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0C" w:rsidRPr="00B90F25" w:rsidRDefault="00E3550C" w:rsidP="00E3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90F25">
        <w:rPr>
          <w:rFonts w:ascii="Times New Roman" w:hAnsi="Times New Roman" w:cs="Times New Roman"/>
          <w:b/>
          <w:bCs/>
          <w:sz w:val="44"/>
          <w:szCs w:val="44"/>
        </w:rPr>
        <w:t>Smlouva o nájmu</w:t>
      </w:r>
    </w:p>
    <w:p w:rsidR="00E3550C" w:rsidRDefault="00E3550C" w:rsidP="00E3550C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</w:rPr>
      </w:pP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>Pronajímatel: Zámecké návrší</w:t>
      </w:r>
      <w:r w:rsidRPr="00E3550C">
        <w:rPr>
          <w:rFonts w:ascii="Times New Roman" w:hAnsi="Times New Roman" w:cs="Times New Roman"/>
        </w:rPr>
        <w:t>, příspěvková organizace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 xml:space="preserve">IČ: 71294058, Jiráskova 133,  </w:t>
      </w:r>
      <w:proofErr w:type="spellStart"/>
      <w:r w:rsidRPr="00E3550C">
        <w:rPr>
          <w:rFonts w:ascii="Times New Roman" w:hAnsi="Times New Roman" w:cs="Times New Roman"/>
        </w:rPr>
        <w:t>Záhradí</w:t>
      </w:r>
      <w:proofErr w:type="spellEnd"/>
      <w:r w:rsidRPr="00E3550C">
        <w:rPr>
          <w:rFonts w:ascii="Times New Roman" w:hAnsi="Times New Roman" w:cs="Times New Roman"/>
        </w:rPr>
        <w:t>, 570 01 Litomyšl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 xml:space="preserve">zapsaná v rejstříku vedeném Krajským soudem v Hradci Králové, </w:t>
      </w:r>
      <w:proofErr w:type="spellStart"/>
      <w:r w:rsidRPr="00E3550C">
        <w:rPr>
          <w:rFonts w:ascii="Times New Roman" w:hAnsi="Times New Roman" w:cs="Times New Roman"/>
        </w:rPr>
        <w:t>sp</w:t>
      </w:r>
      <w:proofErr w:type="spellEnd"/>
      <w:r w:rsidRPr="00E3550C">
        <w:rPr>
          <w:rFonts w:ascii="Times New Roman" w:hAnsi="Times New Roman" w:cs="Times New Roman"/>
        </w:rPr>
        <w:t xml:space="preserve">. zn. </w:t>
      </w:r>
      <w:proofErr w:type="spellStart"/>
      <w:r w:rsidRPr="00E3550C">
        <w:rPr>
          <w:rFonts w:ascii="Times New Roman" w:hAnsi="Times New Roman" w:cs="Times New Roman"/>
        </w:rPr>
        <w:t>Pr</w:t>
      </w:r>
      <w:proofErr w:type="spellEnd"/>
      <w:r w:rsidRPr="00E3550C">
        <w:rPr>
          <w:rFonts w:ascii="Times New Roman" w:hAnsi="Times New Roman" w:cs="Times New Roman"/>
        </w:rPr>
        <w:t xml:space="preserve"> 1251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 xml:space="preserve">jednající panem Davidem </w:t>
      </w:r>
      <w:proofErr w:type="spellStart"/>
      <w:r w:rsidRPr="00E3550C">
        <w:rPr>
          <w:rFonts w:ascii="Times New Roman" w:hAnsi="Times New Roman" w:cs="Times New Roman"/>
        </w:rPr>
        <w:t>Zandlerem</w:t>
      </w:r>
      <w:proofErr w:type="spellEnd"/>
      <w:r w:rsidRPr="00E3550C">
        <w:rPr>
          <w:rFonts w:ascii="Times New Roman" w:hAnsi="Times New Roman" w:cs="Times New Roman"/>
        </w:rPr>
        <w:t>, ředitelem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a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Nájemce: </w:t>
      </w:r>
      <w:r w:rsidRPr="00E3550C">
        <w:rPr>
          <w:rFonts w:ascii="Times New Roman" w:hAnsi="Times New Roman" w:cs="Times New Roman"/>
          <w:b/>
        </w:rPr>
        <w:t>Město Litomyšl</w:t>
      </w:r>
      <w:r w:rsidRPr="00E3550C">
        <w:rPr>
          <w:rFonts w:ascii="Times New Roman" w:hAnsi="Times New Roman" w:cs="Times New Roman"/>
        </w:rPr>
        <w:t xml:space="preserve">, </w:t>
      </w:r>
      <w:r w:rsidRPr="00E3550C">
        <w:rPr>
          <w:rFonts w:ascii="Times New Roman" w:hAnsi="Times New Roman" w:cs="Times New Roman"/>
        </w:rPr>
        <w:t>Bří Šťastn</w:t>
      </w:r>
      <w:r w:rsidRPr="00E3550C">
        <w:rPr>
          <w:rFonts w:ascii="Times New Roman" w:hAnsi="Times New Roman" w:cs="Times New Roman"/>
        </w:rPr>
        <w:t>ý</w:t>
      </w:r>
      <w:r w:rsidRPr="00E3550C">
        <w:rPr>
          <w:rFonts w:ascii="Times New Roman" w:hAnsi="Times New Roman" w:cs="Times New Roman"/>
        </w:rPr>
        <w:t xml:space="preserve">ch 1000, Litomyšl 570 01 IČ: 00276944 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Jednající: Renata Šulcová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Název akce: </w:t>
      </w:r>
      <w:r w:rsidRPr="00E3550C">
        <w:rPr>
          <w:rFonts w:ascii="Times New Roman" w:hAnsi="Times New Roman" w:cs="Times New Roman"/>
        </w:rPr>
        <w:t>Sociální seminář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Druh akce: </w:t>
      </w:r>
      <w:r w:rsidRPr="00E3550C">
        <w:rPr>
          <w:rFonts w:ascii="Times New Roman" w:hAnsi="Times New Roman" w:cs="Times New Roman"/>
        </w:rPr>
        <w:t>nekomerční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Předmět nájmu: </w:t>
      </w:r>
      <w:r w:rsidRPr="00E3550C">
        <w:rPr>
          <w:rFonts w:ascii="Times New Roman" w:hAnsi="Times New Roman" w:cs="Times New Roman"/>
        </w:rPr>
        <w:t>Sloupový sál, Klenutý sál, Kuchyň - přípravna, Bar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Účel pronájmu: </w:t>
      </w:r>
      <w:r w:rsidRPr="00E3550C">
        <w:rPr>
          <w:rFonts w:ascii="Times New Roman" w:hAnsi="Times New Roman" w:cs="Times New Roman"/>
        </w:rPr>
        <w:t>Pořádání akce: Sociální seminář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>Zahájení nájmu</w:t>
      </w:r>
      <w:r w:rsidRPr="00E3550C">
        <w:rPr>
          <w:rFonts w:ascii="Times New Roman" w:hAnsi="Times New Roman" w:cs="Times New Roman"/>
          <w:bCs/>
        </w:rPr>
        <w:t>: 04</w:t>
      </w:r>
      <w:r w:rsidRPr="00E3550C">
        <w:rPr>
          <w:rFonts w:ascii="Times New Roman" w:hAnsi="Times New Roman" w:cs="Times New Roman"/>
        </w:rPr>
        <w:t>. 0</w:t>
      </w:r>
      <w:r w:rsidRPr="00E3550C">
        <w:rPr>
          <w:rFonts w:ascii="Times New Roman" w:hAnsi="Times New Roman" w:cs="Times New Roman"/>
        </w:rPr>
        <w:t>9. 2019 12</w:t>
      </w:r>
      <w:r w:rsidRPr="00E3550C">
        <w:rPr>
          <w:rFonts w:ascii="Times New Roman" w:hAnsi="Times New Roman" w:cs="Times New Roman"/>
        </w:rPr>
        <w:t>:</w:t>
      </w:r>
      <w:r w:rsidRPr="00E3550C">
        <w:rPr>
          <w:rFonts w:ascii="Times New Roman" w:hAnsi="Times New Roman" w:cs="Times New Roman"/>
        </w:rPr>
        <w:t>0</w:t>
      </w:r>
      <w:r w:rsidRPr="00E3550C">
        <w:rPr>
          <w:rFonts w:ascii="Times New Roman" w:hAnsi="Times New Roman" w:cs="Times New Roman"/>
        </w:rPr>
        <w:t xml:space="preserve">0 </w:t>
      </w:r>
      <w:r w:rsidRPr="00E3550C">
        <w:rPr>
          <w:rFonts w:ascii="Times New Roman" w:hAnsi="Times New Roman" w:cs="Times New Roman"/>
          <w:b/>
          <w:bCs/>
        </w:rPr>
        <w:t xml:space="preserve">Ukončení nájmu: </w:t>
      </w:r>
      <w:r w:rsidRPr="00E3550C">
        <w:rPr>
          <w:rFonts w:ascii="Times New Roman" w:hAnsi="Times New Roman" w:cs="Times New Roman"/>
          <w:bCs/>
        </w:rPr>
        <w:t>0</w:t>
      </w:r>
      <w:r w:rsidRPr="00E3550C">
        <w:rPr>
          <w:rFonts w:ascii="Times New Roman" w:hAnsi="Times New Roman" w:cs="Times New Roman"/>
        </w:rPr>
        <w:t>6</w:t>
      </w:r>
      <w:r w:rsidRPr="00E3550C">
        <w:rPr>
          <w:rFonts w:ascii="Times New Roman" w:hAnsi="Times New Roman" w:cs="Times New Roman"/>
        </w:rPr>
        <w:t>. 09. 2019 16:00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Začátek akce: </w:t>
      </w:r>
      <w:r w:rsidRPr="00E3550C">
        <w:rPr>
          <w:rFonts w:ascii="Times New Roman" w:hAnsi="Times New Roman" w:cs="Times New Roman"/>
        </w:rPr>
        <w:t>04</w:t>
      </w:r>
      <w:r w:rsidRPr="00E3550C">
        <w:rPr>
          <w:rFonts w:ascii="Times New Roman" w:hAnsi="Times New Roman" w:cs="Times New Roman"/>
        </w:rPr>
        <w:t>. 0</w:t>
      </w:r>
      <w:r w:rsidRPr="00E3550C">
        <w:rPr>
          <w:rFonts w:ascii="Times New Roman" w:hAnsi="Times New Roman" w:cs="Times New Roman"/>
        </w:rPr>
        <w:t>9</w:t>
      </w:r>
      <w:r w:rsidRPr="00E3550C">
        <w:rPr>
          <w:rFonts w:ascii="Times New Roman" w:hAnsi="Times New Roman" w:cs="Times New Roman"/>
        </w:rPr>
        <w:t xml:space="preserve">. 2019 </w:t>
      </w:r>
      <w:r w:rsidRPr="00E3550C">
        <w:rPr>
          <w:rFonts w:ascii="Times New Roman" w:hAnsi="Times New Roman" w:cs="Times New Roman"/>
        </w:rPr>
        <w:t>16:3</w:t>
      </w:r>
      <w:r w:rsidRPr="00E3550C">
        <w:rPr>
          <w:rFonts w:ascii="Times New Roman" w:hAnsi="Times New Roman" w:cs="Times New Roman"/>
        </w:rPr>
        <w:t xml:space="preserve">0 </w:t>
      </w:r>
      <w:r w:rsidRPr="00E3550C">
        <w:rPr>
          <w:rFonts w:ascii="Times New Roman" w:hAnsi="Times New Roman" w:cs="Times New Roman"/>
          <w:b/>
          <w:bCs/>
        </w:rPr>
        <w:t xml:space="preserve">Ukončení akce: </w:t>
      </w:r>
      <w:r w:rsidRPr="00E3550C">
        <w:rPr>
          <w:rFonts w:ascii="Times New Roman" w:hAnsi="Times New Roman" w:cs="Times New Roman"/>
        </w:rPr>
        <w:t>0</w:t>
      </w:r>
      <w:r w:rsidRPr="00E3550C">
        <w:rPr>
          <w:rFonts w:ascii="Times New Roman" w:hAnsi="Times New Roman" w:cs="Times New Roman"/>
        </w:rPr>
        <w:t>6</w:t>
      </w:r>
      <w:r w:rsidRPr="00E3550C">
        <w:rPr>
          <w:rFonts w:ascii="Times New Roman" w:hAnsi="Times New Roman" w:cs="Times New Roman"/>
        </w:rPr>
        <w:t>. 09. 2019 15</w:t>
      </w:r>
      <w:r w:rsidRPr="00E3550C">
        <w:rPr>
          <w:rFonts w:ascii="Times New Roman" w:hAnsi="Times New Roman" w:cs="Times New Roman"/>
        </w:rPr>
        <w:t>:30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Výše nájemného: </w:t>
      </w:r>
      <w:r w:rsidRPr="00E3550C">
        <w:rPr>
          <w:rFonts w:ascii="Times New Roman" w:hAnsi="Times New Roman" w:cs="Times New Roman"/>
        </w:rPr>
        <w:t xml:space="preserve">Dle platného ceníku schváleného radou města Litomyšle na základě vyúčtování </w:t>
      </w:r>
      <w:proofErr w:type="gramStart"/>
      <w:r w:rsidRPr="00E3550C">
        <w:rPr>
          <w:rFonts w:ascii="Times New Roman" w:hAnsi="Times New Roman" w:cs="Times New Roman"/>
        </w:rPr>
        <w:t>po</w:t>
      </w:r>
      <w:proofErr w:type="gramEnd"/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skončení akce. Vedle takto sjednaného nájemného není nájemce povinen hradit žádnou úhradu za plnění poskytovaná v souvislosti s užíváním předmětu nájmu.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Splatnost nájemného: </w:t>
      </w:r>
      <w:r w:rsidRPr="00E3550C">
        <w:rPr>
          <w:rFonts w:ascii="Times New Roman" w:hAnsi="Times New Roman" w:cs="Times New Roman"/>
        </w:rPr>
        <w:t xml:space="preserve">Bankovním převodem na účet pronajímatele 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Nájemce je povinen řídit se povinnostmi kontrolované osoby Projektu. Nájemce je povinen poskytnout pronajímateli součinnost ve věci evidence Projektu generujícího příjmy a ve věci evidence veřejné podpory podle pokynů pronajímatele.</w:t>
      </w:r>
    </w:p>
    <w:p w:rsidR="00E3550C" w:rsidRPr="00E3550C" w:rsidRDefault="00E3550C" w:rsidP="00E3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50C" w:rsidRDefault="00E3550C" w:rsidP="00E3550C">
      <w:pPr>
        <w:rPr>
          <w:rFonts w:ascii="Times New Roman" w:hAnsi="Times New Roman" w:cs="Times New Roman"/>
        </w:rPr>
      </w:pPr>
    </w:p>
    <w:p w:rsidR="00E3550C" w:rsidRDefault="00E3550C" w:rsidP="00E3550C">
      <w:pPr>
        <w:rPr>
          <w:rFonts w:ascii="Times New Roman" w:hAnsi="Times New Roman" w:cs="Times New Roman"/>
        </w:rPr>
      </w:pPr>
      <w:bookmarkStart w:id="0" w:name="_GoBack"/>
      <w:bookmarkEnd w:id="0"/>
      <w:r w:rsidRPr="00E3550C">
        <w:rPr>
          <w:rFonts w:ascii="Times New Roman" w:hAnsi="Times New Roman" w:cs="Times New Roman"/>
        </w:rPr>
        <w:t xml:space="preserve">V Litomyšli dne: </w:t>
      </w:r>
      <w:r w:rsidRPr="00E3550C">
        <w:rPr>
          <w:rFonts w:ascii="Times New Roman" w:hAnsi="Times New Roman" w:cs="Times New Roman"/>
        </w:rPr>
        <w:t>20</w:t>
      </w:r>
      <w:r w:rsidRPr="00E3550C">
        <w:rPr>
          <w:rFonts w:ascii="Times New Roman" w:hAnsi="Times New Roman" w:cs="Times New Roman"/>
        </w:rPr>
        <w:t xml:space="preserve">. </w:t>
      </w:r>
      <w:r w:rsidRPr="00E3550C">
        <w:rPr>
          <w:rFonts w:ascii="Times New Roman" w:hAnsi="Times New Roman" w:cs="Times New Roman"/>
        </w:rPr>
        <w:t>8</w:t>
      </w:r>
      <w:r w:rsidRPr="00E3550C">
        <w:rPr>
          <w:rFonts w:ascii="Times New Roman" w:hAnsi="Times New Roman" w:cs="Times New Roman"/>
        </w:rPr>
        <w:t xml:space="preserve">. 2019 </w:t>
      </w:r>
    </w:p>
    <w:p w:rsidR="00E3550C" w:rsidRPr="00E3550C" w:rsidRDefault="00E3550C" w:rsidP="00E3550C">
      <w:pPr>
        <w:rPr>
          <w:rFonts w:ascii="Times New Roman" w:hAnsi="Times New Roman" w:cs="Times New Roman"/>
        </w:rPr>
      </w:pPr>
    </w:p>
    <w:p w:rsidR="00E3550C" w:rsidRPr="00E3550C" w:rsidRDefault="00E3550C" w:rsidP="00E3550C">
      <w:pPr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 xml:space="preserve">Podpis osoby oprávněné jednat za </w:t>
      </w:r>
      <w:proofErr w:type="gramStart"/>
      <w:r w:rsidRPr="00E3550C">
        <w:rPr>
          <w:rFonts w:ascii="Times New Roman" w:hAnsi="Times New Roman" w:cs="Times New Roman"/>
        </w:rPr>
        <w:t>pronajímatele ............................................................</w:t>
      </w:r>
      <w:proofErr w:type="gramEnd"/>
    </w:p>
    <w:p w:rsidR="00E3550C" w:rsidRPr="00E3550C" w:rsidRDefault="00E3550C" w:rsidP="00E3550C">
      <w:pPr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Podpis osoby oprávněné jednat za nájemce ………………</w:t>
      </w:r>
      <w:proofErr w:type="gramStart"/>
      <w:r w:rsidRPr="00E3550C">
        <w:rPr>
          <w:rFonts w:ascii="Times New Roman" w:hAnsi="Times New Roman" w:cs="Times New Roman"/>
        </w:rPr>
        <w:t>…..…</w:t>
      </w:r>
      <w:proofErr w:type="gramEnd"/>
      <w:r w:rsidRPr="00E3550C">
        <w:rPr>
          <w:rFonts w:ascii="Times New Roman" w:hAnsi="Times New Roman" w:cs="Times New Roman"/>
        </w:rPr>
        <w:t>…………………….</w:t>
      </w:r>
    </w:p>
    <w:sectPr w:rsidR="00E3550C" w:rsidRPr="00E3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E4"/>
    <w:rsid w:val="003A6ACE"/>
    <w:rsid w:val="005967E4"/>
    <w:rsid w:val="00E3550C"/>
    <w:rsid w:val="00EA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2</cp:revision>
  <dcterms:created xsi:type="dcterms:W3CDTF">2019-09-23T06:18:00Z</dcterms:created>
  <dcterms:modified xsi:type="dcterms:W3CDTF">2019-09-23T06:29:00Z</dcterms:modified>
</cp:coreProperties>
</file>