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30451" w14:textId="77777777" w:rsidR="00AD4B15" w:rsidRDefault="009669EB">
      <w:pPr>
        <w:pStyle w:val="Nadpis20"/>
        <w:keepNext/>
        <w:keepLines/>
        <w:shd w:val="clear" w:color="auto" w:fill="auto"/>
        <w:spacing w:after="37" w:line="220" w:lineRule="exact"/>
        <w:ind w:left="40"/>
      </w:pPr>
      <w:bookmarkStart w:id="0" w:name="bookmark0"/>
      <w:r>
        <w:rPr>
          <w:rStyle w:val="Nadpis21"/>
          <w:b/>
          <w:bCs/>
        </w:rPr>
        <w:t>Dodatek č. 1</w:t>
      </w:r>
      <w:bookmarkEnd w:id="0"/>
    </w:p>
    <w:p w14:paraId="5849747C" w14:textId="77777777" w:rsidR="00AD4B15" w:rsidRDefault="009669EB">
      <w:pPr>
        <w:pStyle w:val="Zkladntext30"/>
        <w:shd w:val="clear" w:color="auto" w:fill="auto"/>
        <w:spacing w:before="0" w:after="208" w:line="190" w:lineRule="exact"/>
        <w:ind w:left="40"/>
      </w:pPr>
      <w:r>
        <w:rPr>
          <w:rStyle w:val="Zkladntext31"/>
          <w:b/>
          <w:bCs/>
        </w:rPr>
        <w:t>ke Smlouvě o zabezpečení svozu odpadu podobného komunálnímu č. 30483</w:t>
      </w:r>
    </w:p>
    <w:p w14:paraId="1506A9D1" w14:textId="77777777" w:rsidR="00AD4B15" w:rsidRDefault="009669EB">
      <w:pPr>
        <w:pStyle w:val="Zkladntext30"/>
        <w:shd w:val="clear" w:color="auto" w:fill="auto"/>
        <w:spacing w:before="0" w:after="218" w:line="190" w:lineRule="exact"/>
        <w:ind w:left="4320"/>
        <w:jc w:val="left"/>
      </w:pPr>
      <w:r>
        <w:rPr>
          <w:rStyle w:val="Zkladntext3Netun"/>
        </w:rPr>
        <w:t xml:space="preserve">(dále jen </w:t>
      </w:r>
      <w:r>
        <w:rPr>
          <w:rStyle w:val="Zkladntext31"/>
          <w:b/>
          <w:bCs/>
        </w:rPr>
        <w:t>„dodatek")</w:t>
      </w:r>
    </w:p>
    <w:p w14:paraId="3BAD7890" w14:textId="6CC4BA9B" w:rsidR="00AD4B15" w:rsidRDefault="0062504F">
      <w:pPr>
        <w:pStyle w:val="Zkladntext30"/>
        <w:shd w:val="clear" w:color="auto" w:fill="auto"/>
        <w:spacing w:before="0" w:after="0" w:line="190" w:lineRule="exact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6798FD24" wp14:editId="2CFC7943">
                <wp:simplePos x="0" y="0"/>
                <wp:positionH relativeFrom="margin">
                  <wp:posOffset>6350</wp:posOffset>
                </wp:positionH>
                <wp:positionV relativeFrom="paragraph">
                  <wp:posOffset>438785</wp:posOffset>
                </wp:positionV>
                <wp:extent cx="3623945" cy="241300"/>
                <wp:effectExtent l="0" t="0" r="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4D352" w14:textId="77777777" w:rsidR="00AD4B15" w:rsidRDefault="009669EB">
                            <w:pPr>
                              <w:pStyle w:val="Zkladntext30"/>
                              <w:shd w:val="clear" w:color="auto" w:fill="auto"/>
                              <w:spacing w:before="0" w:after="0" w:line="190" w:lineRule="exact"/>
                              <w:jc w:val="both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Technické služby města Příbrami, příspěvková organizace</w:t>
                            </w:r>
                          </w:p>
                          <w:p w14:paraId="580B9E7F" w14:textId="77777777" w:rsidR="00AD4B15" w:rsidRDefault="009669E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165"/>
                              </w:tabs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Se sídlem:</w:t>
                            </w:r>
                            <w:r>
                              <w:rPr>
                                <w:rStyle w:val="Zkladntext2Exact0"/>
                              </w:rPr>
                              <w:tab/>
                              <w:t>U Kasáren 6, Příbram IV, 261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8FD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34.55pt;width:285.35pt;height:1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" filled="f" stroked="f">
                <v:textbox style="mso-fit-shape-to-text:t" inset="0,0,0,0">
                  <w:txbxContent>
                    <w:p w14:paraId="1564D352" w14:textId="77777777" w:rsidR="00AD4B15" w:rsidRDefault="009669EB">
                      <w:pPr>
                        <w:pStyle w:val="Zkladntext30"/>
                        <w:shd w:val="clear" w:color="auto" w:fill="auto"/>
                        <w:spacing w:before="0" w:after="0" w:line="190" w:lineRule="exact"/>
                        <w:jc w:val="both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Technické služby města Příbrami, příspěvková organizace</w:t>
                      </w:r>
                    </w:p>
                    <w:p w14:paraId="580B9E7F" w14:textId="77777777" w:rsidR="00AD4B15" w:rsidRDefault="009669EB">
                      <w:pPr>
                        <w:pStyle w:val="Zkladntext20"/>
                        <w:shd w:val="clear" w:color="auto" w:fill="auto"/>
                        <w:tabs>
                          <w:tab w:val="left" w:pos="2165"/>
                        </w:tabs>
                        <w:spacing w:line="190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Se sídlem:</w:t>
                      </w:r>
                      <w:r>
                        <w:rPr>
                          <w:rStyle w:val="Zkladntext2Exact0"/>
                        </w:rPr>
                        <w:tab/>
                        <w:t>U Kasáren 6, Příbram IV, 261 01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73344570" wp14:editId="01874100">
                <wp:simplePos x="0" y="0"/>
                <wp:positionH relativeFrom="margin">
                  <wp:posOffset>8890</wp:posOffset>
                </wp:positionH>
                <wp:positionV relativeFrom="paragraph">
                  <wp:posOffset>737870</wp:posOffset>
                </wp:positionV>
                <wp:extent cx="975360" cy="609600"/>
                <wp:effectExtent l="2540" t="1905" r="3175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CE0AF" w14:textId="77777777" w:rsidR="00AD4B15" w:rsidRDefault="009669EB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Exact0"/>
                              </w:rPr>
                              <w:t>IČ:</w:t>
                            </w:r>
                          </w:p>
                          <w:p w14:paraId="3CD47151" w14:textId="77777777" w:rsidR="00AD4B15" w:rsidRDefault="009669EB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DIČ:</w:t>
                            </w:r>
                          </w:p>
                          <w:p w14:paraId="3D0BFECD" w14:textId="25ECB6AD" w:rsidR="00AD4B15" w:rsidRDefault="009669EB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 xml:space="preserve">Zastoupená: </w:t>
                            </w:r>
                            <w:r>
                              <w:rPr>
                                <w:rStyle w:val="Zkladntext2Exact0"/>
                              </w:rPr>
                              <w:t xml:space="preserve">Datová </w:t>
                            </w:r>
                            <w:r>
                              <w:rPr>
                                <w:rStyle w:val="Zkladntext2Exact0"/>
                              </w:rPr>
                              <w:t>schránka: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44570" id="Text Box 3" o:spid="_x0000_s1027" type="#_x0000_t202" style="position:absolute;margin-left:.7pt;margin-top:58.1pt;width:76.8pt;height:48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" filled="f" stroked="f">
                <v:textbox style="mso-fit-shape-to-text:t" inset="0,0,0,0">
                  <w:txbxContent>
                    <w:p w14:paraId="46CCE0AF" w14:textId="77777777" w:rsidR="00AD4B15" w:rsidRDefault="009669EB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Exact0"/>
                        </w:rPr>
                        <w:t>IČ:</w:t>
                      </w:r>
                    </w:p>
                    <w:p w14:paraId="3CD47151" w14:textId="77777777" w:rsidR="00AD4B15" w:rsidRDefault="009669EB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DIČ:</w:t>
                      </w:r>
                    </w:p>
                    <w:p w14:paraId="3D0BFECD" w14:textId="25ECB6AD" w:rsidR="00AD4B15" w:rsidRDefault="009669EB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 xml:space="preserve">Zastoupená: </w:t>
                      </w:r>
                      <w:r>
                        <w:rPr>
                          <w:rStyle w:val="Zkladntext2Exact0"/>
                        </w:rPr>
                        <w:t xml:space="preserve">Datová </w:t>
                      </w:r>
                      <w:r>
                        <w:rPr>
                          <w:rStyle w:val="Zkladntext2Exact0"/>
                        </w:rPr>
                        <w:t>schránka: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2164080" simplePos="0" relativeHeight="377487106" behindDoc="1" locked="0" layoutInCell="1" allowOverlap="1" wp14:anchorId="3758C117" wp14:editId="1ACCF8EC">
                <wp:simplePos x="0" y="0"/>
                <wp:positionH relativeFrom="margin">
                  <wp:posOffset>1390015</wp:posOffset>
                </wp:positionH>
                <wp:positionV relativeFrom="paragraph">
                  <wp:posOffset>728345</wp:posOffset>
                </wp:positionV>
                <wp:extent cx="2648585" cy="609600"/>
                <wp:effectExtent l="2540" t="1905" r="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386FE" w14:textId="77777777" w:rsidR="00AD4B15" w:rsidRDefault="009669EB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00068047</w:t>
                            </w:r>
                          </w:p>
                          <w:p w14:paraId="1CDE9FE8" w14:textId="77777777" w:rsidR="00AD4B15" w:rsidRDefault="009669EB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CZ00068047</w:t>
                            </w:r>
                          </w:p>
                          <w:p w14:paraId="23A954C2" w14:textId="77777777" w:rsidR="00AD4B15" w:rsidRDefault="009669EB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Ing. Pavel Mácha, ředitel</w:t>
                            </w:r>
                          </w:p>
                          <w:p w14:paraId="60447141" w14:textId="77777777" w:rsidR="00AD4B15" w:rsidRDefault="009669EB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35xgygp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8C117" id="Text Box 4" o:spid="_x0000_s1028" type="#_x0000_t202" style="position:absolute;margin-left:109.45pt;margin-top:57.35pt;width:208.55pt;height:48pt;z-index:-125829374;visibility:visible;mso-wrap-style:square;mso-width-percent:0;mso-height-percent:0;mso-wrap-distance-left:5pt;mso-wrap-distance-top:0;mso-wrap-distance-right:170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" filled="f" stroked="f">
                <v:textbox style="mso-fit-shape-to-text:t" inset="0,0,0,0">
                  <w:txbxContent>
                    <w:p w14:paraId="3C8386FE" w14:textId="77777777" w:rsidR="00AD4B15" w:rsidRDefault="009669EB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00068047</w:t>
                      </w:r>
                    </w:p>
                    <w:p w14:paraId="1CDE9FE8" w14:textId="77777777" w:rsidR="00AD4B15" w:rsidRDefault="009669EB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CZ00068047</w:t>
                      </w:r>
                    </w:p>
                    <w:p w14:paraId="23A954C2" w14:textId="77777777" w:rsidR="00AD4B15" w:rsidRDefault="009669EB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Ing. Pavel Mácha, ředitel</w:t>
                      </w:r>
                    </w:p>
                    <w:p w14:paraId="60447141" w14:textId="77777777" w:rsidR="00AD4B15" w:rsidRDefault="009669EB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35xgygp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103630" simplePos="0" relativeHeight="377487107" behindDoc="1" locked="0" layoutInCell="1" allowOverlap="1" wp14:anchorId="62F45C4E" wp14:editId="399A7F14">
                <wp:simplePos x="0" y="0"/>
                <wp:positionH relativeFrom="margin">
                  <wp:posOffset>-21590</wp:posOffset>
                </wp:positionH>
                <wp:positionV relativeFrom="paragraph">
                  <wp:posOffset>1517650</wp:posOffset>
                </wp:positionV>
                <wp:extent cx="307975" cy="120650"/>
                <wp:effectExtent l="635" t="635" r="0" b="254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5421F" w14:textId="77777777" w:rsidR="00AD4B15" w:rsidRDefault="009669E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Tel.: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45C4E" id="Text Box 5" o:spid="_x0000_s1029" type="#_x0000_t202" style="position:absolute;margin-left:-1.7pt;margin-top:119.5pt;width:24.25pt;height:9.5pt;z-index:-125829373;visibility:visible;mso-wrap-style:square;mso-width-percent:0;mso-height-percent:0;mso-wrap-distance-left:5pt;mso-wrap-distance-top:0;mso-wrap-distance-right:8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" filled="f" stroked="f">
                <v:textbox style="mso-fit-shape-to-text:t" inset="0,0,0,0">
                  <w:txbxContent>
                    <w:p w14:paraId="3965421F" w14:textId="77777777" w:rsidR="00AD4B15" w:rsidRDefault="009669EB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Tel.: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 wp14:anchorId="53860B14" wp14:editId="196D4376">
                <wp:simplePos x="0" y="0"/>
                <wp:positionH relativeFrom="margin">
                  <wp:posOffset>1393190</wp:posOffset>
                </wp:positionH>
                <wp:positionV relativeFrom="paragraph">
                  <wp:posOffset>1517650</wp:posOffset>
                </wp:positionV>
                <wp:extent cx="707390" cy="120650"/>
                <wp:effectExtent l="0" t="635" r="1270" b="254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1DACA" w14:textId="77777777" w:rsidR="00AD4B15" w:rsidRDefault="009669E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777 705 605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0B14" id="Text Box 6" o:spid="_x0000_s1030" type="#_x0000_t202" style="position:absolute;margin-left:109.7pt;margin-top:119.5pt;width:55.7pt;height:9.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" filled="f" stroked="f">
                <v:textbox style="mso-fit-shape-to-text:t" inset="0,0,0,0">
                  <w:txbxContent>
                    <w:p w14:paraId="1B01DACA" w14:textId="77777777" w:rsidR="00AD4B15" w:rsidRDefault="009669EB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777 705 605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669EB">
        <w:rPr>
          <w:rStyle w:val="Zkladntext31"/>
          <w:b/>
          <w:bCs/>
        </w:rPr>
        <w:t>Smluvní strany</w:t>
      </w:r>
    </w:p>
    <w:p w14:paraId="08F70AA7" w14:textId="1A237B73" w:rsidR="00AD4B15" w:rsidRDefault="0062504F">
      <w:pPr>
        <w:pStyle w:val="Zkladntext20"/>
        <w:shd w:val="clear" w:color="auto" w:fill="auto"/>
        <w:spacing w:line="19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63500" distR="396240" simplePos="0" relativeHeight="377487109" behindDoc="1" locked="0" layoutInCell="1" allowOverlap="1" wp14:anchorId="5863E9F0" wp14:editId="76BF0B5A">
                <wp:simplePos x="0" y="0"/>
                <wp:positionH relativeFrom="margin">
                  <wp:posOffset>12065</wp:posOffset>
                </wp:positionH>
                <wp:positionV relativeFrom="paragraph">
                  <wp:posOffset>0</wp:posOffset>
                </wp:positionV>
                <wp:extent cx="990600" cy="120650"/>
                <wp:effectExtent l="0" t="3810" r="3810" b="0"/>
                <wp:wrapSquare wrapText="righ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75E5E" w14:textId="0795887F" w:rsidR="00AD4B15" w:rsidRDefault="00AD4B1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3E9F0" id="Text Box 7" o:spid="_x0000_s1031" type="#_x0000_t202" style="position:absolute;left:0;text-align:left;margin-left:.95pt;margin-top:0;width:78pt;height:9.5pt;z-index:-125829371;visibility:visible;mso-wrap-style:square;mso-width-percent:0;mso-height-percent:0;mso-wrap-distance-left:5pt;mso-wrap-distance-top:0;mso-wrap-distance-right:31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" filled="f" stroked="f">
                <v:textbox style="mso-fit-shape-to-text:t" inset="0,0,0,0">
                  <w:txbxContent>
                    <w:p w14:paraId="77675E5E" w14:textId="0795887F" w:rsidR="00AD4B15" w:rsidRDefault="00AD4B15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08605015" w14:textId="0528C36C" w:rsidR="00AD4B15" w:rsidRDefault="009669EB">
      <w:pPr>
        <w:pStyle w:val="Zkladntext20"/>
        <w:shd w:val="clear" w:color="auto" w:fill="auto"/>
        <w:spacing w:after="212" w:line="190" w:lineRule="exact"/>
        <w:ind w:firstLine="0"/>
      </w:pPr>
      <w:r>
        <w:rPr>
          <w:rStyle w:val="Zkladntext21"/>
        </w:rPr>
        <w:t xml:space="preserve"> (dále jen „Dodavatel") a</w:t>
      </w:r>
    </w:p>
    <w:p w14:paraId="71ECFDEF" w14:textId="77777777" w:rsidR="00AD4B15" w:rsidRDefault="009669EB">
      <w:pPr>
        <w:pStyle w:val="Zkladntext30"/>
        <w:shd w:val="clear" w:color="auto" w:fill="auto"/>
        <w:spacing w:before="0" w:after="0" w:line="240" w:lineRule="exact"/>
        <w:jc w:val="both"/>
      </w:pPr>
      <w:r>
        <w:rPr>
          <w:rStyle w:val="Zkladntext31"/>
          <w:b/>
          <w:bCs/>
        </w:rPr>
        <w:t>ČR - Česká správa sociálního zabezpečení,</w:t>
      </w:r>
    </w:p>
    <w:p w14:paraId="2BD69E88" w14:textId="77777777" w:rsidR="00AD4B15" w:rsidRDefault="009669EB">
      <w:pPr>
        <w:pStyle w:val="Zkladntext30"/>
        <w:shd w:val="clear" w:color="auto" w:fill="auto"/>
        <w:spacing w:before="0" w:after="0" w:line="240" w:lineRule="exact"/>
        <w:jc w:val="both"/>
      </w:pPr>
      <w:r>
        <w:rPr>
          <w:rStyle w:val="Zkladntext31"/>
          <w:b/>
          <w:bCs/>
        </w:rPr>
        <w:t>Pracoviště pro Prahu a Střední Čechy</w:t>
      </w:r>
    </w:p>
    <w:p w14:paraId="638C7FAD" w14:textId="77777777" w:rsidR="00AD4B15" w:rsidRDefault="009669EB">
      <w:pPr>
        <w:pStyle w:val="Zkladntext20"/>
        <w:shd w:val="clear" w:color="auto" w:fill="auto"/>
        <w:tabs>
          <w:tab w:val="left" w:pos="2122"/>
        </w:tabs>
        <w:spacing w:line="240" w:lineRule="exact"/>
        <w:ind w:firstLine="0"/>
      </w:pPr>
      <w:r>
        <w:rPr>
          <w:rStyle w:val="Zkladntext21"/>
        </w:rPr>
        <w:t>Se sídlem:</w:t>
      </w:r>
      <w:r>
        <w:rPr>
          <w:rStyle w:val="Zkladntext21"/>
        </w:rPr>
        <w:tab/>
        <w:t>Křížová 25, 225 08 Praha 5</w:t>
      </w:r>
    </w:p>
    <w:p w14:paraId="200AF980" w14:textId="77777777" w:rsidR="00AD4B15" w:rsidRDefault="009669EB">
      <w:pPr>
        <w:pStyle w:val="Zkladntext20"/>
        <w:shd w:val="clear" w:color="auto" w:fill="auto"/>
        <w:tabs>
          <w:tab w:val="left" w:pos="2122"/>
          <w:tab w:val="left" w:pos="7723"/>
        </w:tabs>
        <w:spacing w:line="240" w:lineRule="exact"/>
        <w:ind w:firstLine="0"/>
      </w:pPr>
      <w:r>
        <w:rPr>
          <w:rStyle w:val="Zkladntext21"/>
        </w:rPr>
        <w:t>Statutární zástupce:</w:t>
      </w:r>
      <w:r>
        <w:rPr>
          <w:rStyle w:val="Zkladntext21"/>
        </w:rPr>
        <w:tab/>
        <w:t>Mgr. František Boháček, ústřední řed</w:t>
      </w:r>
      <w:r>
        <w:rPr>
          <w:rStyle w:val="Zkladntext21"/>
        </w:rPr>
        <w:t>itel</w:t>
      </w:r>
      <w:r>
        <w:rPr>
          <w:rStyle w:val="Zkladntext21"/>
        </w:rPr>
        <w:tab/>
      </w:r>
      <w:r>
        <w:rPr>
          <w:rStyle w:val="Zkladntext21"/>
          <w:vertAlign w:val="subscript"/>
        </w:rPr>
        <w:t>v</w:t>
      </w:r>
    </w:p>
    <w:p w14:paraId="60125B52" w14:textId="77777777" w:rsidR="00AD4B15" w:rsidRDefault="009669EB">
      <w:pPr>
        <w:pStyle w:val="Zkladntext20"/>
        <w:shd w:val="clear" w:color="auto" w:fill="auto"/>
        <w:tabs>
          <w:tab w:val="left" w:pos="2122"/>
        </w:tabs>
        <w:spacing w:line="240" w:lineRule="exact"/>
        <w:ind w:firstLine="0"/>
      </w:pPr>
      <w:r>
        <w:rPr>
          <w:rStyle w:val="Zkladntext21"/>
        </w:rPr>
        <w:t>Jednající:</w:t>
      </w:r>
      <w:r>
        <w:rPr>
          <w:rStyle w:val="Zkladntext21"/>
        </w:rPr>
        <w:tab/>
        <w:t>Ing. Karel Perlík, ředitelem pracoviště ČSSZ pro Prahu a Střední Čechy</w:t>
      </w:r>
    </w:p>
    <w:p w14:paraId="3B463EFE" w14:textId="77777777" w:rsidR="00AD4B15" w:rsidRDefault="009669EB">
      <w:pPr>
        <w:pStyle w:val="Zkladntext20"/>
        <w:shd w:val="clear" w:color="auto" w:fill="auto"/>
        <w:tabs>
          <w:tab w:val="left" w:pos="2122"/>
        </w:tabs>
        <w:spacing w:line="240" w:lineRule="exact"/>
        <w:ind w:firstLine="0"/>
      </w:pPr>
      <w:r>
        <w:rPr>
          <w:rStyle w:val="Zkladntext21"/>
        </w:rPr>
        <w:t>IČ:</w:t>
      </w:r>
      <w:r>
        <w:rPr>
          <w:rStyle w:val="Zkladntext21"/>
        </w:rPr>
        <w:tab/>
        <w:t>00006963</w:t>
      </w:r>
    </w:p>
    <w:p w14:paraId="3CFCB234" w14:textId="77777777" w:rsidR="00AD4B15" w:rsidRDefault="009669EB">
      <w:pPr>
        <w:pStyle w:val="Zkladntext20"/>
        <w:shd w:val="clear" w:color="auto" w:fill="auto"/>
        <w:tabs>
          <w:tab w:val="left" w:pos="2122"/>
        </w:tabs>
        <w:spacing w:after="280" w:line="240" w:lineRule="exact"/>
        <w:ind w:firstLine="0"/>
      </w:pPr>
      <w:r>
        <w:rPr>
          <w:rStyle w:val="Zkladntext21"/>
        </w:rPr>
        <w:t>ID datové schránky:</w:t>
      </w:r>
      <w:r>
        <w:rPr>
          <w:rStyle w:val="Zkladntext21"/>
        </w:rPr>
        <w:tab/>
        <w:t>qebd4jz</w:t>
      </w:r>
    </w:p>
    <w:p w14:paraId="454D3B06" w14:textId="77777777" w:rsidR="00AD4B15" w:rsidRDefault="009669EB">
      <w:pPr>
        <w:pStyle w:val="Zkladntext20"/>
        <w:shd w:val="clear" w:color="auto" w:fill="auto"/>
        <w:spacing w:after="207" w:line="190" w:lineRule="exact"/>
        <w:ind w:firstLine="0"/>
      </w:pPr>
      <w:r>
        <w:rPr>
          <w:rStyle w:val="Zkladntext21"/>
        </w:rPr>
        <w:t>(dále jen „Objednatel")</w:t>
      </w:r>
    </w:p>
    <w:p w14:paraId="3EDE2F9E" w14:textId="77777777" w:rsidR="00AD4B15" w:rsidRDefault="009669EB">
      <w:pPr>
        <w:pStyle w:val="Zkladntext30"/>
        <w:shd w:val="clear" w:color="auto" w:fill="auto"/>
        <w:tabs>
          <w:tab w:val="left" w:pos="2122"/>
        </w:tabs>
        <w:spacing w:before="0" w:after="0" w:line="240" w:lineRule="exact"/>
        <w:jc w:val="both"/>
      </w:pPr>
      <w:r>
        <w:rPr>
          <w:rStyle w:val="Zkladntext31"/>
          <w:b/>
          <w:bCs/>
        </w:rPr>
        <w:t>Uživatel:</w:t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 xml:space="preserve">Územní pracoviště PSSZ Příbram, </w:t>
      </w:r>
      <w:r>
        <w:rPr>
          <w:rStyle w:val="Zkladntext3Netun"/>
        </w:rPr>
        <w:t>28. října 24, 261 01 Příbram</w:t>
      </w:r>
    </w:p>
    <w:p w14:paraId="6CD5A374" w14:textId="77777777" w:rsidR="00AD4B15" w:rsidRDefault="009669EB">
      <w:pPr>
        <w:pStyle w:val="Zkladntext20"/>
        <w:shd w:val="clear" w:color="auto" w:fill="auto"/>
        <w:tabs>
          <w:tab w:val="left" w:pos="2122"/>
        </w:tabs>
        <w:spacing w:line="240" w:lineRule="exact"/>
        <w:ind w:firstLine="0"/>
      </w:pPr>
      <w:r>
        <w:rPr>
          <w:rStyle w:val="Zkladntext21"/>
        </w:rPr>
        <w:t>Tel.:</w:t>
      </w:r>
      <w:r>
        <w:rPr>
          <w:rStyle w:val="Zkladntext21"/>
        </w:rPr>
        <w:tab/>
        <w:t>311 712 861</w:t>
      </w:r>
    </w:p>
    <w:p w14:paraId="5AEC77EC" w14:textId="77777777" w:rsidR="00AD4B15" w:rsidRDefault="009669EB">
      <w:pPr>
        <w:pStyle w:val="Zkladntext20"/>
        <w:shd w:val="clear" w:color="auto" w:fill="auto"/>
        <w:tabs>
          <w:tab w:val="left" w:pos="2122"/>
        </w:tabs>
        <w:spacing w:after="280" w:line="240" w:lineRule="exact"/>
        <w:ind w:right="6120" w:firstLine="0"/>
        <w:jc w:val="left"/>
      </w:pPr>
      <w:r>
        <w:rPr>
          <w:rStyle w:val="Zkladntext21"/>
        </w:rPr>
        <w:t xml:space="preserve">Elektronická podatelna: </w:t>
      </w:r>
      <w:hyperlink r:id="rId7" w:history="1">
        <w:r>
          <w:rPr>
            <w:rStyle w:val="Hypertextovodkaz"/>
          </w:rPr>
          <w:t>posta.</w:t>
        </w:r>
        <w:r>
          <w:rPr>
            <w:rStyle w:val="Hypertextovodkaz"/>
          </w:rPr>
          <w:t>xa@cssz.cz</w:t>
        </w:r>
      </w:hyperlink>
      <w:r>
        <w:rPr>
          <w:rStyle w:val="Zkladntext22"/>
        </w:rPr>
        <w:t xml:space="preserve"> </w:t>
      </w:r>
      <w:r>
        <w:rPr>
          <w:rStyle w:val="Zkladntext21"/>
        </w:rPr>
        <w:t>ID datové schránky:</w:t>
      </w:r>
      <w:r>
        <w:rPr>
          <w:rStyle w:val="Zkladntext21"/>
        </w:rPr>
        <w:tab/>
        <w:t>hnhacvt</w:t>
      </w:r>
    </w:p>
    <w:p w14:paraId="3CC19065" w14:textId="77777777" w:rsidR="00AD4B15" w:rsidRDefault="009669EB">
      <w:pPr>
        <w:pStyle w:val="Zkladntext20"/>
        <w:shd w:val="clear" w:color="auto" w:fill="auto"/>
        <w:spacing w:after="444" w:line="190" w:lineRule="exact"/>
        <w:ind w:firstLine="0"/>
      </w:pPr>
      <w:r>
        <w:rPr>
          <w:rStyle w:val="Zkladntext21"/>
        </w:rPr>
        <w:t xml:space="preserve">(dále jen „Uživatel") (Objednatel a Dodavatel budou v tomto </w:t>
      </w:r>
      <w:r>
        <w:rPr>
          <w:rStyle w:val="Zkladntext21"/>
        </w:rPr>
        <w:t>dodatku dále označováni jednotlivě také jako „smluvní strana" a společně také jako „smluvní strany")</w:t>
      </w:r>
    </w:p>
    <w:p w14:paraId="68CD4F9A" w14:textId="77777777" w:rsidR="00AD4B15" w:rsidRDefault="009669EB">
      <w:pPr>
        <w:pStyle w:val="Nadpis10"/>
        <w:keepNext/>
        <w:keepLines/>
        <w:shd w:val="clear" w:color="auto" w:fill="auto"/>
        <w:spacing w:before="0" w:line="220" w:lineRule="exact"/>
        <w:ind w:right="220"/>
      </w:pPr>
      <w:bookmarkStart w:id="1" w:name="bookmark1"/>
      <w:r>
        <w:rPr>
          <w:rStyle w:val="Nadpis11"/>
          <w:b/>
          <w:bCs/>
        </w:rPr>
        <w:t>I.</w:t>
      </w:r>
      <w:bookmarkEnd w:id="1"/>
    </w:p>
    <w:p w14:paraId="2773A9C7" w14:textId="77777777" w:rsidR="00AD4B15" w:rsidRDefault="009669EB">
      <w:pPr>
        <w:pStyle w:val="Nadpis20"/>
        <w:keepNext/>
        <w:keepLines/>
        <w:shd w:val="clear" w:color="auto" w:fill="auto"/>
        <w:spacing w:after="168" w:line="220" w:lineRule="exact"/>
        <w:ind w:right="400"/>
      </w:pPr>
      <w:bookmarkStart w:id="2" w:name="bookmark2"/>
      <w:r>
        <w:rPr>
          <w:rStyle w:val="Nadpis21"/>
          <w:b/>
          <w:bCs/>
        </w:rPr>
        <w:t>Předmět dodatku</w:t>
      </w:r>
      <w:bookmarkEnd w:id="2"/>
    </w:p>
    <w:p w14:paraId="1B45012D" w14:textId="77777777" w:rsidR="00AD4B15" w:rsidRDefault="009669EB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after="284" w:line="245" w:lineRule="exact"/>
        <w:ind w:left="780"/>
        <w:jc w:val="left"/>
      </w:pPr>
      <w:r>
        <w:rPr>
          <w:rStyle w:val="Zkladntext21"/>
        </w:rPr>
        <w:t>Objednatel a Dodavatel uzavřeli dne 31. 07. 2017 Smlouvu o svozu odpadu podobného komunálnímu č. 30483 pro objekt Územního pracoviště PS</w:t>
      </w:r>
      <w:r>
        <w:rPr>
          <w:rStyle w:val="Zkladntext21"/>
        </w:rPr>
        <w:t>SZ Příbram, 28. října 24, 261 01 Příbram.</w:t>
      </w:r>
    </w:p>
    <w:p w14:paraId="414AD292" w14:textId="77777777" w:rsidR="00AD4B15" w:rsidRDefault="009669EB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after="223" w:line="190" w:lineRule="exact"/>
        <w:ind w:left="420" w:firstLine="0"/>
      </w:pPr>
      <w:r>
        <w:rPr>
          <w:rStyle w:val="Zkladntext21"/>
        </w:rPr>
        <w:t>V souladu s čl. VI. odst. 6.11 smlouvy se smluvní strany dohodly na změně či. V. odst. 5.8.</w:t>
      </w:r>
    </w:p>
    <w:p w14:paraId="6E7CFFDB" w14:textId="77777777" w:rsidR="00AD4B15" w:rsidRDefault="009669EB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190" w:lineRule="exact"/>
        <w:ind w:left="420" w:firstLine="0"/>
      </w:pPr>
      <w:r>
        <w:rPr>
          <w:rStyle w:val="Zkladntext21"/>
        </w:rPr>
        <w:t>Předmětem dodatku je změna četnosti svozu odpadu a cena za 1 měsíc.</w:t>
      </w:r>
      <w:r>
        <w:br w:type="page"/>
      </w:r>
    </w:p>
    <w:p w14:paraId="4C706613" w14:textId="77777777" w:rsidR="00AD4B15" w:rsidRDefault="009669EB">
      <w:pPr>
        <w:pStyle w:val="Nadpis20"/>
        <w:keepNext/>
        <w:keepLines/>
        <w:shd w:val="clear" w:color="auto" w:fill="auto"/>
        <w:spacing w:after="0" w:line="220" w:lineRule="exact"/>
        <w:ind w:left="4940"/>
        <w:jc w:val="left"/>
      </w:pPr>
      <w:bookmarkStart w:id="3" w:name="bookmark3"/>
      <w:r>
        <w:rPr>
          <w:rStyle w:val="Nadpis21"/>
          <w:b/>
          <w:bCs/>
        </w:rPr>
        <w:lastRenderedPageBreak/>
        <w:t>II.</w:t>
      </w:r>
      <w:bookmarkEnd w:id="3"/>
    </w:p>
    <w:p w14:paraId="0F08C7F0" w14:textId="77777777" w:rsidR="00AD4B15" w:rsidRDefault="009669EB">
      <w:pPr>
        <w:pStyle w:val="Nadpis20"/>
        <w:keepNext/>
        <w:keepLines/>
        <w:shd w:val="clear" w:color="auto" w:fill="auto"/>
        <w:spacing w:after="0" w:line="480" w:lineRule="exact"/>
        <w:ind w:left="4160"/>
        <w:jc w:val="left"/>
      </w:pPr>
      <w:bookmarkStart w:id="4" w:name="bookmark4"/>
      <w:r>
        <w:rPr>
          <w:rStyle w:val="Nadpis21"/>
          <w:b/>
          <w:bCs/>
        </w:rPr>
        <w:t>Změna ujednání</w:t>
      </w:r>
      <w:bookmarkEnd w:id="4"/>
    </w:p>
    <w:p w14:paraId="5EEAFE47" w14:textId="77777777" w:rsidR="00AD4B15" w:rsidRDefault="009669EB">
      <w:pPr>
        <w:pStyle w:val="Zkladntext20"/>
        <w:numPr>
          <w:ilvl w:val="0"/>
          <w:numId w:val="2"/>
        </w:numPr>
        <w:shd w:val="clear" w:color="auto" w:fill="auto"/>
        <w:tabs>
          <w:tab w:val="left" w:pos="811"/>
        </w:tabs>
        <w:spacing w:line="480" w:lineRule="exact"/>
        <w:ind w:left="820"/>
      </w:pPr>
      <w:r>
        <w:rPr>
          <w:rStyle w:val="Zkladntext21"/>
        </w:rPr>
        <w:t xml:space="preserve">V čl. V. odst. 5.8. se mění </w:t>
      </w:r>
      <w:r>
        <w:rPr>
          <w:rStyle w:val="Zkladntext21"/>
        </w:rPr>
        <w:t>četnost svozu odpadu a cena za 1 měsíc:</w:t>
      </w:r>
    </w:p>
    <w:p w14:paraId="7829DD8E" w14:textId="77777777" w:rsidR="00AD4B15" w:rsidRDefault="009669EB">
      <w:pPr>
        <w:pStyle w:val="Zkladntext20"/>
        <w:shd w:val="clear" w:color="auto" w:fill="auto"/>
        <w:tabs>
          <w:tab w:val="left" w:pos="3642"/>
          <w:tab w:val="left" w:pos="5073"/>
        </w:tabs>
        <w:spacing w:line="480" w:lineRule="exact"/>
        <w:ind w:left="820" w:firstLine="0"/>
      </w:pPr>
      <w:r>
        <w:rPr>
          <w:rStyle w:val="Zkladntext21"/>
        </w:rPr>
        <w:t>Četnost svozů: do 9/2020</w:t>
      </w:r>
      <w:r>
        <w:rPr>
          <w:rStyle w:val="Zkladntext21"/>
        </w:rPr>
        <w:tab/>
        <w:t>lx týdně</w:t>
      </w:r>
      <w:r>
        <w:rPr>
          <w:rStyle w:val="Zkladntext21"/>
        </w:rPr>
        <w:tab/>
        <w:t>celkem za měsíc 1 042,00 Kč bez DPH.</w:t>
      </w:r>
    </w:p>
    <w:p w14:paraId="792582C6" w14:textId="77777777" w:rsidR="00AD4B15" w:rsidRDefault="009669EB">
      <w:pPr>
        <w:pStyle w:val="Zkladntext20"/>
        <w:shd w:val="clear" w:color="auto" w:fill="auto"/>
        <w:tabs>
          <w:tab w:val="left" w:pos="3642"/>
          <w:tab w:val="left" w:pos="5073"/>
        </w:tabs>
        <w:spacing w:after="204" w:line="190" w:lineRule="exact"/>
        <w:ind w:left="2260" w:firstLine="0"/>
      </w:pPr>
      <w:r>
        <w:rPr>
          <w:rStyle w:val="Zkladntext21"/>
        </w:rPr>
        <w:t>od 10/2020</w:t>
      </w:r>
      <w:r>
        <w:rPr>
          <w:rStyle w:val="Zkladntext21"/>
        </w:rPr>
        <w:tab/>
        <w:t>2x týdně</w:t>
      </w:r>
      <w:r>
        <w:rPr>
          <w:rStyle w:val="Zkladntext21"/>
        </w:rPr>
        <w:tab/>
        <w:t>celkem za měsíc 1 901,00 Kč bez DPH</w:t>
      </w:r>
    </w:p>
    <w:p w14:paraId="2F16DF3D" w14:textId="77777777" w:rsidR="00AD4B15" w:rsidRDefault="009669EB">
      <w:pPr>
        <w:pStyle w:val="Nadpis20"/>
        <w:keepNext/>
        <w:keepLines/>
        <w:shd w:val="clear" w:color="auto" w:fill="auto"/>
        <w:spacing w:after="46" w:line="220" w:lineRule="exact"/>
        <w:ind w:right="60"/>
      </w:pPr>
      <w:bookmarkStart w:id="5" w:name="bookmark5"/>
      <w:r>
        <w:rPr>
          <w:rStyle w:val="Nadpis21"/>
          <w:b/>
          <w:bCs/>
        </w:rPr>
        <w:t>III.</w:t>
      </w:r>
      <w:bookmarkEnd w:id="5"/>
    </w:p>
    <w:p w14:paraId="1B7F0400" w14:textId="77777777" w:rsidR="00AD4B15" w:rsidRDefault="009669EB">
      <w:pPr>
        <w:pStyle w:val="Nadpis20"/>
        <w:keepNext/>
        <w:keepLines/>
        <w:shd w:val="clear" w:color="auto" w:fill="auto"/>
        <w:spacing w:after="190" w:line="220" w:lineRule="exact"/>
        <w:ind w:right="60"/>
      </w:pPr>
      <w:bookmarkStart w:id="6" w:name="bookmark6"/>
      <w:r>
        <w:rPr>
          <w:rStyle w:val="Nadpis21"/>
          <w:b/>
          <w:bCs/>
        </w:rPr>
        <w:t>Závěrečná ustanovení</w:t>
      </w:r>
      <w:bookmarkEnd w:id="6"/>
    </w:p>
    <w:p w14:paraId="72C9297F" w14:textId="77777777" w:rsidR="00AD4B15" w:rsidRDefault="009669EB">
      <w:pPr>
        <w:pStyle w:val="Zkladntext20"/>
        <w:numPr>
          <w:ilvl w:val="0"/>
          <w:numId w:val="3"/>
        </w:numPr>
        <w:shd w:val="clear" w:color="auto" w:fill="auto"/>
        <w:tabs>
          <w:tab w:val="left" w:pos="811"/>
        </w:tabs>
        <w:spacing w:after="232" w:line="230" w:lineRule="exact"/>
        <w:ind w:left="820"/>
      </w:pPr>
      <w:r>
        <w:rPr>
          <w:rStyle w:val="Zkladntext21"/>
        </w:rPr>
        <w:t xml:space="preserve">Ostatní ustanovení výše uvedené Smlouvy a jejích příloh, </w:t>
      </w:r>
      <w:r>
        <w:rPr>
          <w:rStyle w:val="Zkladntext21"/>
        </w:rPr>
        <w:t>nedotčena tímto dodatkem, zůstávají v platnosti a účinnosti beze změn.</w:t>
      </w:r>
    </w:p>
    <w:p w14:paraId="2A49E181" w14:textId="77777777" w:rsidR="00AD4B15" w:rsidRDefault="009669EB">
      <w:pPr>
        <w:pStyle w:val="Zkladntext20"/>
        <w:numPr>
          <w:ilvl w:val="0"/>
          <w:numId w:val="3"/>
        </w:numPr>
        <w:shd w:val="clear" w:color="auto" w:fill="auto"/>
        <w:tabs>
          <w:tab w:val="left" w:pos="811"/>
        </w:tabs>
        <w:spacing w:after="248" w:line="240" w:lineRule="exact"/>
        <w:ind w:left="820"/>
      </w:pPr>
      <w:r>
        <w:rPr>
          <w:rStyle w:val="Zkladntext21"/>
        </w:rPr>
        <w:t>Dodatek č. 1 nabývá platnosti dnem jeho podpisu oběma smluvními stranami a účinnosti 1. dnem v měsíci následujícím po zveřejnění dodatku v registru smluv Objednatelem v souladu se zákon</w:t>
      </w:r>
      <w:r>
        <w:rPr>
          <w:rStyle w:val="Zkladntext21"/>
        </w:rPr>
        <w:t>em č. 340/2015 Sb., o zvláštních podmínkách účinnosti některých smluv, uveřejňování těchto smluv a o registru smluv (zákon o registru&gt;smlúv) ve znění pozdějších předpisů (dále jen „zákon"). Dodavatel souhlasí s tím, aby tento dodatek byl objednatelem uveře</w:t>
      </w:r>
      <w:r>
        <w:rPr>
          <w:rStyle w:val="Zkladntext21"/>
        </w:rPr>
        <w:t>jněn v registru smluv v souladu se zákonem.</w:t>
      </w:r>
    </w:p>
    <w:p w14:paraId="6F5CC8C8" w14:textId="77777777" w:rsidR="00AD4B15" w:rsidRDefault="009669EB">
      <w:pPr>
        <w:pStyle w:val="Zkladntext20"/>
        <w:numPr>
          <w:ilvl w:val="0"/>
          <w:numId w:val="3"/>
        </w:numPr>
        <w:shd w:val="clear" w:color="auto" w:fill="auto"/>
        <w:tabs>
          <w:tab w:val="left" w:pos="811"/>
        </w:tabs>
        <w:spacing w:after="240" w:line="230" w:lineRule="exact"/>
        <w:ind w:left="820"/>
      </w:pPr>
      <w:r>
        <w:rPr>
          <w:rStyle w:val="Zkladntext21"/>
        </w:rPr>
        <w:t>Tento dodatek je vyhotoven ve třech stejnopisech s platností originálu, z nichž Dodavatel obdrží jeden výtisk a Objednatel dva výtisky.</w:t>
      </w:r>
    </w:p>
    <w:p w14:paraId="558FA654" w14:textId="77777777" w:rsidR="00AD4B15" w:rsidRDefault="009669EB">
      <w:pPr>
        <w:pStyle w:val="Zkladntext20"/>
        <w:numPr>
          <w:ilvl w:val="0"/>
          <w:numId w:val="3"/>
        </w:numPr>
        <w:shd w:val="clear" w:color="auto" w:fill="auto"/>
        <w:tabs>
          <w:tab w:val="left" w:pos="811"/>
        </w:tabs>
        <w:spacing w:after="1472" w:line="230" w:lineRule="exact"/>
        <w:ind w:left="820"/>
      </w:pPr>
      <w:r>
        <w:rPr>
          <w:rStyle w:val="Zkladntext21"/>
        </w:rPr>
        <w:t xml:space="preserve">Obě smluvní strany prohlašují, že se s textem dodatku seznámily, souhlasí s </w:t>
      </w:r>
      <w:r>
        <w:rPr>
          <w:rStyle w:val="Zkladntext21"/>
        </w:rPr>
        <w:t>ním a na důkaz toho připojují své podpisy.</w:t>
      </w:r>
    </w:p>
    <w:p w14:paraId="02ECC028" w14:textId="0BF1ED0B" w:rsidR="00AD4B15" w:rsidRDefault="0062504F">
      <w:pPr>
        <w:pStyle w:val="Zkladntext20"/>
        <w:shd w:val="clear" w:color="auto" w:fill="auto"/>
        <w:tabs>
          <w:tab w:val="left" w:pos="2386"/>
        </w:tabs>
        <w:spacing w:line="190" w:lineRule="exact"/>
        <w:ind w:firstLine="0"/>
      </w:pPr>
      <w:r>
        <w:rPr>
          <w:noProof/>
        </w:rPr>
        <mc:AlternateContent>
          <mc:Choice Requires="wps">
            <w:drawing>
              <wp:anchor distT="0" distB="67310" distL="1042670" distR="63500" simplePos="0" relativeHeight="377487110" behindDoc="1" locked="0" layoutInCell="1" allowOverlap="1" wp14:anchorId="0C1276B4" wp14:editId="70627365">
                <wp:simplePos x="0" y="0"/>
                <wp:positionH relativeFrom="margin">
                  <wp:posOffset>2517775</wp:posOffset>
                </wp:positionH>
                <wp:positionV relativeFrom="paragraph">
                  <wp:posOffset>264795</wp:posOffset>
                </wp:positionV>
                <wp:extent cx="1584960" cy="73025"/>
                <wp:effectExtent l="0" t="0" r="0" b="0"/>
                <wp:wrapSquare wrapText="left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7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BA63B" w14:textId="05F08979" w:rsidR="00AD4B15" w:rsidRDefault="009669EB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446"/>
                              </w:tabs>
                              <w:spacing w:before="0" w:line="240" w:lineRule="auto"/>
                            </w:pPr>
                            <w:r>
                              <w:rPr>
                                <w:rStyle w:val="TitulekobrzkuExact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276B4" id="Text Box 8" o:spid="_x0000_s1032" type="#_x0000_t202" style="position:absolute;left:0;text-align:left;margin-left:198.25pt;margin-top:20.85pt;width:124.8pt;height:5.75pt;z-index:-125829370;visibility:visible;mso-wrap-style:square;mso-width-percent:0;mso-height-percent:0;mso-wrap-distance-left:82.1pt;mso-wrap-distance-top:0;mso-wrap-distance-right:5pt;mso-wrap-distance-bottom: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" filled="f" stroked="f">
                <v:textbox style="mso-fit-shape-to-text:t" inset="0,0,0,0">
                  <w:txbxContent>
                    <w:p w14:paraId="742BA63B" w14:textId="05F08979" w:rsidR="00AD4B15" w:rsidRDefault="009669EB">
                      <w:pPr>
                        <w:pStyle w:val="Titulekobrzku"/>
                        <w:shd w:val="clear" w:color="auto" w:fill="auto"/>
                        <w:tabs>
                          <w:tab w:val="left" w:pos="446"/>
                        </w:tabs>
                        <w:spacing w:before="0" w:line="240" w:lineRule="auto"/>
                      </w:pPr>
                      <w:r>
                        <w:rPr>
                          <w:rStyle w:val="TitulekobrzkuExact0"/>
                        </w:rPr>
                        <w:t>9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7310" distL="1042670" distR="63500" simplePos="0" relativeHeight="377487111" behindDoc="1" locked="0" layoutInCell="1" allowOverlap="1" wp14:anchorId="3B609B0D" wp14:editId="1AF628D5">
                <wp:simplePos x="0" y="0"/>
                <wp:positionH relativeFrom="margin">
                  <wp:posOffset>3163570</wp:posOffset>
                </wp:positionH>
                <wp:positionV relativeFrom="paragraph">
                  <wp:posOffset>1039495</wp:posOffset>
                </wp:positionV>
                <wp:extent cx="2719070" cy="149225"/>
                <wp:effectExtent l="4445" t="1270" r="635" b="1905"/>
                <wp:wrapSquare wrapText="left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9EE26" w14:textId="4C8E30BC" w:rsidR="00AD4B15" w:rsidRDefault="00AD4B15">
                            <w:pPr>
                              <w:pStyle w:val="Titulekobrzku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09B0D" id="Text Box 9" o:spid="_x0000_s1033" type="#_x0000_t202" style="position:absolute;left:0;text-align:left;margin-left:249.1pt;margin-top:81.85pt;width:214.1pt;height:11.75pt;z-index:-125829369;visibility:visible;mso-wrap-style:square;mso-width-percent:0;mso-height-percent:0;mso-wrap-distance-left:82.1pt;mso-wrap-distance-top:0;mso-wrap-distance-right:5pt;mso-wrap-distance-bottom: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" filled="f" stroked="f">
                <v:textbox style="mso-fit-shape-to-text:t" inset="0,0,0,0">
                  <w:txbxContent>
                    <w:p w14:paraId="79F9EE26" w14:textId="4C8E30BC" w:rsidR="00AD4B15" w:rsidRDefault="00AD4B15">
                      <w:pPr>
                        <w:pStyle w:val="Titulekobrzku3"/>
                        <w:shd w:val="clear" w:color="auto" w:fill="auto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669EB">
        <w:rPr>
          <w:rStyle w:val="Zkladntext21"/>
        </w:rPr>
        <w:t xml:space="preserve">V Příbrami </w:t>
      </w:r>
      <w:r w:rsidR="009669EB">
        <w:rPr>
          <w:rStyle w:val="Zkladntext28pt"/>
          <w:b w:val="0"/>
          <w:bCs w:val="0"/>
        </w:rPr>
        <w:t>dne:</w:t>
      </w:r>
      <w:r w:rsidR="009669EB">
        <w:rPr>
          <w:rStyle w:val="Zkladntext28pt"/>
          <w:b w:val="0"/>
          <w:bCs w:val="0"/>
        </w:rPr>
        <w:tab/>
      </w:r>
    </w:p>
    <w:sectPr w:rsidR="00AD4B15">
      <w:footerReference w:type="default" r:id="rId8"/>
      <w:pgSz w:w="11900" w:h="16840"/>
      <w:pgMar w:top="1618" w:right="1092" w:bottom="1546" w:left="10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EF3F2" w14:textId="77777777" w:rsidR="009669EB" w:rsidRDefault="009669EB">
      <w:r>
        <w:separator/>
      </w:r>
    </w:p>
  </w:endnote>
  <w:endnote w:type="continuationSeparator" w:id="0">
    <w:p w14:paraId="1565D08D" w14:textId="77777777" w:rsidR="009669EB" w:rsidRDefault="0096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0135F" w14:textId="196F4717" w:rsidR="00AD4B15" w:rsidRDefault="006250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00831A1" wp14:editId="2C9CE0F8">
              <wp:simplePos x="0" y="0"/>
              <wp:positionH relativeFrom="page">
                <wp:posOffset>6792595</wp:posOffset>
              </wp:positionH>
              <wp:positionV relativeFrom="page">
                <wp:posOffset>9937115</wp:posOffset>
              </wp:positionV>
              <wp:extent cx="66040" cy="145415"/>
              <wp:effectExtent l="1270" t="254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4B524" w14:textId="77777777" w:rsidR="00AD4B15" w:rsidRDefault="009669E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831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34.85pt;margin-top:782.45pt;width:5.2pt;height:11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" filled="f" stroked="f">
              <v:textbox style="mso-fit-shape-to-text:t" inset="0,0,0,0">
                <w:txbxContent>
                  <w:p w14:paraId="6334B524" w14:textId="77777777" w:rsidR="00AD4B15" w:rsidRDefault="009669E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F6D27" w14:textId="77777777" w:rsidR="009669EB" w:rsidRDefault="009669EB"/>
  </w:footnote>
  <w:footnote w:type="continuationSeparator" w:id="0">
    <w:p w14:paraId="5FBAF9CB" w14:textId="77777777" w:rsidR="009669EB" w:rsidRDefault="009669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94190"/>
    <w:multiLevelType w:val="multilevel"/>
    <w:tmpl w:val="DB04D8E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7242D9"/>
    <w:multiLevelType w:val="multilevel"/>
    <w:tmpl w:val="85FCAE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E8418F"/>
    <w:multiLevelType w:val="multilevel"/>
    <w:tmpl w:val="753027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15"/>
    <w:rsid w:val="0062504F"/>
    <w:rsid w:val="009669EB"/>
    <w:rsid w:val="00A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8361A"/>
  <w15:docId w15:val="{ACD11086-38F2-4C96-B7CC-5FDAAECB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0">
    <w:name w:val="Základní text (3) Exact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0">
    <w:name w:val="Základní text (4) Exact"/>
    <w:basedOn w:val="Zkladntext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Titulekobrzku2Exact0">
    <w:name w:val="Titulek obrázku (2) Exact"/>
    <w:basedOn w:val="Titulekobrzku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Verdana19ptKurzvaExact">
    <w:name w:val="Titulek obrázku + Verdana;19 pt;Kurzíva Exact"/>
    <w:basedOn w:val="Titulekobrzku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ArialUnicodeMS65ptExact">
    <w:name w:val="Titulek obrázku + Arial Unicode MS;6;5 pt Exact"/>
    <w:basedOn w:val="Titulekobrzku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Tahoma10ptExact">
    <w:name w:val="Titulek obrázku + Tahoma;10 pt Exact"/>
    <w:basedOn w:val="Titulekobrzk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0">
    <w:name w:val="Titulek obrázku (3) Exact"/>
    <w:basedOn w:val="Titulekobrzku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95pt">
    <w:name w:val="Základní text (5) + 9;5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  <w:jc w:val="center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6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40" w:lineRule="exact"/>
    </w:pPr>
    <w:rPr>
      <w:rFonts w:ascii="Tahoma" w:eastAsia="Tahoma" w:hAnsi="Tahoma" w:cs="Tahoma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149" w:lineRule="exact"/>
    </w:pPr>
    <w:rPr>
      <w:rFonts w:ascii="Arial" w:eastAsia="Arial" w:hAnsi="Arial" w:cs="Arial"/>
      <w:sz w:val="10"/>
      <w:szCs w:val="1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35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line="0" w:lineRule="atLeast"/>
      <w:jc w:val="center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187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a.xa@css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Monika Bláhová</cp:lastModifiedBy>
  <cp:revision>2</cp:revision>
  <dcterms:created xsi:type="dcterms:W3CDTF">2020-10-06T07:52:00Z</dcterms:created>
  <dcterms:modified xsi:type="dcterms:W3CDTF">2020-10-06T07:54:00Z</dcterms:modified>
</cp:coreProperties>
</file>