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475D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475D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475D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XXXXasqa</w:t>
      </w:r>
      <w:proofErr w:type="spellEnd"/>
      <w:r w:rsidRPr="000475D0">
        <w:rPr>
          <w:rFonts w:ascii="Calibri" w:eastAsia="Times New Roman" w:hAnsi="Calibri" w:cs="Calibri"/>
          <w:color w:val="000000"/>
          <w:lang w:eastAsia="cs-CZ"/>
        </w:rPr>
        <w:t>&gt;</w:t>
      </w:r>
      <w:r w:rsidRPr="000475D0">
        <w:rPr>
          <w:rFonts w:ascii="Calibri" w:eastAsia="Times New Roman" w:hAnsi="Calibri" w:cs="Calibri"/>
          <w:color w:val="000000"/>
          <w:lang w:eastAsia="cs-CZ"/>
        </w:rPr>
        <w:br/>
      </w:r>
      <w:r w:rsidRPr="000475D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475D0">
        <w:rPr>
          <w:rFonts w:ascii="Calibri" w:eastAsia="Times New Roman" w:hAnsi="Calibri" w:cs="Calibri"/>
          <w:color w:val="000000"/>
          <w:lang w:eastAsia="cs-CZ"/>
        </w:rPr>
        <w:t xml:space="preserve"> 29. října 2020 12:42</w:t>
      </w:r>
      <w:r w:rsidRPr="000475D0">
        <w:rPr>
          <w:rFonts w:ascii="Calibri" w:eastAsia="Times New Roman" w:hAnsi="Calibri" w:cs="Calibri"/>
          <w:color w:val="000000"/>
          <w:lang w:eastAsia="cs-CZ"/>
        </w:rPr>
        <w:br/>
      </w:r>
      <w:r w:rsidRPr="000475D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475D0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0475D0">
        <w:rPr>
          <w:rFonts w:ascii="Calibri" w:eastAsia="Times New Roman" w:hAnsi="Calibri" w:cs="Calibri"/>
          <w:color w:val="000000"/>
          <w:lang w:eastAsia="cs-CZ"/>
        </w:rPr>
        <w:br/>
      </w:r>
      <w:r w:rsidRPr="000475D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475D0">
        <w:rPr>
          <w:rFonts w:ascii="Calibri" w:eastAsia="Times New Roman" w:hAnsi="Calibri" w:cs="Calibri"/>
          <w:color w:val="000000"/>
          <w:lang w:eastAsia="cs-CZ"/>
        </w:rPr>
        <w:t xml:space="preserve"> přijetí objednávky</w:t>
      </w:r>
      <w:r w:rsidRPr="000475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75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75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Přijali jsme vaši objednávku číslo VOZM-2020-002691 v hodnotě 144 900Kč vč. DPH. 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Obchodní asistentka, ASQA a.s.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Kosoř 297, 252 26  Třebotov</w:t>
      </w:r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  <w:r w:rsidRPr="000475D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  <w:hyperlink r:id="rId5" w:tgtFrame="_blank" w:history="1">
        <w:r w:rsidRPr="000475D0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www.asqa.cz</w:t>
        </w:r>
      </w:hyperlink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Tel: 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  <w:bookmarkStart w:id="0" w:name="_GoBack"/>
      <w:bookmarkEnd w:id="0"/>
    </w:p>
    <w:p w:rsidR="000475D0" w:rsidRPr="000475D0" w:rsidRDefault="000475D0" w:rsidP="000475D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75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94"/>
    <w:rsid w:val="000475D0"/>
    <w:rsid w:val="00712202"/>
    <w:rsid w:val="00A27588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551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8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9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58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9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338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14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4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61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45984.acsoc.cz/fmlurlsvc/?fewReq=:B:JVMxOj87MS19NjklOy1ibzY7OjE7Oi14Ymxlan9+eW42Mz48Mmo8bTM6bm8zb2ptOzo7P2oybj5qbWptOjtqaTtuajg7OjM/Pi1/Njo9OzgyPDoyPz0temJvNjsyX0lsSTtaOzszODw8JjsyX0lsSTtYOzszODw8LXloe382eHFmS2VlZiVocS1oNjg4LWNvZzY7&amp;url=http%3a%2f%2fwww.asqa.cz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2020-10-29T12:35:00Z</dcterms:created>
  <dcterms:modified xsi:type="dcterms:W3CDTF">2020-10-29T12:44:00Z</dcterms:modified>
</cp:coreProperties>
</file>