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43" w:rsidRDefault="00374B30" w:rsidP="00374B30">
      <w:pPr>
        <w:ind w:left="4956"/>
        <w:outlineLvl w:val="0"/>
        <w:rPr>
          <w:iCs/>
          <w:sz w:val="24"/>
        </w:rPr>
      </w:pPr>
      <w:r>
        <w:rPr>
          <w:sz w:val="18"/>
          <w:szCs w:val="18"/>
        </w:rPr>
        <w:t>Čj. MSNS/32</w:t>
      </w:r>
      <w:r w:rsidR="00E9433E">
        <w:rPr>
          <w:sz w:val="18"/>
          <w:szCs w:val="18"/>
        </w:rPr>
        <w:t>29</w:t>
      </w:r>
      <w:r>
        <w:rPr>
          <w:sz w:val="18"/>
          <w:szCs w:val="18"/>
        </w:rPr>
        <w:t>/201</w:t>
      </w:r>
      <w:r w:rsidR="00E9433E">
        <w:rPr>
          <w:sz w:val="18"/>
          <w:szCs w:val="18"/>
        </w:rPr>
        <w:t>7</w:t>
      </w:r>
      <w:bookmarkStart w:id="0" w:name="_GoBack"/>
      <w:bookmarkEnd w:id="0"/>
      <w:r>
        <w:rPr>
          <w:sz w:val="18"/>
          <w:szCs w:val="18"/>
        </w:rPr>
        <w:t xml:space="preserve">/OF, spis. </w:t>
      </w:r>
      <w:proofErr w:type="gramStart"/>
      <w:r>
        <w:rPr>
          <w:sz w:val="18"/>
          <w:szCs w:val="18"/>
        </w:rPr>
        <w:t>znak</w:t>
      </w:r>
      <w:proofErr w:type="gramEnd"/>
      <w:r>
        <w:rPr>
          <w:sz w:val="18"/>
          <w:szCs w:val="18"/>
        </w:rPr>
        <w:t xml:space="preserve"> 56.9, </w:t>
      </w:r>
      <w:proofErr w:type="spellStart"/>
      <w:r>
        <w:rPr>
          <w:sz w:val="18"/>
          <w:szCs w:val="18"/>
        </w:rPr>
        <w:t>Sk.zn.V,Sk.lh</w:t>
      </w:r>
      <w:proofErr w:type="spellEnd"/>
      <w:r>
        <w:rPr>
          <w:sz w:val="18"/>
          <w:szCs w:val="18"/>
        </w:rPr>
        <w:t xml:space="preserve">. 5  </w:t>
      </w:r>
    </w:p>
    <w:p w:rsidR="00783D14" w:rsidRDefault="00783D14" w:rsidP="00111221">
      <w:pPr>
        <w:outlineLvl w:val="0"/>
        <w:rPr>
          <w:iCs/>
          <w:sz w:val="24"/>
        </w:rPr>
      </w:pPr>
    </w:p>
    <w:p w:rsidR="001F0F7F" w:rsidRDefault="001F0F7F" w:rsidP="00391E42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Veřejnoprávní smlouva</w:t>
      </w:r>
      <w:r w:rsidRPr="00BA1164">
        <w:rPr>
          <w:rFonts w:ascii="Arial" w:hAnsi="Arial" w:cs="Arial"/>
          <w:b/>
          <w:bCs/>
          <w:sz w:val="28"/>
          <w:szCs w:val="28"/>
        </w:rPr>
        <w:t xml:space="preserve"> o poskytnutí dotace </w:t>
      </w:r>
      <w:r>
        <w:rPr>
          <w:rFonts w:ascii="Arial" w:hAnsi="Arial" w:cs="Arial"/>
          <w:b/>
          <w:bCs/>
          <w:sz w:val="28"/>
          <w:szCs w:val="28"/>
        </w:rPr>
        <w:t xml:space="preserve">z rozpočtu města </w:t>
      </w:r>
      <w:r w:rsidR="00061171">
        <w:rPr>
          <w:rFonts w:ascii="Arial" w:hAnsi="Arial" w:cs="Arial"/>
          <w:b/>
          <w:bCs/>
          <w:sz w:val="28"/>
          <w:szCs w:val="28"/>
        </w:rPr>
        <w:t>Světlá nad Sázavou</w:t>
      </w:r>
      <w:r w:rsidR="00391E42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1846D0">
        <w:rPr>
          <w:rFonts w:ascii="Arial" w:hAnsi="Arial" w:cs="Arial"/>
          <w:b/>
          <w:bCs/>
          <w:sz w:val="28"/>
          <w:szCs w:val="28"/>
        </w:rPr>
        <w:t>1</w:t>
      </w:r>
      <w:r w:rsidR="008909F3">
        <w:rPr>
          <w:rFonts w:ascii="Arial" w:hAnsi="Arial" w:cs="Arial"/>
          <w:b/>
          <w:bCs/>
          <w:sz w:val="28"/>
          <w:szCs w:val="28"/>
        </w:rPr>
        <w:t>3</w:t>
      </w:r>
      <w:r w:rsidR="00391E42">
        <w:rPr>
          <w:rFonts w:ascii="Arial" w:hAnsi="Arial" w:cs="Arial"/>
          <w:b/>
          <w:bCs/>
          <w:sz w:val="28"/>
          <w:szCs w:val="28"/>
        </w:rPr>
        <w:t>/201</w:t>
      </w:r>
      <w:r w:rsidR="008909F3">
        <w:rPr>
          <w:rFonts w:ascii="Arial" w:hAnsi="Arial" w:cs="Arial"/>
          <w:b/>
          <w:bCs/>
          <w:sz w:val="28"/>
          <w:szCs w:val="28"/>
        </w:rPr>
        <w:t>7</w:t>
      </w:r>
    </w:p>
    <w:p w:rsidR="001A5C73" w:rsidRDefault="001A5C73" w:rsidP="00391E42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F0F7F" w:rsidRPr="00526C89" w:rsidRDefault="001F0F7F" w:rsidP="001F0F7F">
      <w:pPr>
        <w:jc w:val="center"/>
        <w:outlineLvl w:val="0"/>
        <w:rPr>
          <w:rFonts w:ascii="Arial" w:hAnsi="Arial" w:cs="Arial"/>
        </w:rPr>
      </w:pPr>
      <w:r w:rsidRPr="00526C89">
        <w:rPr>
          <w:rFonts w:ascii="Arial" w:hAnsi="Arial" w:cs="Arial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  <w:r>
        <w:rPr>
          <w:rFonts w:ascii="Arial" w:hAnsi="Arial" w:cs="Arial"/>
        </w:rPr>
        <w:t>.</w:t>
      </w:r>
    </w:p>
    <w:p w:rsidR="001F0F7F" w:rsidRPr="00E4095A" w:rsidRDefault="001F0F7F" w:rsidP="001F0F7F">
      <w:pPr>
        <w:jc w:val="both"/>
        <w:rPr>
          <w:rFonts w:ascii="Arial" w:hAnsi="Arial" w:cs="Arial"/>
          <w:i/>
        </w:rPr>
      </w:pPr>
    </w:p>
    <w:p w:rsidR="001F0F7F" w:rsidRPr="00C70CD2" w:rsidRDefault="001F0F7F" w:rsidP="001F0F7F">
      <w:pPr>
        <w:pStyle w:val="Styltabulky"/>
        <w:jc w:val="both"/>
        <w:rPr>
          <w:rFonts w:ascii="Arial" w:hAnsi="Arial" w:cs="Arial"/>
          <w:sz w:val="22"/>
          <w:szCs w:val="22"/>
        </w:rPr>
      </w:pPr>
      <w:r w:rsidRPr="00C70CD2">
        <w:rPr>
          <w:rFonts w:ascii="Arial" w:hAnsi="Arial" w:cs="Arial"/>
          <w:b/>
          <w:sz w:val="22"/>
          <w:szCs w:val="22"/>
        </w:rPr>
        <w:t xml:space="preserve">Město </w:t>
      </w:r>
      <w:r w:rsidR="00EB0854">
        <w:rPr>
          <w:rFonts w:ascii="Arial" w:hAnsi="Arial" w:cs="Arial"/>
          <w:b/>
          <w:sz w:val="22"/>
          <w:szCs w:val="22"/>
        </w:rPr>
        <w:t>Světlá nad Sázavou</w:t>
      </w:r>
    </w:p>
    <w:p w:rsidR="001F0F7F" w:rsidRPr="00526C89" w:rsidRDefault="001F0F7F" w:rsidP="001F0F7F">
      <w:pPr>
        <w:pStyle w:val="Styltabulky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se sídlem:</w:t>
      </w:r>
      <w:r w:rsidRPr="00526C89">
        <w:rPr>
          <w:rFonts w:ascii="Arial" w:hAnsi="Arial" w:cs="Arial"/>
        </w:rPr>
        <w:tab/>
      </w:r>
      <w:r w:rsidRPr="00526C89">
        <w:rPr>
          <w:rFonts w:ascii="Arial" w:hAnsi="Arial" w:cs="Arial"/>
        </w:rPr>
        <w:tab/>
      </w:r>
      <w:r w:rsidRPr="00526C89">
        <w:rPr>
          <w:rFonts w:ascii="Arial" w:hAnsi="Arial" w:cs="Arial"/>
        </w:rPr>
        <w:tab/>
      </w:r>
      <w:r w:rsidRPr="00526C89">
        <w:rPr>
          <w:rFonts w:ascii="Arial" w:hAnsi="Arial" w:cs="Arial"/>
        </w:rPr>
        <w:tab/>
      </w:r>
      <w:r w:rsidR="00EB0854">
        <w:rPr>
          <w:rFonts w:ascii="Arial" w:hAnsi="Arial" w:cs="Arial"/>
        </w:rPr>
        <w:t>Nám. Trčků z Lípy 18, 582 91 Světlá nad Sázavou</w:t>
      </w:r>
    </w:p>
    <w:p w:rsidR="001F0F7F" w:rsidRPr="00526C89" w:rsidRDefault="00EB0854" w:rsidP="001F0F7F">
      <w:pPr>
        <w:pStyle w:val="Styltabulky"/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00268321</w:t>
      </w:r>
    </w:p>
    <w:p w:rsidR="001F0F7F" w:rsidRPr="00526C89" w:rsidRDefault="001F0F7F" w:rsidP="001F0F7F">
      <w:pPr>
        <w:pStyle w:val="Styltabulky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zastoupeno starostou města:</w:t>
      </w:r>
      <w:r w:rsidRPr="00526C89">
        <w:rPr>
          <w:rFonts w:ascii="Arial" w:hAnsi="Arial" w:cs="Arial"/>
        </w:rPr>
        <w:tab/>
      </w:r>
      <w:r w:rsidRPr="00526C89">
        <w:rPr>
          <w:rFonts w:ascii="Arial" w:hAnsi="Arial" w:cs="Arial"/>
        </w:rPr>
        <w:tab/>
      </w:r>
      <w:r w:rsidR="00EB0854">
        <w:rPr>
          <w:rFonts w:ascii="Arial" w:hAnsi="Arial" w:cs="Arial"/>
        </w:rPr>
        <w:t xml:space="preserve">Mgr. Janem </w:t>
      </w:r>
      <w:proofErr w:type="spellStart"/>
      <w:r w:rsidR="00EB0854">
        <w:rPr>
          <w:rFonts w:ascii="Arial" w:hAnsi="Arial" w:cs="Arial"/>
        </w:rPr>
        <w:t>Tourkem</w:t>
      </w:r>
      <w:proofErr w:type="spellEnd"/>
    </w:p>
    <w:p w:rsidR="001F0F7F" w:rsidRPr="00526C89" w:rsidRDefault="001F0F7F" w:rsidP="001F0F7F">
      <w:pPr>
        <w:pStyle w:val="Styltabulky"/>
        <w:jc w:val="both"/>
        <w:rPr>
          <w:rFonts w:ascii="Arial" w:hAnsi="Arial" w:cs="Arial"/>
          <w:i/>
        </w:rPr>
      </w:pPr>
      <w:r w:rsidRPr="00526C89">
        <w:rPr>
          <w:rFonts w:ascii="Arial" w:hAnsi="Arial" w:cs="Arial"/>
        </w:rPr>
        <w:t>bankovní spojení:</w:t>
      </w:r>
      <w:r w:rsidRPr="00526C89">
        <w:rPr>
          <w:rFonts w:ascii="Arial" w:hAnsi="Arial" w:cs="Arial"/>
        </w:rPr>
        <w:tab/>
      </w:r>
      <w:r w:rsidRPr="00526C89">
        <w:rPr>
          <w:rFonts w:ascii="Arial" w:hAnsi="Arial" w:cs="Arial"/>
        </w:rPr>
        <w:tab/>
      </w:r>
      <w:r w:rsidRPr="00526C89">
        <w:rPr>
          <w:rFonts w:ascii="Arial" w:hAnsi="Arial" w:cs="Arial"/>
        </w:rPr>
        <w:tab/>
      </w:r>
      <w:r w:rsidR="00EB0854">
        <w:rPr>
          <w:rFonts w:ascii="Arial" w:hAnsi="Arial" w:cs="Arial"/>
        </w:rPr>
        <w:t>2621521/0100</w:t>
      </w:r>
    </w:p>
    <w:p w:rsidR="001F0F7F" w:rsidRDefault="001F0F7F" w:rsidP="001F0F7F">
      <w:pPr>
        <w:pStyle w:val="Styltabulky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(dále jen jako „poskytovatel“)</w:t>
      </w:r>
    </w:p>
    <w:p w:rsidR="006E1300" w:rsidRDefault="006E1300" w:rsidP="001F0F7F">
      <w:pPr>
        <w:pStyle w:val="Bezmezer"/>
        <w:rPr>
          <w:sz w:val="22"/>
          <w:szCs w:val="22"/>
        </w:rPr>
      </w:pPr>
    </w:p>
    <w:p w:rsidR="001F0F7F" w:rsidRDefault="00632C52" w:rsidP="001F0F7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E1300" w:rsidRDefault="006E1300" w:rsidP="001F0F7F">
      <w:pPr>
        <w:pStyle w:val="Bezmezer"/>
        <w:rPr>
          <w:rFonts w:ascii="Arial" w:hAnsi="Arial" w:cs="Arial"/>
          <w:b/>
          <w:sz w:val="22"/>
          <w:szCs w:val="22"/>
        </w:rPr>
      </w:pPr>
    </w:p>
    <w:p w:rsidR="001F0F7F" w:rsidRPr="00A40B78" w:rsidRDefault="001846D0" w:rsidP="001F0F7F">
      <w:pPr>
        <w:pStyle w:val="Bezmez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Šach</w:t>
      </w:r>
      <w:r w:rsidR="00873A9F">
        <w:rPr>
          <w:rFonts w:ascii="Arial" w:hAnsi="Arial" w:cs="Arial"/>
          <w:b/>
          <w:sz w:val="22"/>
          <w:szCs w:val="22"/>
        </w:rPr>
        <w:t>ový klub Sklo Bohemia</w:t>
      </w:r>
      <w:r>
        <w:rPr>
          <w:rFonts w:ascii="Arial" w:hAnsi="Arial" w:cs="Arial"/>
          <w:b/>
          <w:sz w:val="22"/>
          <w:szCs w:val="22"/>
        </w:rPr>
        <w:t xml:space="preserve"> Světlá nad Sázavou</w:t>
      </w:r>
    </w:p>
    <w:p w:rsidR="00061171" w:rsidRDefault="001F0F7F" w:rsidP="001F0F7F">
      <w:pPr>
        <w:pStyle w:val="Bezmezer"/>
        <w:rPr>
          <w:rFonts w:ascii="Arial" w:hAnsi="Arial" w:cs="Arial"/>
          <w:sz w:val="20"/>
          <w:szCs w:val="20"/>
        </w:rPr>
      </w:pPr>
      <w:r w:rsidRPr="00526C89">
        <w:rPr>
          <w:rFonts w:ascii="Arial" w:hAnsi="Arial" w:cs="Arial"/>
          <w:sz w:val="20"/>
          <w:szCs w:val="20"/>
        </w:rPr>
        <w:t>se sídlem:</w:t>
      </w:r>
      <w:r w:rsidR="00061171">
        <w:rPr>
          <w:rFonts w:ascii="Arial" w:hAnsi="Arial" w:cs="Arial"/>
          <w:sz w:val="20"/>
          <w:szCs w:val="20"/>
        </w:rPr>
        <w:tab/>
      </w:r>
      <w:r w:rsidR="00061171">
        <w:rPr>
          <w:rFonts w:ascii="Arial" w:hAnsi="Arial" w:cs="Arial"/>
          <w:sz w:val="20"/>
          <w:szCs w:val="20"/>
        </w:rPr>
        <w:tab/>
      </w:r>
      <w:r w:rsidR="00061171">
        <w:rPr>
          <w:rFonts w:ascii="Arial" w:hAnsi="Arial" w:cs="Arial"/>
          <w:sz w:val="20"/>
          <w:szCs w:val="20"/>
        </w:rPr>
        <w:tab/>
      </w:r>
      <w:r w:rsidR="00061171">
        <w:rPr>
          <w:rFonts w:ascii="Arial" w:hAnsi="Arial" w:cs="Arial"/>
          <w:sz w:val="20"/>
          <w:szCs w:val="20"/>
        </w:rPr>
        <w:tab/>
      </w:r>
      <w:r w:rsidR="001846D0">
        <w:rPr>
          <w:rFonts w:ascii="Arial" w:hAnsi="Arial" w:cs="Arial"/>
          <w:sz w:val="20"/>
          <w:szCs w:val="20"/>
        </w:rPr>
        <w:t>Pěšinky 971, 5</w:t>
      </w:r>
      <w:r w:rsidR="00061171">
        <w:rPr>
          <w:rFonts w:ascii="Verdana" w:hAnsi="Verdana"/>
          <w:color w:val="000000"/>
          <w:sz w:val="18"/>
          <w:szCs w:val="18"/>
        </w:rPr>
        <w:t>82 91  Světlá nad Sázavou</w:t>
      </w:r>
      <w:r w:rsidR="00061171">
        <w:rPr>
          <w:rFonts w:ascii="Arial" w:hAnsi="Arial" w:cs="Arial"/>
          <w:sz w:val="20"/>
          <w:szCs w:val="20"/>
        </w:rPr>
        <w:tab/>
      </w:r>
      <w:r w:rsidR="00061171">
        <w:rPr>
          <w:rFonts w:ascii="Arial" w:hAnsi="Arial" w:cs="Arial"/>
          <w:sz w:val="20"/>
          <w:szCs w:val="20"/>
        </w:rPr>
        <w:tab/>
      </w:r>
      <w:r w:rsidR="00061171">
        <w:rPr>
          <w:rFonts w:ascii="Arial" w:hAnsi="Arial" w:cs="Arial"/>
          <w:sz w:val="20"/>
          <w:szCs w:val="20"/>
        </w:rPr>
        <w:tab/>
      </w:r>
    </w:p>
    <w:p w:rsidR="001F0F7F" w:rsidRPr="00526C89" w:rsidRDefault="00061171" w:rsidP="001F0F7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</w:rPr>
        <w:t xml:space="preserve">IČO: </w:t>
      </w:r>
      <w:r w:rsidR="00873A9F">
        <w:rPr>
          <w:rFonts w:ascii="Verdana" w:hAnsi="Verdana"/>
          <w:color w:val="000000"/>
          <w:sz w:val="18"/>
          <w:szCs w:val="18"/>
        </w:rPr>
        <w:t>6</w:t>
      </w:r>
      <w:r w:rsidR="001846D0">
        <w:rPr>
          <w:rFonts w:ascii="Verdana" w:hAnsi="Verdana"/>
          <w:color w:val="000000"/>
          <w:sz w:val="18"/>
          <w:szCs w:val="18"/>
        </w:rPr>
        <w:t>2697561</w:t>
      </w:r>
      <w:r w:rsidR="001F0F7F" w:rsidRPr="00526C89">
        <w:rPr>
          <w:rFonts w:ascii="Arial" w:hAnsi="Arial" w:cs="Arial"/>
          <w:sz w:val="20"/>
          <w:szCs w:val="20"/>
        </w:rPr>
        <w:tab/>
      </w:r>
      <w:r w:rsidR="001F0F7F" w:rsidRPr="00526C89">
        <w:rPr>
          <w:rFonts w:ascii="Arial" w:hAnsi="Arial" w:cs="Arial"/>
          <w:sz w:val="20"/>
          <w:szCs w:val="20"/>
        </w:rPr>
        <w:tab/>
      </w:r>
      <w:r w:rsidR="001F0F7F" w:rsidRPr="00526C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F0F7F" w:rsidRPr="00526C89">
        <w:rPr>
          <w:rFonts w:ascii="Arial" w:hAnsi="Arial" w:cs="Arial"/>
          <w:sz w:val="20"/>
          <w:szCs w:val="20"/>
        </w:rPr>
        <w:tab/>
      </w:r>
    </w:p>
    <w:p w:rsidR="001F0F7F" w:rsidRPr="00061171" w:rsidRDefault="004259B3" w:rsidP="00061171">
      <w:pPr>
        <w:pStyle w:val="Normlnweb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z</w:t>
      </w:r>
      <w:r w:rsidR="001F0F7F" w:rsidRPr="00526C89">
        <w:rPr>
          <w:rFonts w:ascii="Arial" w:hAnsi="Arial" w:cs="Arial"/>
          <w:sz w:val="20"/>
          <w:szCs w:val="20"/>
        </w:rPr>
        <w:t>astoupen</w:t>
      </w:r>
      <w:r w:rsidR="00637F83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jednatelem</w:t>
      </w:r>
      <w:r w:rsidR="001F0F7F" w:rsidRPr="00526C89">
        <w:rPr>
          <w:rFonts w:ascii="Arial" w:hAnsi="Arial" w:cs="Arial"/>
          <w:sz w:val="20"/>
          <w:szCs w:val="20"/>
        </w:rPr>
        <w:t xml:space="preserve">: </w:t>
      </w:r>
      <w:r w:rsidR="001F0F7F" w:rsidRPr="00526C89">
        <w:rPr>
          <w:rFonts w:ascii="Arial" w:hAnsi="Arial" w:cs="Arial"/>
          <w:sz w:val="20"/>
          <w:szCs w:val="20"/>
        </w:rPr>
        <w:tab/>
      </w:r>
      <w:r w:rsidR="001F0F7F" w:rsidRPr="00526C89">
        <w:rPr>
          <w:rFonts w:ascii="Arial" w:hAnsi="Arial" w:cs="Arial"/>
          <w:sz w:val="20"/>
          <w:szCs w:val="20"/>
        </w:rPr>
        <w:tab/>
      </w:r>
      <w:r w:rsidR="001846D0">
        <w:rPr>
          <w:rFonts w:ascii="Arial" w:hAnsi="Arial" w:cs="Arial"/>
          <w:sz w:val="20"/>
          <w:szCs w:val="20"/>
        </w:rPr>
        <w:t>Ing. Zdeněk Fiala</w:t>
      </w:r>
    </w:p>
    <w:p w:rsidR="00F93ED6" w:rsidRPr="00526C89" w:rsidRDefault="001F0F7F" w:rsidP="001F0F7F">
      <w:pPr>
        <w:pStyle w:val="Bezmezer"/>
        <w:rPr>
          <w:rFonts w:ascii="Arial" w:hAnsi="Arial" w:cs="Arial"/>
          <w:sz w:val="20"/>
          <w:szCs w:val="20"/>
        </w:rPr>
      </w:pPr>
      <w:r w:rsidRPr="00526C89">
        <w:rPr>
          <w:rFonts w:ascii="Arial" w:hAnsi="Arial" w:cs="Arial"/>
          <w:sz w:val="20"/>
          <w:szCs w:val="20"/>
        </w:rPr>
        <w:t>bankovní spojení:</w:t>
      </w:r>
      <w:r w:rsidRPr="00526C89">
        <w:rPr>
          <w:rFonts w:ascii="Arial" w:hAnsi="Arial" w:cs="Arial"/>
          <w:sz w:val="20"/>
          <w:szCs w:val="20"/>
        </w:rPr>
        <w:tab/>
      </w:r>
      <w:r w:rsidRPr="00526C89">
        <w:rPr>
          <w:rFonts w:ascii="Arial" w:hAnsi="Arial" w:cs="Arial"/>
          <w:sz w:val="20"/>
          <w:szCs w:val="20"/>
        </w:rPr>
        <w:tab/>
      </w:r>
      <w:r w:rsidRPr="00526C89">
        <w:rPr>
          <w:rFonts w:ascii="Arial" w:hAnsi="Arial" w:cs="Arial"/>
          <w:sz w:val="20"/>
          <w:szCs w:val="20"/>
        </w:rPr>
        <w:tab/>
      </w:r>
      <w:r w:rsidR="001846D0">
        <w:rPr>
          <w:rFonts w:ascii="Arial" w:hAnsi="Arial" w:cs="Arial"/>
          <w:sz w:val="20"/>
          <w:szCs w:val="20"/>
        </w:rPr>
        <w:t>1120611329/0800</w:t>
      </w:r>
    </w:p>
    <w:p w:rsidR="001F0F7F" w:rsidRPr="00C03064" w:rsidRDefault="001F0F7F" w:rsidP="001F0F7F">
      <w:p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(dále jen jako „příjemce“)</w:t>
      </w:r>
    </w:p>
    <w:p w:rsidR="001F0F7F" w:rsidRPr="004C759E" w:rsidRDefault="001F0F7F" w:rsidP="001F0F7F">
      <w:pPr>
        <w:snapToGri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C759E">
        <w:rPr>
          <w:rFonts w:ascii="Arial" w:hAnsi="Arial" w:cs="Arial"/>
          <w:b/>
          <w:bCs/>
          <w:sz w:val="22"/>
          <w:szCs w:val="22"/>
        </w:rPr>
        <w:t>uzavírají níže uvedeného dne, měsíce a roku tuto smlouvu o poskytnutí dotace:</w:t>
      </w:r>
    </w:p>
    <w:p w:rsidR="001F0F7F" w:rsidRPr="00C03064" w:rsidRDefault="001F0F7F" w:rsidP="001F0F7F">
      <w:pPr>
        <w:pStyle w:val="Bezmezer"/>
        <w:jc w:val="center"/>
      </w:pPr>
      <w:r w:rsidRPr="00C03064">
        <w:t>I.</w:t>
      </w:r>
    </w:p>
    <w:p w:rsidR="001F0F7F" w:rsidRPr="00526C89" w:rsidRDefault="001F0F7F" w:rsidP="001F0F7F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 xml:space="preserve">Poskytovatel se na základě této smlouvy zavazuje poskytnout příjemci dotaci ve výši </w:t>
      </w:r>
      <w:r w:rsidR="00952CE8">
        <w:rPr>
          <w:rFonts w:ascii="Arial" w:hAnsi="Arial" w:cs="Arial"/>
        </w:rPr>
        <w:t>6</w:t>
      </w:r>
      <w:r w:rsidR="008909F3">
        <w:rPr>
          <w:rFonts w:ascii="Arial" w:hAnsi="Arial" w:cs="Arial"/>
        </w:rPr>
        <w:t>0</w:t>
      </w:r>
      <w:r w:rsidR="00237B3B">
        <w:rPr>
          <w:rFonts w:ascii="Arial" w:hAnsi="Arial" w:cs="Arial"/>
        </w:rPr>
        <w:t>.</w:t>
      </w:r>
      <w:r w:rsidR="002C017F">
        <w:rPr>
          <w:rFonts w:ascii="Arial" w:hAnsi="Arial" w:cs="Arial"/>
        </w:rPr>
        <w:t>0</w:t>
      </w:r>
      <w:r w:rsidR="007756C9">
        <w:rPr>
          <w:rFonts w:ascii="Arial" w:hAnsi="Arial" w:cs="Arial"/>
        </w:rPr>
        <w:t>00</w:t>
      </w:r>
      <w:r w:rsidR="00682233">
        <w:rPr>
          <w:rFonts w:ascii="Arial" w:hAnsi="Arial" w:cs="Arial"/>
        </w:rPr>
        <w:t xml:space="preserve"> </w:t>
      </w:r>
      <w:r w:rsidRPr="00526C89">
        <w:rPr>
          <w:rFonts w:ascii="Arial" w:hAnsi="Arial" w:cs="Arial"/>
        </w:rPr>
        <w:t xml:space="preserve">Kč, slovy: </w:t>
      </w:r>
      <w:proofErr w:type="spellStart"/>
      <w:r w:rsidR="00952CE8">
        <w:rPr>
          <w:rFonts w:ascii="Arial" w:hAnsi="Arial" w:cs="Arial"/>
        </w:rPr>
        <w:t>šedesát</w:t>
      </w:r>
      <w:r w:rsidR="009530B5">
        <w:rPr>
          <w:rFonts w:ascii="Arial" w:hAnsi="Arial" w:cs="Arial"/>
        </w:rPr>
        <w:t>tisíc</w:t>
      </w:r>
      <w:r w:rsidR="00682233">
        <w:rPr>
          <w:rFonts w:ascii="Arial" w:hAnsi="Arial" w:cs="Arial"/>
        </w:rPr>
        <w:t>k</w:t>
      </w:r>
      <w:r w:rsidRPr="00526C89">
        <w:rPr>
          <w:rFonts w:ascii="Arial" w:hAnsi="Arial" w:cs="Arial"/>
        </w:rPr>
        <w:t>orun</w:t>
      </w:r>
      <w:r w:rsidR="00682233">
        <w:rPr>
          <w:rFonts w:ascii="Arial" w:hAnsi="Arial" w:cs="Arial"/>
        </w:rPr>
        <w:t>českých</w:t>
      </w:r>
      <w:proofErr w:type="spellEnd"/>
      <w:r w:rsidRPr="00526C89">
        <w:rPr>
          <w:rFonts w:ascii="Arial" w:hAnsi="Arial" w:cs="Arial"/>
        </w:rPr>
        <w:t xml:space="preserve"> (dále jen „dotace“).</w:t>
      </w:r>
    </w:p>
    <w:p w:rsidR="001F0F7F" w:rsidRPr="005A63C7" w:rsidRDefault="001F0F7F" w:rsidP="001F0F7F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iCs/>
        </w:rPr>
      </w:pPr>
      <w:r w:rsidRPr="005A63C7">
        <w:rPr>
          <w:rFonts w:ascii="Arial" w:hAnsi="Arial" w:cs="Arial"/>
        </w:rPr>
        <w:t xml:space="preserve">Účelem poskytnutí dotace je </w:t>
      </w:r>
      <w:r w:rsidR="00237B3B" w:rsidRPr="005A63C7">
        <w:rPr>
          <w:rFonts w:ascii="Arial" w:hAnsi="Arial" w:cs="Arial"/>
        </w:rPr>
        <w:t xml:space="preserve">úhrada nákladů </w:t>
      </w:r>
      <w:r w:rsidR="0041221C">
        <w:rPr>
          <w:rFonts w:ascii="Arial" w:hAnsi="Arial" w:cs="Arial"/>
        </w:rPr>
        <w:t>na</w:t>
      </w:r>
      <w:r w:rsidR="008909F3">
        <w:rPr>
          <w:rFonts w:ascii="Arial" w:hAnsi="Arial" w:cs="Arial"/>
        </w:rPr>
        <w:t xml:space="preserve"> soustředění mládeže, mistrovské soutěže (</w:t>
      </w:r>
      <w:r w:rsidR="00952CE8">
        <w:rPr>
          <w:rFonts w:ascii="Arial" w:hAnsi="Arial" w:cs="Arial"/>
        </w:rPr>
        <w:t>startovné, dopravu, ubytování</w:t>
      </w:r>
      <w:r w:rsidR="008909F3">
        <w:rPr>
          <w:rFonts w:ascii="Arial" w:hAnsi="Arial" w:cs="Arial"/>
        </w:rPr>
        <w:t>), pronájem</w:t>
      </w:r>
      <w:r w:rsidR="00952CE8">
        <w:rPr>
          <w:rFonts w:ascii="Arial" w:hAnsi="Arial" w:cs="Arial"/>
        </w:rPr>
        <w:t xml:space="preserve">, </w:t>
      </w:r>
      <w:proofErr w:type="gramStart"/>
      <w:r w:rsidR="008909F3">
        <w:rPr>
          <w:rFonts w:ascii="Arial" w:hAnsi="Arial" w:cs="Arial"/>
        </w:rPr>
        <w:t xml:space="preserve">materiál, </w:t>
      </w:r>
      <w:r w:rsidR="00952CE8">
        <w:rPr>
          <w:rFonts w:ascii="Arial" w:hAnsi="Arial" w:cs="Arial"/>
        </w:rPr>
        <w:t xml:space="preserve"> metodický</w:t>
      </w:r>
      <w:proofErr w:type="gramEnd"/>
      <w:r w:rsidR="00952CE8">
        <w:rPr>
          <w:rFonts w:ascii="Arial" w:hAnsi="Arial" w:cs="Arial"/>
        </w:rPr>
        <w:t xml:space="preserve"> materiál</w:t>
      </w:r>
      <w:r w:rsidR="008909F3">
        <w:rPr>
          <w:rFonts w:ascii="Arial" w:hAnsi="Arial" w:cs="Arial"/>
        </w:rPr>
        <w:t xml:space="preserve"> pro trenéry a mládež</w:t>
      </w:r>
      <w:r w:rsidR="00952CE8">
        <w:rPr>
          <w:rFonts w:ascii="Arial" w:hAnsi="Arial" w:cs="Arial"/>
        </w:rPr>
        <w:t xml:space="preserve"> </w:t>
      </w:r>
      <w:r w:rsidRPr="005A63C7">
        <w:rPr>
          <w:rFonts w:ascii="Arial" w:hAnsi="Arial" w:cs="Arial"/>
        </w:rPr>
        <w:t>(dle podané žádosti).</w:t>
      </w:r>
    </w:p>
    <w:p w:rsidR="001F0F7F" w:rsidRPr="005A63C7" w:rsidRDefault="001F0F7F" w:rsidP="001F0F7F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A63C7">
        <w:rPr>
          <w:rFonts w:ascii="Arial" w:hAnsi="Arial" w:cs="Arial"/>
        </w:rPr>
        <w:t xml:space="preserve">Dotace bude poskytnuta převodem na bankovní účet příjemce uvedený v záhlaví této smlouvy </w:t>
      </w:r>
      <w:r w:rsidR="00C83291" w:rsidRPr="005A63C7">
        <w:rPr>
          <w:rFonts w:ascii="Arial" w:hAnsi="Arial" w:cs="Arial"/>
        </w:rPr>
        <w:t>na základě výzvy příjemce</w:t>
      </w:r>
      <w:r w:rsidR="0015496A" w:rsidRPr="005A63C7">
        <w:rPr>
          <w:rFonts w:ascii="Arial" w:hAnsi="Arial" w:cs="Arial"/>
        </w:rPr>
        <w:t>. D</w:t>
      </w:r>
      <w:r w:rsidRPr="005A63C7">
        <w:rPr>
          <w:rFonts w:ascii="Arial" w:hAnsi="Arial" w:cs="Arial"/>
        </w:rPr>
        <w:t>nem poskytnutí dotace je den připsání finančních prostředků</w:t>
      </w:r>
      <w:r w:rsidR="0015496A" w:rsidRPr="005A63C7">
        <w:rPr>
          <w:rFonts w:ascii="Arial" w:hAnsi="Arial" w:cs="Arial"/>
        </w:rPr>
        <w:t xml:space="preserve"> </w:t>
      </w:r>
      <w:r w:rsidRPr="005A63C7">
        <w:rPr>
          <w:rFonts w:ascii="Arial" w:hAnsi="Arial" w:cs="Arial"/>
        </w:rPr>
        <w:t>na účet příjemce.</w:t>
      </w:r>
    </w:p>
    <w:p w:rsidR="001F0F7F" w:rsidRPr="005A63C7" w:rsidRDefault="001F0F7F" w:rsidP="001F0F7F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A63C7">
        <w:rPr>
          <w:rFonts w:ascii="Arial" w:hAnsi="Arial" w:cs="Arial"/>
        </w:rPr>
        <w:t xml:space="preserve">Dotace se poskytuje na účel stanovený v čl. I. odst. 2 této smlouvy jako dotace neinvestiční. Pro účely této smlouvy se neinvestiční dotací rozumí dotace, která musí být použita na úhradu jiných výdajů než: </w:t>
      </w:r>
    </w:p>
    <w:p w:rsidR="001F0F7F" w:rsidRPr="005A63C7" w:rsidRDefault="001F0F7F" w:rsidP="001F0F7F">
      <w:pPr>
        <w:numPr>
          <w:ilvl w:val="0"/>
          <w:numId w:val="2"/>
        </w:numPr>
        <w:tabs>
          <w:tab w:val="clear" w:pos="360"/>
          <w:tab w:val="num" w:pos="851"/>
        </w:tabs>
        <w:spacing w:after="120"/>
        <w:ind w:left="709" w:hanging="142"/>
        <w:jc w:val="both"/>
        <w:rPr>
          <w:rFonts w:ascii="Arial" w:hAnsi="Arial" w:cs="Arial"/>
        </w:rPr>
      </w:pPr>
      <w:r w:rsidRPr="005A63C7">
        <w:rPr>
          <w:rFonts w:ascii="Arial" w:hAnsi="Arial" w:cs="Arial"/>
        </w:rPr>
        <w:t xml:space="preserve">výdajů spojených s pořízením hmotného majetku dle § 26 odst. 2 zákona č. 586/1992  Sb., o  daních  z příjmů, ve znění pozdějších předpisů (dále jen „cit. </w:t>
      </w:r>
      <w:proofErr w:type="gramStart"/>
      <w:r w:rsidRPr="005A63C7">
        <w:rPr>
          <w:rFonts w:ascii="Arial" w:hAnsi="Arial" w:cs="Arial"/>
        </w:rPr>
        <w:t>zákona</w:t>
      </w:r>
      <w:proofErr w:type="gramEnd"/>
      <w:r w:rsidRPr="005A63C7">
        <w:rPr>
          <w:rFonts w:ascii="Arial" w:hAnsi="Arial" w:cs="Arial"/>
        </w:rPr>
        <w:t>“),</w:t>
      </w:r>
    </w:p>
    <w:p w:rsidR="001F0F7F" w:rsidRPr="005A63C7" w:rsidRDefault="001F0F7F" w:rsidP="001F0F7F">
      <w:pPr>
        <w:numPr>
          <w:ilvl w:val="0"/>
          <w:numId w:val="2"/>
        </w:numPr>
        <w:tabs>
          <w:tab w:val="left" w:pos="851"/>
        </w:tabs>
        <w:spacing w:after="120"/>
        <w:ind w:left="540" w:firstLine="27"/>
        <w:jc w:val="both"/>
        <w:rPr>
          <w:rFonts w:ascii="Arial" w:hAnsi="Arial" w:cs="Arial"/>
        </w:rPr>
      </w:pPr>
      <w:r w:rsidRPr="005A63C7">
        <w:rPr>
          <w:rFonts w:ascii="Arial" w:hAnsi="Arial" w:cs="Arial"/>
        </w:rPr>
        <w:t>výdajů spojených s pořízením nehmotného majetku dle § 32a odst.</w:t>
      </w:r>
      <w:smartTag w:uri="urn:schemas-microsoft-com:office:smarttags" w:element="metricconverter">
        <w:smartTagPr>
          <w:attr w:name="style" w:val="BACKGROUND-POSITION: left bottom; BACKGROUND-IMAGE: url(res://ietag.dll/#34/#1001); BACKGROUND-REPEAT: repeat-x"/>
          <w:attr w:name="tabIndex" w:val="0"/>
          <w:attr w:name="st" w:val="on"/>
          <w:attr w:name="ProductID" w:val="1 a"/>
        </w:smartTagPr>
        <w:r w:rsidRPr="005A63C7">
          <w:rPr>
            <w:rFonts w:ascii="Arial" w:hAnsi="Arial" w:cs="Arial"/>
          </w:rPr>
          <w:t>1 a</w:t>
        </w:r>
      </w:smartTag>
      <w:r w:rsidRPr="005A63C7">
        <w:rPr>
          <w:rFonts w:ascii="Arial" w:hAnsi="Arial" w:cs="Arial"/>
        </w:rPr>
        <w:t xml:space="preserve"> 2 cit.</w:t>
      </w:r>
      <w:r w:rsidR="0015496A" w:rsidRPr="005A63C7">
        <w:rPr>
          <w:rFonts w:ascii="Arial" w:hAnsi="Arial" w:cs="Arial"/>
        </w:rPr>
        <w:t xml:space="preserve"> </w:t>
      </w:r>
      <w:proofErr w:type="gramStart"/>
      <w:r w:rsidRPr="005A63C7">
        <w:rPr>
          <w:rFonts w:ascii="Arial" w:hAnsi="Arial" w:cs="Arial"/>
        </w:rPr>
        <w:t>zákona</w:t>
      </w:r>
      <w:proofErr w:type="gramEnd"/>
      <w:r w:rsidRPr="005A63C7">
        <w:rPr>
          <w:rFonts w:ascii="Arial" w:hAnsi="Arial" w:cs="Arial"/>
        </w:rPr>
        <w:t>,</w:t>
      </w:r>
    </w:p>
    <w:p w:rsidR="001F0F7F" w:rsidRPr="005A63C7" w:rsidRDefault="001F0F7F" w:rsidP="001F0F7F">
      <w:pPr>
        <w:numPr>
          <w:ilvl w:val="0"/>
          <w:numId w:val="2"/>
        </w:numPr>
        <w:tabs>
          <w:tab w:val="left" w:pos="851"/>
        </w:tabs>
        <w:spacing w:after="120"/>
        <w:ind w:left="851" w:hanging="284"/>
        <w:jc w:val="both"/>
        <w:rPr>
          <w:rFonts w:ascii="Arial" w:hAnsi="Arial" w:cs="Arial"/>
        </w:rPr>
      </w:pPr>
      <w:r w:rsidRPr="005A63C7">
        <w:rPr>
          <w:rFonts w:ascii="Arial" w:hAnsi="Arial" w:cs="Arial"/>
        </w:rPr>
        <w:t>výdajů spojených s technickým zhodnocením, rekonstrukcí a modernizací ve smyslu § 33 cit.   zákona.</w:t>
      </w:r>
    </w:p>
    <w:p w:rsidR="001F0F7F" w:rsidRPr="00526C89" w:rsidRDefault="001F0F7F" w:rsidP="001F0F7F">
      <w:pPr>
        <w:pStyle w:val="Bezmezer"/>
        <w:jc w:val="center"/>
      </w:pPr>
      <w:r w:rsidRPr="00526C89">
        <w:t>II.</w:t>
      </w:r>
    </w:p>
    <w:p w:rsidR="001F0F7F" w:rsidRPr="003A47F6" w:rsidRDefault="001F0F7F" w:rsidP="001F0F7F">
      <w:pPr>
        <w:numPr>
          <w:ilvl w:val="0"/>
          <w:numId w:val="4"/>
        </w:numPr>
        <w:tabs>
          <w:tab w:val="left" w:pos="8100"/>
        </w:tabs>
        <w:spacing w:after="120"/>
        <w:jc w:val="both"/>
        <w:rPr>
          <w:rFonts w:ascii="Arial" w:hAnsi="Arial" w:cs="Arial"/>
          <w:iCs/>
        </w:rPr>
      </w:pPr>
      <w:r w:rsidRPr="00526C89">
        <w:rPr>
          <w:rFonts w:ascii="Arial" w:hAnsi="Arial" w:cs="Arial"/>
        </w:rPr>
        <w:t>Příjemce dotaci přijímá a zavazuje se ji použít výlučně v souladu s účelem poskytnutí dotace dle čl. I. odst. 2 a 4 této smlouvy</w:t>
      </w:r>
      <w:r w:rsidR="00A42B37">
        <w:rPr>
          <w:rFonts w:ascii="Arial" w:hAnsi="Arial" w:cs="Arial"/>
        </w:rPr>
        <w:t xml:space="preserve"> a</w:t>
      </w:r>
      <w:r w:rsidRPr="00526C89">
        <w:rPr>
          <w:rFonts w:ascii="Arial" w:hAnsi="Arial" w:cs="Arial"/>
        </w:rPr>
        <w:t xml:space="preserve"> v souladu s podmínkami stanovenými v této smlouvě</w:t>
      </w:r>
      <w:r>
        <w:rPr>
          <w:rFonts w:ascii="Arial" w:hAnsi="Arial" w:cs="Arial"/>
        </w:rPr>
        <w:t>.</w:t>
      </w:r>
      <w:r w:rsidRPr="00526C89">
        <w:rPr>
          <w:rFonts w:ascii="Arial" w:hAnsi="Arial" w:cs="Arial"/>
        </w:rPr>
        <w:t xml:space="preserve"> Žadatel nesmí mít ke dni podání žádosti o dotaci neuhrazeny splatné závazky vůči městu.</w:t>
      </w:r>
      <w:r w:rsidRPr="00526C89">
        <w:t xml:space="preserve"> </w:t>
      </w:r>
      <w:r w:rsidRPr="00526C89">
        <w:rPr>
          <w:rFonts w:ascii="Arial" w:hAnsi="Arial" w:cs="Arial"/>
        </w:rPr>
        <w:t>Dotace musí</w:t>
      </w:r>
      <w:r w:rsidRPr="00526C89">
        <w:t xml:space="preserve"> </w:t>
      </w:r>
      <w:r w:rsidRPr="00526C89">
        <w:rPr>
          <w:rFonts w:ascii="Arial" w:hAnsi="Arial" w:cs="Arial"/>
        </w:rPr>
        <w:t>být použita hospodárně.</w:t>
      </w:r>
    </w:p>
    <w:p w:rsidR="001F0F7F" w:rsidRPr="003A47F6" w:rsidRDefault="00074498" w:rsidP="003A47F6">
      <w:pPr>
        <w:numPr>
          <w:ilvl w:val="0"/>
          <w:numId w:val="4"/>
        </w:numPr>
        <w:tabs>
          <w:tab w:val="left" w:pos="8100"/>
        </w:tabs>
        <w:spacing w:after="120"/>
        <w:jc w:val="both"/>
        <w:rPr>
          <w:rFonts w:ascii="Arial" w:hAnsi="Arial" w:cs="Arial"/>
          <w:iCs/>
        </w:rPr>
      </w:pPr>
      <w:r w:rsidRPr="003A47F6">
        <w:rPr>
          <w:rFonts w:ascii="Arial" w:hAnsi="Arial" w:cs="Arial"/>
        </w:rPr>
        <w:t>Je-li příjemce plátce daně z přidané hodnoty (dále jen DPH) a může uplatnit odpočet DPH ve vazbě na ekonomickou činnost, která zakládá nárok na odpočet daně podle § 72 odst. 1 zákona č. 235/2004 Sb., o dani z přidané hodnoty, v platném znění (dále jen „ZDPH“</w:t>
      </w:r>
      <w:r w:rsidR="006F7665" w:rsidRPr="003A47F6">
        <w:rPr>
          <w:rFonts w:ascii="Arial" w:hAnsi="Arial" w:cs="Arial"/>
        </w:rPr>
        <w:t>)</w:t>
      </w:r>
      <w:r w:rsidRPr="003A47F6">
        <w:rPr>
          <w:rFonts w:ascii="Arial" w:hAnsi="Arial" w:cs="Arial"/>
        </w:rPr>
        <w:t>, a to v plné nebo částečné výši (</w:t>
      </w:r>
      <w:proofErr w:type="gramStart"/>
      <w:r w:rsidR="008E3BB5" w:rsidRPr="003A47F6">
        <w:rPr>
          <w:rFonts w:ascii="Arial" w:hAnsi="Arial" w:cs="Arial"/>
        </w:rPr>
        <w:t>t.j</w:t>
      </w:r>
      <w:r w:rsidRPr="003A47F6">
        <w:rPr>
          <w:rFonts w:ascii="Arial" w:hAnsi="Arial" w:cs="Arial"/>
        </w:rPr>
        <w:t>.</w:t>
      </w:r>
      <w:proofErr w:type="gramEnd"/>
      <w:r w:rsidRPr="003A47F6">
        <w:rPr>
          <w:rFonts w:ascii="Arial" w:hAnsi="Arial" w:cs="Arial"/>
        </w:rPr>
        <w:t xml:space="preserve">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</w:t>
      </w:r>
      <w:r w:rsidR="006F7665" w:rsidRPr="003A47F6">
        <w:rPr>
          <w:rFonts w:ascii="Arial" w:hAnsi="Arial" w:cs="Arial"/>
        </w:rPr>
        <w:t>ktu</w:t>
      </w:r>
      <w:r w:rsidRPr="003A47F6">
        <w:rPr>
          <w:rFonts w:ascii="Arial" w:hAnsi="Arial" w:cs="Arial"/>
        </w:rPr>
        <w:t xml:space="preserve">, na který byla dotace poskytnuta, a to nárok na odpočet </w:t>
      </w:r>
      <w:r w:rsidR="006E1300" w:rsidRPr="003A47F6">
        <w:rPr>
          <w:rFonts w:ascii="Arial" w:hAnsi="Arial" w:cs="Arial"/>
        </w:rPr>
        <w:t>v plné výši či částečné výši, uvádí na veškerých zúčtovacích dokladech finanční částky bez DPH odpovídající výši, která mohla být uplatněna v odpočtu daně na základě daňového přiznání k DPH. Příjemce – neplátce DPH uvádí na veškerých zúčtovacích dokladech finanční částky včetně DPH.</w:t>
      </w:r>
      <w:r w:rsidR="006F7665" w:rsidRPr="003A47F6">
        <w:rPr>
          <w:rFonts w:ascii="Arial" w:hAnsi="Arial" w:cs="Arial"/>
        </w:rPr>
        <w:t xml:space="preserve"> </w:t>
      </w:r>
      <w:r w:rsidR="001F0F7F" w:rsidRPr="003A47F6">
        <w:rPr>
          <w:rFonts w:ascii="Arial" w:hAnsi="Arial" w:cs="Arial"/>
        </w:rPr>
        <w:t>Příjemce nesmí dotaci</w:t>
      </w:r>
      <w:r w:rsidR="001F0F7F" w:rsidRPr="003A47F6">
        <w:rPr>
          <w:rFonts w:ascii="Arial" w:hAnsi="Arial" w:cs="Arial"/>
          <w:color w:val="FF0000"/>
        </w:rPr>
        <w:t xml:space="preserve"> </w:t>
      </w:r>
      <w:r w:rsidR="001F0F7F" w:rsidRPr="003A47F6">
        <w:rPr>
          <w:rFonts w:ascii="Arial" w:hAnsi="Arial" w:cs="Arial"/>
        </w:rPr>
        <w:t>použít zejména na nákup darů (s výjimkou cen v soutěžích), nákup alkoholických nápojů,</w:t>
      </w:r>
      <w:r w:rsidR="008D7F20" w:rsidRPr="003A47F6">
        <w:rPr>
          <w:rFonts w:ascii="Arial" w:hAnsi="Arial" w:cs="Arial"/>
        </w:rPr>
        <w:t xml:space="preserve"> splátky leasingu,</w:t>
      </w:r>
      <w:r w:rsidR="001F0F7F" w:rsidRPr="003A47F6">
        <w:rPr>
          <w:rFonts w:ascii="Arial" w:hAnsi="Arial" w:cs="Arial"/>
        </w:rPr>
        <w:t xml:space="preserve"> na placení pokut, penále, náhrad škod, úhrad členských příspěvků a odpisy hmotného a </w:t>
      </w:r>
      <w:r w:rsidR="001F0F7F" w:rsidRPr="003A47F6">
        <w:rPr>
          <w:rFonts w:ascii="Arial" w:hAnsi="Arial" w:cs="Arial"/>
        </w:rPr>
        <w:lastRenderedPageBreak/>
        <w:t>nehmotného majetku. Dotaci nelze rovněž použít na úhradu ostatních daní.</w:t>
      </w:r>
      <w:r w:rsidR="00613D84" w:rsidRPr="003A47F6">
        <w:rPr>
          <w:sz w:val="24"/>
          <w:szCs w:val="24"/>
        </w:rPr>
        <w:t xml:space="preserve"> Dotaci nelze použít na mzdové náklady a telefonní hovory s výjimkou Sportovního zařízení města Světlá nad Sázavou, s.r.o. a  sociálních služeb a zdravotnictví.</w:t>
      </w:r>
    </w:p>
    <w:p w:rsidR="001F0F7F" w:rsidRPr="00526C89" w:rsidRDefault="001F0F7F" w:rsidP="001F0F7F">
      <w:pPr>
        <w:spacing w:after="120"/>
        <w:ind w:left="567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Bez předchozího písemného souhlasu poskytovatele nesmí příjemce dotaci nebo její část poskytnout třetí osobě, není-li touto smlouvou stanoveno jinak.</w:t>
      </w:r>
    </w:p>
    <w:p w:rsidR="001F0F7F" w:rsidRPr="00526C89" w:rsidRDefault="001F0F7F" w:rsidP="001F0F7F">
      <w:pPr>
        <w:spacing w:after="120"/>
        <w:ind w:left="567"/>
        <w:jc w:val="both"/>
        <w:rPr>
          <w:rFonts w:ascii="Arial" w:hAnsi="Arial" w:cs="Arial"/>
          <w:b/>
          <w:i/>
        </w:rPr>
      </w:pPr>
      <w:r w:rsidRPr="00526C89">
        <w:rPr>
          <w:rFonts w:ascii="Arial" w:hAnsi="Arial" w:cs="Arial"/>
        </w:rPr>
        <w:t xml:space="preserve">Příjemce je povinen vést dotaci ve svém účetnictví odděleně. Příjemce je povinen použít poskytnutou dotaci nejpozději do </w:t>
      </w:r>
      <w:r>
        <w:rPr>
          <w:rFonts w:ascii="Arial" w:hAnsi="Arial" w:cs="Arial"/>
        </w:rPr>
        <w:t>31. 12. 201</w:t>
      </w:r>
      <w:r w:rsidR="008909F3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Pr="00526C89">
        <w:rPr>
          <w:rFonts w:ascii="Arial" w:hAnsi="Arial" w:cs="Arial"/>
        </w:rPr>
        <w:t xml:space="preserve"> </w:t>
      </w:r>
    </w:p>
    <w:p w:rsidR="001F0F7F" w:rsidRPr="00526C89" w:rsidRDefault="001F0F7F" w:rsidP="001F0F7F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Příjemce je povinen umožnit poskytovateli provedení kontroly dodržení účelu a podmínek použití poskytnuté dotace. Při této kontrole je příjemce povinen vyvíjet veškerou poskytovatelem požadovanou součinnost.</w:t>
      </w:r>
    </w:p>
    <w:p w:rsidR="001F0F7F" w:rsidRPr="00526C89" w:rsidRDefault="001F0F7F" w:rsidP="001F0F7F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 xml:space="preserve">Příjemce je povinen nejpozději do </w:t>
      </w:r>
      <w:proofErr w:type="gramStart"/>
      <w:r w:rsidR="00613D84">
        <w:rPr>
          <w:rFonts w:ascii="Arial" w:hAnsi="Arial" w:cs="Arial"/>
        </w:rPr>
        <w:t>31.1</w:t>
      </w:r>
      <w:r w:rsidR="008D7F20">
        <w:rPr>
          <w:rFonts w:ascii="Arial" w:hAnsi="Arial" w:cs="Arial"/>
        </w:rPr>
        <w:t>2</w:t>
      </w:r>
      <w:r w:rsidR="00613D84">
        <w:rPr>
          <w:rFonts w:ascii="Arial" w:hAnsi="Arial" w:cs="Arial"/>
        </w:rPr>
        <w:t>.</w:t>
      </w:r>
      <w:r>
        <w:rPr>
          <w:rFonts w:ascii="Arial" w:hAnsi="Arial" w:cs="Arial"/>
        </w:rPr>
        <w:t>201</w:t>
      </w:r>
      <w:r w:rsidR="008909F3">
        <w:rPr>
          <w:rFonts w:ascii="Arial" w:hAnsi="Arial" w:cs="Arial"/>
        </w:rPr>
        <w:t>7</w:t>
      </w:r>
      <w:proofErr w:type="gramEnd"/>
      <w:r w:rsidRPr="00526C89">
        <w:rPr>
          <w:rFonts w:ascii="Arial" w:hAnsi="Arial" w:cs="Arial"/>
        </w:rPr>
        <w:t xml:space="preserve"> předložit poskytovateli vyúčtování poskytnuté dotace (dále jen „vyúčtování“).</w:t>
      </w:r>
    </w:p>
    <w:p w:rsidR="001F0F7F" w:rsidRPr="00526C89" w:rsidRDefault="001F0F7F" w:rsidP="001F0F7F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Vyúčtování musí obsahovat:</w:t>
      </w:r>
    </w:p>
    <w:p w:rsidR="001F0F7F" w:rsidRPr="00766BE0" w:rsidRDefault="001F0F7F" w:rsidP="001F0F7F">
      <w:pPr>
        <w:numPr>
          <w:ilvl w:val="0"/>
          <w:numId w:val="5"/>
        </w:numPr>
        <w:tabs>
          <w:tab w:val="left" w:pos="709"/>
          <w:tab w:val="left" w:pos="198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26C89">
        <w:rPr>
          <w:rFonts w:ascii="Arial" w:hAnsi="Arial" w:cs="Arial"/>
        </w:rPr>
        <w:t>oupis výdajů hrazených z poskytnuté dotace</w:t>
      </w:r>
      <w:r>
        <w:rPr>
          <w:rFonts w:ascii="Arial" w:hAnsi="Arial" w:cs="Arial"/>
        </w:rPr>
        <w:t>, na jejíž realizaci byla poskytnuta</w:t>
      </w:r>
      <w:r w:rsidRPr="00526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dotace dle této smlouvy a to </w:t>
      </w:r>
      <w:r w:rsidRPr="00526C89">
        <w:rPr>
          <w:rFonts w:ascii="Arial" w:hAnsi="Arial" w:cs="Arial"/>
        </w:rPr>
        <w:t>v rozsahu uvedeném v</w:t>
      </w:r>
      <w:r w:rsidR="00E279FC">
        <w:rPr>
          <w:rFonts w:ascii="Arial" w:hAnsi="Arial" w:cs="Arial"/>
        </w:rPr>
        <w:t> </w:t>
      </w:r>
      <w:r w:rsidRPr="00526C89">
        <w:rPr>
          <w:rFonts w:ascii="Arial" w:hAnsi="Arial" w:cs="Arial"/>
        </w:rPr>
        <w:t>příloze</w:t>
      </w:r>
      <w:r w:rsidR="00E279FC">
        <w:rPr>
          <w:rFonts w:ascii="Arial" w:hAnsi="Arial" w:cs="Arial"/>
        </w:rPr>
        <w:t xml:space="preserve"> „V</w:t>
      </w:r>
      <w:r w:rsidRPr="00526C89">
        <w:rPr>
          <w:rFonts w:ascii="Arial" w:hAnsi="Arial" w:cs="Arial"/>
        </w:rPr>
        <w:t xml:space="preserve">yúčtování </w:t>
      </w:r>
      <w:r>
        <w:rPr>
          <w:rFonts w:ascii="Arial" w:hAnsi="Arial" w:cs="Arial"/>
        </w:rPr>
        <w:t xml:space="preserve">dotace z rozpočtu města </w:t>
      </w:r>
      <w:r w:rsidR="00DB1B7F">
        <w:rPr>
          <w:rFonts w:ascii="Arial" w:hAnsi="Arial" w:cs="Arial"/>
        </w:rPr>
        <w:t>Světlá nad Sázavou</w:t>
      </w:r>
      <w:r>
        <w:rPr>
          <w:rFonts w:ascii="Arial" w:hAnsi="Arial" w:cs="Arial"/>
        </w:rPr>
        <w:t>“.</w:t>
      </w:r>
      <w:r w:rsidRPr="00526C89">
        <w:rPr>
          <w:rFonts w:ascii="Arial" w:hAnsi="Arial" w:cs="Arial"/>
        </w:rPr>
        <w:t xml:space="preserve"> </w:t>
      </w:r>
      <w:r w:rsidR="00E279FC">
        <w:rPr>
          <w:rFonts w:ascii="Arial" w:hAnsi="Arial" w:cs="Arial"/>
        </w:rPr>
        <w:t xml:space="preserve">Příloha </w:t>
      </w:r>
      <w:r w:rsidRPr="00766BE0">
        <w:rPr>
          <w:rFonts w:ascii="Arial" w:hAnsi="Arial" w:cs="Arial"/>
        </w:rPr>
        <w:t xml:space="preserve">je pro příjemce k dispozici v elektronické formě na webu města </w:t>
      </w:r>
      <w:hyperlink r:id="rId9" w:history="1">
        <w:r w:rsidR="00180902" w:rsidRPr="00612F90">
          <w:rPr>
            <w:rStyle w:val="Hypertextovodkaz"/>
            <w:rFonts w:ascii="Arial" w:hAnsi="Arial" w:cs="Arial"/>
          </w:rPr>
          <w:t>http://wwwsvetlans.cz</w:t>
        </w:r>
      </w:hyperlink>
      <w:r w:rsidRPr="00766BE0">
        <w:rPr>
          <w:rFonts w:ascii="Arial" w:hAnsi="Arial" w:cs="Arial"/>
        </w:rPr>
        <w:t xml:space="preserve">.  </w:t>
      </w:r>
    </w:p>
    <w:p w:rsidR="001F0F7F" w:rsidRPr="00526C89" w:rsidRDefault="001F0F7F" w:rsidP="001F0F7F">
      <w:pPr>
        <w:numPr>
          <w:ilvl w:val="0"/>
          <w:numId w:val="5"/>
        </w:numPr>
        <w:tabs>
          <w:tab w:val="left" w:pos="709"/>
          <w:tab w:val="left" w:pos="1980"/>
        </w:tabs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fotokopie faktur s podrobným rozpisem dodávky (případně dodacím listem), popřípadě jiných účetních dokladů včetně příloh, prokazujících vynaložení výdajů,</w:t>
      </w:r>
    </w:p>
    <w:p w:rsidR="001F0F7F" w:rsidRPr="00526C89" w:rsidRDefault="001F0F7F" w:rsidP="001F0F7F">
      <w:pPr>
        <w:numPr>
          <w:ilvl w:val="0"/>
          <w:numId w:val="5"/>
        </w:numPr>
        <w:tabs>
          <w:tab w:val="left" w:pos="709"/>
          <w:tab w:val="left" w:pos="1980"/>
        </w:tabs>
        <w:spacing w:after="120"/>
        <w:jc w:val="both"/>
        <w:rPr>
          <w:rFonts w:ascii="Arial" w:hAnsi="Arial" w:cs="Arial"/>
          <w:dstrike/>
          <w:color w:val="FF0000"/>
        </w:rPr>
      </w:pPr>
      <w:r w:rsidRPr="00526C89">
        <w:rPr>
          <w:rFonts w:ascii="Arial" w:hAnsi="Arial" w:cs="Arial"/>
        </w:rPr>
        <w:t>fotokopie výdajových dokladů včetně příloh (stvrzenky, paragony apod.), na základě kterých je pokladní doklad vystaven,</w:t>
      </w:r>
    </w:p>
    <w:p w:rsidR="001F0F7F" w:rsidRDefault="001F0F7F" w:rsidP="001F0F7F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fotokopie všech výpisů z bankovního účtu, které dokládají úhradu jednotlivých</w:t>
      </w:r>
      <w:r>
        <w:rPr>
          <w:rFonts w:ascii="Arial" w:hAnsi="Arial" w:cs="Arial"/>
        </w:rPr>
        <w:t xml:space="preserve"> </w:t>
      </w:r>
      <w:r w:rsidRPr="00526C89">
        <w:rPr>
          <w:rFonts w:ascii="Arial" w:hAnsi="Arial" w:cs="Arial"/>
        </w:rPr>
        <w:t>dokladů a faktur, s vyznačením dotčených plateb,</w:t>
      </w:r>
    </w:p>
    <w:p w:rsidR="00613D84" w:rsidRPr="003A47F6" w:rsidRDefault="00613D84" w:rsidP="003A47F6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3A47F6">
        <w:rPr>
          <w:rFonts w:ascii="Arial" w:hAnsi="Arial" w:cs="Arial"/>
        </w:rPr>
        <w:t>na</w:t>
      </w:r>
      <w:r w:rsidR="001F0F7F" w:rsidRPr="003A47F6">
        <w:rPr>
          <w:rFonts w:ascii="Arial" w:hAnsi="Arial" w:cs="Arial"/>
        </w:rPr>
        <w:t xml:space="preserve"> fotokopi</w:t>
      </w:r>
      <w:r w:rsidRPr="003A47F6">
        <w:rPr>
          <w:rFonts w:ascii="Arial" w:hAnsi="Arial" w:cs="Arial"/>
        </w:rPr>
        <w:t>i</w:t>
      </w:r>
      <w:r w:rsidR="001F0F7F" w:rsidRPr="003A47F6">
        <w:rPr>
          <w:rFonts w:ascii="Arial" w:hAnsi="Arial" w:cs="Arial"/>
        </w:rPr>
        <w:t xml:space="preserve"> předaných dokladů </w:t>
      </w:r>
      <w:r w:rsidRPr="003A47F6">
        <w:rPr>
          <w:rFonts w:ascii="Arial" w:hAnsi="Arial" w:cs="Arial"/>
        </w:rPr>
        <w:t xml:space="preserve">bude vyznačeno: Hrazeno z dotace Města Světlá nad Sázavou. </w:t>
      </w:r>
    </w:p>
    <w:p w:rsidR="001F0F7F" w:rsidRPr="00526C89" w:rsidRDefault="001F0F7F" w:rsidP="001F0F7F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 xml:space="preserve">V případě, že příjemce použije dotaci nebo její část na jiný účel než účel sjednaný touto smlouvou v čl. I. odst. 2 a 4, poruší některou z jiných podmínek použití dotace, stanovených v čl. II. odst. 1 této smlouvy, nebo poruší některou z povinností uvedených v této smlouvě, dopustí se porušení rozpočtové kázně ve smyslu </w:t>
      </w:r>
      <w:proofErr w:type="spellStart"/>
      <w:r w:rsidRPr="00526C89">
        <w:rPr>
          <w:rFonts w:ascii="Arial" w:hAnsi="Arial" w:cs="Arial"/>
        </w:rPr>
        <w:t>ust</w:t>
      </w:r>
      <w:proofErr w:type="spellEnd"/>
      <w:r w:rsidRPr="00526C89">
        <w:rPr>
          <w:rFonts w:ascii="Arial" w:hAnsi="Arial" w:cs="Arial"/>
        </w:rPr>
        <w:t xml:space="preserve">. § 22 zákona č. 250/2000 Sb., o rozpočtových pravidlech územních rozpočtů, ve znění pozdějších předpisů. </w:t>
      </w:r>
    </w:p>
    <w:p w:rsidR="001F0F7F" w:rsidRPr="00526C89" w:rsidRDefault="001F0F7F" w:rsidP="001F0F7F">
      <w:pPr>
        <w:numPr>
          <w:ilvl w:val="0"/>
          <w:numId w:val="4"/>
        </w:numPr>
        <w:spacing w:after="120"/>
        <w:jc w:val="both"/>
        <w:rPr>
          <w:rFonts w:ascii="Arial" w:hAnsi="Arial" w:cs="Arial"/>
          <w:i/>
          <w:iCs/>
        </w:rPr>
      </w:pPr>
      <w:r w:rsidRPr="00526C89">
        <w:rPr>
          <w:rFonts w:ascii="Arial" w:hAnsi="Arial" w:cs="Arial"/>
        </w:rPr>
        <w:t xml:space="preserve">Za porušení rozpočtové kázně uloží poskytovatel příjemci odvod ve výši stanovené platnými právními předpisy. </w:t>
      </w:r>
    </w:p>
    <w:p w:rsidR="00A42B37" w:rsidRPr="004B76C0" w:rsidRDefault="001F0F7F" w:rsidP="004B76C0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 xml:space="preserve">V případě, že je příjemce dle této smlouvy povinen vrátit dotaci nebo její část nebo uhradit odvod nebo penále, vrátí příjemce dotaci nebo její část, resp. uhradí odvod nebo </w:t>
      </w:r>
      <w:r w:rsidR="00613D84">
        <w:rPr>
          <w:rFonts w:ascii="Arial" w:hAnsi="Arial" w:cs="Arial"/>
        </w:rPr>
        <w:t>penále na účet poskytovatele.</w:t>
      </w:r>
    </w:p>
    <w:p w:rsidR="001F0F7F" w:rsidRDefault="001F0F7F" w:rsidP="001F0F7F">
      <w:pPr>
        <w:pStyle w:val="Bezmezer"/>
        <w:jc w:val="center"/>
      </w:pPr>
      <w:r w:rsidRPr="00A778A3">
        <w:t>III.</w:t>
      </w:r>
    </w:p>
    <w:p w:rsidR="008909F3" w:rsidRDefault="008909F3" w:rsidP="008909F3">
      <w:pPr>
        <w:pStyle w:val="Bezmezer"/>
        <w:ind w:left="567"/>
        <w:jc w:val="both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sz w:val="20"/>
          <w:szCs w:val="20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Strany této smlouvy s tímto zveřejňováním informací souhlasí, a to i ve vztahu k osobním údajům. Strany této smlouvy prohlašují, že jsou oprávněny tento souhlas dát i za své pracovníky nebo další osoby uvedené ve smlouvě či v jiných dokumentech vytvořených v rámci tohoto smluvního vztahu. Smluvní strany se dále dohodly, že elektronický obraz smlouvy v otevřeném a strojově čitelném formátu včetně </w:t>
      </w:r>
      <w:proofErr w:type="spellStart"/>
      <w:r w:rsidRPr="003861BA">
        <w:rPr>
          <w:rFonts w:ascii="Arial" w:hAnsi="Arial" w:cs="Arial"/>
          <w:sz w:val="20"/>
          <w:szCs w:val="20"/>
        </w:rPr>
        <w:t>metadat</w:t>
      </w:r>
      <w:proofErr w:type="spellEnd"/>
      <w:r w:rsidRPr="003861BA">
        <w:rPr>
          <w:rFonts w:ascii="Arial" w:hAnsi="Arial" w:cs="Arial"/>
          <w:sz w:val="20"/>
          <w:szCs w:val="20"/>
        </w:rPr>
        <w:t xml:space="preserve"> dle uvedeného zákona zašle k uveřejnění v registru smluv město Světlá nad Sázavou, a to bez zbytečného odkladu, nejpozději však do 30 dnů od uzavření smlouvy</w:t>
      </w:r>
      <w:r>
        <w:rPr>
          <w:rFonts w:ascii="Arial" w:hAnsi="Arial" w:cs="Arial"/>
          <w:sz w:val="20"/>
          <w:szCs w:val="20"/>
        </w:rPr>
        <w:t>.</w:t>
      </w: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Default="008909F3" w:rsidP="008909F3">
      <w:pPr>
        <w:pStyle w:val="Bezmezer"/>
        <w:ind w:left="567"/>
        <w:jc w:val="center"/>
        <w:rPr>
          <w:rFonts w:ascii="Arial" w:hAnsi="Arial" w:cs="Arial"/>
          <w:sz w:val="20"/>
          <w:szCs w:val="20"/>
        </w:rPr>
      </w:pPr>
    </w:p>
    <w:p w:rsidR="008909F3" w:rsidRPr="00A778A3" w:rsidRDefault="008909F3" w:rsidP="008909F3">
      <w:pPr>
        <w:pStyle w:val="Bezmezer"/>
        <w:ind w:left="567"/>
        <w:jc w:val="center"/>
      </w:pPr>
      <w:r>
        <w:rPr>
          <w:rFonts w:ascii="Arial" w:hAnsi="Arial" w:cs="Arial"/>
          <w:sz w:val="20"/>
          <w:szCs w:val="20"/>
        </w:rPr>
        <w:lastRenderedPageBreak/>
        <w:t>IV.</w:t>
      </w:r>
    </w:p>
    <w:p w:rsidR="001F0F7F" w:rsidRPr="00526C89" w:rsidRDefault="001F0F7F" w:rsidP="001F0F7F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Tato smlouva nabývá platnosti a účinnosti dnem</w:t>
      </w:r>
      <w:r w:rsidR="00613D84" w:rsidRPr="00613D84">
        <w:rPr>
          <w:rFonts w:ascii="Arial" w:hAnsi="Arial" w:cs="Arial"/>
        </w:rPr>
        <w:t xml:space="preserve"> podpisu smlouvy.</w:t>
      </w:r>
    </w:p>
    <w:p w:rsidR="001F0F7F" w:rsidRPr="00526C89" w:rsidRDefault="001F0F7F" w:rsidP="001F0F7F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Tuto smlouvu lze měnit pouze písemnými vzestupně číslovanými dodatky.</w:t>
      </w:r>
    </w:p>
    <w:p w:rsidR="001F0F7F" w:rsidRPr="00526C89" w:rsidRDefault="001F0F7F" w:rsidP="001F0F7F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1F0F7F" w:rsidRPr="00526C89" w:rsidRDefault="001F0F7F" w:rsidP="001F0F7F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Poskytnutí dotace a uzavření této smlouvy bylo schváleno usnesením Zastupitelstva města č</w:t>
      </w:r>
      <w:r>
        <w:rPr>
          <w:rFonts w:ascii="Arial" w:hAnsi="Arial" w:cs="Arial"/>
        </w:rPr>
        <w:t>.</w:t>
      </w:r>
      <w:r w:rsidR="00537A64">
        <w:rPr>
          <w:rFonts w:ascii="Arial" w:hAnsi="Arial" w:cs="Arial"/>
        </w:rPr>
        <w:t xml:space="preserve"> ......... ze dne </w:t>
      </w:r>
      <w:proofErr w:type="gramStart"/>
      <w:r w:rsidR="008909F3">
        <w:rPr>
          <w:rFonts w:ascii="Arial" w:hAnsi="Arial" w:cs="Arial"/>
        </w:rPr>
        <w:t>1</w:t>
      </w:r>
      <w:r w:rsidR="00537A64">
        <w:rPr>
          <w:rFonts w:ascii="Arial" w:hAnsi="Arial" w:cs="Arial"/>
        </w:rPr>
        <w:t>.</w:t>
      </w:r>
      <w:r w:rsidR="008909F3">
        <w:rPr>
          <w:rFonts w:ascii="Arial" w:hAnsi="Arial" w:cs="Arial"/>
        </w:rPr>
        <w:t>3</w:t>
      </w:r>
      <w:r w:rsidR="00537A64">
        <w:rPr>
          <w:rFonts w:ascii="Arial" w:hAnsi="Arial" w:cs="Arial"/>
        </w:rPr>
        <w:t>.201</w:t>
      </w:r>
      <w:r w:rsidR="008909F3">
        <w:rPr>
          <w:rFonts w:ascii="Arial" w:hAnsi="Arial" w:cs="Arial"/>
        </w:rPr>
        <w:t>7</w:t>
      </w:r>
      <w:proofErr w:type="gramEnd"/>
      <w:r w:rsidR="00537A64">
        <w:rPr>
          <w:rFonts w:ascii="Arial" w:hAnsi="Arial" w:cs="Arial"/>
        </w:rPr>
        <w:t>.</w:t>
      </w:r>
    </w:p>
    <w:p w:rsidR="001F0F7F" w:rsidRDefault="001F0F7F" w:rsidP="001F0F7F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26C89">
        <w:rPr>
          <w:rFonts w:ascii="Arial" w:hAnsi="Arial" w:cs="Arial"/>
        </w:rPr>
        <w:t>Tato smlouva je sepsána ve</w:t>
      </w:r>
      <w:r>
        <w:rPr>
          <w:rFonts w:ascii="Arial" w:hAnsi="Arial" w:cs="Arial"/>
        </w:rPr>
        <w:t xml:space="preserve"> dvou</w:t>
      </w:r>
      <w:r w:rsidRPr="00526C89">
        <w:rPr>
          <w:rFonts w:ascii="Arial" w:hAnsi="Arial" w:cs="Arial"/>
        </w:rPr>
        <w:t xml:space="preserve"> vyhotoveních, z nichž </w:t>
      </w:r>
      <w:r>
        <w:rPr>
          <w:rFonts w:ascii="Arial" w:hAnsi="Arial" w:cs="Arial"/>
        </w:rPr>
        <w:t xml:space="preserve">jedno </w:t>
      </w:r>
      <w:r w:rsidRPr="00526C89">
        <w:rPr>
          <w:rFonts w:ascii="Arial" w:hAnsi="Arial" w:cs="Arial"/>
        </w:rPr>
        <w:t>obdrží poskytovatel a jedno vyhotovení příjemce.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F0F7F" w:rsidRPr="00526C89" w:rsidTr="001F0F7F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6AE" w:rsidRDefault="007776AE" w:rsidP="00B664B3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:rsidR="00B664B3" w:rsidRDefault="001F0F7F" w:rsidP="00B664B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26C89">
              <w:rPr>
                <w:rFonts w:ascii="Arial" w:hAnsi="Arial" w:cs="Arial"/>
              </w:rPr>
              <w:t>V</w:t>
            </w:r>
            <w:r w:rsidR="008D7F20">
              <w:rPr>
                <w:rFonts w:ascii="Arial" w:hAnsi="Arial" w:cs="Arial"/>
              </w:rPr>
              <w:t> Světlá nad Sázavou</w:t>
            </w:r>
            <w:r w:rsidRPr="00526C89">
              <w:rPr>
                <w:rFonts w:ascii="Arial" w:hAnsi="Arial" w:cs="Arial"/>
              </w:rPr>
              <w:t xml:space="preserve"> </w:t>
            </w:r>
            <w:proofErr w:type="gramStart"/>
            <w:r w:rsidRPr="00526C89">
              <w:rPr>
                <w:rFonts w:ascii="Arial" w:hAnsi="Arial" w:cs="Arial"/>
              </w:rPr>
              <w:t>dne .......................</w:t>
            </w:r>
            <w:proofErr w:type="gramEnd"/>
            <w:r w:rsidRPr="00526C89">
              <w:rPr>
                <w:rFonts w:ascii="Arial" w:hAnsi="Arial" w:cs="Arial"/>
              </w:rPr>
              <w:tab/>
            </w:r>
          </w:p>
          <w:p w:rsidR="0096365F" w:rsidRDefault="0096365F" w:rsidP="00B664B3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:rsidR="0096365F" w:rsidRDefault="0096365F" w:rsidP="00B664B3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:rsidR="0096365F" w:rsidRDefault="0096365F" w:rsidP="00B664B3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:rsidR="001F0F7F" w:rsidRPr="00526C89" w:rsidRDefault="004B76C0" w:rsidP="004B76C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F7F" w:rsidRPr="00526C89" w:rsidRDefault="001F0F7F" w:rsidP="001F0F7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1F0F7F" w:rsidRPr="00526C89" w:rsidTr="001F0F7F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F7F" w:rsidRPr="00526C89" w:rsidRDefault="001F0F7F" w:rsidP="001F0F7F">
            <w:pPr>
              <w:jc w:val="center"/>
              <w:rPr>
                <w:rFonts w:ascii="Arial" w:hAnsi="Arial" w:cs="Arial"/>
              </w:rPr>
            </w:pPr>
            <w:r w:rsidRPr="00526C89">
              <w:rPr>
                <w:rFonts w:ascii="Arial" w:hAnsi="Arial" w:cs="Arial"/>
              </w:rPr>
              <w:t>……………………………..</w:t>
            </w:r>
          </w:p>
          <w:p w:rsidR="001F0F7F" w:rsidRDefault="001F0F7F" w:rsidP="001F0F7F">
            <w:pPr>
              <w:jc w:val="center"/>
              <w:rPr>
                <w:rFonts w:ascii="Arial" w:hAnsi="Arial" w:cs="Arial"/>
              </w:rPr>
            </w:pPr>
            <w:r w:rsidRPr="00526C89">
              <w:rPr>
                <w:rFonts w:ascii="Arial" w:hAnsi="Arial" w:cs="Arial"/>
              </w:rPr>
              <w:t xml:space="preserve"> </w:t>
            </w:r>
            <w:r w:rsidR="008D7F20">
              <w:rPr>
                <w:rFonts w:ascii="Arial" w:hAnsi="Arial" w:cs="Arial"/>
              </w:rPr>
              <w:t>Mgr. Jan Tourek</w:t>
            </w:r>
          </w:p>
          <w:p w:rsidR="008D7F20" w:rsidRDefault="008D7F20" w:rsidP="001F0F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města</w:t>
            </w:r>
          </w:p>
          <w:p w:rsidR="001F0F7F" w:rsidRPr="00526C89" w:rsidRDefault="001F0F7F" w:rsidP="007776AE">
            <w:pPr>
              <w:jc w:val="center"/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F7F" w:rsidRPr="00526C89" w:rsidRDefault="001F0F7F" w:rsidP="001F0F7F">
            <w:pPr>
              <w:jc w:val="center"/>
              <w:rPr>
                <w:rFonts w:ascii="Arial" w:hAnsi="Arial" w:cs="Arial"/>
              </w:rPr>
            </w:pPr>
            <w:r w:rsidRPr="00526C89">
              <w:rPr>
                <w:rFonts w:ascii="Arial" w:hAnsi="Arial" w:cs="Arial"/>
              </w:rPr>
              <w:t>…………………………..</w:t>
            </w:r>
          </w:p>
          <w:p w:rsidR="00952CE8" w:rsidRDefault="00952CE8" w:rsidP="00952CE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Ing. Zdeněk Fiala</w:t>
            </w:r>
            <w:r w:rsidR="000968D9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952CE8" w:rsidRPr="00952CE8" w:rsidRDefault="00952CE8" w:rsidP="00952CE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52CE8">
              <w:rPr>
                <w:rFonts w:ascii="Arial" w:hAnsi="Arial" w:cs="Arial"/>
                <w:sz w:val="20"/>
                <w:szCs w:val="20"/>
              </w:rPr>
              <w:t>Šachový klub Sklo Bohemia Světlá nad Sázavou</w:t>
            </w:r>
          </w:p>
          <w:p w:rsidR="00952CE8" w:rsidRPr="00C658D1" w:rsidRDefault="000968D9" w:rsidP="00952CE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:rsidR="00822E1F" w:rsidRPr="00C658D1" w:rsidRDefault="00822E1F" w:rsidP="000968D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1F" w:rsidRPr="00526C89" w:rsidTr="001F0F7F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E1F" w:rsidRPr="00526C89" w:rsidRDefault="00822E1F" w:rsidP="001F0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E1F" w:rsidRPr="00526C89" w:rsidRDefault="00822E1F" w:rsidP="001F0F7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F103B" w:rsidRDefault="009F103B" w:rsidP="001F0F7F">
      <w:pPr>
        <w:rPr>
          <w:rFonts w:ascii="Arial" w:hAnsi="Arial" w:cs="Arial"/>
          <w:bCs/>
        </w:rPr>
      </w:pPr>
    </w:p>
    <w:sectPr w:rsidR="009F103B" w:rsidSect="007403BF">
      <w:pgSz w:w="11906" w:h="16838"/>
      <w:pgMar w:top="851" w:right="991" w:bottom="851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A80" w:rsidRDefault="00205A80">
      <w:r>
        <w:separator/>
      </w:r>
    </w:p>
  </w:endnote>
  <w:endnote w:type="continuationSeparator" w:id="0">
    <w:p w:rsidR="00205A80" w:rsidRDefault="0020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A80" w:rsidRDefault="00205A80">
      <w:r>
        <w:separator/>
      </w:r>
    </w:p>
  </w:footnote>
  <w:footnote w:type="continuationSeparator" w:id="0">
    <w:p w:rsidR="00205A80" w:rsidRDefault="0020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CFD"/>
    <w:multiLevelType w:val="multilevel"/>
    <w:tmpl w:val="299A51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>
    <w:nsid w:val="357C136A"/>
    <w:multiLevelType w:val="hybridMultilevel"/>
    <w:tmpl w:val="CA90A856"/>
    <w:lvl w:ilvl="0" w:tplc="939EA4FA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978EF"/>
    <w:multiLevelType w:val="multilevel"/>
    <w:tmpl w:val="4B66E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">
    <w:nsid w:val="6D4B31A0"/>
    <w:multiLevelType w:val="multilevel"/>
    <w:tmpl w:val="B33225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>
    <w:nsid w:val="7B2A4B64"/>
    <w:multiLevelType w:val="multilevel"/>
    <w:tmpl w:val="820C77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EF"/>
    <w:rsid w:val="000314E9"/>
    <w:rsid w:val="00045BBD"/>
    <w:rsid w:val="00061171"/>
    <w:rsid w:val="00074498"/>
    <w:rsid w:val="00095EA0"/>
    <w:rsid w:val="000968D9"/>
    <w:rsid w:val="000B6676"/>
    <w:rsid w:val="000C1C88"/>
    <w:rsid w:val="000F7EDA"/>
    <w:rsid w:val="00111221"/>
    <w:rsid w:val="00153728"/>
    <w:rsid w:val="0015496A"/>
    <w:rsid w:val="00160B3A"/>
    <w:rsid w:val="0017310E"/>
    <w:rsid w:val="00180902"/>
    <w:rsid w:val="00183CAA"/>
    <w:rsid w:val="001846D0"/>
    <w:rsid w:val="00197CF7"/>
    <w:rsid w:val="001A5C73"/>
    <w:rsid w:val="001B3115"/>
    <w:rsid w:val="001C63D6"/>
    <w:rsid w:val="001C7DC8"/>
    <w:rsid w:val="001F0F7F"/>
    <w:rsid w:val="001F72BE"/>
    <w:rsid w:val="00205A80"/>
    <w:rsid w:val="00220D07"/>
    <w:rsid w:val="00237B3B"/>
    <w:rsid w:val="00275343"/>
    <w:rsid w:val="002C017F"/>
    <w:rsid w:val="003041AB"/>
    <w:rsid w:val="00314EA5"/>
    <w:rsid w:val="00321036"/>
    <w:rsid w:val="00354FDC"/>
    <w:rsid w:val="00366332"/>
    <w:rsid w:val="00374B30"/>
    <w:rsid w:val="00376F03"/>
    <w:rsid w:val="00391E42"/>
    <w:rsid w:val="00396821"/>
    <w:rsid w:val="003A47F6"/>
    <w:rsid w:val="003E00DB"/>
    <w:rsid w:val="003E3529"/>
    <w:rsid w:val="0041221C"/>
    <w:rsid w:val="004259B3"/>
    <w:rsid w:val="00472067"/>
    <w:rsid w:val="00484E6E"/>
    <w:rsid w:val="004A6435"/>
    <w:rsid w:val="004B3F66"/>
    <w:rsid w:val="004B76C0"/>
    <w:rsid w:val="004C304B"/>
    <w:rsid w:val="004C4535"/>
    <w:rsid w:val="00537A64"/>
    <w:rsid w:val="00553838"/>
    <w:rsid w:val="005978E5"/>
    <w:rsid w:val="005A4DF4"/>
    <w:rsid w:val="005A63C7"/>
    <w:rsid w:val="005D6A36"/>
    <w:rsid w:val="005F48BE"/>
    <w:rsid w:val="006041EF"/>
    <w:rsid w:val="00613D84"/>
    <w:rsid w:val="00625EB4"/>
    <w:rsid w:val="00627971"/>
    <w:rsid w:val="00632C52"/>
    <w:rsid w:val="006358E6"/>
    <w:rsid w:val="00637F83"/>
    <w:rsid w:val="006772D3"/>
    <w:rsid w:val="00682233"/>
    <w:rsid w:val="006A2933"/>
    <w:rsid w:val="006E1300"/>
    <w:rsid w:val="006F7665"/>
    <w:rsid w:val="00721CEB"/>
    <w:rsid w:val="007323C8"/>
    <w:rsid w:val="007403BF"/>
    <w:rsid w:val="00755F7C"/>
    <w:rsid w:val="007756C9"/>
    <w:rsid w:val="007776AE"/>
    <w:rsid w:val="00783D14"/>
    <w:rsid w:val="007930A9"/>
    <w:rsid w:val="0079327F"/>
    <w:rsid w:val="00795EFC"/>
    <w:rsid w:val="008168B6"/>
    <w:rsid w:val="00822DB8"/>
    <w:rsid w:val="00822E1F"/>
    <w:rsid w:val="008306D6"/>
    <w:rsid w:val="00852F4D"/>
    <w:rsid w:val="00873A9F"/>
    <w:rsid w:val="008909F3"/>
    <w:rsid w:val="00896D6C"/>
    <w:rsid w:val="008C0568"/>
    <w:rsid w:val="008C5006"/>
    <w:rsid w:val="008D7F20"/>
    <w:rsid w:val="008E3BB5"/>
    <w:rsid w:val="008F7E43"/>
    <w:rsid w:val="00903186"/>
    <w:rsid w:val="0091244A"/>
    <w:rsid w:val="00932EF0"/>
    <w:rsid w:val="009410DF"/>
    <w:rsid w:val="00952CE8"/>
    <w:rsid w:val="009530B5"/>
    <w:rsid w:val="0096365F"/>
    <w:rsid w:val="00967E32"/>
    <w:rsid w:val="009C0C5E"/>
    <w:rsid w:val="009C2B34"/>
    <w:rsid w:val="009D796F"/>
    <w:rsid w:val="009E27A9"/>
    <w:rsid w:val="009F103B"/>
    <w:rsid w:val="00A42B37"/>
    <w:rsid w:val="00A75125"/>
    <w:rsid w:val="00A758D6"/>
    <w:rsid w:val="00A97F4D"/>
    <w:rsid w:val="00AB3A4A"/>
    <w:rsid w:val="00AB7754"/>
    <w:rsid w:val="00AD4BE1"/>
    <w:rsid w:val="00B1326E"/>
    <w:rsid w:val="00B26246"/>
    <w:rsid w:val="00B543D2"/>
    <w:rsid w:val="00B664B3"/>
    <w:rsid w:val="00B85B00"/>
    <w:rsid w:val="00BB4588"/>
    <w:rsid w:val="00BB5874"/>
    <w:rsid w:val="00BE2902"/>
    <w:rsid w:val="00C05317"/>
    <w:rsid w:val="00C35A5C"/>
    <w:rsid w:val="00C64193"/>
    <w:rsid w:val="00C649E3"/>
    <w:rsid w:val="00C658D1"/>
    <w:rsid w:val="00C72D58"/>
    <w:rsid w:val="00C83291"/>
    <w:rsid w:val="00CB024C"/>
    <w:rsid w:val="00CC5851"/>
    <w:rsid w:val="00CE61FF"/>
    <w:rsid w:val="00D00F61"/>
    <w:rsid w:val="00D45879"/>
    <w:rsid w:val="00D55AF1"/>
    <w:rsid w:val="00DA12AE"/>
    <w:rsid w:val="00DB058B"/>
    <w:rsid w:val="00DB1B7F"/>
    <w:rsid w:val="00DC353E"/>
    <w:rsid w:val="00DE6E6E"/>
    <w:rsid w:val="00E279FC"/>
    <w:rsid w:val="00E42E28"/>
    <w:rsid w:val="00E9433E"/>
    <w:rsid w:val="00EB0854"/>
    <w:rsid w:val="00F146F8"/>
    <w:rsid w:val="00F2223E"/>
    <w:rsid w:val="00F3346C"/>
    <w:rsid w:val="00F519B6"/>
    <w:rsid w:val="00F718E0"/>
    <w:rsid w:val="00F81AD5"/>
    <w:rsid w:val="00F83380"/>
    <w:rsid w:val="00F93ED6"/>
    <w:rsid w:val="00FA55CD"/>
    <w:rsid w:val="00FC1312"/>
    <w:rsid w:val="00F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03BF"/>
  </w:style>
  <w:style w:type="paragraph" w:styleId="Nadpis1">
    <w:name w:val="heading 1"/>
    <w:basedOn w:val="Normln"/>
    <w:next w:val="Normln"/>
    <w:qFormat/>
    <w:rsid w:val="007403BF"/>
    <w:pPr>
      <w:keepNext/>
      <w:outlineLvl w:val="0"/>
    </w:pPr>
    <w:rPr>
      <w:b/>
      <w:bCs/>
      <w:sz w:val="72"/>
      <w:szCs w:val="24"/>
    </w:rPr>
  </w:style>
  <w:style w:type="paragraph" w:styleId="Nadpis2">
    <w:name w:val="heading 2"/>
    <w:basedOn w:val="Normln"/>
    <w:next w:val="Normln"/>
    <w:qFormat/>
    <w:rsid w:val="007403BF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7403BF"/>
    <w:pPr>
      <w:keepNext/>
      <w:outlineLvl w:val="2"/>
    </w:pPr>
    <w:rPr>
      <w:b/>
      <w:bCs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403BF"/>
    <w:pPr>
      <w:jc w:val="center"/>
    </w:pPr>
    <w:rPr>
      <w:sz w:val="28"/>
    </w:rPr>
  </w:style>
  <w:style w:type="paragraph" w:styleId="Zhlav">
    <w:name w:val="header"/>
    <w:basedOn w:val="Normln"/>
    <w:rsid w:val="007403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03B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7403BF"/>
    <w:rPr>
      <w:sz w:val="24"/>
    </w:rPr>
  </w:style>
  <w:style w:type="table" w:styleId="Mkatabulky">
    <w:name w:val="Table Grid"/>
    <w:basedOn w:val="Normlntabulka"/>
    <w:rsid w:val="0073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0C1C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1C88"/>
    <w:rPr>
      <w:rFonts w:ascii="Tahoma" w:hAnsi="Tahoma" w:cs="Tahoma"/>
      <w:sz w:val="16"/>
      <w:szCs w:val="16"/>
    </w:rPr>
  </w:style>
  <w:style w:type="character" w:styleId="Hypertextovodkaz">
    <w:name w:val="Hyperlink"/>
    <w:rsid w:val="001F0F7F"/>
    <w:rPr>
      <w:color w:val="0000FF"/>
      <w:u w:val="single"/>
    </w:rPr>
  </w:style>
  <w:style w:type="paragraph" w:customStyle="1" w:styleId="Styltabulky">
    <w:name w:val="Styl tabulky"/>
    <w:basedOn w:val="Normln"/>
    <w:rsid w:val="001F0F7F"/>
    <w:pPr>
      <w:widowControl w:val="0"/>
      <w:suppressAutoHyphens/>
    </w:pPr>
  </w:style>
  <w:style w:type="paragraph" w:styleId="Bezmezer">
    <w:name w:val="No Spacing"/>
    <w:uiPriority w:val="1"/>
    <w:qFormat/>
    <w:rsid w:val="001F0F7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F0F7F"/>
    <w:rPr>
      <w:sz w:val="28"/>
    </w:rPr>
  </w:style>
  <w:style w:type="paragraph" w:styleId="Odstavecseseznamem">
    <w:name w:val="List Paragraph"/>
    <w:basedOn w:val="Normln"/>
    <w:uiPriority w:val="34"/>
    <w:qFormat/>
    <w:rsid w:val="00AB3A4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611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03BF"/>
  </w:style>
  <w:style w:type="paragraph" w:styleId="Nadpis1">
    <w:name w:val="heading 1"/>
    <w:basedOn w:val="Normln"/>
    <w:next w:val="Normln"/>
    <w:qFormat/>
    <w:rsid w:val="007403BF"/>
    <w:pPr>
      <w:keepNext/>
      <w:outlineLvl w:val="0"/>
    </w:pPr>
    <w:rPr>
      <w:b/>
      <w:bCs/>
      <w:sz w:val="72"/>
      <w:szCs w:val="24"/>
    </w:rPr>
  </w:style>
  <w:style w:type="paragraph" w:styleId="Nadpis2">
    <w:name w:val="heading 2"/>
    <w:basedOn w:val="Normln"/>
    <w:next w:val="Normln"/>
    <w:qFormat/>
    <w:rsid w:val="007403BF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7403BF"/>
    <w:pPr>
      <w:keepNext/>
      <w:outlineLvl w:val="2"/>
    </w:pPr>
    <w:rPr>
      <w:b/>
      <w:bCs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403BF"/>
    <w:pPr>
      <w:jc w:val="center"/>
    </w:pPr>
    <w:rPr>
      <w:sz w:val="28"/>
    </w:rPr>
  </w:style>
  <w:style w:type="paragraph" w:styleId="Zhlav">
    <w:name w:val="header"/>
    <w:basedOn w:val="Normln"/>
    <w:rsid w:val="007403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03B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7403BF"/>
    <w:rPr>
      <w:sz w:val="24"/>
    </w:rPr>
  </w:style>
  <w:style w:type="table" w:styleId="Mkatabulky">
    <w:name w:val="Table Grid"/>
    <w:basedOn w:val="Normlntabulka"/>
    <w:rsid w:val="0073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0C1C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1C88"/>
    <w:rPr>
      <w:rFonts w:ascii="Tahoma" w:hAnsi="Tahoma" w:cs="Tahoma"/>
      <w:sz w:val="16"/>
      <w:szCs w:val="16"/>
    </w:rPr>
  </w:style>
  <w:style w:type="character" w:styleId="Hypertextovodkaz">
    <w:name w:val="Hyperlink"/>
    <w:rsid w:val="001F0F7F"/>
    <w:rPr>
      <w:color w:val="0000FF"/>
      <w:u w:val="single"/>
    </w:rPr>
  </w:style>
  <w:style w:type="paragraph" w:customStyle="1" w:styleId="Styltabulky">
    <w:name w:val="Styl tabulky"/>
    <w:basedOn w:val="Normln"/>
    <w:rsid w:val="001F0F7F"/>
    <w:pPr>
      <w:widowControl w:val="0"/>
      <w:suppressAutoHyphens/>
    </w:pPr>
  </w:style>
  <w:style w:type="paragraph" w:styleId="Bezmezer">
    <w:name w:val="No Spacing"/>
    <w:uiPriority w:val="1"/>
    <w:qFormat/>
    <w:rsid w:val="001F0F7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F0F7F"/>
    <w:rPr>
      <w:sz w:val="28"/>
    </w:rPr>
  </w:style>
  <w:style w:type="paragraph" w:styleId="Odstavecseseznamem">
    <w:name w:val="List Paragraph"/>
    <w:basedOn w:val="Normln"/>
    <w:uiPriority w:val="34"/>
    <w:qFormat/>
    <w:rsid w:val="00AB3A4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611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7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532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44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svetlan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963A-EB62-4D30-9A3D-45864434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Bod jednání č</vt:lpstr>
    </vt:vector>
  </TitlesOfParts>
  <Company>Přibyslav MÚ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 jednání č</dc:title>
  <dc:creator>Přibyslav MÚ</dc:creator>
  <cp:lastModifiedBy>Jaroslava Žáčková</cp:lastModifiedBy>
  <cp:revision>4</cp:revision>
  <cp:lastPrinted>2016-02-09T06:50:00Z</cp:lastPrinted>
  <dcterms:created xsi:type="dcterms:W3CDTF">2017-02-17T12:37:00Z</dcterms:created>
  <dcterms:modified xsi:type="dcterms:W3CDTF">2017-02-17T12:43:00Z</dcterms:modified>
</cp:coreProperties>
</file>