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8B462" w14:textId="77777777" w:rsidR="00394EBA" w:rsidRDefault="00394EBA">
      <w:pPr>
        <w:pStyle w:val="Nzev"/>
      </w:pPr>
      <w:bookmarkStart w:id="0" w:name="_GoBack"/>
      <w:bookmarkEnd w:id="0"/>
      <w:r>
        <w:t>DODATEK KE SMLOUVĚ</w:t>
      </w:r>
    </w:p>
    <w:p w14:paraId="3DDCC282" w14:textId="77777777" w:rsidR="00394EBA" w:rsidRDefault="00394EBA">
      <w:pPr>
        <w:rPr>
          <w:b/>
          <w:bCs/>
          <w:sz w:val="28"/>
        </w:rPr>
      </w:pPr>
    </w:p>
    <w:p w14:paraId="591EC3D3" w14:textId="77777777" w:rsidR="00394EBA" w:rsidRDefault="00394EBA">
      <w:pPr>
        <w:jc w:val="center"/>
        <w:rPr>
          <w:b/>
          <w:bCs/>
          <w:sz w:val="28"/>
        </w:rPr>
      </w:pPr>
      <w:r>
        <w:rPr>
          <w:b/>
          <w:bCs/>
          <w:sz w:val="28"/>
        </w:rPr>
        <w:t>o vedení personální agendy a komplexního zpracování mezd</w:t>
      </w:r>
    </w:p>
    <w:p w14:paraId="0C4B6440" w14:textId="3CEE29D2" w:rsidR="00394EBA" w:rsidRDefault="00394EBA">
      <w:pPr>
        <w:jc w:val="center"/>
      </w:pPr>
      <w:r>
        <w:t xml:space="preserve">uzavřené dne </w:t>
      </w:r>
      <w:r w:rsidR="00F945DB">
        <w:t>29.05.2007</w:t>
      </w:r>
    </w:p>
    <w:p w14:paraId="4351A29F" w14:textId="77777777" w:rsidR="00394EBA" w:rsidRDefault="00394EBA">
      <w:pPr>
        <w:jc w:val="center"/>
      </w:pPr>
    </w:p>
    <w:p w14:paraId="2DD89085" w14:textId="77777777" w:rsidR="00394EBA" w:rsidRDefault="00394EBA">
      <w:pPr>
        <w:tabs>
          <w:tab w:val="left" w:pos="3244"/>
        </w:tabs>
      </w:pPr>
      <w:r>
        <w:tab/>
        <w:t xml:space="preserve"> </w:t>
      </w:r>
    </w:p>
    <w:p w14:paraId="682D013A" w14:textId="77777777" w:rsidR="00394EBA" w:rsidRDefault="00394EBA">
      <w:pPr>
        <w:tabs>
          <w:tab w:val="left" w:pos="1418"/>
        </w:tabs>
        <w:rPr>
          <w:b/>
          <w:bCs/>
        </w:rPr>
      </w:pPr>
      <w:r>
        <w:t>Dodavatel:</w:t>
      </w:r>
      <w:r>
        <w:tab/>
      </w:r>
      <w:r>
        <w:rPr>
          <w:b/>
          <w:bCs/>
        </w:rPr>
        <w:t xml:space="preserve">STAR </w:t>
      </w:r>
      <w:proofErr w:type="spellStart"/>
      <w:r>
        <w:rPr>
          <w:b/>
          <w:bCs/>
        </w:rPr>
        <w:t>Comp</w:t>
      </w:r>
      <w:proofErr w:type="spellEnd"/>
      <w:r>
        <w:rPr>
          <w:b/>
          <w:bCs/>
        </w:rPr>
        <w:t xml:space="preserve"> Mzdy, s.r.o.   </w:t>
      </w:r>
      <w:r>
        <w:rPr>
          <w:b/>
          <w:bCs/>
        </w:rPr>
        <w:tab/>
      </w:r>
    </w:p>
    <w:p w14:paraId="2194EFC7" w14:textId="77777777" w:rsidR="00394EBA" w:rsidRDefault="00394EBA">
      <w:pPr>
        <w:tabs>
          <w:tab w:val="left" w:pos="1418"/>
          <w:tab w:val="left" w:pos="3244"/>
        </w:tabs>
        <w:rPr>
          <w:b/>
          <w:bCs/>
        </w:rPr>
      </w:pPr>
      <w:r>
        <w:tab/>
        <w:t>Jablonecká 333/23a</w:t>
      </w:r>
      <w:r>
        <w:tab/>
      </w:r>
      <w:r>
        <w:tab/>
        <w:t>IČ: 27323838</w:t>
      </w:r>
    </w:p>
    <w:p w14:paraId="69BF79BC" w14:textId="77777777" w:rsidR="00394EBA" w:rsidRDefault="00394EBA">
      <w:pPr>
        <w:tabs>
          <w:tab w:val="left" w:pos="1418"/>
          <w:tab w:val="left" w:pos="3244"/>
        </w:tabs>
      </w:pPr>
      <w:r>
        <w:tab/>
        <w:t>Liberec 1</w:t>
      </w:r>
      <w:r>
        <w:tab/>
      </w:r>
      <w:r>
        <w:tab/>
      </w:r>
      <w:r>
        <w:tab/>
        <w:t>PSČ: 460 01</w:t>
      </w:r>
    </w:p>
    <w:p w14:paraId="71AE1655" w14:textId="77777777" w:rsidR="00394EBA" w:rsidRDefault="00394EBA">
      <w:pPr>
        <w:tabs>
          <w:tab w:val="left" w:pos="1418"/>
          <w:tab w:val="left" w:pos="3244"/>
        </w:tabs>
      </w:pPr>
      <w:r>
        <w:tab/>
        <w:t xml:space="preserve">Zastoupená: </w:t>
      </w:r>
      <w:r w:rsidR="00E87005">
        <w:t>Bc.</w:t>
      </w:r>
      <w:r w:rsidR="00267690">
        <w:t xml:space="preserve"> </w:t>
      </w:r>
      <w:r>
        <w:t>Andreou Hradeckou, jednatelkou společnosti</w:t>
      </w:r>
    </w:p>
    <w:p w14:paraId="3E9BB071" w14:textId="77777777" w:rsidR="00394EBA" w:rsidRDefault="00394EBA">
      <w:pPr>
        <w:tabs>
          <w:tab w:val="left" w:pos="1418"/>
          <w:tab w:val="left" w:pos="3608"/>
        </w:tabs>
      </w:pPr>
      <w:r>
        <w:tab/>
        <w:t xml:space="preserve">bankovní účet: č. </w:t>
      </w:r>
      <w:r w:rsidR="0051280E">
        <w:t>2800693561/2010</w:t>
      </w:r>
      <w:r>
        <w:t xml:space="preserve">, vedený u pobočky </w:t>
      </w:r>
      <w:r w:rsidR="0051280E">
        <w:t>FIO banka</w:t>
      </w:r>
      <w:r>
        <w:t xml:space="preserve"> Liberec </w:t>
      </w:r>
    </w:p>
    <w:p w14:paraId="75CCB8BD" w14:textId="77777777" w:rsidR="00394EBA" w:rsidRDefault="00394EBA">
      <w:pPr>
        <w:tabs>
          <w:tab w:val="left" w:pos="1418"/>
          <w:tab w:val="left" w:pos="3608"/>
        </w:tabs>
      </w:pPr>
      <w:r>
        <w:tab/>
        <w:t>na straně jedné</w:t>
      </w:r>
      <w:r>
        <w:tab/>
      </w:r>
      <w:r>
        <w:tab/>
      </w:r>
    </w:p>
    <w:p w14:paraId="49D814C2" w14:textId="77777777" w:rsidR="00394EBA" w:rsidRDefault="00394EBA">
      <w:pPr>
        <w:tabs>
          <w:tab w:val="left" w:pos="3608"/>
        </w:tabs>
      </w:pPr>
      <w:r>
        <w:t xml:space="preserve"> </w:t>
      </w:r>
    </w:p>
    <w:p w14:paraId="01A1381D" w14:textId="77777777" w:rsidR="00394EBA" w:rsidRDefault="00394EBA">
      <w:pPr>
        <w:rPr>
          <w:b/>
          <w:bCs/>
        </w:rPr>
      </w:pPr>
      <w:r>
        <w:tab/>
      </w:r>
      <w:r>
        <w:tab/>
      </w:r>
      <w:r>
        <w:tab/>
      </w:r>
      <w:r>
        <w:tab/>
      </w:r>
      <w:r>
        <w:tab/>
      </w:r>
      <w:r>
        <w:rPr>
          <w:b/>
          <w:bCs/>
        </w:rPr>
        <w:t>a</w:t>
      </w:r>
    </w:p>
    <w:p w14:paraId="20F257A6" w14:textId="77777777" w:rsidR="00394EBA" w:rsidRDefault="00394EBA">
      <w:pPr>
        <w:rPr>
          <w:b/>
          <w:bCs/>
        </w:rPr>
      </w:pPr>
    </w:p>
    <w:p w14:paraId="3616191E" w14:textId="77777777" w:rsidR="009326B6" w:rsidRDefault="0051280E" w:rsidP="009326B6">
      <w:pPr>
        <w:ind w:left="1410" w:hanging="1410"/>
        <w:rPr>
          <w:b/>
          <w:bCs/>
        </w:rPr>
      </w:pPr>
      <w:r>
        <w:t xml:space="preserve">Objednatel: </w:t>
      </w:r>
      <w:r>
        <w:tab/>
      </w:r>
      <w:r w:rsidR="009326B6">
        <w:rPr>
          <w:b/>
          <w:bCs/>
        </w:rPr>
        <w:t>Mateřská škola "U Bertíka", Liberec, Purkyňova 458/19, příspěvková organizace</w:t>
      </w:r>
    </w:p>
    <w:p w14:paraId="08CE6400" w14:textId="77777777" w:rsidR="009326B6" w:rsidRDefault="009326B6" w:rsidP="009326B6">
      <w:pPr>
        <w:rPr>
          <w:b/>
          <w:bCs/>
        </w:rPr>
      </w:pPr>
      <w:r>
        <w:tab/>
      </w:r>
      <w:r>
        <w:tab/>
        <w:t>Purkyňova 458/19</w:t>
      </w:r>
      <w:r>
        <w:tab/>
        <w:t xml:space="preserve"> </w:t>
      </w:r>
      <w:r>
        <w:tab/>
        <w:t xml:space="preserve">IČO: </w:t>
      </w:r>
      <w:r>
        <w:rPr>
          <w:noProof/>
        </w:rPr>
        <w:t>72742747</w:t>
      </w:r>
    </w:p>
    <w:p w14:paraId="70DF0E24" w14:textId="77777777" w:rsidR="009326B6" w:rsidRDefault="009326B6" w:rsidP="009326B6">
      <w:r>
        <w:tab/>
      </w:r>
      <w:r>
        <w:tab/>
        <w:t>Liberec 14</w:t>
      </w:r>
      <w:r>
        <w:tab/>
      </w:r>
      <w:r>
        <w:tab/>
      </w:r>
      <w:r>
        <w:tab/>
        <w:t xml:space="preserve">PSČ: </w:t>
      </w:r>
      <w:r>
        <w:rPr>
          <w:noProof/>
        </w:rPr>
        <w:t>460 14</w:t>
      </w:r>
    </w:p>
    <w:p w14:paraId="382E797C" w14:textId="77777777" w:rsidR="009326B6" w:rsidRDefault="009326B6" w:rsidP="009326B6">
      <w:pPr>
        <w:ind w:left="709" w:firstLine="709"/>
      </w:pPr>
      <w:r>
        <w:t>Zastoupená: Bc. Danou Jeništovou, ředitelkou školy</w:t>
      </w:r>
    </w:p>
    <w:p w14:paraId="69F74E01" w14:textId="77777777" w:rsidR="009326B6" w:rsidRDefault="009326B6" w:rsidP="009326B6">
      <w:pPr>
        <w:ind w:left="709" w:firstLine="709"/>
      </w:pPr>
      <w:r>
        <w:t>na straně druhé</w:t>
      </w:r>
    </w:p>
    <w:p w14:paraId="0A84BB25" w14:textId="4F7872E6" w:rsidR="00DE2D45" w:rsidRDefault="00DE2D45" w:rsidP="009326B6">
      <w:pPr>
        <w:ind w:left="1410" w:hanging="1410"/>
      </w:pPr>
    </w:p>
    <w:p w14:paraId="210C2095" w14:textId="77777777" w:rsidR="0051280E" w:rsidRDefault="0051280E" w:rsidP="0051280E">
      <w:pPr>
        <w:jc w:val="center"/>
        <w:rPr>
          <w:b/>
          <w:sz w:val="28"/>
          <w:szCs w:val="28"/>
        </w:rPr>
      </w:pPr>
      <w:r>
        <w:rPr>
          <w:b/>
          <w:sz w:val="28"/>
          <w:szCs w:val="28"/>
        </w:rPr>
        <w:t>I.</w:t>
      </w:r>
    </w:p>
    <w:p w14:paraId="694AB910" w14:textId="77777777" w:rsidR="0051280E" w:rsidRDefault="0051280E" w:rsidP="0051280E">
      <w:pPr>
        <w:rPr>
          <w:b/>
        </w:rPr>
      </w:pPr>
      <w:r>
        <w:rPr>
          <w:b/>
        </w:rPr>
        <w:tab/>
      </w:r>
      <w:r>
        <w:rPr>
          <w:b/>
        </w:rPr>
        <w:tab/>
      </w:r>
      <w:r>
        <w:rPr>
          <w:b/>
        </w:rPr>
        <w:tab/>
      </w:r>
      <w:r>
        <w:rPr>
          <w:b/>
        </w:rPr>
        <w:tab/>
        <w:t>PŘEDMĚT SMLOUVY</w:t>
      </w:r>
    </w:p>
    <w:p w14:paraId="72AA78D8" w14:textId="77777777" w:rsidR="0051280E" w:rsidRDefault="0051280E" w:rsidP="0051280E">
      <w:r>
        <w:tab/>
      </w:r>
      <w:r>
        <w:tab/>
      </w:r>
      <w:r>
        <w:tab/>
      </w:r>
      <w:r>
        <w:tab/>
      </w:r>
      <w:r>
        <w:tab/>
      </w:r>
    </w:p>
    <w:p w14:paraId="10EAF51A" w14:textId="77777777" w:rsidR="0051280E" w:rsidRDefault="0051280E" w:rsidP="00786E18">
      <w:pPr>
        <w:numPr>
          <w:ilvl w:val="0"/>
          <w:numId w:val="6"/>
        </w:numPr>
      </w:pPr>
      <w:r>
        <w:t xml:space="preserve">Dodavatel se zavazuje zajistit </w:t>
      </w:r>
      <w:r w:rsidR="00786E18">
        <w:t xml:space="preserve">rozšíření poskytovaných služeb o </w:t>
      </w:r>
    </w:p>
    <w:p w14:paraId="20C99906" w14:textId="77777777" w:rsidR="0051280E" w:rsidRDefault="00703D96" w:rsidP="00063E56">
      <w:pPr>
        <w:numPr>
          <w:ilvl w:val="0"/>
          <w:numId w:val="5"/>
        </w:numPr>
      </w:pPr>
      <w:r>
        <w:t>Rozesílání výplatních lístků pomocí služby „Mobilní výplatní l</w:t>
      </w:r>
      <w:r w:rsidR="00063E56">
        <w:t>í</w:t>
      </w:r>
      <w:r>
        <w:t>stek“</w:t>
      </w:r>
    </w:p>
    <w:p w14:paraId="710045F5" w14:textId="77777777" w:rsidR="00786E18" w:rsidRDefault="00786E18" w:rsidP="00786E18">
      <w:pPr>
        <w:ind w:left="720"/>
      </w:pPr>
    </w:p>
    <w:p w14:paraId="3288AC7C" w14:textId="77777777" w:rsidR="00394EBA" w:rsidRDefault="00394EBA">
      <w:pPr>
        <w:jc w:val="center"/>
        <w:rPr>
          <w:b/>
          <w:sz w:val="28"/>
          <w:szCs w:val="28"/>
        </w:rPr>
      </w:pPr>
      <w:r>
        <w:rPr>
          <w:b/>
          <w:sz w:val="28"/>
          <w:szCs w:val="28"/>
        </w:rPr>
        <w:t>III.</w:t>
      </w:r>
    </w:p>
    <w:p w14:paraId="404DDADA" w14:textId="77777777" w:rsidR="00394EBA" w:rsidRDefault="00394EBA">
      <w:pPr>
        <w:jc w:val="center"/>
        <w:rPr>
          <w:b/>
        </w:rPr>
      </w:pPr>
      <w:r>
        <w:rPr>
          <w:b/>
        </w:rPr>
        <w:t>CENOVÉ A PLATEBNÍ PODMÍNKY A SANKCE</w:t>
      </w:r>
    </w:p>
    <w:p w14:paraId="05D1B3D1" w14:textId="77777777" w:rsidR="00394EBA" w:rsidRDefault="00394EBA">
      <w:pPr>
        <w:rPr>
          <w:b/>
        </w:rPr>
      </w:pPr>
    </w:p>
    <w:p w14:paraId="58EC0B80" w14:textId="77777777" w:rsidR="00394EBA" w:rsidRDefault="00394EBA">
      <w:pPr>
        <w:numPr>
          <w:ilvl w:val="0"/>
          <w:numId w:val="1"/>
        </w:numPr>
      </w:pPr>
      <w:r>
        <w:t xml:space="preserve">Cena služeb od </w:t>
      </w:r>
      <w:r w:rsidR="0051280E">
        <w:t xml:space="preserve">01. </w:t>
      </w:r>
      <w:r w:rsidR="00703D96">
        <w:t>1</w:t>
      </w:r>
      <w:r w:rsidR="00267690">
        <w:t>2</w:t>
      </w:r>
      <w:r w:rsidR="0051280E">
        <w:t>. 2020</w:t>
      </w:r>
      <w:r w:rsidR="00267690">
        <w:t>, tj. pro zpracování mezd za 11/2020,</w:t>
      </w:r>
      <w:r>
        <w:t xml:space="preserve"> je stanovena </w:t>
      </w:r>
      <w:r>
        <w:rPr>
          <w:b/>
        </w:rPr>
        <w:t xml:space="preserve">dohodou </w:t>
      </w:r>
      <w:r>
        <w:t xml:space="preserve">podle § 2 zák. č. 526/1990 Sb. v platném znění takto: pevná měsíční sazba: </w:t>
      </w:r>
      <w:r w:rsidR="00703D96">
        <w:rPr>
          <w:b/>
        </w:rPr>
        <w:t>200</w:t>
      </w:r>
      <w:r>
        <w:rPr>
          <w:b/>
        </w:rPr>
        <w:t>,- Kč za osobní číslo</w:t>
      </w:r>
      <w:r>
        <w:t>.</w:t>
      </w:r>
    </w:p>
    <w:p w14:paraId="72821EA4" w14:textId="77777777" w:rsidR="00394EBA" w:rsidRDefault="00703D96">
      <w:pPr>
        <w:numPr>
          <w:ilvl w:val="0"/>
          <w:numId w:val="3"/>
        </w:numPr>
      </w:pPr>
      <w:r>
        <w:t>K</w:t>
      </w:r>
      <w:r w:rsidR="00394EBA">
        <w:t xml:space="preserve"> 01.01. 20</w:t>
      </w:r>
      <w:r w:rsidR="00786E18">
        <w:t>21</w:t>
      </w:r>
      <w:r w:rsidR="00394EBA">
        <w:t xml:space="preserve"> se cena za služby upraví o výši přírůstku spotřebních cen (index inflace), oznámené opatřením vlády za uplynulý rok.</w:t>
      </w:r>
      <w:r>
        <w:t xml:space="preserve"> Pro přepočet se bude vycházet z ceny platné k 01. 01. 2020, tj. ze 190 Kč. Počínaje 01.01. 2022 se cena za služby může každoročně upravit o výši přírůstku spotřebních cen (index inflace), oznámené opatřením vlády za uplynulý rok.</w:t>
      </w:r>
    </w:p>
    <w:p w14:paraId="04DE5E10" w14:textId="77777777" w:rsidR="00394EBA" w:rsidRDefault="00394EBA"/>
    <w:p w14:paraId="61CB2F40" w14:textId="77777777" w:rsidR="00394EBA" w:rsidRDefault="00394EBA"/>
    <w:p w14:paraId="4AE0A73B" w14:textId="77777777" w:rsidR="00394EBA" w:rsidRDefault="00394EBA">
      <w:r>
        <w:t xml:space="preserve">Tento dodatek nabývá platnost dnem </w:t>
      </w:r>
      <w:r w:rsidR="00B97E01">
        <w:t>podpisu</w:t>
      </w:r>
      <w:r>
        <w:t>, ostatní ujednání zůstávají v platnosti.</w:t>
      </w:r>
    </w:p>
    <w:p w14:paraId="277C5B60" w14:textId="77777777" w:rsidR="00394EBA" w:rsidRDefault="00394EBA"/>
    <w:p w14:paraId="68CA3CA7" w14:textId="77777777" w:rsidR="00DE2D45" w:rsidRDefault="00DE2D45"/>
    <w:p w14:paraId="3185B726" w14:textId="7A8C2A64" w:rsidR="00394EBA" w:rsidRDefault="00394EBA">
      <w:r>
        <w:t xml:space="preserve">V Liberci dne </w:t>
      </w:r>
      <w:r w:rsidR="00F945DB">
        <w:t>4. 1. 2021</w:t>
      </w:r>
    </w:p>
    <w:p w14:paraId="71CFF688" w14:textId="77777777" w:rsidR="00394EBA" w:rsidRDefault="00394EBA"/>
    <w:p w14:paraId="5809A701" w14:textId="77777777" w:rsidR="00995B92" w:rsidRDefault="00995B92"/>
    <w:p w14:paraId="0558C91A" w14:textId="77777777" w:rsidR="00DE2D45" w:rsidRDefault="00DE2D45"/>
    <w:p w14:paraId="3A27A7F6" w14:textId="77777777" w:rsidR="00394EBA" w:rsidRDefault="00394EBA">
      <w:r>
        <w:t>……………………………..</w:t>
      </w:r>
      <w:r>
        <w:tab/>
      </w:r>
      <w:r>
        <w:tab/>
      </w:r>
      <w:r>
        <w:tab/>
      </w:r>
      <w:r>
        <w:tab/>
        <w:t>……………………………..</w:t>
      </w:r>
    </w:p>
    <w:p w14:paraId="1E636714" w14:textId="6E6AAEBC" w:rsidR="00995B92" w:rsidRDefault="00E87005">
      <w:r>
        <w:t xml:space="preserve">Bc. </w:t>
      </w:r>
      <w:r w:rsidR="00394EBA">
        <w:t>Andrea Hradecká</w:t>
      </w:r>
      <w:r w:rsidR="00394EBA">
        <w:tab/>
      </w:r>
      <w:r w:rsidR="00394EBA">
        <w:tab/>
      </w:r>
      <w:r w:rsidR="00394EBA">
        <w:tab/>
      </w:r>
      <w:r w:rsidR="00394EBA">
        <w:tab/>
      </w:r>
      <w:r w:rsidR="00394EBA">
        <w:tab/>
      </w:r>
      <w:r w:rsidR="009326B6">
        <w:t>Bc. Dana Jeništová</w:t>
      </w:r>
    </w:p>
    <w:p w14:paraId="75A34121" w14:textId="77777777" w:rsidR="00027A47" w:rsidRDefault="00995B92" w:rsidP="00DA58AA">
      <w:pPr>
        <w:ind w:left="4950" w:hanging="4950"/>
        <w:rPr>
          <w:b/>
          <w:bCs/>
        </w:rPr>
      </w:pPr>
      <w:r>
        <w:rPr>
          <w:b/>
        </w:rPr>
        <w:t xml:space="preserve">STAR </w:t>
      </w:r>
      <w:proofErr w:type="spellStart"/>
      <w:r>
        <w:rPr>
          <w:b/>
        </w:rPr>
        <w:t>Comp</w:t>
      </w:r>
      <w:proofErr w:type="spellEnd"/>
      <w:r>
        <w:rPr>
          <w:b/>
        </w:rPr>
        <w:t xml:space="preserve"> Mzdy, s.r.o.</w:t>
      </w:r>
      <w:r>
        <w:t xml:space="preserve"> </w:t>
      </w:r>
      <w:r>
        <w:tab/>
      </w:r>
      <w:r w:rsidR="009326B6">
        <w:rPr>
          <w:b/>
          <w:bCs/>
        </w:rPr>
        <w:t>Mateřská škola "U Bertíka", Liberec, Purkyňova 458/19, příspěvková organizace</w:t>
      </w:r>
    </w:p>
    <w:p w14:paraId="7CECA557" w14:textId="77777777" w:rsidR="00027A47" w:rsidRDefault="00027A47" w:rsidP="00DA58AA">
      <w:pPr>
        <w:ind w:left="4950" w:hanging="4950"/>
        <w:rPr>
          <w:b/>
          <w:bCs/>
        </w:rPr>
      </w:pPr>
    </w:p>
    <w:p w14:paraId="1D8FE6A8" w14:textId="77777777" w:rsidR="00027A47" w:rsidRDefault="00027A47" w:rsidP="00027A47">
      <w:pPr>
        <w:pStyle w:val="Nzev"/>
      </w:pPr>
      <w:r>
        <w:lastRenderedPageBreak/>
        <w:t>DODATEK  KE SMLOUVĚ</w:t>
      </w:r>
    </w:p>
    <w:p w14:paraId="34906BD0" w14:textId="77777777" w:rsidR="00027A47" w:rsidRDefault="00027A47" w:rsidP="00027A47">
      <w:pPr>
        <w:rPr>
          <w:b/>
          <w:bCs/>
          <w:sz w:val="28"/>
        </w:rPr>
      </w:pPr>
    </w:p>
    <w:p w14:paraId="2384C78E" w14:textId="77777777" w:rsidR="00027A47" w:rsidRDefault="00027A47" w:rsidP="00027A47">
      <w:pPr>
        <w:jc w:val="center"/>
        <w:rPr>
          <w:b/>
          <w:bCs/>
          <w:sz w:val="28"/>
        </w:rPr>
      </w:pPr>
      <w:r>
        <w:rPr>
          <w:b/>
          <w:bCs/>
          <w:sz w:val="28"/>
        </w:rPr>
        <w:t>o vedení  personální agendy a komplexního zpracování mezd</w:t>
      </w:r>
    </w:p>
    <w:p w14:paraId="37E866E2" w14:textId="77777777" w:rsidR="00027A47" w:rsidRDefault="00027A47" w:rsidP="00027A47">
      <w:pPr>
        <w:jc w:val="center"/>
      </w:pPr>
      <w:r>
        <w:t>uzavřené dne 29.05.2007</w:t>
      </w:r>
    </w:p>
    <w:p w14:paraId="69BFACD6" w14:textId="77777777" w:rsidR="00027A47" w:rsidRDefault="00027A47" w:rsidP="00027A47">
      <w:pPr>
        <w:jc w:val="center"/>
      </w:pPr>
    </w:p>
    <w:p w14:paraId="79568B8B" w14:textId="77777777" w:rsidR="00027A47" w:rsidRDefault="00027A47" w:rsidP="00027A47">
      <w:pPr>
        <w:tabs>
          <w:tab w:val="left" w:pos="3244"/>
        </w:tabs>
      </w:pPr>
      <w:r>
        <w:tab/>
        <w:t xml:space="preserve"> </w:t>
      </w:r>
    </w:p>
    <w:p w14:paraId="083452BA" w14:textId="77777777" w:rsidR="00027A47" w:rsidRDefault="00027A47" w:rsidP="00027A47">
      <w:pPr>
        <w:tabs>
          <w:tab w:val="left" w:pos="1418"/>
        </w:tabs>
        <w:rPr>
          <w:b/>
          <w:bCs/>
        </w:rPr>
      </w:pPr>
      <w:r>
        <w:t>Dodavatel:</w:t>
      </w:r>
      <w:r>
        <w:tab/>
      </w:r>
      <w:r>
        <w:rPr>
          <w:b/>
          <w:bCs/>
        </w:rPr>
        <w:t xml:space="preserve">STAR </w:t>
      </w:r>
      <w:proofErr w:type="spellStart"/>
      <w:r>
        <w:rPr>
          <w:b/>
          <w:bCs/>
        </w:rPr>
        <w:t>Comp</w:t>
      </w:r>
      <w:proofErr w:type="spellEnd"/>
      <w:r>
        <w:rPr>
          <w:b/>
          <w:bCs/>
        </w:rPr>
        <w:t xml:space="preserve"> Mzdy, s.r.o.   </w:t>
      </w:r>
      <w:r>
        <w:rPr>
          <w:b/>
          <w:bCs/>
        </w:rPr>
        <w:tab/>
      </w:r>
    </w:p>
    <w:p w14:paraId="5A566D87" w14:textId="77777777" w:rsidR="00027A47" w:rsidRDefault="00027A47" w:rsidP="00027A47">
      <w:pPr>
        <w:tabs>
          <w:tab w:val="left" w:pos="1418"/>
          <w:tab w:val="left" w:pos="3244"/>
        </w:tabs>
        <w:rPr>
          <w:b/>
          <w:bCs/>
        </w:rPr>
      </w:pPr>
      <w:r>
        <w:tab/>
        <w:t>Jablonecká 333/23a</w:t>
      </w:r>
      <w:r>
        <w:tab/>
      </w:r>
      <w:r>
        <w:tab/>
        <w:t>IČ: 27323838</w:t>
      </w:r>
    </w:p>
    <w:p w14:paraId="40B4CA94" w14:textId="77777777" w:rsidR="00027A47" w:rsidRDefault="00027A47" w:rsidP="00027A47">
      <w:pPr>
        <w:tabs>
          <w:tab w:val="left" w:pos="1418"/>
          <w:tab w:val="left" w:pos="3244"/>
        </w:tabs>
      </w:pPr>
      <w:r>
        <w:tab/>
        <w:t>Liberec 1</w:t>
      </w:r>
      <w:r>
        <w:tab/>
      </w:r>
      <w:r>
        <w:tab/>
      </w:r>
      <w:r>
        <w:tab/>
        <w:t>PSČ: 460 01</w:t>
      </w:r>
    </w:p>
    <w:p w14:paraId="72CC773D" w14:textId="77777777" w:rsidR="00027A47" w:rsidRDefault="00027A47" w:rsidP="00027A47">
      <w:pPr>
        <w:tabs>
          <w:tab w:val="left" w:pos="1418"/>
          <w:tab w:val="left" w:pos="3244"/>
        </w:tabs>
      </w:pPr>
      <w:r>
        <w:tab/>
        <w:t>Zastoupená: Bc. Andreou Hradeckou, jednatelkou společnosti</w:t>
      </w:r>
    </w:p>
    <w:p w14:paraId="29075972" w14:textId="77777777" w:rsidR="00027A47" w:rsidRDefault="00027A47" w:rsidP="00027A47">
      <w:pPr>
        <w:tabs>
          <w:tab w:val="left" w:pos="1418"/>
          <w:tab w:val="left" w:pos="3608"/>
        </w:tabs>
      </w:pPr>
      <w:r>
        <w:tab/>
        <w:t xml:space="preserve">bankovní účet: č. 2800693561/2010, vedený u pobočky FIO banka Liberec </w:t>
      </w:r>
    </w:p>
    <w:p w14:paraId="19FF2EAD" w14:textId="77777777" w:rsidR="00027A47" w:rsidRDefault="00027A47" w:rsidP="00027A47">
      <w:pPr>
        <w:tabs>
          <w:tab w:val="left" w:pos="1418"/>
          <w:tab w:val="left" w:pos="3608"/>
        </w:tabs>
      </w:pPr>
      <w:r>
        <w:tab/>
        <w:t>na straně jedné</w:t>
      </w:r>
      <w:r>
        <w:tab/>
      </w:r>
      <w:r>
        <w:tab/>
      </w:r>
    </w:p>
    <w:p w14:paraId="6DAE6887" w14:textId="77777777" w:rsidR="00027A47" w:rsidRDefault="00027A47" w:rsidP="00027A47">
      <w:pPr>
        <w:tabs>
          <w:tab w:val="left" w:pos="3608"/>
        </w:tabs>
      </w:pPr>
      <w:r>
        <w:t xml:space="preserve"> </w:t>
      </w:r>
    </w:p>
    <w:p w14:paraId="56ED0066" w14:textId="77777777" w:rsidR="00027A47" w:rsidRDefault="00027A47" w:rsidP="00027A47">
      <w:pPr>
        <w:rPr>
          <w:b/>
          <w:bCs/>
        </w:rPr>
      </w:pPr>
      <w:r>
        <w:tab/>
      </w:r>
      <w:r>
        <w:tab/>
      </w:r>
      <w:r>
        <w:tab/>
      </w:r>
      <w:r>
        <w:tab/>
      </w:r>
      <w:r>
        <w:tab/>
      </w:r>
      <w:r>
        <w:rPr>
          <w:b/>
          <w:bCs/>
        </w:rPr>
        <w:t>a</w:t>
      </w:r>
    </w:p>
    <w:p w14:paraId="5D351E8C" w14:textId="77777777" w:rsidR="00027A47" w:rsidRDefault="00027A47" w:rsidP="00027A47">
      <w:pPr>
        <w:rPr>
          <w:b/>
          <w:bCs/>
        </w:rPr>
      </w:pPr>
    </w:p>
    <w:p w14:paraId="59E1C45D" w14:textId="77777777" w:rsidR="00027A47" w:rsidRDefault="00027A47" w:rsidP="00027A47">
      <w:pPr>
        <w:ind w:left="1410" w:hanging="1410"/>
        <w:rPr>
          <w:b/>
          <w:bCs/>
        </w:rPr>
      </w:pPr>
      <w:r>
        <w:t xml:space="preserve">Objednatel: </w:t>
      </w:r>
      <w:r>
        <w:tab/>
      </w:r>
      <w:r w:rsidRPr="00F52BF2">
        <w:rPr>
          <w:b/>
          <w:bCs/>
        </w:rPr>
        <w:t>Mateřská škola "U Bertíka", Liberec, Purkyňova 458/19, příspěvková organizace</w:t>
      </w:r>
    </w:p>
    <w:p w14:paraId="45370604" w14:textId="77777777" w:rsidR="00027A47" w:rsidRDefault="00027A47" w:rsidP="00027A47">
      <w:pPr>
        <w:rPr>
          <w:b/>
          <w:bCs/>
        </w:rPr>
      </w:pPr>
      <w:r>
        <w:tab/>
      </w:r>
      <w:r>
        <w:tab/>
        <w:t>Purkyňova 458/19</w:t>
      </w:r>
      <w:r>
        <w:tab/>
        <w:t xml:space="preserve"> </w:t>
      </w:r>
      <w:r>
        <w:tab/>
        <w:t xml:space="preserve">IČO: </w:t>
      </w:r>
      <w:r>
        <w:rPr>
          <w:noProof/>
        </w:rPr>
        <w:t>72742747</w:t>
      </w:r>
    </w:p>
    <w:p w14:paraId="6AEEA64F" w14:textId="77777777" w:rsidR="00027A47" w:rsidRDefault="00027A47" w:rsidP="00027A47">
      <w:r>
        <w:tab/>
      </w:r>
      <w:r>
        <w:tab/>
        <w:t>Liberec 14</w:t>
      </w:r>
      <w:r>
        <w:tab/>
      </w:r>
      <w:r>
        <w:tab/>
      </w:r>
      <w:r>
        <w:tab/>
        <w:t xml:space="preserve">PSČ: </w:t>
      </w:r>
      <w:r>
        <w:rPr>
          <w:noProof/>
        </w:rPr>
        <w:t>460 14</w:t>
      </w:r>
    </w:p>
    <w:p w14:paraId="606F2340" w14:textId="77777777" w:rsidR="00027A47" w:rsidRDefault="00027A47" w:rsidP="00027A47">
      <w:pPr>
        <w:ind w:left="709" w:firstLine="709"/>
      </w:pPr>
      <w:r>
        <w:t xml:space="preserve">Zastoupená: </w:t>
      </w:r>
      <w:r w:rsidRPr="00F52BF2">
        <w:t>Bc. Dan</w:t>
      </w:r>
      <w:r>
        <w:t>ou</w:t>
      </w:r>
      <w:r w:rsidRPr="00F52BF2">
        <w:t xml:space="preserve"> Jeništov</w:t>
      </w:r>
      <w:r>
        <w:t>ou, ředitelkou školy</w:t>
      </w:r>
    </w:p>
    <w:p w14:paraId="22A84683" w14:textId="77777777" w:rsidR="00027A47" w:rsidRDefault="00027A47" w:rsidP="00027A47">
      <w:pPr>
        <w:ind w:left="709" w:firstLine="709"/>
      </w:pPr>
      <w:r>
        <w:t>na straně druhé</w:t>
      </w:r>
    </w:p>
    <w:p w14:paraId="2CA5D786" w14:textId="77777777" w:rsidR="00027A47" w:rsidRDefault="00027A47" w:rsidP="00027A47"/>
    <w:p w14:paraId="7149F18A" w14:textId="77777777" w:rsidR="00027A47" w:rsidRDefault="00027A47" w:rsidP="00027A47">
      <w:pPr>
        <w:jc w:val="center"/>
        <w:rPr>
          <w:b/>
          <w:sz w:val="28"/>
          <w:szCs w:val="28"/>
        </w:rPr>
      </w:pPr>
      <w:r>
        <w:rPr>
          <w:b/>
          <w:sz w:val="28"/>
          <w:szCs w:val="28"/>
        </w:rPr>
        <w:t>I.</w:t>
      </w:r>
    </w:p>
    <w:p w14:paraId="3CC42E60" w14:textId="77777777" w:rsidR="00027A47" w:rsidRDefault="00027A47" w:rsidP="00027A47">
      <w:pPr>
        <w:rPr>
          <w:b/>
        </w:rPr>
      </w:pPr>
      <w:r>
        <w:rPr>
          <w:b/>
        </w:rPr>
        <w:tab/>
      </w:r>
      <w:r>
        <w:rPr>
          <w:b/>
        </w:rPr>
        <w:tab/>
      </w:r>
      <w:r>
        <w:rPr>
          <w:b/>
        </w:rPr>
        <w:tab/>
      </w:r>
      <w:r>
        <w:rPr>
          <w:b/>
        </w:rPr>
        <w:tab/>
        <w:t>PŘEDMĚT SMLOUVY</w:t>
      </w:r>
    </w:p>
    <w:p w14:paraId="4D33DA70" w14:textId="77777777" w:rsidR="00027A47" w:rsidRDefault="00027A47" w:rsidP="00027A47">
      <w:r>
        <w:tab/>
      </w:r>
      <w:r>
        <w:tab/>
      </w:r>
      <w:r>
        <w:tab/>
      </w:r>
      <w:r>
        <w:tab/>
      </w:r>
      <w:r>
        <w:tab/>
      </w:r>
    </w:p>
    <w:p w14:paraId="594FD20D" w14:textId="77777777" w:rsidR="00027A47" w:rsidRDefault="00027A47" w:rsidP="00027A47">
      <w:pPr>
        <w:numPr>
          <w:ilvl w:val="0"/>
          <w:numId w:val="6"/>
        </w:numPr>
      </w:pPr>
      <w:r>
        <w:t xml:space="preserve">Dodavatel se zavazuje zajistit rozšíření poskytovaných služeb o </w:t>
      </w:r>
    </w:p>
    <w:p w14:paraId="663A34FB" w14:textId="77777777" w:rsidR="00027A47" w:rsidRDefault="00027A47" w:rsidP="00027A47">
      <w:pPr>
        <w:numPr>
          <w:ilvl w:val="0"/>
          <w:numId w:val="5"/>
        </w:numPr>
      </w:pPr>
      <w:r>
        <w:t xml:space="preserve">Komunikace s OSSZ – portál </w:t>
      </w:r>
      <w:proofErr w:type="spellStart"/>
      <w:r>
        <w:t>eNeschopenka</w:t>
      </w:r>
      <w:proofErr w:type="spellEnd"/>
      <w:r>
        <w:t xml:space="preserve"> a všechny povinnosti s tím spojené</w:t>
      </w:r>
    </w:p>
    <w:p w14:paraId="620F6F7A" w14:textId="77777777" w:rsidR="00027A47" w:rsidRDefault="00027A47" w:rsidP="00027A47">
      <w:pPr>
        <w:ind w:left="720"/>
      </w:pPr>
    </w:p>
    <w:p w14:paraId="0534838D" w14:textId="77777777" w:rsidR="00027A47" w:rsidRDefault="00027A47" w:rsidP="00027A47">
      <w:pPr>
        <w:jc w:val="center"/>
        <w:rPr>
          <w:b/>
          <w:sz w:val="28"/>
          <w:szCs w:val="28"/>
        </w:rPr>
      </w:pPr>
      <w:r>
        <w:rPr>
          <w:b/>
          <w:sz w:val="28"/>
          <w:szCs w:val="28"/>
        </w:rPr>
        <w:t>III.</w:t>
      </w:r>
    </w:p>
    <w:p w14:paraId="4AA75EBC" w14:textId="77777777" w:rsidR="00027A47" w:rsidRDefault="00027A47" w:rsidP="00027A47">
      <w:pPr>
        <w:jc w:val="center"/>
        <w:rPr>
          <w:b/>
        </w:rPr>
      </w:pPr>
      <w:r>
        <w:rPr>
          <w:b/>
        </w:rPr>
        <w:t>CENOVÉ A PLATEBNÍ PODMÍNKY A SANKCE</w:t>
      </w:r>
    </w:p>
    <w:p w14:paraId="11EA3A13" w14:textId="77777777" w:rsidR="00027A47" w:rsidRDefault="00027A47" w:rsidP="00027A47">
      <w:pPr>
        <w:rPr>
          <w:b/>
        </w:rPr>
      </w:pPr>
    </w:p>
    <w:p w14:paraId="61C2B455" w14:textId="77777777" w:rsidR="00027A47" w:rsidRDefault="00027A47" w:rsidP="00027A47">
      <w:pPr>
        <w:numPr>
          <w:ilvl w:val="0"/>
          <w:numId w:val="1"/>
        </w:numPr>
      </w:pPr>
      <w:r>
        <w:t xml:space="preserve">Cena služeb od 01. 01. 2020 stanovena </w:t>
      </w:r>
      <w:r>
        <w:rPr>
          <w:b/>
        </w:rPr>
        <w:t xml:space="preserve">dohodou  </w:t>
      </w:r>
      <w:r>
        <w:t xml:space="preserve">podle § 2 zák. č. 526/1990 Sb. v platném znění takto: pevná měsíční sazba:  </w:t>
      </w:r>
      <w:r>
        <w:rPr>
          <w:b/>
        </w:rPr>
        <w:t>190,- Kč za osobní číslo</w:t>
      </w:r>
      <w:r>
        <w:t>.</w:t>
      </w:r>
    </w:p>
    <w:p w14:paraId="058CFB06" w14:textId="77777777" w:rsidR="00027A47" w:rsidRDefault="00027A47" w:rsidP="00027A47">
      <w:pPr>
        <w:numPr>
          <w:ilvl w:val="0"/>
          <w:numId w:val="3"/>
        </w:numPr>
      </w:pPr>
      <w:r>
        <w:t>Počínaje 01.01. 2021 se cena za služby upraví o výši přírůstku spotřebních cen (index inflace), oznámené opatřením vlády za uplynulý rok.</w:t>
      </w:r>
    </w:p>
    <w:p w14:paraId="0C86B600" w14:textId="77777777" w:rsidR="00027A47" w:rsidRDefault="00027A47" w:rsidP="00027A47"/>
    <w:p w14:paraId="2700E6E8" w14:textId="77777777" w:rsidR="00027A47" w:rsidRDefault="00027A47" w:rsidP="00027A47"/>
    <w:p w14:paraId="68A72201" w14:textId="77777777" w:rsidR="00027A47" w:rsidRDefault="00027A47" w:rsidP="00027A47">
      <w:r>
        <w:t>Tento dodatek nabývá platnost dnem 01. 01. 2020, ostatní ujednání zůstávají v platnosti.</w:t>
      </w:r>
    </w:p>
    <w:p w14:paraId="6ED06464" w14:textId="77777777" w:rsidR="00027A47" w:rsidRDefault="00027A47" w:rsidP="00027A47"/>
    <w:p w14:paraId="4BA83CF9" w14:textId="77777777" w:rsidR="00027A47" w:rsidRDefault="00027A47" w:rsidP="00027A47"/>
    <w:p w14:paraId="103804FC" w14:textId="77777777" w:rsidR="00027A47" w:rsidRDefault="00027A47" w:rsidP="00027A47"/>
    <w:p w14:paraId="5023F9EF" w14:textId="77777777" w:rsidR="00027A47" w:rsidRDefault="00027A47" w:rsidP="00027A47">
      <w:r>
        <w:t>V Liberci dne 02. 01. 2020</w:t>
      </w:r>
    </w:p>
    <w:p w14:paraId="0F381D1E" w14:textId="77777777" w:rsidR="00027A47" w:rsidRDefault="00027A47" w:rsidP="00027A47"/>
    <w:p w14:paraId="76C1D2D3" w14:textId="77777777" w:rsidR="00027A47" w:rsidRDefault="00027A47" w:rsidP="00027A47">
      <w:pPr>
        <w:rPr>
          <w:b/>
        </w:rPr>
      </w:pPr>
      <w:r>
        <w:rPr>
          <w:b/>
        </w:rPr>
        <w:t xml:space="preserve">STAR </w:t>
      </w:r>
      <w:proofErr w:type="spellStart"/>
      <w:r>
        <w:rPr>
          <w:b/>
        </w:rPr>
        <w:t>Comp</w:t>
      </w:r>
      <w:proofErr w:type="spellEnd"/>
      <w:r>
        <w:rPr>
          <w:b/>
        </w:rPr>
        <w:t xml:space="preserve"> Mzdy, s.r.o.</w:t>
      </w:r>
      <w:r>
        <w:t xml:space="preserve"> </w:t>
      </w:r>
      <w:r>
        <w:tab/>
      </w:r>
      <w:r>
        <w:tab/>
      </w:r>
      <w:r>
        <w:tab/>
      </w:r>
      <w:r>
        <w:tab/>
      </w:r>
      <w:r>
        <w:rPr>
          <w:b/>
        </w:rPr>
        <w:t>příspěvková organizace:</w:t>
      </w:r>
    </w:p>
    <w:p w14:paraId="04C1DB12" w14:textId="77777777" w:rsidR="00027A47" w:rsidRDefault="00027A47" w:rsidP="00027A47"/>
    <w:p w14:paraId="1BFE031B" w14:textId="77777777" w:rsidR="00027A47" w:rsidRDefault="00027A47" w:rsidP="00027A47"/>
    <w:p w14:paraId="7AC9D3CF" w14:textId="77777777" w:rsidR="00027A47" w:rsidRDefault="00027A47" w:rsidP="00027A47"/>
    <w:p w14:paraId="2BCFA476" w14:textId="77777777" w:rsidR="00027A47" w:rsidRDefault="00027A47" w:rsidP="00027A47">
      <w:r>
        <w:t>……………………………..</w:t>
      </w:r>
      <w:r>
        <w:tab/>
      </w:r>
      <w:r>
        <w:tab/>
      </w:r>
      <w:r>
        <w:tab/>
      </w:r>
      <w:r>
        <w:tab/>
        <w:t>……………………………..</w:t>
      </w:r>
    </w:p>
    <w:p w14:paraId="57E50ADF" w14:textId="64BB6976" w:rsidR="00027A47" w:rsidRDefault="00027A47" w:rsidP="00027A47">
      <w:r>
        <w:t>Bc. Andrea Hradecká</w:t>
      </w:r>
      <w:r>
        <w:tab/>
      </w:r>
      <w:r>
        <w:tab/>
      </w:r>
      <w:r>
        <w:tab/>
      </w:r>
      <w:r>
        <w:tab/>
      </w:r>
      <w:r>
        <w:tab/>
        <w:t>Bc. Dana Jeništová</w:t>
      </w:r>
      <w:r>
        <w:tab/>
      </w:r>
      <w:r>
        <w:tab/>
      </w:r>
    </w:p>
    <w:p w14:paraId="04C9CDEE" w14:textId="4CEDD2D1" w:rsidR="00027A47" w:rsidRDefault="00027A47" w:rsidP="00027A47"/>
    <w:p w14:paraId="5ABD6DF9" w14:textId="3030BF53" w:rsidR="00027A47" w:rsidRDefault="00027A47" w:rsidP="00027A47"/>
    <w:p w14:paraId="5928B322" w14:textId="096D1358" w:rsidR="00027A47" w:rsidRDefault="00027A47" w:rsidP="00027A47"/>
    <w:p w14:paraId="388BD157" w14:textId="66EABD30" w:rsidR="00027A47" w:rsidRDefault="00027A47" w:rsidP="00027A47"/>
    <w:p w14:paraId="0A74127C" w14:textId="77777777" w:rsidR="00027A47" w:rsidRDefault="00027A47" w:rsidP="00027A47">
      <w:pPr>
        <w:pStyle w:val="Nzev"/>
      </w:pPr>
      <w:r>
        <w:lastRenderedPageBreak/>
        <w:t>DODATEK Č. 1 KE SMLOUVĚ</w:t>
      </w:r>
    </w:p>
    <w:p w14:paraId="21F5D9B8" w14:textId="77777777" w:rsidR="00027A47" w:rsidRDefault="00027A47" w:rsidP="00027A47">
      <w:pPr>
        <w:rPr>
          <w:b/>
          <w:bCs/>
          <w:sz w:val="28"/>
        </w:rPr>
      </w:pPr>
    </w:p>
    <w:p w14:paraId="6FAE23EF" w14:textId="77777777" w:rsidR="00027A47" w:rsidRDefault="00027A47" w:rsidP="00027A47">
      <w:pPr>
        <w:jc w:val="center"/>
        <w:rPr>
          <w:b/>
          <w:bCs/>
          <w:sz w:val="28"/>
        </w:rPr>
      </w:pPr>
      <w:r>
        <w:rPr>
          <w:b/>
          <w:bCs/>
          <w:sz w:val="28"/>
        </w:rPr>
        <w:t>o vedení  personální agendy a komplexního zpracování mezd</w:t>
      </w:r>
    </w:p>
    <w:p w14:paraId="06A57B98" w14:textId="77777777" w:rsidR="00027A47" w:rsidRDefault="00027A47" w:rsidP="00027A47">
      <w:pPr>
        <w:jc w:val="center"/>
      </w:pPr>
      <w:r>
        <w:t>uzavřené dne 29.05. 2007</w:t>
      </w:r>
    </w:p>
    <w:p w14:paraId="15831BC3" w14:textId="77777777" w:rsidR="00027A47" w:rsidRDefault="00027A47" w:rsidP="00027A47">
      <w:pPr>
        <w:jc w:val="center"/>
      </w:pPr>
    </w:p>
    <w:p w14:paraId="61CCBB64" w14:textId="77777777" w:rsidR="00027A47" w:rsidRDefault="00027A47" w:rsidP="00027A47">
      <w:pPr>
        <w:tabs>
          <w:tab w:val="left" w:pos="3244"/>
        </w:tabs>
      </w:pPr>
      <w:r>
        <w:tab/>
        <w:t xml:space="preserve"> </w:t>
      </w:r>
    </w:p>
    <w:p w14:paraId="063DC3F9" w14:textId="77777777" w:rsidR="00027A47" w:rsidRDefault="00027A47" w:rsidP="00027A47">
      <w:pPr>
        <w:tabs>
          <w:tab w:val="left" w:pos="1418"/>
        </w:tabs>
        <w:rPr>
          <w:b/>
          <w:bCs/>
        </w:rPr>
      </w:pPr>
      <w:r>
        <w:t>Dodavatel:</w:t>
      </w:r>
      <w:r>
        <w:tab/>
      </w:r>
      <w:r>
        <w:rPr>
          <w:b/>
          <w:bCs/>
        </w:rPr>
        <w:t xml:space="preserve">STAR </w:t>
      </w:r>
      <w:proofErr w:type="spellStart"/>
      <w:r>
        <w:rPr>
          <w:b/>
          <w:bCs/>
        </w:rPr>
        <w:t>Comp</w:t>
      </w:r>
      <w:proofErr w:type="spellEnd"/>
      <w:r>
        <w:rPr>
          <w:b/>
          <w:bCs/>
        </w:rPr>
        <w:t xml:space="preserve"> Mzdy, s.r.o.   </w:t>
      </w:r>
      <w:r>
        <w:rPr>
          <w:b/>
          <w:bCs/>
        </w:rPr>
        <w:tab/>
      </w:r>
    </w:p>
    <w:p w14:paraId="0A93D65E" w14:textId="77777777" w:rsidR="00027A47" w:rsidRDefault="00027A47" w:rsidP="00027A47">
      <w:pPr>
        <w:tabs>
          <w:tab w:val="left" w:pos="1418"/>
          <w:tab w:val="left" w:pos="3244"/>
        </w:tabs>
        <w:rPr>
          <w:b/>
          <w:bCs/>
        </w:rPr>
      </w:pPr>
      <w:r>
        <w:tab/>
        <w:t>Jablonecká 333/23a</w:t>
      </w:r>
      <w:r>
        <w:tab/>
      </w:r>
      <w:r>
        <w:tab/>
        <w:t>IČ: 277323838</w:t>
      </w:r>
    </w:p>
    <w:p w14:paraId="64937C62" w14:textId="77777777" w:rsidR="00027A47" w:rsidRDefault="00027A47" w:rsidP="00027A47">
      <w:pPr>
        <w:tabs>
          <w:tab w:val="left" w:pos="1418"/>
          <w:tab w:val="left" w:pos="3244"/>
        </w:tabs>
      </w:pPr>
      <w:r>
        <w:tab/>
        <w:t>Liberec 1</w:t>
      </w:r>
      <w:r>
        <w:tab/>
      </w:r>
      <w:r>
        <w:tab/>
      </w:r>
      <w:r>
        <w:tab/>
        <w:t>PSČ: 460 01</w:t>
      </w:r>
    </w:p>
    <w:p w14:paraId="0917AA33" w14:textId="77777777" w:rsidR="00027A47" w:rsidRDefault="00027A47" w:rsidP="00027A47">
      <w:pPr>
        <w:tabs>
          <w:tab w:val="left" w:pos="1418"/>
          <w:tab w:val="left" w:pos="3244"/>
        </w:tabs>
      </w:pPr>
      <w:r>
        <w:tab/>
        <w:t>Zastoupená: Andreou Hradeckou, jednatelkou společnosti</w:t>
      </w:r>
    </w:p>
    <w:p w14:paraId="6BE91DE6" w14:textId="77777777" w:rsidR="00027A47" w:rsidRDefault="00027A47" w:rsidP="00027A47">
      <w:pPr>
        <w:tabs>
          <w:tab w:val="left" w:pos="1418"/>
          <w:tab w:val="left" w:pos="3608"/>
        </w:tabs>
      </w:pPr>
      <w:r>
        <w:tab/>
        <w:t xml:space="preserve">bankovní účet: č. 214806499/0300, vedený u pobočky ČSOB Liberec </w:t>
      </w:r>
    </w:p>
    <w:p w14:paraId="692CE34F" w14:textId="77777777" w:rsidR="00027A47" w:rsidRDefault="00027A47" w:rsidP="00027A47">
      <w:pPr>
        <w:tabs>
          <w:tab w:val="left" w:pos="1418"/>
          <w:tab w:val="left" w:pos="3608"/>
        </w:tabs>
      </w:pPr>
      <w:r>
        <w:tab/>
        <w:t>na straně jedné</w:t>
      </w:r>
      <w:r>
        <w:tab/>
      </w:r>
      <w:r>
        <w:tab/>
      </w:r>
    </w:p>
    <w:p w14:paraId="7A19371F" w14:textId="77777777" w:rsidR="00027A47" w:rsidRDefault="00027A47" w:rsidP="00027A47">
      <w:pPr>
        <w:tabs>
          <w:tab w:val="left" w:pos="3608"/>
        </w:tabs>
      </w:pPr>
      <w:r>
        <w:t xml:space="preserve"> </w:t>
      </w:r>
    </w:p>
    <w:p w14:paraId="34648FE8" w14:textId="77777777" w:rsidR="00027A47" w:rsidRDefault="00027A47" w:rsidP="00027A47">
      <w:pPr>
        <w:rPr>
          <w:b/>
          <w:bCs/>
        </w:rPr>
      </w:pPr>
      <w:r>
        <w:tab/>
      </w:r>
      <w:r>
        <w:tab/>
      </w:r>
      <w:r>
        <w:tab/>
      </w:r>
      <w:r>
        <w:tab/>
      </w:r>
      <w:r>
        <w:tab/>
      </w:r>
      <w:r>
        <w:rPr>
          <w:b/>
          <w:bCs/>
        </w:rPr>
        <w:t>a</w:t>
      </w:r>
    </w:p>
    <w:p w14:paraId="10F183A3" w14:textId="77777777" w:rsidR="00027A47" w:rsidRDefault="00027A47" w:rsidP="00027A47">
      <w:pPr>
        <w:rPr>
          <w:b/>
          <w:bCs/>
        </w:rPr>
      </w:pPr>
    </w:p>
    <w:p w14:paraId="1C53BB37" w14:textId="77777777" w:rsidR="00027A47" w:rsidRDefault="00027A47" w:rsidP="00027A47">
      <w:pPr>
        <w:ind w:left="1410" w:hanging="1410"/>
        <w:rPr>
          <w:b/>
          <w:bCs/>
        </w:rPr>
      </w:pPr>
      <w:r>
        <w:t xml:space="preserve">Objednatel: </w:t>
      </w:r>
      <w:r>
        <w:tab/>
      </w:r>
      <w:r>
        <w:rPr>
          <w:b/>
          <w:bCs/>
        </w:rPr>
        <w:t>Mateřská škola „U Bertíka“, Liberec, Purkyňova 458/19, příspěvková organizace</w:t>
      </w:r>
    </w:p>
    <w:p w14:paraId="5341ECE5" w14:textId="77777777" w:rsidR="00027A47" w:rsidRDefault="00027A47" w:rsidP="00027A47">
      <w:pPr>
        <w:rPr>
          <w:b/>
          <w:bCs/>
        </w:rPr>
      </w:pPr>
      <w:r>
        <w:tab/>
      </w:r>
      <w:r>
        <w:tab/>
        <w:t>Purkyňova 458/14</w:t>
      </w:r>
      <w:r>
        <w:tab/>
        <w:t xml:space="preserve"> </w:t>
      </w:r>
      <w:r>
        <w:tab/>
        <w:t xml:space="preserve">IČO: </w:t>
      </w:r>
      <w:r>
        <w:rPr>
          <w:noProof/>
        </w:rPr>
        <w:t>72742747</w:t>
      </w:r>
    </w:p>
    <w:p w14:paraId="2329E4B6" w14:textId="77777777" w:rsidR="00027A47" w:rsidRDefault="00027A47" w:rsidP="00027A47">
      <w:r>
        <w:tab/>
      </w:r>
      <w:r>
        <w:tab/>
        <w:t>Liberec 14</w:t>
      </w:r>
      <w:r>
        <w:tab/>
      </w:r>
      <w:r>
        <w:tab/>
      </w:r>
      <w:r>
        <w:tab/>
        <w:t xml:space="preserve">PSČ: </w:t>
      </w:r>
      <w:r>
        <w:rPr>
          <w:noProof/>
        </w:rPr>
        <w:t>460 01</w:t>
      </w:r>
    </w:p>
    <w:p w14:paraId="1937D397" w14:textId="77777777" w:rsidR="00027A47" w:rsidRDefault="00027A47" w:rsidP="00027A47">
      <w:pPr>
        <w:ind w:left="709" w:firstLine="709"/>
      </w:pPr>
      <w:r>
        <w:t>Zastoupená: Bc. Danou Jeništovou, ředitelkou školy</w:t>
      </w:r>
    </w:p>
    <w:p w14:paraId="0DBD078C" w14:textId="77777777" w:rsidR="00027A47" w:rsidRDefault="00027A47" w:rsidP="00027A47">
      <w:pPr>
        <w:ind w:left="709" w:firstLine="709"/>
      </w:pPr>
      <w:r>
        <w:t>na straně druhé</w:t>
      </w:r>
    </w:p>
    <w:p w14:paraId="27D74879" w14:textId="77777777" w:rsidR="00027A47" w:rsidRDefault="00027A47" w:rsidP="00027A47"/>
    <w:p w14:paraId="09040FCB" w14:textId="77777777" w:rsidR="00027A47" w:rsidRDefault="00027A47" w:rsidP="00027A47"/>
    <w:p w14:paraId="7BDE9D4F" w14:textId="77777777" w:rsidR="00027A47" w:rsidRDefault="00027A47" w:rsidP="00027A47">
      <w:pPr>
        <w:jc w:val="center"/>
        <w:rPr>
          <w:b/>
          <w:sz w:val="28"/>
          <w:szCs w:val="28"/>
        </w:rPr>
      </w:pPr>
      <w:r>
        <w:rPr>
          <w:b/>
          <w:sz w:val="28"/>
          <w:szCs w:val="28"/>
        </w:rPr>
        <w:t>III.</w:t>
      </w:r>
    </w:p>
    <w:p w14:paraId="2645D33E" w14:textId="77777777" w:rsidR="00027A47" w:rsidRDefault="00027A47" w:rsidP="00027A47">
      <w:pPr>
        <w:jc w:val="center"/>
        <w:rPr>
          <w:b/>
        </w:rPr>
      </w:pPr>
      <w:r>
        <w:rPr>
          <w:b/>
        </w:rPr>
        <w:t>CENOVÉ A PLATEBNÍ PODMÍNKY A SANKCE</w:t>
      </w:r>
    </w:p>
    <w:p w14:paraId="5FC5A898" w14:textId="77777777" w:rsidR="00027A47" w:rsidRDefault="00027A47" w:rsidP="00027A47">
      <w:pPr>
        <w:rPr>
          <w:b/>
        </w:rPr>
      </w:pPr>
    </w:p>
    <w:p w14:paraId="3CE1BC77" w14:textId="77777777" w:rsidR="00027A47" w:rsidRDefault="00027A47" w:rsidP="00027A47">
      <w:pPr>
        <w:numPr>
          <w:ilvl w:val="0"/>
          <w:numId w:val="1"/>
        </w:numPr>
      </w:pPr>
      <w:r>
        <w:t xml:space="preserve">Cena služeb od 02.01. 2019 je stanovena </w:t>
      </w:r>
      <w:r>
        <w:rPr>
          <w:b/>
        </w:rPr>
        <w:t xml:space="preserve">dohodou  </w:t>
      </w:r>
      <w:r>
        <w:t xml:space="preserve">podle § 2 zák. č. 526/1990 Sb. v platném znění takto: pevná měsíční sazba:  </w:t>
      </w:r>
      <w:r>
        <w:rPr>
          <w:b/>
        </w:rPr>
        <w:t>190,- Kč za osobní číslo</w:t>
      </w:r>
      <w:r>
        <w:t>.</w:t>
      </w:r>
    </w:p>
    <w:p w14:paraId="3B07F4A0" w14:textId="77777777" w:rsidR="00027A47" w:rsidRDefault="00027A47" w:rsidP="00027A47">
      <w:pPr>
        <w:numPr>
          <w:ilvl w:val="0"/>
          <w:numId w:val="3"/>
        </w:numPr>
      </w:pPr>
      <w:r>
        <w:t>Počínaje 01.01. 2020 se cena za služby upraví o výši přírůstku spotřebních cen (index inflace), oznámené opatřením vlády za uplynulý rok.</w:t>
      </w:r>
    </w:p>
    <w:p w14:paraId="3B407E55" w14:textId="77777777" w:rsidR="00027A47" w:rsidRDefault="00027A47" w:rsidP="00027A47"/>
    <w:p w14:paraId="343B6569" w14:textId="77777777" w:rsidR="00027A47" w:rsidRDefault="00027A47" w:rsidP="00027A47">
      <w:pPr>
        <w:tabs>
          <w:tab w:val="left" w:pos="915"/>
        </w:tabs>
      </w:pPr>
      <w:r>
        <w:tab/>
      </w:r>
    </w:p>
    <w:p w14:paraId="65AE4183" w14:textId="77777777" w:rsidR="00027A47" w:rsidRDefault="00027A47" w:rsidP="00027A47"/>
    <w:p w14:paraId="69142CA8" w14:textId="77777777" w:rsidR="00027A47" w:rsidRDefault="00027A47" w:rsidP="00027A47">
      <w:r>
        <w:t>Tento dodatek nabývá platnost dnem 02.01. 2019, ostatní ujednání zůstávají v platnosti.</w:t>
      </w:r>
    </w:p>
    <w:p w14:paraId="460222B7" w14:textId="77777777" w:rsidR="00027A47" w:rsidRDefault="00027A47" w:rsidP="00027A47"/>
    <w:p w14:paraId="5AFA9FB8" w14:textId="77777777" w:rsidR="00027A47" w:rsidRDefault="00027A47" w:rsidP="00027A47"/>
    <w:p w14:paraId="5BCE3C7E" w14:textId="77777777" w:rsidR="00027A47" w:rsidRDefault="00027A47" w:rsidP="00027A47"/>
    <w:p w14:paraId="11F3A822" w14:textId="77777777" w:rsidR="00027A47" w:rsidRDefault="00027A47" w:rsidP="00027A47">
      <w:r>
        <w:t>V Liberci dne 2.1. 2019</w:t>
      </w:r>
    </w:p>
    <w:p w14:paraId="4B85EB94" w14:textId="77777777" w:rsidR="00027A47" w:rsidRDefault="00027A47" w:rsidP="00027A47"/>
    <w:p w14:paraId="6BAB74B0" w14:textId="77777777" w:rsidR="00027A47" w:rsidRDefault="00027A47" w:rsidP="00027A47"/>
    <w:p w14:paraId="2BA881AB" w14:textId="77777777" w:rsidR="00027A47" w:rsidRDefault="00027A47" w:rsidP="00027A47"/>
    <w:p w14:paraId="7A834F2A" w14:textId="77777777" w:rsidR="00027A47" w:rsidRDefault="00027A47" w:rsidP="00027A47"/>
    <w:p w14:paraId="1A80FA7E" w14:textId="77777777" w:rsidR="00027A47" w:rsidRDefault="00027A47" w:rsidP="00027A47">
      <w:pPr>
        <w:rPr>
          <w:b/>
        </w:rPr>
      </w:pPr>
      <w:r>
        <w:rPr>
          <w:b/>
        </w:rPr>
        <w:t xml:space="preserve">STAR </w:t>
      </w:r>
      <w:proofErr w:type="spellStart"/>
      <w:r>
        <w:rPr>
          <w:b/>
        </w:rPr>
        <w:t>Comp</w:t>
      </w:r>
      <w:proofErr w:type="spellEnd"/>
      <w:r>
        <w:rPr>
          <w:b/>
        </w:rPr>
        <w:t xml:space="preserve"> Mzdy, s.r.o.</w:t>
      </w:r>
      <w:r>
        <w:t xml:space="preserve"> </w:t>
      </w:r>
      <w:r>
        <w:tab/>
      </w:r>
      <w:r>
        <w:tab/>
      </w:r>
      <w:r>
        <w:tab/>
      </w:r>
      <w:r>
        <w:tab/>
      </w:r>
      <w:r>
        <w:rPr>
          <w:b/>
        </w:rPr>
        <w:t>příspěvková organizace:</w:t>
      </w:r>
    </w:p>
    <w:p w14:paraId="61166D8B" w14:textId="77777777" w:rsidR="00027A47" w:rsidRDefault="00027A47" w:rsidP="00027A47"/>
    <w:p w14:paraId="3475490F" w14:textId="77777777" w:rsidR="00027A47" w:rsidRDefault="00027A47" w:rsidP="00027A47"/>
    <w:p w14:paraId="12809CF1" w14:textId="77777777" w:rsidR="00027A47" w:rsidRDefault="00027A47" w:rsidP="00027A47"/>
    <w:p w14:paraId="6B1190E1" w14:textId="77777777" w:rsidR="00027A47" w:rsidRDefault="00027A47" w:rsidP="00027A47"/>
    <w:p w14:paraId="1BF004F2" w14:textId="77777777" w:rsidR="00027A47" w:rsidRDefault="00027A47" w:rsidP="00027A47"/>
    <w:p w14:paraId="61FA7F78" w14:textId="77777777" w:rsidR="00027A47" w:rsidRDefault="00027A47" w:rsidP="00027A47">
      <w:r>
        <w:t>……………………………..</w:t>
      </w:r>
      <w:r>
        <w:tab/>
      </w:r>
      <w:r>
        <w:tab/>
      </w:r>
      <w:r>
        <w:tab/>
      </w:r>
      <w:r>
        <w:tab/>
        <w:t>……………………………..</w:t>
      </w:r>
    </w:p>
    <w:p w14:paraId="61F90A57" w14:textId="77777777" w:rsidR="00027A47" w:rsidRDefault="00027A47" w:rsidP="00027A47">
      <w:r>
        <w:t>Andrea Hradecká</w:t>
      </w:r>
      <w:r>
        <w:tab/>
      </w:r>
      <w:r>
        <w:tab/>
      </w:r>
      <w:r>
        <w:tab/>
      </w:r>
      <w:r>
        <w:tab/>
      </w:r>
      <w:r>
        <w:tab/>
        <w:t>Bc. Dana Jeništová</w:t>
      </w:r>
      <w:r>
        <w:tab/>
      </w:r>
      <w:r>
        <w:tab/>
      </w:r>
      <w:r>
        <w:tab/>
      </w:r>
    </w:p>
    <w:p w14:paraId="5668B852" w14:textId="77777777" w:rsidR="00027A47" w:rsidRDefault="00027A47" w:rsidP="00027A47"/>
    <w:p w14:paraId="694E0F8F" w14:textId="77777777" w:rsidR="00027A47" w:rsidRDefault="00027A47" w:rsidP="00DA58AA">
      <w:pPr>
        <w:ind w:left="4950" w:hanging="4950"/>
      </w:pPr>
    </w:p>
    <w:p w14:paraId="0E23C1F2" w14:textId="77777777" w:rsidR="00027A47" w:rsidRDefault="00027A47" w:rsidP="00DA58AA">
      <w:pPr>
        <w:ind w:left="4950" w:hanging="4950"/>
      </w:pPr>
    </w:p>
    <w:p w14:paraId="54F89875" w14:textId="77777777" w:rsidR="00027A47" w:rsidRDefault="00027A47" w:rsidP="00027A47">
      <w:pPr>
        <w:pStyle w:val="Nzev"/>
      </w:pPr>
      <w:r>
        <w:lastRenderedPageBreak/>
        <w:t>SMLOUVA</w:t>
      </w:r>
    </w:p>
    <w:p w14:paraId="5FFDADBF" w14:textId="77777777" w:rsidR="00027A47" w:rsidRDefault="00027A47" w:rsidP="00027A47">
      <w:pPr>
        <w:rPr>
          <w:b/>
          <w:bCs/>
          <w:sz w:val="28"/>
        </w:rPr>
      </w:pPr>
    </w:p>
    <w:p w14:paraId="21FF7226" w14:textId="77777777" w:rsidR="00027A47" w:rsidRDefault="00027A47" w:rsidP="00027A47">
      <w:pPr>
        <w:jc w:val="center"/>
        <w:rPr>
          <w:b/>
          <w:bCs/>
          <w:sz w:val="28"/>
        </w:rPr>
      </w:pPr>
      <w:r>
        <w:rPr>
          <w:b/>
          <w:bCs/>
          <w:sz w:val="28"/>
        </w:rPr>
        <w:t>o vedení  personální agendy a komplexního zpracování mezd</w:t>
      </w:r>
    </w:p>
    <w:p w14:paraId="5FCAD5A6" w14:textId="77777777" w:rsidR="00027A47" w:rsidRDefault="00027A47" w:rsidP="00027A47"/>
    <w:p w14:paraId="037323D7" w14:textId="77777777" w:rsidR="00027A47" w:rsidRDefault="00027A47" w:rsidP="00027A47">
      <w:pPr>
        <w:tabs>
          <w:tab w:val="left" w:pos="3244"/>
        </w:tabs>
      </w:pPr>
      <w:r>
        <w:tab/>
        <w:t xml:space="preserve"> </w:t>
      </w:r>
    </w:p>
    <w:p w14:paraId="73329D1C" w14:textId="77777777" w:rsidR="00027A47" w:rsidRDefault="00027A47" w:rsidP="00027A47">
      <w:pPr>
        <w:tabs>
          <w:tab w:val="left" w:pos="1418"/>
        </w:tabs>
        <w:rPr>
          <w:b/>
          <w:bCs/>
        </w:rPr>
      </w:pPr>
      <w:r>
        <w:t>Dodavatel:</w:t>
      </w:r>
      <w:r>
        <w:tab/>
      </w:r>
      <w:r>
        <w:rPr>
          <w:b/>
          <w:bCs/>
        </w:rPr>
        <w:t xml:space="preserve">STAR </w:t>
      </w:r>
      <w:proofErr w:type="spellStart"/>
      <w:r>
        <w:rPr>
          <w:b/>
          <w:bCs/>
        </w:rPr>
        <w:t>Comp</w:t>
      </w:r>
      <w:proofErr w:type="spellEnd"/>
      <w:r>
        <w:rPr>
          <w:b/>
          <w:bCs/>
        </w:rPr>
        <w:t xml:space="preserve"> Mzdy, s.r.o.   </w:t>
      </w:r>
      <w:r>
        <w:rPr>
          <w:b/>
          <w:bCs/>
        </w:rPr>
        <w:tab/>
      </w:r>
    </w:p>
    <w:p w14:paraId="77C2293D" w14:textId="77777777" w:rsidR="00027A47" w:rsidRDefault="00027A47" w:rsidP="00027A47">
      <w:pPr>
        <w:tabs>
          <w:tab w:val="left" w:pos="1418"/>
          <w:tab w:val="left" w:pos="3244"/>
        </w:tabs>
        <w:rPr>
          <w:b/>
          <w:bCs/>
        </w:rPr>
      </w:pPr>
      <w:r>
        <w:tab/>
        <w:t>Jablonecká 333/23a</w:t>
      </w:r>
      <w:r>
        <w:tab/>
      </w:r>
      <w:r>
        <w:tab/>
        <w:t>IČ: 277323838</w:t>
      </w:r>
    </w:p>
    <w:p w14:paraId="6EB502EB" w14:textId="77777777" w:rsidR="00027A47" w:rsidRDefault="00027A47" w:rsidP="00027A47">
      <w:pPr>
        <w:tabs>
          <w:tab w:val="left" w:pos="1418"/>
          <w:tab w:val="left" w:pos="3244"/>
        </w:tabs>
      </w:pPr>
      <w:r>
        <w:tab/>
        <w:t>Liberec 1</w:t>
      </w:r>
      <w:r>
        <w:tab/>
      </w:r>
      <w:r>
        <w:tab/>
      </w:r>
      <w:r>
        <w:tab/>
        <w:t>PSČ: 460 01</w:t>
      </w:r>
    </w:p>
    <w:p w14:paraId="313DD1A8" w14:textId="77777777" w:rsidR="00027A47" w:rsidRDefault="00027A47" w:rsidP="00027A47">
      <w:pPr>
        <w:tabs>
          <w:tab w:val="left" w:pos="1418"/>
          <w:tab w:val="left" w:pos="3244"/>
        </w:tabs>
      </w:pPr>
      <w:r>
        <w:tab/>
        <w:t>Zastoupená: Andreou Hradeckou, jednatelkou společnosti</w:t>
      </w:r>
    </w:p>
    <w:p w14:paraId="2BA0DD3E" w14:textId="77777777" w:rsidR="00027A47" w:rsidRDefault="00027A47" w:rsidP="00027A47">
      <w:pPr>
        <w:tabs>
          <w:tab w:val="left" w:pos="1418"/>
          <w:tab w:val="left" w:pos="3608"/>
        </w:tabs>
      </w:pPr>
      <w:r>
        <w:tab/>
        <w:t xml:space="preserve">bankovní účet: č. 214806499/0300, vedený u pobočky ČSOB Liberec </w:t>
      </w:r>
    </w:p>
    <w:p w14:paraId="55546ABD" w14:textId="77777777" w:rsidR="00027A47" w:rsidRDefault="00027A47" w:rsidP="00027A47">
      <w:pPr>
        <w:tabs>
          <w:tab w:val="left" w:pos="1418"/>
          <w:tab w:val="left" w:pos="3608"/>
        </w:tabs>
      </w:pPr>
      <w:r>
        <w:tab/>
        <w:t>na straně jedné</w:t>
      </w:r>
      <w:r>
        <w:tab/>
      </w:r>
      <w:r>
        <w:tab/>
      </w:r>
    </w:p>
    <w:p w14:paraId="228FBEFC" w14:textId="77777777" w:rsidR="00027A47" w:rsidRDefault="00027A47" w:rsidP="00027A47">
      <w:pPr>
        <w:tabs>
          <w:tab w:val="left" w:pos="3608"/>
        </w:tabs>
      </w:pPr>
      <w:r>
        <w:t xml:space="preserve"> </w:t>
      </w:r>
    </w:p>
    <w:p w14:paraId="7F9E99B7" w14:textId="77777777" w:rsidR="00027A47" w:rsidRDefault="00027A47" w:rsidP="00027A47">
      <w:pPr>
        <w:rPr>
          <w:b/>
          <w:bCs/>
        </w:rPr>
      </w:pPr>
      <w:r>
        <w:tab/>
      </w:r>
      <w:r>
        <w:tab/>
      </w:r>
      <w:r>
        <w:tab/>
      </w:r>
      <w:r>
        <w:tab/>
      </w:r>
      <w:r>
        <w:tab/>
      </w:r>
      <w:r>
        <w:rPr>
          <w:b/>
          <w:bCs/>
        </w:rPr>
        <w:t>a</w:t>
      </w:r>
    </w:p>
    <w:p w14:paraId="027C0F53" w14:textId="77777777" w:rsidR="00027A47" w:rsidRDefault="00027A47" w:rsidP="00027A47">
      <w:pPr>
        <w:rPr>
          <w:b/>
          <w:bCs/>
        </w:rPr>
      </w:pPr>
    </w:p>
    <w:p w14:paraId="6C6490C8" w14:textId="77777777" w:rsidR="00027A47" w:rsidRDefault="00027A47" w:rsidP="00027A47">
      <w:pPr>
        <w:ind w:left="1410" w:hanging="1410"/>
        <w:rPr>
          <w:b/>
          <w:bCs/>
        </w:rPr>
      </w:pPr>
      <w:r>
        <w:t xml:space="preserve">Objednatel: </w:t>
      </w:r>
      <w:r>
        <w:tab/>
      </w:r>
      <w:r>
        <w:rPr>
          <w:b/>
          <w:bCs/>
        </w:rPr>
        <w:t>Mateřská škola „U Bertíka“, Liberec, Purkyňova 458/19, příspěvková organizace</w:t>
      </w:r>
    </w:p>
    <w:p w14:paraId="69133A3F" w14:textId="77777777" w:rsidR="00027A47" w:rsidRDefault="00027A47" w:rsidP="00027A47">
      <w:pPr>
        <w:rPr>
          <w:b/>
          <w:bCs/>
        </w:rPr>
      </w:pPr>
      <w:r>
        <w:tab/>
      </w:r>
      <w:r>
        <w:tab/>
        <w:t>Purkyňova 458</w:t>
      </w:r>
      <w:r>
        <w:tab/>
        <w:t xml:space="preserve"> </w:t>
      </w:r>
      <w:r>
        <w:tab/>
        <w:t xml:space="preserve">IČO: </w:t>
      </w:r>
      <w:r>
        <w:rPr>
          <w:noProof/>
        </w:rPr>
        <w:t>72742747</w:t>
      </w:r>
    </w:p>
    <w:p w14:paraId="21AE81E4" w14:textId="77777777" w:rsidR="00027A47" w:rsidRDefault="00027A47" w:rsidP="00027A47">
      <w:r>
        <w:tab/>
      </w:r>
      <w:r>
        <w:tab/>
        <w:t>Liberec 14</w:t>
      </w:r>
      <w:r>
        <w:tab/>
      </w:r>
      <w:r>
        <w:tab/>
      </w:r>
      <w:r>
        <w:tab/>
        <w:t xml:space="preserve">PSČ: </w:t>
      </w:r>
      <w:r>
        <w:rPr>
          <w:noProof/>
        </w:rPr>
        <w:t>460 01</w:t>
      </w:r>
    </w:p>
    <w:p w14:paraId="3EB9DD19" w14:textId="77777777" w:rsidR="00027A47" w:rsidRDefault="00027A47" w:rsidP="00027A47">
      <w:pPr>
        <w:ind w:left="709" w:firstLine="709"/>
      </w:pPr>
      <w:r>
        <w:t>Zastoupená: Bc. Danou Jeništovou, ředitelkou školy</w:t>
      </w:r>
    </w:p>
    <w:p w14:paraId="7B63D6AE" w14:textId="77777777" w:rsidR="00027A47" w:rsidRDefault="00027A47" w:rsidP="00027A47">
      <w:pPr>
        <w:ind w:left="709" w:firstLine="709"/>
      </w:pPr>
      <w:r>
        <w:t>na straně druhé</w:t>
      </w:r>
    </w:p>
    <w:p w14:paraId="402FBFCE" w14:textId="77777777" w:rsidR="00027A47" w:rsidRDefault="00027A47" w:rsidP="00027A47"/>
    <w:p w14:paraId="02DE1F93" w14:textId="77777777" w:rsidR="00027A47" w:rsidRDefault="00027A47" w:rsidP="00027A47"/>
    <w:p w14:paraId="1E6E06CC" w14:textId="77777777" w:rsidR="00027A47" w:rsidRDefault="00027A47" w:rsidP="00027A47">
      <w:r>
        <w:t>uzavírají podle ustanovení § 269 odst. 2 Obchodního zákoníku ve znění pozdějších předpisů tuto smlouvu:</w:t>
      </w:r>
    </w:p>
    <w:p w14:paraId="7E078305" w14:textId="77777777" w:rsidR="00027A47" w:rsidRDefault="00027A47" w:rsidP="00027A47"/>
    <w:p w14:paraId="013A4F88" w14:textId="77777777" w:rsidR="00027A47" w:rsidRDefault="00027A47" w:rsidP="00027A47"/>
    <w:p w14:paraId="3509B97F" w14:textId="77777777" w:rsidR="00027A47" w:rsidRDefault="00027A47" w:rsidP="00027A47"/>
    <w:p w14:paraId="511E139B" w14:textId="77777777" w:rsidR="00027A47" w:rsidRDefault="00027A47" w:rsidP="00027A47">
      <w:pPr>
        <w:rPr>
          <w:b/>
          <w:sz w:val="28"/>
          <w:szCs w:val="28"/>
        </w:rPr>
      </w:pPr>
      <w:r>
        <w:tab/>
      </w:r>
      <w:r>
        <w:tab/>
      </w:r>
      <w:r>
        <w:tab/>
      </w:r>
      <w:r>
        <w:tab/>
      </w:r>
      <w:r>
        <w:tab/>
      </w:r>
      <w:r>
        <w:tab/>
      </w:r>
      <w:r>
        <w:rPr>
          <w:b/>
          <w:sz w:val="28"/>
          <w:szCs w:val="28"/>
        </w:rPr>
        <w:t>I.</w:t>
      </w:r>
    </w:p>
    <w:p w14:paraId="09E2F7D1" w14:textId="77777777" w:rsidR="00027A47" w:rsidRDefault="00027A47" w:rsidP="00027A47">
      <w:pPr>
        <w:rPr>
          <w:b/>
        </w:rPr>
      </w:pPr>
      <w:r>
        <w:rPr>
          <w:b/>
        </w:rPr>
        <w:tab/>
      </w:r>
      <w:r>
        <w:rPr>
          <w:b/>
        </w:rPr>
        <w:tab/>
      </w:r>
      <w:r>
        <w:rPr>
          <w:b/>
        </w:rPr>
        <w:tab/>
      </w:r>
      <w:r>
        <w:rPr>
          <w:b/>
        </w:rPr>
        <w:tab/>
        <w:t>PŘEDMĚT SMLOUVY</w:t>
      </w:r>
    </w:p>
    <w:p w14:paraId="6349C844" w14:textId="77777777" w:rsidR="00027A47" w:rsidRDefault="00027A47" w:rsidP="00027A47">
      <w:r>
        <w:tab/>
      </w:r>
      <w:r>
        <w:tab/>
      </w:r>
      <w:r>
        <w:tab/>
      </w:r>
      <w:r>
        <w:tab/>
      </w:r>
      <w:r>
        <w:tab/>
      </w:r>
    </w:p>
    <w:p w14:paraId="2094D383" w14:textId="77777777" w:rsidR="00027A47" w:rsidRDefault="00027A47" w:rsidP="00027A47">
      <w:pPr>
        <w:numPr>
          <w:ilvl w:val="0"/>
          <w:numId w:val="4"/>
        </w:numPr>
        <w:ind w:left="284" w:hanging="284"/>
      </w:pPr>
      <w:r>
        <w:t>Touto smlouvou se dodavatel zavazuje poskytnout objednateli služby, spočívající v zajištění služeb s níže uvedenou specifikací. Za tyto práce se objednavatel zavazuje dle dohody za tuto službu zaplatit úplatu (dále jen cen).</w:t>
      </w:r>
    </w:p>
    <w:p w14:paraId="08831745" w14:textId="77777777" w:rsidR="00027A47" w:rsidRDefault="00027A47" w:rsidP="00027A47">
      <w:pPr>
        <w:numPr>
          <w:ilvl w:val="0"/>
          <w:numId w:val="4"/>
        </w:numPr>
        <w:ind w:left="284" w:hanging="284"/>
      </w:pPr>
      <w:r>
        <w:t xml:space="preserve"> Vedení   personální agendy a komplexního zpracování  mezd bude zajištěno stávajícím SW. V případě změny bude zajištěno převedení dat do nového SW a následně bude zajištěna archivace stávajících  dat.</w:t>
      </w:r>
    </w:p>
    <w:p w14:paraId="28205AE7" w14:textId="77777777" w:rsidR="00027A47" w:rsidRDefault="00027A47" w:rsidP="00027A47">
      <w:pPr>
        <w:numPr>
          <w:ilvl w:val="0"/>
          <w:numId w:val="4"/>
        </w:numPr>
        <w:ind w:left="284" w:hanging="284"/>
      </w:pPr>
      <w:r>
        <w:t>Dodavatel  se zavazuje zajistit následující služby na úseku</w:t>
      </w:r>
    </w:p>
    <w:p w14:paraId="7C4C2987" w14:textId="77777777" w:rsidR="00027A47" w:rsidRDefault="00027A47" w:rsidP="00027A47">
      <w:pPr>
        <w:rPr>
          <w:b/>
          <w:bCs/>
        </w:rPr>
      </w:pPr>
      <w:r>
        <w:rPr>
          <w:b/>
          <w:bCs/>
        </w:rPr>
        <w:t>Personální agenda a komplexní zpracování mezd.</w:t>
      </w:r>
    </w:p>
    <w:p w14:paraId="10E2298A" w14:textId="77777777" w:rsidR="00027A47" w:rsidRDefault="00027A47" w:rsidP="00027A47">
      <w:r>
        <w:t>Na základě předložených podkladů zpracovává pro objednatele:</w:t>
      </w:r>
    </w:p>
    <w:p w14:paraId="4F605299" w14:textId="77777777" w:rsidR="00027A47" w:rsidRDefault="00027A47" w:rsidP="00027A47">
      <w:pPr>
        <w:numPr>
          <w:ilvl w:val="0"/>
          <w:numId w:val="12"/>
        </w:numPr>
      </w:pPr>
      <w:r>
        <w:t>výpočet a zpracování mezd a ostatních peněžitých plnění za práci</w:t>
      </w:r>
    </w:p>
    <w:p w14:paraId="3D4D8BA7" w14:textId="77777777" w:rsidR="00027A47" w:rsidRDefault="00027A47" w:rsidP="00027A47">
      <w:pPr>
        <w:numPr>
          <w:ilvl w:val="0"/>
          <w:numId w:val="12"/>
        </w:numPr>
      </w:pPr>
      <w:r>
        <w:t xml:space="preserve">výpočet dávek sociálního zabezpečení(nemocenské </w:t>
      </w:r>
      <w:proofErr w:type="spellStart"/>
      <w:r>
        <w:t>dávky,OČR</w:t>
      </w:r>
      <w:proofErr w:type="spellEnd"/>
      <w:r>
        <w:t>, dávky v mateřství)</w:t>
      </w:r>
    </w:p>
    <w:p w14:paraId="62F357DD" w14:textId="77777777" w:rsidR="00027A47" w:rsidRDefault="00027A47" w:rsidP="00027A47">
      <w:pPr>
        <w:numPr>
          <w:ilvl w:val="0"/>
          <w:numId w:val="12"/>
        </w:numPr>
      </w:pPr>
      <w:r>
        <w:t>ostatní srážky z mezd podle podkladů zařízení</w:t>
      </w:r>
    </w:p>
    <w:p w14:paraId="2C7E9D17" w14:textId="77777777" w:rsidR="00027A47" w:rsidRDefault="00027A47" w:rsidP="00027A47">
      <w:pPr>
        <w:numPr>
          <w:ilvl w:val="0"/>
          <w:numId w:val="12"/>
        </w:numPr>
      </w:pPr>
      <w:r>
        <w:t>rekapitulace a výkazy o mzdách, podklady pro statistická hlášení související s výpočtem mezd, pro dávky sociálního zabezpečení, zdravotního pojištění, daně z příjmu fyzických osob, sociálního pojištění apod.</w:t>
      </w:r>
    </w:p>
    <w:p w14:paraId="105D531A" w14:textId="77777777" w:rsidR="00027A47" w:rsidRDefault="00027A47" w:rsidP="00027A47">
      <w:pPr>
        <w:numPr>
          <w:ilvl w:val="0"/>
          <w:numId w:val="12"/>
        </w:numPr>
      </w:pPr>
      <w:r>
        <w:t>na základe zákona 337/1992 Sb. § 84., vede na všechny pracovníky mzdové listy</w:t>
      </w:r>
    </w:p>
    <w:p w14:paraId="6749B474" w14:textId="77777777" w:rsidR="00027A47" w:rsidRDefault="00027A47" w:rsidP="00027A47">
      <w:pPr>
        <w:numPr>
          <w:ilvl w:val="0"/>
          <w:numId w:val="12"/>
        </w:numPr>
      </w:pPr>
      <w:r>
        <w:t>sepisuje pracovní smlouvy na podkladě dodaných dokladů</w:t>
      </w:r>
    </w:p>
    <w:p w14:paraId="119CC632" w14:textId="77777777" w:rsidR="00027A47" w:rsidRDefault="00027A47" w:rsidP="00027A47">
      <w:pPr>
        <w:numPr>
          <w:ilvl w:val="0"/>
          <w:numId w:val="12"/>
        </w:numPr>
      </w:pPr>
      <w:r>
        <w:t>vystavuje platební výměr ( po dodání podkladů s určeným zápočtem)</w:t>
      </w:r>
    </w:p>
    <w:p w14:paraId="466C2FE6" w14:textId="77777777" w:rsidR="00027A47" w:rsidRDefault="00027A47" w:rsidP="00027A47">
      <w:pPr>
        <w:numPr>
          <w:ilvl w:val="0"/>
          <w:numId w:val="12"/>
        </w:numPr>
      </w:pPr>
      <w:r>
        <w:t>dodržuje platové úpravy dle Sbírky zákonů</w:t>
      </w:r>
    </w:p>
    <w:p w14:paraId="3F766C30" w14:textId="77777777" w:rsidR="00027A47" w:rsidRDefault="00027A47" w:rsidP="00027A47">
      <w:pPr>
        <w:numPr>
          <w:ilvl w:val="0"/>
          <w:numId w:val="12"/>
        </w:numPr>
      </w:pPr>
      <w:r>
        <w:t>sepisuje předstihové řízení a žádosti o důchod</w:t>
      </w:r>
    </w:p>
    <w:p w14:paraId="3D213AEA" w14:textId="77777777" w:rsidR="00027A47" w:rsidRDefault="00027A47" w:rsidP="00027A47">
      <w:pPr>
        <w:numPr>
          <w:ilvl w:val="0"/>
          <w:numId w:val="12"/>
        </w:numPr>
      </w:pPr>
      <w:r>
        <w:t>sleduje podpůrčí dobu</w:t>
      </w:r>
    </w:p>
    <w:p w14:paraId="3EDDF5CE" w14:textId="77777777" w:rsidR="00027A47" w:rsidRDefault="00027A47" w:rsidP="00027A47">
      <w:pPr>
        <w:numPr>
          <w:ilvl w:val="0"/>
          <w:numId w:val="12"/>
        </w:numPr>
      </w:pPr>
      <w:r>
        <w:t>vystavuje potvrzení o odpracované době</w:t>
      </w:r>
    </w:p>
    <w:p w14:paraId="642BAEA9" w14:textId="77777777" w:rsidR="00027A47" w:rsidRDefault="00027A47" w:rsidP="00027A47">
      <w:pPr>
        <w:numPr>
          <w:ilvl w:val="0"/>
          <w:numId w:val="12"/>
        </w:numPr>
      </w:pPr>
      <w:r>
        <w:lastRenderedPageBreak/>
        <w:t>vystavuje zápočtové listy</w:t>
      </w:r>
    </w:p>
    <w:p w14:paraId="7AD86687" w14:textId="77777777" w:rsidR="00027A47" w:rsidRDefault="00027A47" w:rsidP="00027A47">
      <w:pPr>
        <w:numPr>
          <w:ilvl w:val="0"/>
          <w:numId w:val="12"/>
        </w:numPr>
      </w:pPr>
      <w:r>
        <w:t>vede evidenční listy</w:t>
      </w:r>
    </w:p>
    <w:p w14:paraId="5AE240C7" w14:textId="77777777" w:rsidR="00027A47" w:rsidRDefault="00027A47" w:rsidP="00027A47">
      <w:pPr>
        <w:numPr>
          <w:ilvl w:val="0"/>
          <w:numId w:val="12"/>
        </w:numPr>
      </w:pPr>
      <w:r>
        <w:t>vede doklady o mateřské a další mateřské dovolené, popř. neplacené volno</w:t>
      </w:r>
    </w:p>
    <w:p w14:paraId="34DBF653" w14:textId="77777777" w:rsidR="00027A47" w:rsidRDefault="00027A47" w:rsidP="00027A47">
      <w:pPr>
        <w:numPr>
          <w:ilvl w:val="0"/>
          <w:numId w:val="12"/>
        </w:numPr>
      </w:pPr>
      <w:r>
        <w:t>na základě plné moci  zastupuje zařízení při jednání s Finančním úřadem, Okresní správou sociálního pojištění a zdravotními pojišťovnami</w:t>
      </w:r>
    </w:p>
    <w:p w14:paraId="7585946F" w14:textId="77777777" w:rsidR="00027A47" w:rsidRDefault="00027A47" w:rsidP="00027A47">
      <w:pPr>
        <w:numPr>
          <w:ilvl w:val="0"/>
          <w:numId w:val="12"/>
        </w:numPr>
      </w:pPr>
      <w:r>
        <w:t>provádí  roční zúčtování daně ze závislé činnosti a srážkové daně pro Finanční úřad</w:t>
      </w:r>
    </w:p>
    <w:p w14:paraId="209C4EB4" w14:textId="77777777" w:rsidR="00027A47" w:rsidRDefault="00027A47" w:rsidP="00027A47">
      <w:pPr>
        <w:pStyle w:val="Nadpis6"/>
        <w:numPr>
          <w:ilvl w:val="0"/>
          <w:numId w:val="4"/>
        </w:numPr>
        <w:tabs>
          <w:tab w:val="num" w:pos="720"/>
        </w:tabs>
        <w:ind w:left="0" w:firstLine="0"/>
      </w:pPr>
      <w:r>
        <w:t>Objednatel se zavazuje průběžně předkládat dodavateli následující doklady:</w:t>
      </w:r>
    </w:p>
    <w:p w14:paraId="278403EB" w14:textId="77777777" w:rsidR="00027A47" w:rsidRDefault="00027A47" w:rsidP="00027A47">
      <w:pPr>
        <w:rPr>
          <w:b/>
          <w:bCs/>
        </w:rPr>
      </w:pPr>
      <w:r>
        <w:rPr>
          <w:b/>
          <w:bCs/>
        </w:rPr>
        <w:t>Personální agenda a zpracování mezd.</w:t>
      </w:r>
    </w:p>
    <w:p w14:paraId="0E970E83" w14:textId="77777777" w:rsidR="00027A47" w:rsidRDefault="00027A47" w:rsidP="00027A47">
      <w:pPr>
        <w:numPr>
          <w:ilvl w:val="0"/>
          <w:numId w:val="13"/>
        </w:numPr>
      </w:pPr>
      <w:r>
        <w:t>docházkové listy, nebo jinou evidenci o docházce pracovníků</w:t>
      </w:r>
    </w:p>
    <w:p w14:paraId="54147DA6" w14:textId="77777777" w:rsidR="00027A47" w:rsidRDefault="00027A47" w:rsidP="00027A47">
      <w:pPr>
        <w:numPr>
          <w:ilvl w:val="0"/>
          <w:numId w:val="13"/>
        </w:numPr>
      </w:pPr>
      <w:r>
        <w:t>kopie všech písemných právních úkonů (pracovní smlouvy, platové postupy, dohody o ukončení pracovního poměru, dohody o pracích konaných mimo pracovní poměr, průkaz pracovní neschopnosti, žádanka o dovolenou apod.)</w:t>
      </w:r>
    </w:p>
    <w:p w14:paraId="31251CC7" w14:textId="77777777" w:rsidR="00027A47" w:rsidRDefault="00027A47" w:rsidP="00027A47">
      <w:pPr>
        <w:numPr>
          <w:ilvl w:val="0"/>
          <w:numId w:val="13"/>
        </w:numPr>
      </w:pPr>
      <w:r>
        <w:t>podklady pro výpočet mezd a dávek sociálního zabezpečení, výpočet daní, srážek z platu (potvrzení o studiu dětí, invaliditě, pobírání jakéhokoliv důchodu apod.)</w:t>
      </w:r>
    </w:p>
    <w:p w14:paraId="77CDBF1A" w14:textId="77777777" w:rsidR="00027A47" w:rsidRDefault="00027A47" w:rsidP="00027A47">
      <w:pPr>
        <w:numPr>
          <w:ilvl w:val="0"/>
          <w:numId w:val="13"/>
        </w:numPr>
      </w:pPr>
      <w:r>
        <w:t>pro roční zpracování daní ze závislé činnosti zajistí od pracovníků potřebné doklady, např. výši zaplacených úroků ze stavebního spoření, životní a důchodové pojištění apod.</w:t>
      </w:r>
    </w:p>
    <w:p w14:paraId="2B294D38" w14:textId="77777777" w:rsidR="00027A47" w:rsidRDefault="00027A47" w:rsidP="00027A47">
      <w:pPr>
        <w:numPr>
          <w:ilvl w:val="0"/>
          <w:numId w:val="13"/>
        </w:numPr>
      </w:pPr>
      <w:r>
        <w:t>od pracovníků zajistí podpis evidenčního listu s výdělkem za předchozí kalendářní rok</w:t>
      </w:r>
    </w:p>
    <w:p w14:paraId="6A843216" w14:textId="77777777" w:rsidR="00027A47" w:rsidRDefault="00027A47" w:rsidP="00027A47"/>
    <w:p w14:paraId="6C82608A" w14:textId="77777777" w:rsidR="00027A47" w:rsidRDefault="00027A47" w:rsidP="00027A47"/>
    <w:p w14:paraId="60BE7336" w14:textId="77777777" w:rsidR="00027A47" w:rsidRDefault="00027A47" w:rsidP="00027A47">
      <w:pPr>
        <w:jc w:val="center"/>
        <w:rPr>
          <w:b/>
          <w:sz w:val="28"/>
          <w:szCs w:val="28"/>
        </w:rPr>
      </w:pPr>
      <w:r>
        <w:rPr>
          <w:b/>
          <w:sz w:val="28"/>
          <w:szCs w:val="28"/>
        </w:rPr>
        <w:t>II.</w:t>
      </w:r>
    </w:p>
    <w:p w14:paraId="0556B9CF" w14:textId="77777777" w:rsidR="00027A47" w:rsidRDefault="00027A47" w:rsidP="00027A47">
      <w:pPr>
        <w:jc w:val="center"/>
        <w:rPr>
          <w:b/>
        </w:rPr>
      </w:pPr>
      <w:r>
        <w:rPr>
          <w:b/>
        </w:rPr>
        <w:t>ODEVZDÁNÍ A PŘEVZETÍ VYKONANÝCH SLUŽEB, ODPOVĚDNOST ZA VADY</w:t>
      </w:r>
    </w:p>
    <w:p w14:paraId="6B22EFD8" w14:textId="77777777" w:rsidR="00027A47" w:rsidRDefault="00027A47" w:rsidP="00027A47">
      <w:pPr>
        <w:rPr>
          <w:b/>
        </w:rPr>
      </w:pPr>
    </w:p>
    <w:p w14:paraId="365833C5" w14:textId="77777777" w:rsidR="00027A47" w:rsidRDefault="00027A47" w:rsidP="00027A47">
      <w:pPr>
        <w:numPr>
          <w:ilvl w:val="0"/>
          <w:numId w:val="7"/>
        </w:numPr>
        <w:ind w:left="284" w:hanging="284"/>
      </w:pPr>
      <w:r>
        <w:t>Předmětné služby budou dodavatelem předány a objednavatelem převzaty na základě protokolu (zápisu) o předání a převzetí, v jehož závěru objednatel výslovně uvede, zda výsledek služby přejímá nebo nepřejímá s uvedením důvodů. Objednatel se zavazuje převzít od dodavatele pouze služby řádně provedené. Řádně provedenými službami se rozumí služby, které jsou bez vad a nedodělků. Každá vada či nedodělek služeb uvedená v protokolu o předání a převzetí služeb se považuje za odstraněnou podpisem protokolu o předání a převzetí odstraněné vady či nedodělku služeb smluvními stranami. K předání  a převzetí odstraněných  vad a nedodělků díl vyzve písemně dodavatel objednavatele tak, aby k podpisu protokolu a o předání a převzetí odstraněných vad mohlo dojít nejpozději desátý den ode dne podpisu protokolu o předání  a převzetí služeb. Objednatel se zavazuje, že dodavatelem řádně odstraněnou vadu či nedodělek převezme. Dohodnou-li se smluvní strany o tom, že některou vadu či nedodělek uvedenou v protokolu o předání odstranit nelze, dohodnou se také na způsobu vypořádání. Převzetí výsledků služeb za objednavatele provádí pověřený zaměstnanec.</w:t>
      </w:r>
    </w:p>
    <w:p w14:paraId="70C6E19B" w14:textId="77777777" w:rsidR="00027A47" w:rsidRDefault="00027A47" w:rsidP="00027A47">
      <w:pPr>
        <w:ind w:left="284" w:hanging="284"/>
        <w:rPr>
          <w:b/>
        </w:rPr>
      </w:pPr>
    </w:p>
    <w:p w14:paraId="18C9FDBC" w14:textId="77777777" w:rsidR="00027A47" w:rsidRDefault="00027A47" w:rsidP="00027A47">
      <w:pPr>
        <w:numPr>
          <w:ilvl w:val="0"/>
          <w:numId w:val="7"/>
        </w:numPr>
        <w:ind w:left="284" w:hanging="284"/>
      </w:pPr>
      <w:r>
        <w:t>Objednatel je povinen vady reklamovat písemně bez zbytečného odkladu poté, kdy jsou objeveny a v reklamaci je musí podepsat. Dodavatel je povinen se k reklamaci vyjádřit do tří pracovních dnů od jejího doručení.. V případě oprávněné reklamace je povinen v téže lhůtě zahájit práce na odstranění vady. Objednatel má vůči dodavateli tato práva z odpovědnosti za vady:</w:t>
      </w:r>
    </w:p>
    <w:p w14:paraId="1817C3AE" w14:textId="77777777" w:rsidR="00027A47" w:rsidRDefault="00027A47" w:rsidP="00027A47">
      <w:pPr>
        <w:numPr>
          <w:ilvl w:val="1"/>
          <w:numId w:val="4"/>
        </w:numPr>
        <w:ind w:left="567" w:hanging="283"/>
      </w:pPr>
      <w:r>
        <w:t>právo na bezplatné odstranění reklamovaných vad,</w:t>
      </w:r>
    </w:p>
    <w:p w14:paraId="62BAAE65" w14:textId="77777777" w:rsidR="00027A47" w:rsidRDefault="00027A47" w:rsidP="00027A47">
      <w:pPr>
        <w:numPr>
          <w:ilvl w:val="1"/>
          <w:numId w:val="4"/>
        </w:numPr>
        <w:ind w:left="567" w:hanging="283"/>
      </w:pPr>
      <w:r>
        <w:t>právo na zaplacení nákladů na odstranění vad v případě, kdy si objednatel vady a nedodělky opraví nebo odstraní sám nebo použije k jejich odstranění jiného dodavatele,</w:t>
      </w:r>
    </w:p>
    <w:p w14:paraId="2EC13DC5" w14:textId="77777777" w:rsidR="00027A47" w:rsidRDefault="00027A47" w:rsidP="00027A47">
      <w:pPr>
        <w:numPr>
          <w:ilvl w:val="1"/>
          <w:numId w:val="4"/>
        </w:numPr>
        <w:ind w:left="567" w:hanging="283"/>
      </w:pPr>
      <w:r>
        <w:t>právo na poskytnutí přiměřené slevy z ceny odpovídající rozsahu reklamovaných vad či nedodělků,</w:t>
      </w:r>
    </w:p>
    <w:p w14:paraId="466B89AE" w14:textId="77777777" w:rsidR="00027A47" w:rsidRDefault="00027A47" w:rsidP="00027A47">
      <w:pPr>
        <w:numPr>
          <w:ilvl w:val="1"/>
          <w:numId w:val="4"/>
        </w:numPr>
        <w:ind w:left="567" w:hanging="283"/>
      </w:pPr>
      <w:r>
        <w:t>právo odstoupení od smlouvy, kdy vady či nedodělky jsou takového charakteru, že podstatně ztěžují či dokonce brání v užívání díla.</w:t>
      </w:r>
    </w:p>
    <w:p w14:paraId="268DAD42" w14:textId="77777777" w:rsidR="00027A47" w:rsidRDefault="00027A47" w:rsidP="00027A47">
      <w:pPr>
        <w:ind w:left="567" w:hanging="283"/>
      </w:pPr>
      <w:r>
        <w:t xml:space="preserve">Ustanovení § 428, § 436, § 439,§ 440, a § 441 se použije přiměřeně. </w:t>
      </w:r>
    </w:p>
    <w:p w14:paraId="243C76AC" w14:textId="77777777" w:rsidR="00027A47" w:rsidRDefault="00027A47" w:rsidP="00027A47">
      <w:pPr>
        <w:ind w:left="567" w:hanging="283"/>
      </w:pPr>
      <w:r>
        <w:t>Dodavatel se zavazuje zahájit opravu vady a její odstranění v nejkratší možné lhůtě.</w:t>
      </w:r>
    </w:p>
    <w:p w14:paraId="3EA17914" w14:textId="77777777" w:rsidR="00027A47" w:rsidRDefault="00027A47" w:rsidP="00027A47">
      <w:pPr>
        <w:numPr>
          <w:ilvl w:val="0"/>
          <w:numId w:val="7"/>
        </w:numPr>
        <w:tabs>
          <w:tab w:val="num" w:pos="720"/>
        </w:tabs>
        <w:ind w:left="0" w:firstLine="0"/>
      </w:pPr>
      <w:r>
        <w:t>Dodavatel je pro případ vzniku škod z poskytnutých služeb pojištěn.</w:t>
      </w:r>
    </w:p>
    <w:p w14:paraId="53AED0E0" w14:textId="77777777" w:rsidR="00027A47" w:rsidRDefault="00027A47" w:rsidP="00027A47"/>
    <w:p w14:paraId="74900EB1" w14:textId="77777777" w:rsidR="00027A47" w:rsidRDefault="00027A47" w:rsidP="00027A47"/>
    <w:p w14:paraId="55909D07" w14:textId="77777777" w:rsidR="00027A47" w:rsidRDefault="00027A47" w:rsidP="00027A47"/>
    <w:p w14:paraId="27E4F1C8" w14:textId="77777777" w:rsidR="00027A47" w:rsidRDefault="00027A47" w:rsidP="00027A47">
      <w:pPr>
        <w:jc w:val="center"/>
        <w:rPr>
          <w:b/>
          <w:sz w:val="28"/>
          <w:szCs w:val="28"/>
        </w:rPr>
      </w:pPr>
      <w:r>
        <w:rPr>
          <w:b/>
          <w:sz w:val="28"/>
          <w:szCs w:val="28"/>
        </w:rPr>
        <w:t>III.</w:t>
      </w:r>
    </w:p>
    <w:p w14:paraId="151C5023" w14:textId="77777777" w:rsidR="00027A47" w:rsidRDefault="00027A47" w:rsidP="00027A47">
      <w:pPr>
        <w:jc w:val="center"/>
        <w:rPr>
          <w:b/>
        </w:rPr>
      </w:pPr>
      <w:r>
        <w:rPr>
          <w:b/>
        </w:rPr>
        <w:t>CENOVÉ A PLATEBNÍ PODMÍNKY A SANKCE</w:t>
      </w:r>
    </w:p>
    <w:p w14:paraId="7A3B1751" w14:textId="77777777" w:rsidR="00027A47" w:rsidRDefault="00027A47" w:rsidP="00027A47">
      <w:pPr>
        <w:rPr>
          <w:b/>
        </w:rPr>
      </w:pPr>
    </w:p>
    <w:p w14:paraId="47FA7F01" w14:textId="77777777" w:rsidR="00027A47" w:rsidRDefault="00027A47" w:rsidP="00027A47">
      <w:pPr>
        <w:numPr>
          <w:ilvl w:val="0"/>
          <w:numId w:val="8"/>
        </w:numPr>
        <w:ind w:left="284" w:hanging="284"/>
      </w:pPr>
      <w:r>
        <w:t xml:space="preserve">Cena služeb je stanovena </w:t>
      </w:r>
      <w:r>
        <w:rPr>
          <w:b/>
        </w:rPr>
        <w:t xml:space="preserve">dohodou  </w:t>
      </w:r>
      <w:r>
        <w:t xml:space="preserve">podle § 2 zák. č. 526/1990 Sb. v platném znění takto: pevná měsíční sazba:  </w:t>
      </w:r>
      <w:r>
        <w:rPr>
          <w:b/>
        </w:rPr>
        <w:t>155,- Kč za osobní číslo</w:t>
      </w:r>
      <w:r>
        <w:t>.</w:t>
      </w:r>
    </w:p>
    <w:p w14:paraId="6FE71783" w14:textId="77777777" w:rsidR="00027A47" w:rsidRDefault="00027A47" w:rsidP="00027A47">
      <w:pPr>
        <w:numPr>
          <w:ilvl w:val="0"/>
          <w:numId w:val="8"/>
        </w:numPr>
        <w:ind w:left="284" w:hanging="284"/>
      </w:pPr>
      <w:r>
        <w:t>Fakturace bude prováděna měsíčně s tím, že měsíc prosinec bude fakturován v prosinci zálohově a záloha  bude vyrovnána v měsíci lednu následujícího roku. Splatnost faktur bude 14 dní od vystavení. Faktura – daňový doklad, musí být v souladu s § 26  a násl. zákona č. 235/2004 Sb. o dani z přidané hodnoty a § 11 zákona č. 563/1991 Sb. ve znění pozdějších předpisů o účetnictví.</w:t>
      </w:r>
    </w:p>
    <w:p w14:paraId="0F7DE7BE" w14:textId="77777777" w:rsidR="00027A47" w:rsidRDefault="00027A47" w:rsidP="00027A47">
      <w:pPr>
        <w:numPr>
          <w:ilvl w:val="0"/>
          <w:numId w:val="8"/>
        </w:numPr>
        <w:ind w:left="284" w:hanging="284"/>
      </w:pPr>
      <w:r>
        <w:t>Při prodlení objednatele s placením vyúčtované ceny je dodavatel oprávněn účtovat úrok z prodlení ve výši 0,05% z fakturované částky za každý den prodlení. Úrok z prodlení by byl placen na základě penalizační faktury, vystavené dodavatelem.</w:t>
      </w:r>
    </w:p>
    <w:p w14:paraId="6C300DE8" w14:textId="77777777" w:rsidR="00027A47" w:rsidRDefault="00027A47" w:rsidP="00027A47">
      <w:pPr>
        <w:numPr>
          <w:ilvl w:val="0"/>
          <w:numId w:val="8"/>
        </w:numPr>
        <w:ind w:left="284" w:hanging="284"/>
      </w:pPr>
      <w:r>
        <w:t>Při prodlení s realizací jednotlivých objednávek je objednatel oprávněn účtovat smluvní pokutu ve výši 0,05% denně z ceny služeb za účtované období (l měsíc).</w:t>
      </w:r>
    </w:p>
    <w:p w14:paraId="0A926BBB" w14:textId="77777777" w:rsidR="00027A47" w:rsidRDefault="00027A47" w:rsidP="00027A47">
      <w:pPr>
        <w:numPr>
          <w:ilvl w:val="0"/>
          <w:numId w:val="8"/>
        </w:numPr>
        <w:ind w:left="284" w:hanging="284"/>
      </w:pPr>
      <w:r>
        <w:t>Pro platební vztahy smluvních stran je sjednána vzájemná započitatelnost závazků a pohledávek ve smyslu ustanovení § 364 Obchodního zákoníku.</w:t>
      </w:r>
    </w:p>
    <w:p w14:paraId="2E3B8E85" w14:textId="77777777" w:rsidR="00027A47" w:rsidRDefault="00027A47" w:rsidP="00027A47">
      <w:pPr>
        <w:numPr>
          <w:ilvl w:val="0"/>
          <w:numId w:val="8"/>
        </w:numPr>
        <w:ind w:left="284" w:hanging="284"/>
      </w:pPr>
      <w:r>
        <w:t>V případě prodlení se zaplacením ceny není dodavatel povinen provádět činnost dle této smlouvy.</w:t>
      </w:r>
    </w:p>
    <w:p w14:paraId="3DD756E3" w14:textId="77777777" w:rsidR="00027A47" w:rsidRDefault="00027A47" w:rsidP="00027A47">
      <w:pPr>
        <w:ind w:left="284" w:hanging="284"/>
      </w:pPr>
    </w:p>
    <w:p w14:paraId="092D22C0" w14:textId="77777777" w:rsidR="00027A47" w:rsidRDefault="00027A47" w:rsidP="00027A47"/>
    <w:p w14:paraId="239AE2E3" w14:textId="77777777" w:rsidR="00027A47" w:rsidRDefault="00027A47" w:rsidP="00027A47"/>
    <w:p w14:paraId="07FEEEB7" w14:textId="77777777" w:rsidR="00027A47" w:rsidRDefault="00027A47" w:rsidP="00027A47">
      <w:pPr>
        <w:rPr>
          <w:b/>
          <w:bCs/>
          <w:sz w:val="28"/>
        </w:rPr>
      </w:pPr>
      <w:r>
        <w:tab/>
      </w:r>
      <w:r>
        <w:tab/>
      </w:r>
      <w:r>
        <w:tab/>
      </w:r>
      <w:r>
        <w:tab/>
      </w:r>
      <w:r>
        <w:tab/>
      </w:r>
      <w:r>
        <w:rPr>
          <w:b/>
          <w:bCs/>
        </w:rPr>
        <w:t xml:space="preserve"> </w:t>
      </w:r>
      <w:r>
        <w:rPr>
          <w:b/>
          <w:bCs/>
          <w:sz w:val="28"/>
        </w:rPr>
        <w:t>IV.</w:t>
      </w:r>
    </w:p>
    <w:p w14:paraId="5A18AA8F" w14:textId="77777777" w:rsidR="00027A47" w:rsidRDefault="00027A47" w:rsidP="00027A47">
      <w:pPr>
        <w:rPr>
          <w:b/>
          <w:bCs/>
        </w:rPr>
      </w:pPr>
      <w:r>
        <w:rPr>
          <w:b/>
          <w:bCs/>
        </w:rPr>
        <w:tab/>
      </w:r>
      <w:r>
        <w:rPr>
          <w:b/>
          <w:bCs/>
        </w:rPr>
        <w:tab/>
      </w:r>
      <w:r>
        <w:rPr>
          <w:b/>
          <w:bCs/>
        </w:rPr>
        <w:tab/>
        <w:t>DOBA  TRVÁNÍ  SMLOUVY</w:t>
      </w:r>
    </w:p>
    <w:p w14:paraId="7F54261C" w14:textId="77777777" w:rsidR="00027A47" w:rsidRDefault="00027A47" w:rsidP="00027A47">
      <w:pPr>
        <w:rPr>
          <w:b/>
          <w:bCs/>
        </w:rPr>
      </w:pPr>
      <w:r>
        <w:rPr>
          <w:b/>
          <w:bCs/>
        </w:rPr>
        <w:t xml:space="preserve">  </w:t>
      </w:r>
    </w:p>
    <w:p w14:paraId="5A46EB2B" w14:textId="77777777" w:rsidR="00027A47" w:rsidRDefault="00027A47" w:rsidP="00027A47">
      <w:pPr>
        <w:numPr>
          <w:ilvl w:val="0"/>
          <w:numId w:val="9"/>
        </w:numPr>
        <w:ind w:left="0" w:firstLine="0"/>
        <w:rPr>
          <w:b/>
          <w:bCs/>
        </w:rPr>
      </w:pPr>
      <w:r>
        <w:rPr>
          <w:bCs/>
        </w:rPr>
        <w:t xml:space="preserve">Tato smlouva se uzavírá  s účinností od </w:t>
      </w:r>
      <w:r>
        <w:rPr>
          <w:b/>
          <w:bCs/>
        </w:rPr>
        <w:t>29.05.2007 na dobu neurčitou.</w:t>
      </w:r>
    </w:p>
    <w:p w14:paraId="6DB8B925" w14:textId="77777777" w:rsidR="00027A47" w:rsidRDefault="00027A47" w:rsidP="00027A47">
      <w:pPr>
        <w:numPr>
          <w:ilvl w:val="0"/>
          <w:numId w:val="9"/>
        </w:numPr>
        <w:ind w:left="0" w:firstLine="0"/>
        <w:rPr>
          <w:bCs/>
        </w:rPr>
      </w:pPr>
      <w:r>
        <w:rPr>
          <w:bCs/>
        </w:rPr>
        <w:t>Smlouva může být ukončena:</w:t>
      </w:r>
    </w:p>
    <w:p w14:paraId="62A3A930" w14:textId="77777777" w:rsidR="00027A47" w:rsidRDefault="00027A47" w:rsidP="00027A47">
      <w:pPr>
        <w:numPr>
          <w:ilvl w:val="1"/>
          <w:numId w:val="9"/>
        </w:numPr>
        <w:ind w:left="709"/>
        <w:rPr>
          <w:bCs/>
        </w:rPr>
      </w:pPr>
      <w:r>
        <w:rPr>
          <w:bCs/>
        </w:rPr>
        <w:t>výpovědí  - s tříměsíční lhůtou, která začíná běžet l. dne následujícího měsíce po doručení výpovědi</w:t>
      </w:r>
    </w:p>
    <w:p w14:paraId="3B9E943E" w14:textId="77777777" w:rsidR="00027A47" w:rsidRDefault="00027A47" w:rsidP="00027A47">
      <w:pPr>
        <w:numPr>
          <w:ilvl w:val="1"/>
          <w:numId w:val="9"/>
        </w:numPr>
        <w:ind w:left="709"/>
        <w:rPr>
          <w:bCs/>
        </w:rPr>
      </w:pPr>
      <w:r>
        <w:rPr>
          <w:bCs/>
        </w:rPr>
        <w:t>dohodou smluvních stran</w:t>
      </w:r>
    </w:p>
    <w:p w14:paraId="4DA9E763" w14:textId="77777777" w:rsidR="00027A47" w:rsidRDefault="00027A47" w:rsidP="00027A47">
      <w:pPr>
        <w:numPr>
          <w:ilvl w:val="1"/>
          <w:numId w:val="9"/>
        </w:numPr>
        <w:ind w:left="709"/>
        <w:rPr>
          <w:bCs/>
        </w:rPr>
      </w:pPr>
      <w:r>
        <w:rPr>
          <w:bCs/>
        </w:rPr>
        <w:t>odstoupením od smlouvy pro její hrubé porušení:</w:t>
      </w:r>
    </w:p>
    <w:p w14:paraId="0A1EAB24" w14:textId="77777777" w:rsidR="00027A47" w:rsidRDefault="00027A47" w:rsidP="00027A47">
      <w:pPr>
        <w:numPr>
          <w:ilvl w:val="0"/>
          <w:numId w:val="14"/>
        </w:numPr>
        <w:rPr>
          <w:bCs/>
        </w:rPr>
      </w:pPr>
      <w:r>
        <w:rPr>
          <w:bCs/>
        </w:rPr>
        <w:t>dodavatelem, nemůže-li provádět služby proto, že mu objednatel neposkytl součinnost pro jejich provedení nebo když je objednatel v prodlení s úhradou plateb po dobu delší než 14 dnů</w:t>
      </w:r>
    </w:p>
    <w:p w14:paraId="55984650" w14:textId="77777777" w:rsidR="00027A47" w:rsidRDefault="00027A47" w:rsidP="00027A47">
      <w:pPr>
        <w:numPr>
          <w:ilvl w:val="0"/>
          <w:numId w:val="14"/>
        </w:numPr>
        <w:rPr>
          <w:bCs/>
        </w:rPr>
      </w:pPr>
      <w:r>
        <w:rPr>
          <w:bCs/>
        </w:rPr>
        <w:t>objednavatelem, když služby nebudou provedeny v potřebné kvalitě, a to ani po písemně učiněné výzvě s dodatečně poskytnutou lhůtou k nápravě</w:t>
      </w:r>
    </w:p>
    <w:p w14:paraId="4DCE5AC8" w14:textId="77777777" w:rsidR="00027A47" w:rsidRDefault="00027A47" w:rsidP="00027A47">
      <w:pPr>
        <w:numPr>
          <w:ilvl w:val="0"/>
          <w:numId w:val="14"/>
        </w:numPr>
        <w:rPr>
          <w:bCs/>
        </w:rPr>
      </w:pPr>
      <w:r>
        <w:rPr>
          <w:bCs/>
        </w:rPr>
        <w:t>kteroukoliv ze smluvních stran, pokud druhá strana vstoupila do likvidace, ukončila podnikatelskou činnost na základě rozhodnutí správního orgánu nebo bylo zahájeno konkurzní nebo vyrovnávací řízení na její majetek.</w:t>
      </w:r>
    </w:p>
    <w:p w14:paraId="007D7DD5" w14:textId="77777777" w:rsidR="00027A47" w:rsidRDefault="00027A47" w:rsidP="00027A47">
      <w:pPr>
        <w:numPr>
          <w:ilvl w:val="0"/>
          <w:numId w:val="9"/>
        </w:numPr>
        <w:ind w:left="284" w:hanging="284"/>
        <w:rPr>
          <w:bCs/>
        </w:rPr>
      </w:pPr>
      <w:r>
        <w:rPr>
          <w:bCs/>
        </w:rPr>
        <w:t>Výpověď nebo odstoupení od smlouvy musí být provedeno písemně, bez zbytečného odkladu od vzniku důvodů pro výpověď nebo odstoupení  od smlouvy a musí být doručeno druhé smluvní straně. Výpovědní doba začíná běžet l. dnem kalendářního měsíce následujícího po doručení výpovědi. Odstoupení je účinné dnem doručení. Při ukončení smlouvy jsou smluvní strany povinny provést vypořádání svých práv a závazků písemnou formou. Nestane-li se tak, případné dluhy jsou strany povinny zaplatit do 30ti dnů od doručení jejich vyčíslení. Zodpovědnost za případnou škodu, vzniklou v důsledku odstoupení od smlouvy pro její hrubé porušení nese strana, která se hrubého porušení smlouvy dopustila.</w:t>
      </w:r>
    </w:p>
    <w:p w14:paraId="6950F951" w14:textId="77777777" w:rsidR="00027A47" w:rsidRDefault="00027A47" w:rsidP="00027A47">
      <w:pPr>
        <w:numPr>
          <w:ilvl w:val="0"/>
          <w:numId w:val="9"/>
        </w:numPr>
        <w:ind w:left="284" w:hanging="284"/>
        <w:rPr>
          <w:bCs/>
        </w:rPr>
      </w:pPr>
      <w:r>
        <w:rPr>
          <w:bCs/>
        </w:rPr>
        <w:t>Při ukončení smlouvy dodavatel:</w:t>
      </w:r>
    </w:p>
    <w:p w14:paraId="62798752" w14:textId="77777777" w:rsidR="00027A47" w:rsidRDefault="00027A47" w:rsidP="00027A47">
      <w:pPr>
        <w:numPr>
          <w:ilvl w:val="1"/>
          <w:numId w:val="9"/>
        </w:numPr>
        <w:ind w:left="567" w:hanging="283"/>
        <w:rPr>
          <w:bCs/>
        </w:rPr>
      </w:pPr>
      <w:r>
        <w:rPr>
          <w:bCs/>
        </w:rPr>
        <w:t>zastaví všechny práce na poskytování služeb nebo s poskytováním služeb spojené</w:t>
      </w:r>
    </w:p>
    <w:p w14:paraId="6B49337F" w14:textId="77777777" w:rsidR="00027A47" w:rsidRDefault="00027A47" w:rsidP="00027A47">
      <w:pPr>
        <w:numPr>
          <w:ilvl w:val="1"/>
          <w:numId w:val="9"/>
        </w:numPr>
        <w:ind w:left="567" w:hanging="283"/>
        <w:rPr>
          <w:bCs/>
        </w:rPr>
      </w:pPr>
      <w:r>
        <w:rPr>
          <w:bCs/>
        </w:rPr>
        <w:t>předá objednateli veškeré podklady, které mu objednatel za účelem provádění služeb poskytl nebo dosavadní činností dodavatele v souvislosti s prováděním služeb vzniklé a to ke dni ukončení smlouvy.</w:t>
      </w:r>
    </w:p>
    <w:p w14:paraId="72497FC0" w14:textId="77777777" w:rsidR="00027A47" w:rsidRDefault="00027A47" w:rsidP="00027A47">
      <w:pPr>
        <w:rPr>
          <w:bCs/>
        </w:rPr>
      </w:pPr>
    </w:p>
    <w:p w14:paraId="08B6E941" w14:textId="77777777" w:rsidR="00027A47" w:rsidRDefault="00027A47" w:rsidP="00027A47">
      <w:pPr>
        <w:rPr>
          <w:bCs/>
        </w:rPr>
      </w:pPr>
    </w:p>
    <w:p w14:paraId="6C1F29DE" w14:textId="77777777" w:rsidR="00027A47" w:rsidRDefault="00027A47" w:rsidP="00027A47">
      <w:pPr>
        <w:jc w:val="center"/>
        <w:rPr>
          <w:b/>
          <w:bCs/>
          <w:sz w:val="28"/>
          <w:szCs w:val="28"/>
        </w:rPr>
      </w:pPr>
      <w:r>
        <w:rPr>
          <w:b/>
          <w:bCs/>
          <w:sz w:val="28"/>
          <w:szCs w:val="28"/>
        </w:rPr>
        <w:t>V.</w:t>
      </w:r>
    </w:p>
    <w:p w14:paraId="02961FE4" w14:textId="77777777" w:rsidR="00027A47" w:rsidRDefault="00027A47" w:rsidP="00027A47">
      <w:pPr>
        <w:jc w:val="center"/>
        <w:rPr>
          <w:b/>
          <w:bCs/>
        </w:rPr>
      </w:pPr>
      <w:r>
        <w:rPr>
          <w:b/>
          <w:bCs/>
        </w:rPr>
        <w:t>OSTATNÍ  UJEDNÁNÍ</w:t>
      </w:r>
    </w:p>
    <w:p w14:paraId="54521337" w14:textId="77777777" w:rsidR="00027A47" w:rsidRDefault="00027A47" w:rsidP="00027A47">
      <w:pPr>
        <w:rPr>
          <w:b/>
          <w:bCs/>
        </w:rPr>
      </w:pPr>
    </w:p>
    <w:p w14:paraId="6BB81752" w14:textId="77777777" w:rsidR="00027A47" w:rsidRDefault="00027A47" w:rsidP="00027A47">
      <w:pPr>
        <w:numPr>
          <w:ilvl w:val="0"/>
          <w:numId w:val="10"/>
        </w:numPr>
        <w:rPr>
          <w:bCs/>
        </w:rPr>
      </w:pPr>
      <w:r>
        <w:rPr>
          <w:bCs/>
        </w:rPr>
        <w:t xml:space="preserve">Obě smluvní strany se zavazují poskytnout si s dostatečným časovým předstihem vzájemně součinnost, která je nutná a užitečná ke splnění smlouvy, resp. K poskytování služeb v požadované kvalitě a dohodnutých termínech. Vyskytnou-li se události, které jedné nebo oběma smluvním stranám  částečně nebo úplně znemožní plnění jejich povinností podle smlouvy, jsou povinny se o tom bez zbytečného prodlení informovat a společně podniknout kroky k jejich překonání. Případné rozpory jsou povinni řešit pověření zástupci stran neprodleně, nejpozději však do 3 pracovních dnů od jejich nahlášení. Smluvní strany jsou povinny si neprodleně oznámit změn údajů, které se o nich zapisují do obchodního rejstříku (např. obchodní jméno, sídlo apod.) a změny </w:t>
      </w:r>
      <w:proofErr w:type="spellStart"/>
      <w:r>
        <w:rPr>
          <w:bCs/>
        </w:rPr>
        <w:t>osob,,které</w:t>
      </w:r>
      <w:proofErr w:type="spellEnd"/>
      <w:r>
        <w:rPr>
          <w:bCs/>
        </w:rPr>
        <w:t xml:space="preserve"> mají oprávnění za strany jednat.</w:t>
      </w:r>
    </w:p>
    <w:p w14:paraId="10639CAD" w14:textId="77777777" w:rsidR="00027A47" w:rsidRDefault="00027A47" w:rsidP="00027A47">
      <w:pPr>
        <w:numPr>
          <w:ilvl w:val="0"/>
          <w:numId w:val="10"/>
        </w:numPr>
        <w:rPr>
          <w:bCs/>
        </w:rPr>
      </w:pPr>
      <w:r>
        <w:rPr>
          <w:bCs/>
        </w:rPr>
        <w:t>Pokud se při poskytování služeb dle této smlouvy vyskytne potřeba provedení dalších prací, které nejsou obsaženy v nabídce a nemohly být předvídány, nebo které si objednatel dodatečně přeje nad rámec sjednaného rozsahu prací, bude o nich uzavřen písemný dodatek k této smlouvě (včetně rozpočtu), v němž se vymezí jejich rozsah, doba provedení a jejich cena.</w:t>
      </w:r>
    </w:p>
    <w:p w14:paraId="587E644D" w14:textId="77777777" w:rsidR="00027A47" w:rsidRDefault="00027A47" w:rsidP="00027A47">
      <w:pPr>
        <w:numPr>
          <w:ilvl w:val="0"/>
          <w:numId w:val="10"/>
        </w:numPr>
        <w:rPr>
          <w:bCs/>
        </w:rPr>
      </w:pPr>
      <w:r>
        <w:rPr>
          <w:bCs/>
        </w:rPr>
        <w:t>Dodavatel se zavazuje provádět služby s vynaložením odborné péče, v požadované, případně právními předpisy stanovené kvalitě a předat jejich výsledky v dohodnutém termínu. Nebudou-li služby sjednané touto smlouvou uskutečněny v potřebné kvalitě nebo dohodnutém čase v důsledku překážek vzniklých na straně dodavatele, je objednatel oprávněn určit k řádnému plnění lhůtu přiměřenou s ohledem na účel smlouvy a dodavatel je povinen nedostatky neprodleně odstranit na vlastní náklady.</w:t>
      </w:r>
    </w:p>
    <w:p w14:paraId="03DAB472" w14:textId="77777777" w:rsidR="00027A47" w:rsidRDefault="00027A47" w:rsidP="00027A47">
      <w:pPr>
        <w:ind w:left="284" w:hanging="284"/>
        <w:rPr>
          <w:bCs/>
        </w:rPr>
      </w:pPr>
    </w:p>
    <w:p w14:paraId="78491E0D" w14:textId="77777777" w:rsidR="00027A47" w:rsidRDefault="00027A47" w:rsidP="00027A47">
      <w:pPr>
        <w:numPr>
          <w:ilvl w:val="0"/>
          <w:numId w:val="10"/>
        </w:numPr>
        <w:rPr>
          <w:bCs/>
        </w:rPr>
      </w:pPr>
      <w:r>
        <w:rPr>
          <w:bCs/>
        </w:rPr>
        <w:t>Pracovníky i věci potřebné k poskytnutí služeb dle této smlouvy zajistí dodavatel. Dodavatel zodpovídá za to, že všichni jeho zaměstnanci zúčastnění na poskytování služeb budou  mít k výkonu prací příslušnou kvalifikaci.</w:t>
      </w:r>
    </w:p>
    <w:p w14:paraId="2812D21C" w14:textId="77777777" w:rsidR="00027A47" w:rsidRDefault="00027A47" w:rsidP="00027A47">
      <w:pPr>
        <w:numPr>
          <w:ilvl w:val="0"/>
          <w:numId w:val="10"/>
        </w:numPr>
        <w:rPr>
          <w:bCs/>
        </w:rPr>
      </w:pPr>
      <w:r>
        <w:rPr>
          <w:bCs/>
        </w:rPr>
        <w:t>Dodavatel je povinen dodržovat při zpracování osobních údajů příslušná ustanovení zákona č. 101/2000 Sb. o ochraně osobních údajů.</w:t>
      </w:r>
    </w:p>
    <w:p w14:paraId="75133989" w14:textId="77777777" w:rsidR="00027A47" w:rsidRDefault="00027A47" w:rsidP="00027A47">
      <w:pPr>
        <w:numPr>
          <w:ilvl w:val="0"/>
          <w:numId w:val="10"/>
        </w:numPr>
        <w:rPr>
          <w:bCs/>
        </w:rPr>
      </w:pPr>
      <w:r>
        <w:rPr>
          <w:bCs/>
        </w:rPr>
        <w:t xml:space="preserve">Obě smluvní strany považují údaje, </w:t>
      </w:r>
      <w:proofErr w:type="spellStart"/>
      <w:r>
        <w:rPr>
          <w:bCs/>
        </w:rPr>
        <w:t>resp.dokumentaci</w:t>
      </w:r>
      <w:proofErr w:type="spellEnd"/>
      <w:r>
        <w:rPr>
          <w:bCs/>
        </w:rPr>
        <w:t xml:space="preserve"> , poskytnutou nebo vzniklou v souvislosti s plněním předmětu této smlouvy, za obchodní tajemství a zavazují se dle toho s ní nakládat, tj. chránit ho a k jeho ochraně zavázat i osoby, které použije ke zhotovení předmětu plnění smlouvy. Porušení tohoto ustanovení je porušením (ohrožením) práva obchodního tajemství (§17an.,§51 </w:t>
      </w:r>
      <w:proofErr w:type="spellStart"/>
      <w:r>
        <w:rPr>
          <w:bCs/>
        </w:rPr>
        <w:t>Obch.zák</w:t>
      </w:r>
      <w:proofErr w:type="spellEnd"/>
      <w:r>
        <w:rPr>
          <w:bCs/>
        </w:rPr>
        <w:t xml:space="preserve">.), případně nekalou soutěží (§44 </w:t>
      </w:r>
      <w:proofErr w:type="spellStart"/>
      <w:r>
        <w:rPr>
          <w:bCs/>
        </w:rPr>
        <w:t>an</w:t>
      </w:r>
      <w:proofErr w:type="spellEnd"/>
      <w:r>
        <w:rPr>
          <w:bCs/>
        </w:rPr>
        <w:t xml:space="preserve">. </w:t>
      </w:r>
      <w:proofErr w:type="spellStart"/>
      <w:r>
        <w:rPr>
          <w:bCs/>
        </w:rPr>
        <w:t>Obch.zák</w:t>
      </w:r>
      <w:proofErr w:type="spellEnd"/>
      <w:r>
        <w:rPr>
          <w:bCs/>
        </w:rPr>
        <w:t>.) a poškozená strana se vyhrazuje požadovat zadostiučinění dle § 53 Obch. zák.</w:t>
      </w:r>
    </w:p>
    <w:p w14:paraId="7D9333E7" w14:textId="77777777" w:rsidR="00027A47" w:rsidRDefault="00027A47" w:rsidP="00027A47">
      <w:pPr>
        <w:numPr>
          <w:ilvl w:val="0"/>
          <w:numId w:val="10"/>
        </w:numPr>
        <w:rPr>
          <w:bCs/>
        </w:rPr>
      </w:pPr>
      <w:r>
        <w:rPr>
          <w:bCs/>
        </w:rPr>
        <w:t>Dojde-li k organizačním či jiným změnám na straně dodavatele či objednatele, vyjdou si obě strany vstříc a podniknou kroky nezbytné k tomu, aby s jejich případnými , organizačními nebo právními nástupci mohla být uzavřena smlouva shodná či obdobná této smlouvě.</w:t>
      </w:r>
    </w:p>
    <w:p w14:paraId="133B1DEE" w14:textId="77777777" w:rsidR="00027A47" w:rsidRDefault="00027A47" w:rsidP="00027A47">
      <w:pPr>
        <w:numPr>
          <w:ilvl w:val="0"/>
          <w:numId w:val="10"/>
        </w:numPr>
        <w:rPr>
          <w:bCs/>
        </w:rPr>
      </w:pPr>
      <w:r>
        <w:rPr>
          <w:bCs/>
        </w:rPr>
        <w:t>Smluvní strany si vyhrazují právo požadovat úpravu znění této  smlouvy při změnách právních předpisů, z nichž při jejím uzavírání vycházely.</w:t>
      </w:r>
    </w:p>
    <w:p w14:paraId="5DF7F46C" w14:textId="77777777" w:rsidR="00027A47" w:rsidRDefault="00027A47" w:rsidP="00027A47"/>
    <w:p w14:paraId="0C68BF96" w14:textId="77777777" w:rsidR="00027A47" w:rsidRDefault="00027A47" w:rsidP="00027A47"/>
    <w:p w14:paraId="298A83A2" w14:textId="77777777" w:rsidR="00027A47" w:rsidRDefault="00027A47" w:rsidP="00027A47"/>
    <w:p w14:paraId="41E8A2C9" w14:textId="77777777" w:rsidR="00027A47" w:rsidRDefault="00027A47" w:rsidP="00027A47">
      <w:pPr>
        <w:jc w:val="center"/>
        <w:rPr>
          <w:b/>
          <w:bCs/>
        </w:rPr>
      </w:pPr>
      <w:r>
        <w:rPr>
          <w:b/>
          <w:bCs/>
          <w:sz w:val="28"/>
        </w:rPr>
        <w:t>VI.</w:t>
      </w:r>
    </w:p>
    <w:p w14:paraId="14B9D70F" w14:textId="77777777" w:rsidR="00027A47" w:rsidRDefault="00027A47" w:rsidP="00027A47">
      <w:pPr>
        <w:jc w:val="center"/>
        <w:rPr>
          <w:b/>
        </w:rPr>
      </w:pPr>
      <w:r>
        <w:rPr>
          <w:b/>
        </w:rPr>
        <w:t>ZÁVĚREČNÁ  USTANOVENÍ</w:t>
      </w:r>
    </w:p>
    <w:p w14:paraId="387C0C5A" w14:textId="77777777" w:rsidR="00027A47" w:rsidRDefault="00027A47" w:rsidP="00027A47">
      <w:r>
        <w:t xml:space="preserve"> </w:t>
      </w:r>
    </w:p>
    <w:p w14:paraId="09F2B17D" w14:textId="77777777" w:rsidR="00027A47" w:rsidRDefault="00027A47" w:rsidP="00027A47">
      <w:pPr>
        <w:numPr>
          <w:ilvl w:val="0"/>
          <w:numId w:val="11"/>
        </w:numPr>
      </w:pPr>
      <w:r>
        <w:t>Ve věcech touto smlouvou neupravených se vzájemné vztahy smluvních stran řídí zejména  ustanovením § 536 a násl. Obchodního zákoníku a souvisejícími právními předpisy.</w:t>
      </w:r>
    </w:p>
    <w:p w14:paraId="3E8FC541" w14:textId="77777777" w:rsidR="00027A47" w:rsidRDefault="00027A47" w:rsidP="00027A47">
      <w:pPr>
        <w:numPr>
          <w:ilvl w:val="0"/>
          <w:numId w:val="11"/>
        </w:numPr>
      </w:pPr>
      <w:r>
        <w:t>Tato smlouva je vyhotovena ve dvou stejnopisech, z nichž každá strana obdrží jedno vyhotovení. Tuto smlouvu lze měnit či doplňovat pouze písemnými chronologicky číslovanými dodatky na základě dohody obou smluvních stran.</w:t>
      </w:r>
    </w:p>
    <w:p w14:paraId="2C8F14F9" w14:textId="77777777" w:rsidR="00027A47" w:rsidRDefault="00027A47" w:rsidP="00027A47">
      <w:pPr>
        <w:numPr>
          <w:ilvl w:val="0"/>
          <w:numId w:val="11"/>
        </w:numPr>
      </w:pPr>
      <w:r>
        <w:lastRenderedPageBreak/>
        <w:t>Na důkaz projevu vážně míněné a svobodně učiněné vůle připojují smluvní strany své podpisy.</w:t>
      </w:r>
    </w:p>
    <w:p w14:paraId="08245D71" w14:textId="77777777" w:rsidR="00027A47" w:rsidRDefault="00027A47" w:rsidP="00027A47">
      <w:pPr>
        <w:ind w:left="284" w:hanging="284"/>
      </w:pPr>
    </w:p>
    <w:p w14:paraId="76216860" w14:textId="77777777" w:rsidR="00027A47" w:rsidRDefault="00027A47" w:rsidP="00027A47"/>
    <w:p w14:paraId="7AAE3125" w14:textId="77777777" w:rsidR="00027A47" w:rsidRDefault="00027A47" w:rsidP="00027A47">
      <w:r>
        <w:t>V Liberci dne 29.05.2007</w:t>
      </w:r>
    </w:p>
    <w:p w14:paraId="07A04577" w14:textId="77777777" w:rsidR="00027A47" w:rsidRDefault="00027A47" w:rsidP="00027A47"/>
    <w:p w14:paraId="2A95A4CC" w14:textId="77777777" w:rsidR="00027A47" w:rsidRDefault="00027A47" w:rsidP="00027A47"/>
    <w:p w14:paraId="49DFF349" w14:textId="77777777" w:rsidR="00027A47" w:rsidRDefault="00027A47" w:rsidP="00027A47"/>
    <w:p w14:paraId="2F8514CE" w14:textId="77777777" w:rsidR="00027A47" w:rsidRDefault="00027A47" w:rsidP="00027A47"/>
    <w:p w14:paraId="1F7C0226" w14:textId="77777777" w:rsidR="00027A47" w:rsidRDefault="00027A47" w:rsidP="00027A47">
      <w:pPr>
        <w:rPr>
          <w:b/>
        </w:rPr>
      </w:pPr>
      <w:r>
        <w:rPr>
          <w:b/>
        </w:rPr>
        <w:t xml:space="preserve">STAR </w:t>
      </w:r>
      <w:proofErr w:type="spellStart"/>
      <w:r>
        <w:rPr>
          <w:b/>
        </w:rPr>
        <w:t>Comp</w:t>
      </w:r>
      <w:proofErr w:type="spellEnd"/>
      <w:r>
        <w:rPr>
          <w:b/>
        </w:rPr>
        <w:t xml:space="preserve"> Mzdy, s.r.o.</w:t>
      </w:r>
      <w:r>
        <w:t xml:space="preserve"> </w:t>
      </w:r>
      <w:r>
        <w:tab/>
      </w:r>
      <w:r>
        <w:tab/>
      </w:r>
      <w:r>
        <w:tab/>
      </w:r>
      <w:r>
        <w:tab/>
      </w:r>
      <w:r>
        <w:rPr>
          <w:b/>
        </w:rPr>
        <w:t>příspěvková organizace:</w:t>
      </w:r>
    </w:p>
    <w:p w14:paraId="736B2113" w14:textId="77777777" w:rsidR="00027A47" w:rsidRDefault="00027A47" w:rsidP="00027A47"/>
    <w:p w14:paraId="6FE0DBB9" w14:textId="77777777" w:rsidR="00027A47" w:rsidRDefault="00027A47" w:rsidP="00027A47"/>
    <w:p w14:paraId="205A31EF" w14:textId="77777777" w:rsidR="00027A47" w:rsidRDefault="00027A47" w:rsidP="00027A47"/>
    <w:p w14:paraId="3F3A5CB0" w14:textId="77777777" w:rsidR="00027A47" w:rsidRDefault="00027A47" w:rsidP="00027A47"/>
    <w:p w14:paraId="3D02B4FD" w14:textId="77777777" w:rsidR="00027A47" w:rsidRDefault="00027A47" w:rsidP="00027A47"/>
    <w:p w14:paraId="2BE61AB7" w14:textId="77777777" w:rsidR="00027A47" w:rsidRDefault="00027A47" w:rsidP="00027A47">
      <w:r>
        <w:t>……………………………..</w:t>
      </w:r>
      <w:r>
        <w:tab/>
      </w:r>
      <w:r>
        <w:tab/>
      </w:r>
      <w:r>
        <w:tab/>
      </w:r>
      <w:r>
        <w:tab/>
        <w:t>……………………………..</w:t>
      </w:r>
    </w:p>
    <w:p w14:paraId="359B98ED" w14:textId="77777777" w:rsidR="00027A47" w:rsidRDefault="00027A47" w:rsidP="00027A47">
      <w:pPr>
        <w:pStyle w:val="Zkladntext2"/>
      </w:pPr>
      <w:r>
        <w:t>Andrea Hradecká</w:t>
      </w:r>
      <w:r>
        <w:tab/>
      </w:r>
      <w:r>
        <w:tab/>
      </w:r>
      <w:r>
        <w:tab/>
      </w:r>
      <w:r>
        <w:tab/>
      </w:r>
      <w:r>
        <w:tab/>
        <w:t>Bc. Dana Jeništová</w:t>
      </w:r>
      <w:r>
        <w:tab/>
      </w:r>
      <w:r>
        <w:tab/>
      </w:r>
      <w:r>
        <w:tab/>
      </w:r>
      <w:r>
        <w:tab/>
      </w:r>
    </w:p>
    <w:p w14:paraId="2D4689A6" w14:textId="77777777" w:rsidR="00027A47" w:rsidRDefault="00027A47" w:rsidP="00027A47"/>
    <w:p w14:paraId="66763484" w14:textId="72B7BEE8" w:rsidR="00394EBA" w:rsidRDefault="00394EBA" w:rsidP="00DA58AA">
      <w:pPr>
        <w:ind w:left="4950" w:hanging="4950"/>
      </w:pPr>
      <w:r>
        <w:tab/>
      </w:r>
      <w:r>
        <w:tab/>
      </w:r>
      <w:r>
        <w:tab/>
      </w:r>
    </w:p>
    <w:sectPr w:rsidR="00394EBA" w:rsidSect="00C02742">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176EC"/>
    <w:multiLevelType w:val="hybridMultilevel"/>
    <w:tmpl w:val="4C0CEBBA"/>
    <w:lvl w:ilvl="0" w:tplc="04050011">
      <w:start w:val="1"/>
      <w:numFmt w:val="decimal"/>
      <w:lvlText w:val="%1)"/>
      <w:lvlJc w:val="left"/>
      <w:pPr>
        <w:tabs>
          <w:tab w:val="num" w:pos="928"/>
        </w:tabs>
        <w:ind w:left="92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64848D6"/>
    <w:multiLevelType w:val="hybridMultilevel"/>
    <w:tmpl w:val="3E42C9B4"/>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2F23064C"/>
    <w:multiLevelType w:val="hybridMultilevel"/>
    <w:tmpl w:val="F9467386"/>
    <w:lvl w:ilvl="0" w:tplc="9F90C17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535461"/>
    <w:multiLevelType w:val="hybridMultilevel"/>
    <w:tmpl w:val="A6966CFC"/>
    <w:lvl w:ilvl="0" w:tplc="04050011">
      <w:start w:val="1"/>
      <w:numFmt w:val="decimal"/>
      <w:lvlText w:val="%1)"/>
      <w:lvlJc w:val="left"/>
      <w:pPr>
        <w:tabs>
          <w:tab w:val="num" w:pos="786"/>
        </w:tabs>
        <w:ind w:left="786" w:hanging="360"/>
      </w:pPr>
    </w:lvl>
    <w:lvl w:ilvl="1" w:tplc="64E2C70C">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3EC9577D"/>
    <w:multiLevelType w:val="hybridMultilevel"/>
    <w:tmpl w:val="2A382E7C"/>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46EC0682"/>
    <w:multiLevelType w:val="hybridMultilevel"/>
    <w:tmpl w:val="B9D248C6"/>
    <w:lvl w:ilvl="0" w:tplc="7506D0C4">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6ED3034"/>
    <w:multiLevelType w:val="hybridMultilevel"/>
    <w:tmpl w:val="9AA8A352"/>
    <w:lvl w:ilvl="0" w:tplc="04050011">
      <w:start w:val="1"/>
      <w:numFmt w:val="decimal"/>
      <w:lvlText w:val="%1)"/>
      <w:lvlJc w:val="left"/>
      <w:pPr>
        <w:tabs>
          <w:tab w:val="num" w:pos="720"/>
        </w:tabs>
        <w:ind w:left="720" w:hanging="360"/>
      </w:pPr>
      <w:rPr>
        <w:b w:val="0"/>
      </w:rPr>
    </w:lvl>
    <w:lvl w:ilvl="1" w:tplc="1138DFF8">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50645803"/>
    <w:multiLevelType w:val="hybridMultilevel"/>
    <w:tmpl w:val="E7F2D95E"/>
    <w:lvl w:ilvl="0" w:tplc="5358E140">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3C27697"/>
    <w:multiLevelType w:val="hybridMultilevel"/>
    <w:tmpl w:val="C550438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69B211FD"/>
    <w:multiLevelType w:val="hybridMultilevel"/>
    <w:tmpl w:val="6FD2464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78BD2C96"/>
    <w:multiLevelType w:val="hybridMultilevel"/>
    <w:tmpl w:val="48AC6A9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7"/>
  </w:num>
  <w:num w:numId="2">
    <w:abstractNumId w:val="7"/>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80E"/>
    <w:rsid w:val="00027A47"/>
    <w:rsid w:val="000376A1"/>
    <w:rsid w:val="00063E56"/>
    <w:rsid w:val="001E34A8"/>
    <w:rsid w:val="00267690"/>
    <w:rsid w:val="00394EBA"/>
    <w:rsid w:val="0051280E"/>
    <w:rsid w:val="00703D96"/>
    <w:rsid w:val="00786E18"/>
    <w:rsid w:val="009326B6"/>
    <w:rsid w:val="00995B92"/>
    <w:rsid w:val="00B97E01"/>
    <w:rsid w:val="00C02742"/>
    <w:rsid w:val="00DA58AA"/>
    <w:rsid w:val="00DE2D45"/>
    <w:rsid w:val="00E87005"/>
    <w:rsid w:val="00F945DB"/>
    <w:rsid w:val="00F960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6EBD0"/>
  <w15:chartTrackingRefBased/>
  <w15:docId w15:val="{9218941B-1A02-450C-827F-EA535690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6">
    <w:name w:val="heading 6"/>
    <w:basedOn w:val="Normln"/>
    <w:next w:val="Normln"/>
    <w:link w:val="Nadpis6Char"/>
    <w:qFormat/>
    <w:rsid w:val="00027A47"/>
    <w:pPr>
      <w:keepNext/>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bCs/>
      <w:sz w:val="28"/>
    </w:rPr>
  </w:style>
  <w:style w:type="character" w:customStyle="1" w:styleId="NzevChar">
    <w:name w:val="Název Char"/>
    <w:basedOn w:val="Standardnpsmoodstavce"/>
    <w:link w:val="Nzev"/>
    <w:rsid w:val="00027A47"/>
    <w:rPr>
      <w:b/>
      <w:bCs/>
      <w:sz w:val="28"/>
      <w:szCs w:val="24"/>
    </w:rPr>
  </w:style>
  <w:style w:type="character" w:customStyle="1" w:styleId="Nadpis6Char">
    <w:name w:val="Nadpis 6 Char"/>
    <w:basedOn w:val="Standardnpsmoodstavce"/>
    <w:link w:val="Nadpis6"/>
    <w:rsid w:val="00027A47"/>
    <w:rPr>
      <w:sz w:val="24"/>
      <w:szCs w:val="24"/>
    </w:rPr>
  </w:style>
  <w:style w:type="paragraph" w:styleId="Zkladntext2">
    <w:name w:val="Body Text 2"/>
    <w:basedOn w:val="Normln"/>
    <w:link w:val="Zkladntext2Char"/>
    <w:semiHidden/>
    <w:rsid w:val="00027A47"/>
    <w:rPr>
      <w:rFonts w:ascii="Arial" w:hAnsi="Arial" w:cs="Arial"/>
      <w:szCs w:val="20"/>
    </w:rPr>
  </w:style>
  <w:style w:type="character" w:customStyle="1" w:styleId="Zkladntext2Char">
    <w:name w:val="Základní text 2 Char"/>
    <w:basedOn w:val="Standardnpsmoodstavce"/>
    <w:link w:val="Zkladntext2"/>
    <w:semiHidden/>
    <w:rsid w:val="00027A47"/>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17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2346</Words>
  <Characters>13844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DODATEK Č</vt:lpstr>
    </vt:vector>
  </TitlesOfParts>
  <Company>PC</Company>
  <LinksUpToDate>false</LinksUpToDate>
  <CharactersWithSpaces>16158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Andrea</dc:creator>
  <cp:keywords/>
  <dc:description/>
  <cp:lastModifiedBy>Majitel</cp:lastModifiedBy>
  <cp:revision>2</cp:revision>
  <cp:lastPrinted>2010-04-28T08:21:00Z</cp:lastPrinted>
  <dcterms:created xsi:type="dcterms:W3CDTF">2021-03-09T07:21:00Z</dcterms:created>
  <dcterms:modified xsi:type="dcterms:W3CDTF">2021-03-09T07:21:00Z</dcterms:modified>
</cp:coreProperties>
</file>