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105"/>
        <w:gridCol w:w="1740"/>
        <w:gridCol w:w="2903"/>
      </w:tblGrid>
      <w:tr w:rsidR="0024718D" w:rsidRPr="003D0EFC" w14:paraId="521CE219" w14:textId="77777777" w:rsidTr="003D2ACC">
        <w:trPr>
          <w:cantSplit/>
          <w:trHeight w:val="1465"/>
          <w:jc w:val="right"/>
        </w:trPr>
        <w:tc>
          <w:tcPr>
            <w:tcW w:w="2537" w:type="dxa"/>
            <w:vAlign w:val="center"/>
          </w:tcPr>
          <w:p w14:paraId="6B2E4728" w14:textId="77777777" w:rsidR="0024718D" w:rsidRPr="00C33C0A" w:rsidRDefault="0024718D" w:rsidP="0024718D">
            <w:pPr>
              <w:pStyle w:val="Nadpis5"/>
              <w:ind w:left="129"/>
              <w:rPr>
                <w:rFonts w:ascii="Calibri" w:hAnsi="Calibri" w:cs="Calibri"/>
                <w:i w:val="0"/>
                <w:szCs w:val="24"/>
              </w:rPr>
            </w:pPr>
            <w:r w:rsidRPr="00C33C0A">
              <w:rPr>
                <w:rFonts w:ascii="Calibri" w:hAnsi="Calibri" w:cs="Calibri"/>
                <w:i w:val="0"/>
                <w:szCs w:val="24"/>
              </w:rPr>
              <w:t>Ekonvert s.r.o.</w:t>
            </w:r>
          </w:p>
          <w:p w14:paraId="696CBECB" w14:textId="44C785D7" w:rsidR="0024718D" w:rsidRPr="00C33C0A" w:rsidRDefault="00DF1778" w:rsidP="0024718D">
            <w:pPr>
              <w:pStyle w:val="Nadpis5"/>
              <w:ind w:left="129"/>
              <w:rPr>
                <w:rFonts w:ascii="Calibri" w:hAnsi="Calibri" w:cs="Calibri"/>
                <w:b w:val="0"/>
                <w:i w:val="0"/>
                <w:sz w:val="20"/>
              </w:rPr>
            </w:pPr>
            <w:r>
              <w:rPr>
                <w:rFonts w:ascii="Calibri" w:hAnsi="Calibri" w:cs="Calibri"/>
                <w:b w:val="0"/>
                <w:i w:val="0"/>
                <w:sz w:val="20"/>
              </w:rPr>
              <w:t>Smluvní dokumentace</w:t>
            </w:r>
          </w:p>
          <w:p w14:paraId="0BE055EE" w14:textId="77777777" w:rsidR="0024718D" w:rsidRPr="00C33C0A" w:rsidRDefault="0024718D" w:rsidP="0024718D">
            <w:pPr>
              <w:pStyle w:val="Nadpis5"/>
              <w:ind w:left="129"/>
              <w:rPr>
                <w:rFonts w:ascii="Calibri" w:hAnsi="Calibri" w:cs="Calibri"/>
                <w:b w:val="0"/>
                <w:i w:val="0"/>
                <w:noProof/>
                <w:sz w:val="20"/>
              </w:rPr>
            </w:pPr>
            <w:r w:rsidRPr="00C33C0A">
              <w:rPr>
                <w:rFonts w:ascii="Calibri" w:hAnsi="Calibri" w:cs="Calibri"/>
                <w:b w:val="0"/>
                <w:i w:val="0"/>
                <w:sz w:val="20"/>
              </w:rPr>
              <w:t>Výtisk č.:</w:t>
            </w:r>
            <w:r w:rsidRPr="00C33C0A">
              <w:rPr>
                <w:rFonts w:ascii="Calibri" w:hAnsi="Calibri" w:cs="Calibri"/>
                <w:b w:val="0"/>
                <w:i w:val="0"/>
                <w:noProof/>
                <w:sz w:val="20"/>
              </w:rPr>
              <w:t xml:space="preserve"> 1  / 2</w:t>
            </w:r>
          </w:p>
          <w:p w14:paraId="384D3951" w14:textId="77777777" w:rsidR="0024718D" w:rsidRPr="003D0EFC" w:rsidRDefault="0024718D" w:rsidP="0024718D">
            <w:pPr>
              <w:pStyle w:val="Nadpis5"/>
              <w:ind w:left="129"/>
              <w:rPr>
                <w:rFonts w:ascii="Calibri" w:hAnsi="Calibri" w:cs="Calibri"/>
                <w:i w:val="0"/>
                <w:sz w:val="28"/>
                <w:szCs w:val="28"/>
              </w:rPr>
            </w:pPr>
            <w:r w:rsidRPr="00C33C0A">
              <w:rPr>
                <w:rFonts w:ascii="Calibri" w:hAnsi="Calibri" w:cs="Calibri"/>
                <w:b w:val="0"/>
                <w:i w:val="0"/>
                <w:noProof/>
                <w:sz w:val="20"/>
              </w:rPr>
              <w:t xml:space="preserve">Počet stran : </w:t>
            </w:r>
            <w:r>
              <w:rPr>
                <w:rFonts w:ascii="Calibri" w:hAnsi="Calibri" w:cs="Calibri"/>
                <w:b w:val="0"/>
                <w:i w:val="0"/>
                <w:noProof/>
                <w:sz w:val="20"/>
              </w:rPr>
              <w:t>2</w:t>
            </w:r>
          </w:p>
        </w:tc>
        <w:tc>
          <w:tcPr>
            <w:tcW w:w="3845" w:type="dxa"/>
            <w:gridSpan w:val="2"/>
            <w:vAlign w:val="center"/>
          </w:tcPr>
          <w:p w14:paraId="0AD8E480" w14:textId="65094D1E" w:rsidR="0024718D" w:rsidRPr="00B05063" w:rsidRDefault="0024718D" w:rsidP="0024718D">
            <w:pPr>
              <w:pStyle w:val="Zkladntext31"/>
              <w:spacing w:before="120"/>
              <w:rPr>
                <w:rFonts w:asciiTheme="minorHAnsi" w:hAnsiTheme="minorHAnsi" w:cstheme="minorHAnsi"/>
                <w:sz w:val="36"/>
                <w:szCs w:val="36"/>
              </w:rPr>
            </w:pPr>
            <w:r w:rsidRPr="00B05063">
              <w:rPr>
                <w:rFonts w:asciiTheme="minorHAnsi" w:hAnsiTheme="minorHAnsi" w:cstheme="minorHAnsi"/>
                <w:sz w:val="36"/>
                <w:szCs w:val="36"/>
              </w:rPr>
              <w:t xml:space="preserve">Příloha č. </w:t>
            </w:r>
            <w:r w:rsidR="005B10AE" w:rsidRPr="00B05063">
              <w:rPr>
                <w:rFonts w:asciiTheme="minorHAnsi" w:hAnsiTheme="minorHAnsi" w:cstheme="minorHAnsi"/>
                <w:sz w:val="36"/>
                <w:szCs w:val="36"/>
              </w:rPr>
              <w:t>1</w:t>
            </w:r>
            <w:r w:rsidRPr="00B05063">
              <w:rPr>
                <w:rFonts w:asciiTheme="minorHAnsi" w:hAnsiTheme="minorHAnsi" w:cstheme="minorHAnsi"/>
                <w:sz w:val="36"/>
                <w:szCs w:val="36"/>
              </w:rPr>
              <w:t xml:space="preserve"> – </w:t>
            </w:r>
            <w:r w:rsidR="00B05063" w:rsidRPr="00B05063">
              <w:rPr>
                <w:rFonts w:asciiTheme="minorHAnsi" w:hAnsiTheme="minorHAnsi" w:cstheme="minorHAnsi"/>
                <w:sz w:val="36"/>
                <w:szCs w:val="36"/>
              </w:rPr>
              <w:t>Služba č.2</w:t>
            </w:r>
          </w:p>
          <w:p w14:paraId="2E144AC1" w14:textId="5BF1F7F8" w:rsidR="003D2ACC" w:rsidRDefault="003D2ACC" w:rsidP="003D2ACC">
            <w:pPr>
              <w:pStyle w:val="cena"/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349A8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ke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S</w:t>
            </w:r>
            <w:r w:rsidRPr="00A349A8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mlouvě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o dílo </w:t>
            </w:r>
          </w:p>
          <w:p w14:paraId="714F7714" w14:textId="7992DCE2" w:rsidR="0024718D" w:rsidRPr="003D2ACC" w:rsidRDefault="003D2ACC" w:rsidP="003D2ACC">
            <w:pPr>
              <w:pStyle w:val="cena"/>
              <w:jc w:val="center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ev</w:t>
            </w:r>
            <w:r w:rsidRPr="00920AC6">
              <w:rPr>
                <w:rFonts w:asciiTheme="minorHAnsi" w:hAnsiTheme="minorHAnsi" w:cstheme="minorHAnsi"/>
                <w:b/>
                <w:color w:val="auto"/>
                <w:szCs w:val="24"/>
              </w:rPr>
              <w:t>.č.</w:t>
            </w:r>
            <w:r w:rsidRPr="00A349A8"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 w:rsidRPr="005B10AE">
              <w:rPr>
                <w:rFonts w:asciiTheme="minorHAnsi" w:hAnsiTheme="minorHAnsi" w:cstheme="minorHAnsi"/>
                <w:b/>
                <w:color w:val="auto"/>
                <w:szCs w:val="24"/>
              </w:rPr>
              <w:t>100-01-</w:t>
            </w:r>
            <w:r w:rsidR="005B10AE" w:rsidRPr="005B10AE">
              <w:rPr>
                <w:rFonts w:asciiTheme="minorHAnsi" w:hAnsiTheme="minorHAnsi" w:cstheme="minorHAnsi"/>
                <w:b/>
                <w:color w:val="auto"/>
                <w:szCs w:val="24"/>
              </w:rPr>
              <w:t>14</w:t>
            </w:r>
            <w:r w:rsidRPr="005B10AE">
              <w:rPr>
                <w:rFonts w:asciiTheme="minorHAnsi" w:hAnsiTheme="minorHAnsi" w:cstheme="minorHAnsi"/>
                <w:b/>
                <w:color w:val="auto"/>
                <w:szCs w:val="24"/>
              </w:rPr>
              <w:t>/</w:t>
            </w:r>
            <w:r w:rsidR="005B10AE" w:rsidRPr="005B10AE">
              <w:rPr>
                <w:rFonts w:ascii="Calibri" w:hAnsi="Calibri" w:cs="Calibri"/>
                <w:b/>
                <w:bCs/>
                <w:color w:val="auto"/>
                <w:szCs w:val="24"/>
              </w:rPr>
              <w:t>00044</w:t>
            </w:r>
          </w:p>
        </w:tc>
        <w:tc>
          <w:tcPr>
            <w:tcW w:w="2903" w:type="dxa"/>
            <w:shd w:val="clear" w:color="auto" w:fill="auto"/>
          </w:tcPr>
          <w:p w14:paraId="109827F7" w14:textId="77777777" w:rsidR="0024718D" w:rsidRPr="00A54E75" w:rsidRDefault="0024718D" w:rsidP="0024718D">
            <w:pPr>
              <w:pStyle w:val="Zkladntext"/>
              <w:spacing w:before="120"/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3841DF36" w14:textId="14A30227" w:rsidR="0024718D" w:rsidRPr="003D0EFC" w:rsidRDefault="0024718D" w:rsidP="0024718D">
            <w:pPr>
              <w:pStyle w:val="Zkladntext"/>
              <w:spacing w:before="120"/>
              <w:rPr>
                <w:rFonts w:ascii="Calibri" w:hAnsi="Calibri" w:cs="Calibri"/>
                <w:b/>
                <w:sz w:val="20"/>
                <w:lang w:val="pl-PL"/>
              </w:rPr>
            </w:pPr>
            <w:r>
              <w:rPr>
                <w:rFonts w:ascii="Calibri" w:hAnsi="Calibri" w:cs="Calibri"/>
                <w:b/>
                <w:noProof/>
                <w:sz w:val="20"/>
                <w:lang w:val="pl-PL"/>
              </w:rPr>
              <w:drawing>
                <wp:inline distT="0" distB="0" distL="0" distR="0" wp14:anchorId="4C965CDF" wp14:editId="5EC09FC0">
                  <wp:extent cx="1754505" cy="567690"/>
                  <wp:effectExtent l="0" t="0" r="0" b="3810"/>
                  <wp:docPr id="9" name="Obrázek 9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9" descr="Obsah obrázku text, klipar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0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CC" w:rsidRPr="003D0EFC" w14:paraId="399862F2" w14:textId="77777777" w:rsidTr="00DF1778">
        <w:trPr>
          <w:cantSplit/>
          <w:trHeight w:val="483"/>
          <w:jc w:val="right"/>
        </w:trPr>
        <w:tc>
          <w:tcPr>
            <w:tcW w:w="9285" w:type="dxa"/>
            <w:gridSpan w:val="4"/>
            <w:tcBorders>
              <w:bottom w:val="nil"/>
            </w:tcBorders>
            <w:vAlign w:val="center"/>
          </w:tcPr>
          <w:p w14:paraId="3BC2C1FA" w14:textId="39929E1B" w:rsidR="003D2ACC" w:rsidRPr="003D2ACC" w:rsidRDefault="003D2ACC" w:rsidP="003D2AC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B10AE">
              <w:rPr>
                <w:rFonts w:asciiTheme="minorHAnsi" w:hAnsiTheme="minorHAnsi" w:cstheme="minorHAnsi"/>
                <w:szCs w:val="24"/>
              </w:rPr>
              <w:t xml:space="preserve">podepsané </w:t>
            </w:r>
            <w:r w:rsidRPr="00B05063">
              <w:rPr>
                <w:rFonts w:asciiTheme="minorHAnsi" w:hAnsiTheme="minorHAnsi" w:cstheme="minorHAnsi"/>
                <w:szCs w:val="24"/>
              </w:rPr>
              <w:t xml:space="preserve">dne </w:t>
            </w:r>
            <w:r w:rsidR="005B10AE" w:rsidRPr="00B05063">
              <w:rPr>
                <w:rFonts w:asciiTheme="minorHAnsi" w:hAnsiTheme="minorHAnsi" w:cstheme="minorHAnsi"/>
                <w:szCs w:val="24"/>
              </w:rPr>
              <w:t>31</w:t>
            </w:r>
            <w:r w:rsidRPr="00B05063">
              <w:rPr>
                <w:rFonts w:asciiTheme="minorHAnsi" w:hAnsiTheme="minorHAnsi" w:cstheme="minorHAnsi"/>
                <w:szCs w:val="24"/>
              </w:rPr>
              <w:t>.</w:t>
            </w:r>
            <w:r w:rsidR="005B10AE" w:rsidRPr="00B05063">
              <w:rPr>
                <w:rFonts w:asciiTheme="minorHAnsi" w:hAnsiTheme="minorHAnsi" w:cstheme="minorHAnsi"/>
                <w:szCs w:val="24"/>
              </w:rPr>
              <w:t>10</w:t>
            </w:r>
            <w:r w:rsidRPr="00B05063">
              <w:rPr>
                <w:rFonts w:asciiTheme="minorHAnsi" w:hAnsiTheme="minorHAnsi" w:cstheme="minorHAnsi"/>
                <w:szCs w:val="24"/>
              </w:rPr>
              <w:t>.</w:t>
            </w:r>
            <w:r w:rsidR="005B10AE" w:rsidRPr="00B05063">
              <w:rPr>
                <w:rFonts w:asciiTheme="minorHAnsi" w:hAnsiTheme="minorHAnsi" w:cstheme="minorHAnsi"/>
                <w:szCs w:val="24"/>
              </w:rPr>
              <w:t>2014</w:t>
            </w:r>
            <w:r w:rsidRPr="00B0506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B10AE">
              <w:rPr>
                <w:rFonts w:asciiTheme="minorHAnsi" w:hAnsiTheme="minorHAnsi" w:cstheme="minorHAnsi"/>
                <w:szCs w:val="24"/>
              </w:rPr>
              <w:t xml:space="preserve">mezi </w:t>
            </w:r>
            <w:r w:rsidRPr="00B362D9">
              <w:rPr>
                <w:rFonts w:asciiTheme="minorHAnsi" w:hAnsiTheme="minorHAnsi" w:cstheme="minorHAnsi"/>
                <w:szCs w:val="24"/>
              </w:rPr>
              <w:t>účastníky:</w:t>
            </w:r>
          </w:p>
        </w:tc>
      </w:tr>
      <w:tr w:rsidR="003D2ACC" w:rsidRPr="003D0EFC" w14:paraId="46466EDF" w14:textId="77777777" w:rsidTr="00DF1778">
        <w:trPr>
          <w:cantSplit/>
          <w:trHeight w:val="58"/>
          <w:jc w:val="right"/>
        </w:trPr>
        <w:tc>
          <w:tcPr>
            <w:tcW w:w="4642" w:type="dxa"/>
            <w:gridSpan w:val="2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6EFAAA2C" w14:textId="09744E6E" w:rsidR="003D2ACC" w:rsidRPr="005B10AE" w:rsidRDefault="005B10AE" w:rsidP="003D2ACC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B10AE">
              <w:rPr>
                <w:rFonts w:asciiTheme="minorHAnsi" w:hAnsiTheme="minorHAnsi" w:cstheme="minorHAnsi"/>
                <w:b/>
                <w:bCs/>
                <w:szCs w:val="24"/>
              </w:rPr>
              <w:t>Povodí Ohře, státní podnik</w:t>
            </w:r>
          </w:p>
          <w:p w14:paraId="017AB337" w14:textId="77777777" w:rsidR="003D2ACC" w:rsidRPr="005B10AE" w:rsidRDefault="003D2ACC" w:rsidP="003D2AC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B10AE">
              <w:rPr>
                <w:rFonts w:asciiTheme="minorHAnsi" w:hAnsiTheme="minorHAnsi" w:cstheme="minorHAnsi"/>
                <w:szCs w:val="24"/>
              </w:rPr>
              <w:t xml:space="preserve">IČ: 25415123 </w:t>
            </w:r>
          </w:p>
          <w:p w14:paraId="4F199692" w14:textId="1A239193" w:rsidR="003D2ACC" w:rsidRPr="003D2ACC" w:rsidRDefault="003D2ACC" w:rsidP="003D2AC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B10AE">
              <w:rPr>
                <w:rFonts w:asciiTheme="minorHAnsi" w:hAnsiTheme="minorHAnsi" w:cstheme="minorHAnsi"/>
                <w:szCs w:val="24"/>
              </w:rPr>
              <w:t>(dále jen</w:t>
            </w:r>
            <w:r w:rsidRPr="005B10AE">
              <w:rPr>
                <w:rFonts w:asciiTheme="minorHAnsi" w:hAnsiTheme="minorHAnsi" w:cstheme="minorHAnsi"/>
                <w:b/>
                <w:szCs w:val="24"/>
              </w:rPr>
              <w:t xml:space="preserve"> „objednatel</w:t>
            </w:r>
            <w:r w:rsidRPr="0078438C">
              <w:rPr>
                <w:rFonts w:asciiTheme="minorHAnsi" w:hAnsiTheme="minorHAnsi" w:cstheme="minorHAnsi"/>
                <w:b/>
                <w:szCs w:val="24"/>
              </w:rPr>
              <w:t>“</w:t>
            </w:r>
            <w:r w:rsidRPr="0078438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297F54AA" w14:textId="77777777" w:rsidR="003D2ACC" w:rsidRPr="003D2ACC" w:rsidRDefault="003D2ACC" w:rsidP="003D2ACC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D2ACC">
              <w:rPr>
                <w:rFonts w:asciiTheme="minorHAnsi" w:hAnsiTheme="minorHAnsi" w:cstheme="minorHAnsi"/>
                <w:b/>
                <w:bCs/>
                <w:szCs w:val="24"/>
              </w:rPr>
              <w:t>Ekonvert s.r.o.</w:t>
            </w:r>
          </w:p>
          <w:p w14:paraId="5267A377" w14:textId="77777777" w:rsidR="003D2ACC" w:rsidRDefault="003D2ACC" w:rsidP="003D2AC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IČ: 28745850</w:t>
            </w:r>
          </w:p>
          <w:p w14:paraId="5EC1A792" w14:textId="083E7D31" w:rsidR="003D2ACC" w:rsidRPr="003D2ACC" w:rsidRDefault="003D2ACC" w:rsidP="003D2AC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8438C">
              <w:rPr>
                <w:rFonts w:asciiTheme="minorHAnsi" w:hAnsiTheme="minorHAnsi" w:cstheme="minorHAnsi"/>
                <w:szCs w:val="24"/>
              </w:rPr>
              <w:t>(dále jen</w:t>
            </w:r>
            <w:r w:rsidRPr="0078438C">
              <w:rPr>
                <w:rFonts w:asciiTheme="minorHAnsi" w:hAnsiTheme="minorHAnsi" w:cstheme="minorHAnsi"/>
                <w:b/>
                <w:szCs w:val="24"/>
              </w:rPr>
              <w:t xml:space="preserve"> „zhotovitel“</w:t>
            </w:r>
            <w:r w:rsidRPr="0078438C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24718D" w:rsidRPr="003D0EFC" w14:paraId="0BACC345" w14:textId="77777777" w:rsidTr="00DF1778">
        <w:trPr>
          <w:cantSplit/>
          <w:trHeight w:val="58"/>
          <w:jc w:val="right"/>
        </w:trPr>
        <w:tc>
          <w:tcPr>
            <w:tcW w:w="9285" w:type="dxa"/>
            <w:gridSpan w:val="4"/>
            <w:tcBorders>
              <w:top w:val="single" w:sz="2" w:space="0" w:color="auto"/>
            </w:tcBorders>
            <w:vAlign w:val="center"/>
          </w:tcPr>
          <w:p w14:paraId="5EEED6A1" w14:textId="3E47DF41" w:rsidR="0024718D" w:rsidRPr="0024718D" w:rsidRDefault="0024718D" w:rsidP="0024718D">
            <w:pPr>
              <w:pStyle w:val="Zkladntext31"/>
              <w:spacing w:before="120" w:after="120"/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Služba č.</w:t>
            </w:r>
            <w:r w:rsidR="00B05063">
              <w:rPr>
                <w:rFonts w:asciiTheme="minorHAnsi" w:hAnsiTheme="minorHAnsi" w:cstheme="minorHAnsi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Cs w:val="32"/>
              </w:rPr>
              <w:t>2-KSOH „p</w:t>
            </w:r>
            <w:r w:rsidRPr="00A349A8">
              <w:rPr>
                <w:rFonts w:asciiTheme="minorHAnsi" w:hAnsiTheme="minorHAnsi" w:cstheme="minorHAnsi"/>
                <w:szCs w:val="32"/>
              </w:rPr>
              <w:t>ř</w:t>
            </w:r>
            <w:r>
              <w:rPr>
                <w:rFonts w:asciiTheme="minorHAnsi" w:hAnsiTheme="minorHAnsi" w:cstheme="minorHAnsi"/>
                <w:szCs w:val="32"/>
              </w:rPr>
              <w:t>evzetí odpadů oprávněnou osobou“</w:t>
            </w:r>
          </w:p>
        </w:tc>
      </w:tr>
    </w:tbl>
    <w:p w14:paraId="086ED06F" w14:textId="77777777" w:rsidR="00B362D9" w:rsidRPr="0078438C" w:rsidRDefault="00B362D9" w:rsidP="00B362D9">
      <w:pPr>
        <w:rPr>
          <w:rFonts w:asciiTheme="minorHAnsi" w:hAnsiTheme="minorHAnsi" w:cstheme="minorHAnsi"/>
          <w:b/>
          <w:szCs w:val="24"/>
        </w:rPr>
      </w:pPr>
    </w:p>
    <w:p w14:paraId="1E3EED98" w14:textId="77777777"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>Článek I.</w:t>
      </w:r>
    </w:p>
    <w:p w14:paraId="6F2DADB1" w14:textId="77777777"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Předmět </w:t>
      </w:r>
      <w:r w:rsidR="00785A0D">
        <w:rPr>
          <w:rFonts w:asciiTheme="minorHAnsi" w:hAnsiTheme="minorHAnsi" w:cstheme="minorHAnsi"/>
          <w:b/>
          <w:szCs w:val="24"/>
          <w:u w:val="single"/>
        </w:rPr>
        <w:t>plnění</w:t>
      </w:r>
    </w:p>
    <w:p w14:paraId="466D5876" w14:textId="77777777" w:rsidR="00214472" w:rsidRPr="005B10AE" w:rsidRDefault="00214472" w:rsidP="00214472">
      <w:pPr>
        <w:pStyle w:val="cena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56302B">
        <w:rPr>
          <w:rFonts w:asciiTheme="minorHAnsi" w:hAnsiTheme="minorHAnsi" w:cstheme="minorHAnsi"/>
          <w:color w:val="auto"/>
          <w:sz w:val="22"/>
          <w:szCs w:val="22"/>
        </w:rPr>
        <w:t xml:space="preserve">Předmětem plnění je </w:t>
      </w:r>
      <w:r w:rsidRPr="0056302B">
        <w:rPr>
          <w:rFonts w:asciiTheme="minorHAnsi" w:hAnsiTheme="minorHAnsi" w:cstheme="minorHAnsi"/>
          <w:b/>
          <w:color w:val="auto"/>
          <w:sz w:val="22"/>
          <w:szCs w:val="22"/>
        </w:rPr>
        <w:t xml:space="preserve">převzetí odpadů k jejich následné </w:t>
      </w:r>
      <w:r w:rsidRPr="005B10AE">
        <w:rPr>
          <w:rFonts w:asciiTheme="minorHAnsi" w:hAnsiTheme="minorHAnsi" w:cstheme="minorHAnsi"/>
          <w:b/>
          <w:color w:val="auto"/>
          <w:sz w:val="22"/>
          <w:szCs w:val="22"/>
        </w:rPr>
        <w:t>úpravě, využití či odstranění, včetně výkupu surovin, druhotných surovin, odpadních materiálů a vedlejších produktů výroby</w:t>
      </w:r>
      <w:r w:rsidRPr="005B10AE">
        <w:rPr>
          <w:rFonts w:asciiTheme="minorHAnsi" w:hAnsiTheme="minorHAnsi" w:cstheme="minorHAnsi"/>
          <w:color w:val="auto"/>
          <w:sz w:val="22"/>
          <w:szCs w:val="22"/>
        </w:rPr>
        <w:t xml:space="preserve"> prostřednictvím zhotovitele za níže uvedených podmínek.</w:t>
      </w:r>
    </w:p>
    <w:p w14:paraId="6BE775C4" w14:textId="6AC1CD7F" w:rsidR="0003647C" w:rsidRPr="0056302B" w:rsidRDefault="0003647C" w:rsidP="0003647C">
      <w:pPr>
        <w:pStyle w:val="cena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převzetí odpadu se zhotovitel </w:t>
      </w:r>
      <w:r w:rsidR="005A4B6F">
        <w:rPr>
          <w:rFonts w:asciiTheme="minorHAnsi" w:hAnsiTheme="minorHAnsi" w:cstheme="minorHAnsi"/>
          <w:sz w:val="22"/>
          <w:szCs w:val="22"/>
        </w:rPr>
        <w:t xml:space="preserve">tímto </w:t>
      </w:r>
      <w:r w:rsidRPr="0056302B">
        <w:rPr>
          <w:rFonts w:asciiTheme="minorHAnsi" w:hAnsiTheme="minorHAnsi" w:cstheme="minorHAnsi"/>
          <w:sz w:val="22"/>
          <w:szCs w:val="22"/>
        </w:rPr>
        <w:t xml:space="preserve">zavazuje tento odpad převzít a objednatel se zavazuje zaplatit zhotoviteli cenu dohodnutou v této </w:t>
      </w:r>
      <w:r w:rsidRPr="0056302B">
        <w:rPr>
          <w:rFonts w:asciiTheme="minorHAnsi" w:hAnsiTheme="minorHAnsi" w:cstheme="minorHAnsi"/>
          <w:color w:val="auto"/>
          <w:sz w:val="22"/>
          <w:szCs w:val="22"/>
        </w:rPr>
        <w:t>příloze dle čl. I</w:t>
      </w:r>
      <w:r w:rsidR="00940AE9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56302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A4B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E4252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A4B6F">
        <w:rPr>
          <w:rFonts w:asciiTheme="minorHAnsi" w:hAnsiTheme="minorHAnsi" w:cstheme="minorHAnsi"/>
          <w:color w:val="auto"/>
          <w:sz w:val="22"/>
          <w:szCs w:val="22"/>
        </w:rPr>
        <w:t xml:space="preserve"> souvisejících</w:t>
      </w:r>
      <w:r w:rsidRPr="0056302B">
        <w:rPr>
          <w:rFonts w:asciiTheme="minorHAnsi" w:hAnsiTheme="minorHAnsi" w:cstheme="minorHAnsi"/>
          <w:color w:val="auto"/>
          <w:sz w:val="22"/>
          <w:szCs w:val="22"/>
        </w:rPr>
        <w:t>, přičemž</w:t>
      </w:r>
      <w:r w:rsidRPr="0056302B">
        <w:rPr>
          <w:rFonts w:asciiTheme="minorHAnsi" w:hAnsiTheme="minorHAnsi" w:cstheme="minorHAnsi"/>
          <w:sz w:val="22"/>
          <w:szCs w:val="22"/>
        </w:rPr>
        <w:t xml:space="preserve"> okamžikem převzetí odpadů zhotovitelem tento přebírá veškeré povinnosti původce </w:t>
      </w:r>
      <w:r w:rsidR="00C71674">
        <w:rPr>
          <w:rFonts w:asciiTheme="minorHAnsi" w:hAnsiTheme="minorHAnsi" w:cstheme="minorHAnsi"/>
          <w:sz w:val="22"/>
          <w:szCs w:val="22"/>
        </w:rPr>
        <w:t>ve smyslu</w:t>
      </w:r>
      <w:r w:rsidRPr="0056302B">
        <w:rPr>
          <w:rFonts w:asciiTheme="minorHAnsi" w:hAnsiTheme="minorHAnsi" w:cstheme="minorHAnsi"/>
          <w:sz w:val="22"/>
          <w:szCs w:val="22"/>
        </w:rPr>
        <w:t xml:space="preserve"> zákona č.</w:t>
      </w:r>
      <w:r w:rsidR="00C71674">
        <w:rPr>
          <w:rFonts w:asciiTheme="minorHAnsi" w:hAnsiTheme="minorHAnsi" w:cstheme="minorHAnsi"/>
          <w:sz w:val="22"/>
          <w:szCs w:val="22"/>
        </w:rPr>
        <w:t xml:space="preserve"> </w:t>
      </w:r>
      <w:r w:rsidR="000E2C50">
        <w:rPr>
          <w:rFonts w:asciiTheme="minorHAnsi" w:hAnsiTheme="minorHAnsi" w:cstheme="minorHAnsi"/>
          <w:sz w:val="22"/>
          <w:szCs w:val="22"/>
        </w:rPr>
        <w:t>541</w:t>
      </w:r>
      <w:r w:rsidRPr="0056302B">
        <w:rPr>
          <w:rFonts w:asciiTheme="minorHAnsi" w:hAnsiTheme="minorHAnsi" w:cstheme="minorHAnsi"/>
          <w:sz w:val="22"/>
          <w:szCs w:val="22"/>
        </w:rPr>
        <w:t>/20</w:t>
      </w:r>
      <w:r w:rsidR="000E2C50">
        <w:rPr>
          <w:rFonts w:asciiTheme="minorHAnsi" w:hAnsiTheme="minorHAnsi" w:cstheme="minorHAnsi"/>
          <w:sz w:val="22"/>
          <w:szCs w:val="22"/>
        </w:rPr>
        <w:t>20</w:t>
      </w:r>
      <w:r w:rsidRPr="0056302B">
        <w:rPr>
          <w:rFonts w:asciiTheme="minorHAnsi" w:hAnsiTheme="minorHAnsi" w:cstheme="minorHAnsi"/>
          <w:sz w:val="22"/>
          <w:szCs w:val="22"/>
        </w:rPr>
        <w:t xml:space="preserve"> Sb., O odpadech</w:t>
      </w:r>
      <w:r w:rsidR="001669A6">
        <w:rPr>
          <w:rFonts w:asciiTheme="minorHAnsi" w:hAnsiTheme="minorHAnsi" w:cstheme="minorHAnsi"/>
          <w:sz w:val="22"/>
          <w:szCs w:val="22"/>
        </w:rPr>
        <w:t>,</w:t>
      </w:r>
      <w:r w:rsidRPr="0056302B">
        <w:rPr>
          <w:rFonts w:asciiTheme="minorHAnsi" w:hAnsiTheme="minorHAnsi" w:cstheme="minorHAnsi"/>
          <w:sz w:val="22"/>
          <w:szCs w:val="22"/>
        </w:rPr>
        <w:t xml:space="preserve"> v</w:t>
      </w:r>
      <w:r w:rsidR="001669A6">
        <w:rPr>
          <w:rFonts w:asciiTheme="minorHAnsi" w:hAnsiTheme="minorHAnsi" w:cstheme="minorHAnsi"/>
          <w:sz w:val="22"/>
          <w:szCs w:val="22"/>
        </w:rPr>
        <w:t>e znění pozdějších předpisů</w:t>
      </w:r>
      <w:r w:rsidRPr="0056302B">
        <w:rPr>
          <w:rFonts w:asciiTheme="minorHAnsi" w:hAnsiTheme="minorHAnsi" w:cstheme="minorHAnsi"/>
          <w:sz w:val="22"/>
          <w:szCs w:val="22"/>
        </w:rPr>
        <w:t>.</w:t>
      </w:r>
    </w:p>
    <w:p w14:paraId="299DC44F" w14:textId="77777777" w:rsidR="000A6894" w:rsidRDefault="000A6894" w:rsidP="002A41F6">
      <w:pPr>
        <w:pStyle w:val="cena"/>
        <w:ind w:left="426"/>
        <w:rPr>
          <w:rFonts w:asciiTheme="minorHAnsi" w:hAnsiTheme="minorHAnsi" w:cstheme="minorHAnsi"/>
          <w:b/>
          <w:szCs w:val="24"/>
          <w:u w:val="single"/>
        </w:rPr>
      </w:pPr>
    </w:p>
    <w:p w14:paraId="2480D7F4" w14:textId="77777777"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>Článek I</w:t>
      </w:r>
      <w:r>
        <w:rPr>
          <w:rFonts w:asciiTheme="minorHAnsi" w:hAnsiTheme="minorHAnsi" w:cstheme="minorHAnsi"/>
          <w:b/>
          <w:szCs w:val="24"/>
        </w:rPr>
        <w:t>I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14:paraId="7DE96987" w14:textId="77777777"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Místo a způsob plnění předmětu smlouvy</w:t>
      </w:r>
    </w:p>
    <w:p w14:paraId="7E826197" w14:textId="6D04A123" w:rsidR="000A6894" w:rsidRPr="00BA2431" w:rsidRDefault="000A6894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Smluvní strany se dohodli, že místem plnění smlouvy j</w:t>
      </w:r>
      <w:r w:rsidR="00D53BBF">
        <w:rPr>
          <w:rFonts w:asciiTheme="minorHAnsi" w:hAnsiTheme="minorHAnsi" w:cstheme="minorHAnsi"/>
          <w:sz w:val="22"/>
          <w:szCs w:val="22"/>
        </w:rPr>
        <w:t>sou</w:t>
      </w:r>
      <w:r w:rsidRPr="00BA2431">
        <w:rPr>
          <w:rFonts w:asciiTheme="minorHAnsi" w:hAnsiTheme="minorHAnsi" w:cstheme="minorHAnsi"/>
          <w:sz w:val="22"/>
          <w:szCs w:val="22"/>
        </w:rPr>
        <w:t xml:space="preserve"> areál</w:t>
      </w:r>
      <w:r w:rsidR="005B10AE">
        <w:rPr>
          <w:rFonts w:asciiTheme="minorHAnsi" w:hAnsiTheme="minorHAnsi" w:cstheme="minorHAnsi"/>
          <w:sz w:val="22"/>
          <w:szCs w:val="22"/>
        </w:rPr>
        <w:t>y</w:t>
      </w:r>
      <w:r w:rsidRPr="00BA2431">
        <w:rPr>
          <w:rFonts w:asciiTheme="minorHAnsi" w:hAnsiTheme="minorHAnsi" w:cstheme="minorHAnsi"/>
          <w:sz w:val="22"/>
          <w:szCs w:val="22"/>
        </w:rPr>
        <w:t xml:space="preserve"> společnosti objednatele.</w:t>
      </w:r>
    </w:p>
    <w:p w14:paraId="3637F351" w14:textId="47257FE1" w:rsidR="00592EB2" w:rsidRDefault="00592EB2" w:rsidP="008D2797">
      <w:pPr>
        <w:pStyle w:val="cena"/>
        <w:numPr>
          <w:ilvl w:val="0"/>
          <w:numId w:val="2"/>
        </w:numPr>
        <w:spacing w:before="120"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Osoby zmocněné objednatelem</w:t>
      </w:r>
      <w:r w:rsidR="004F3770">
        <w:rPr>
          <w:rFonts w:asciiTheme="minorHAnsi" w:hAnsiTheme="minorHAnsi" w:cstheme="minorHAnsi"/>
          <w:sz w:val="22"/>
          <w:szCs w:val="22"/>
        </w:rPr>
        <w:t xml:space="preserve"> a kontakty</w:t>
      </w:r>
      <w:r w:rsidRPr="00BA2431">
        <w:rPr>
          <w:rFonts w:asciiTheme="minorHAnsi" w:hAnsiTheme="minorHAnsi" w:cstheme="minorHAnsi"/>
          <w:sz w:val="22"/>
          <w:szCs w:val="22"/>
        </w:rPr>
        <w:t xml:space="preserve"> k jednání ve věcech plnění této smlouvy jsou: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976"/>
        <w:gridCol w:w="1308"/>
        <w:gridCol w:w="2796"/>
      </w:tblGrid>
      <w:tr w:rsidR="008D2797" w:rsidRPr="008D4323" w14:paraId="3BB87433" w14:textId="77777777" w:rsidTr="008647FB">
        <w:tc>
          <w:tcPr>
            <w:tcW w:w="2127" w:type="dxa"/>
            <w:shd w:val="clear" w:color="auto" w:fill="F2F2F2" w:themeFill="background1" w:themeFillShade="F2"/>
          </w:tcPr>
          <w:p w14:paraId="302975B0" w14:textId="77777777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Jméno/služba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194B2E9" w14:textId="77777777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Funkce/kompetence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00A0638C" w14:textId="77777777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Tel./GSM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2417AF9A" w14:textId="77777777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4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</w:tr>
      <w:tr w:rsidR="008D2797" w:rsidRPr="008D4323" w14:paraId="6C0BDDD7" w14:textId="77777777" w:rsidTr="008647FB">
        <w:tc>
          <w:tcPr>
            <w:tcW w:w="2127" w:type="dxa"/>
          </w:tcPr>
          <w:p w14:paraId="2E4E91EC" w14:textId="38C67FE1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1740CE2C" w14:textId="77815C80" w:rsidR="008D2797" w:rsidRPr="008D4323" w:rsidRDefault="008D2797" w:rsidP="00E513BA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C3233BF" w14:textId="51EC7640" w:rsidR="008D2797" w:rsidRPr="008D4323" w:rsidRDefault="008D2797" w:rsidP="00E513BA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1CF7DDFC" w14:textId="207F6257" w:rsidR="008D2797" w:rsidRPr="008D4323" w:rsidRDefault="008D2797" w:rsidP="00E513BA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8D4323" w:rsidRPr="008D4323" w14:paraId="1E512753" w14:textId="77777777" w:rsidTr="008647FB">
        <w:tc>
          <w:tcPr>
            <w:tcW w:w="2127" w:type="dxa"/>
          </w:tcPr>
          <w:p w14:paraId="1E4A8462" w14:textId="7FA1CE6A" w:rsidR="008D4323" w:rsidRPr="008D4323" w:rsidRDefault="008D4323" w:rsidP="008D4323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2976" w:type="dxa"/>
          </w:tcPr>
          <w:p w14:paraId="2BC56012" w14:textId="55CEF535" w:rsidR="008D4323" w:rsidRPr="008D4323" w:rsidRDefault="008D4323" w:rsidP="008D4323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308" w:type="dxa"/>
          </w:tcPr>
          <w:p w14:paraId="4E035C6B" w14:textId="0FF219A8" w:rsidR="008D4323" w:rsidRPr="008D4323" w:rsidRDefault="008D4323" w:rsidP="008D4323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2796" w:type="dxa"/>
          </w:tcPr>
          <w:p w14:paraId="71FD5274" w14:textId="732C9236" w:rsidR="008D4323" w:rsidRPr="008D4323" w:rsidRDefault="008D4323" w:rsidP="008D4323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</w:tbl>
    <w:p w14:paraId="2765AC71" w14:textId="3EBA0CE1" w:rsidR="00BB1285" w:rsidRPr="00873140" w:rsidRDefault="00BB1285" w:rsidP="00BB1285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873140">
        <w:rPr>
          <w:rFonts w:asciiTheme="minorHAnsi" w:hAnsiTheme="minorHAnsi" w:cstheme="minorHAnsi"/>
          <w:sz w:val="22"/>
          <w:szCs w:val="22"/>
        </w:rPr>
        <w:t xml:space="preserve">Objednatel svým podpisem této přílohy ke smlouvě o </w:t>
      </w:r>
      <w:r w:rsidR="00BC7AA3" w:rsidRPr="00873140">
        <w:rPr>
          <w:rFonts w:asciiTheme="minorHAnsi" w:hAnsiTheme="minorHAnsi" w:cstheme="minorHAnsi"/>
          <w:sz w:val="22"/>
          <w:szCs w:val="22"/>
        </w:rPr>
        <w:t>dílo</w:t>
      </w:r>
      <w:r w:rsidRPr="00873140">
        <w:rPr>
          <w:rFonts w:asciiTheme="minorHAnsi" w:hAnsiTheme="minorHAnsi" w:cstheme="minorHAnsi"/>
          <w:sz w:val="22"/>
          <w:szCs w:val="22"/>
        </w:rPr>
        <w:t xml:space="preserve"> potvrzuje, že výše uvedené údaje </w:t>
      </w:r>
      <w:r w:rsidR="00873140" w:rsidRPr="00873140">
        <w:rPr>
          <w:rFonts w:asciiTheme="minorHAnsi" w:hAnsiTheme="minorHAnsi" w:cstheme="minorHAnsi"/>
          <w:sz w:val="22"/>
          <w:szCs w:val="22"/>
        </w:rPr>
        <w:t>jsou správné a aktuální</w:t>
      </w:r>
      <w:r w:rsidRPr="00873140">
        <w:rPr>
          <w:rFonts w:asciiTheme="minorHAnsi" w:hAnsiTheme="minorHAnsi" w:cstheme="minorHAnsi"/>
          <w:sz w:val="22"/>
          <w:szCs w:val="22"/>
        </w:rPr>
        <w:t>.</w:t>
      </w:r>
      <w:r w:rsidR="00873140" w:rsidRPr="00873140">
        <w:rPr>
          <w:rFonts w:asciiTheme="minorHAnsi" w:hAnsiTheme="minorHAnsi" w:cstheme="minorHAnsi"/>
          <w:sz w:val="22"/>
          <w:szCs w:val="22"/>
        </w:rPr>
        <w:t xml:space="preserve"> Objednatel se zavazuje neprodleně informovat zhotovitel o změnách kontaktních údajů zmocněných osob.</w:t>
      </w:r>
    </w:p>
    <w:p w14:paraId="029524D3" w14:textId="1624CFCB" w:rsidR="00BB1285" w:rsidRPr="00CA5A2A" w:rsidRDefault="00873140" w:rsidP="00BB1285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BB1285">
        <w:rPr>
          <w:rFonts w:asciiTheme="minorHAnsi" w:hAnsiTheme="minorHAnsi" w:cstheme="minorHAnsi"/>
          <w:sz w:val="22"/>
          <w:szCs w:val="22"/>
        </w:rPr>
        <w:t xml:space="preserve"> se zavazuj</w:t>
      </w:r>
      <w:r>
        <w:rPr>
          <w:rFonts w:asciiTheme="minorHAnsi" w:hAnsiTheme="minorHAnsi" w:cstheme="minorHAnsi"/>
          <w:sz w:val="22"/>
          <w:szCs w:val="22"/>
        </w:rPr>
        <w:t>í</w:t>
      </w:r>
      <w:r w:rsidR="00BB1285">
        <w:rPr>
          <w:rFonts w:asciiTheme="minorHAnsi" w:hAnsiTheme="minorHAnsi" w:cstheme="minorHAnsi"/>
          <w:sz w:val="22"/>
          <w:szCs w:val="22"/>
        </w:rPr>
        <w:t xml:space="preserve">, že </w:t>
      </w:r>
      <w:r w:rsidR="00BB1285" w:rsidRPr="00CA5A2A">
        <w:rPr>
          <w:rFonts w:asciiTheme="minorHAnsi" w:hAnsiTheme="minorHAnsi" w:cstheme="minorHAnsi"/>
          <w:sz w:val="22"/>
          <w:szCs w:val="22"/>
        </w:rPr>
        <w:t>bud</w:t>
      </w:r>
      <w:r>
        <w:rPr>
          <w:rFonts w:asciiTheme="minorHAnsi" w:hAnsiTheme="minorHAnsi" w:cstheme="minorHAnsi"/>
          <w:sz w:val="22"/>
          <w:szCs w:val="22"/>
        </w:rPr>
        <w:t>ou</w:t>
      </w:r>
      <w:r w:rsidR="00BB1285" w:rsidRPr="00CA5A2A">
        <w:rPr>
          <w:rFonts w:asciiTheme="minorHAnsi" w:hAnsiTheme="minorHAnsi" w:cstheme="minorHAnsi"/>
          <w:sz w:val="22"/>
          <w:szCs w:val="22"/>
        </w:rPr>
        <w:t xml:space="preserve"> </w:t>
      </w:r>
      <w:r w:rsidR="00BB1285">
        <w:rPr>
          <w:rFonts w:asciiTheme="minorHAnsi" w:hAnsiTheme="minorHAnsi" w:cstheme="minorHAnsi"/>
          <w:sz w:val="22"/>
          <w:szCs w:val="22"/>
        </w:rPr>
        <w:t xml:space="preserve">neprodleně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BB1285" w:rsidRPr="00CA5A2A">
        <w:rPr>
          <w:rFonts w:asciiTheme="minorHAnsi" w:hAnsiTheme="minorHAnsi" w:cstheme="minorHAnsi"/>
          <w:sz w:val="22"/>
          <w:szCs w:val="22"/>
        </w:rPr>
        <w:t xml:space="preserve">písemně informovat </w:t>
      </w:r>
      <w:r w:rsidR="00ED4786">
        <w:rPr>
          <w:rFonts w:asciiTheme="minorHAnsi" w:hAnsiTheme="minorHAnsi" w:cstheme="minorHAnsi"/>
          <w:sz w:val="22"/>
          <w:szCs w:val="22"/>
        </w:rPr>
        <w:t>zmocněnou</w:t>
      </w:r>
      <w:r w:rsidR="00BB1285" w:rsidRPr="00CA5A2A">
        <w:rPr>
          <w:rFonts w:asciiTheme="minorHAnsi" w:hAnsiTheme="minorHAnsi" w:cstheme="minorHAnsi"/>
          <w:sz w:val="22"/>
          <w:szCs w:val="22"/>
        </w:rPr>
        <w:t xml:space="preserve"> osobu </w:t>
      </w:r>
      <w:r>
        <w:rPr>
          <w:rFonts w:asciiTheme="minorHAnsi" w:hAnsiTheme="minorHAnsi" w:cstheme="minorHAnsi"/>
          <w:sz w:val="22"/>
          <w:szCs w:val="22"/>
        </w:rPr>
        <w:t>druhé smluvní strany</w:t>
      </w:r>
      <w:r w:rsidR="00BB1285" w:rsidRPr="00CA5A2A">
        <w:rPr>
          <w:rFonts w:asciiTheme="minorHAnsi" w:hAnsiTheme="minorHAnsi" w:cstheme="minorHAnsi"/>
          <w:sz w:val="22"/>
          <w:szCs w:val="22"/>
        </w:rPr>
        <w:t xml:space="preserve"> o změně </w:t>
      </w:r>
      <w:r>
        <w:rPr>
          <w:rFonts w:asciiTheme="minorHAnsi" w:hAnsiTheme="minorHAnsi" w:cstheme="minorHAnsi"/>
          <w:sz w:val="22"/>
          <w:szCs w:val="22"/>
        </w:rPr>
        <w:t>zmocněné osoby</w:t>
      </w:r>
      <w:r w:rsidR="00123F02">
        <w:rPr>
          <w:rFonts w:asciiTheme="minorHAnsi" w:hAnsiTheme="minorHAnsi" w:cstheme="minorHAnsi"/>
          <w:sz w:val="22"/>
          <w:szCs w:val="22"/>
        </w:rPr>
        <w:t>, kompetencí</w:t>
      </w:r>
      <w:r w:rsidR="00BB1285" w:rsidRPr="00CA5A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kontaktních údajů</w:t>
      </w:r>
      <w:r w:rsidR="00BB1285" w:rsidRPr="00CA5A2A">
        <w:rPr>
          <w:rFonts w:asciiTheme="minorHAnsi" w:hAnsiTheme="minorHAnsi" w:cstheme="minorHAnsi"/>
          <w:sz w:val="22"/>
          <w:szCs w:val="22"/>
        </w:rPr>
        <w:t>.</w:t>
      </w:r>
    </w:p>
    <w:p w14:paraId="2EB267DA" w14:textId="40D2E3C5" w:rsidR="00592EB2" w:rsidRPr="00BA2431" w:rsidRDefault="00592EB2" w:rsidP="00E90631">
      <w:pPr>
        <w:pStyle w:val="cena"/>
        <w:numPr>
          <w:ilvl w:val="0"/>
          <w:numId w:val="2"/>
        </w:numPr>
        <w:spacing w:before="120"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 xml:space="preserve">Osoby zmocněné zhotovitelem </w:t>
      </w:r>
      <w:r w:rsidR="004F3770">
        <w:rPr>
          <w:rFonts w:asciiTheme="minorHAnsi" w:hAnsiTheme="minorHAnsi" w:cstheme="minorHAnsi"/>
          <w:sz w:val="22"/>
          <w:szCs w:val="22"/>
        </w:rPr>
        <w:t xml:space="preserve">a kontakty </w:t>
      </w:r>
      <w:r w:rsidRPr="00BA2431">
        <w:rPr>
          <w:rFonts w:asciiTheme="minorHAnsi" w:hAnsiTheme="minorHAnsi" w:cstheme="minorHAnsi"/>
          <w:sz w:val="22"/>
          <w:szCs w:val="22"/>
        </w:rPr>
        <w:t>k jednání ve věcech plnění této smlouvy jsou: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976"/>
        <w:gridCol w:w="1308"/>
        <w:gridCol w:w="2796"/>
      </w:tblGrid>
      <w:tr w:rsidR="00F20D9B" w:rsidRPr="00F20D9B" w14:paraId="2BCC98A8" w14:textId="77777777" w:rsidTr="008647FB">
        <w:tc>
          <w:tcPr>
            <w:tcW w:w="2127" w:type="dxa"/>
            <w:shd w:val="clear" w:color="auto" w:fill="F2F2F2" w:themeFill="background1" w:themeFillShade="F2"/>
          </w:tcPr>
          <w:p w14:paraId="324C8C98" w14:textId="071C480D" w:rsidR="00F20D9B" w:rsidRPr="00F20D9B" w:rsidRDefault="00F20D9B" w:rsidP="00F20D9B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D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</w:t>
            </w:r>
            <w:r w:rsidR="006E5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/služba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DBA60E3" w14:textId="13213F20" w:rsidR="00F20D9B" w:rsidRPr="00F20D9B" w:rsidRDefault="006E56E6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D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F20D9B" w:rsidRPr="00F20D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unkce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/kompetence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3223AAC0" w14:textId="532A3C48" w:rsidR="00F20D9B" w:rsidRPr="00F20D9B" w:rsidRDefault="00F20D9B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D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Tel./GSM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1D5A49C4" w14:textId="5B446D90" w:rsidR="00F20D9B" w:rsidRPr="00F20D9B" w:rsidRDefault="00F20D9B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0D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</w:tr>
      <w:tr w:rsidR="00D22572" w:rsidRPr="006E56E6" w14:paraId="2B41AC45" w14:textId="77777777" w:rsidTr="008647FB">
        <w:tc>
          <w:tcPr>
            <w:tcW w:w="2127" w:type="dxa"/>
          </w:tcPr>
          <w:p w14:paraId="153DBDF8" w14:textId="7B449E14" w:rsidR="00D22572" w:rsidRPr="006E56E6" w:rsidRDefault="00D22572" w:rsidP="00F20D9B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7CAD9E3E" w14:textId="0C60DE80" w:rsidR="00D22572" w:rsidRPr="00D22572" w:rsidRDefault="00D22572" w:rsidP="00D22572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B9CB7D8" w14:textId="0B45B5EC" w:rsidR="00D22572" w:rsidRPr="006E56E6" w:rsidRDefault="00D22572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3645B51B" w14:textId="65B5D1FD" w:rsidR="00D22572" w:rsidRPr="006E56E6" w:rsidRDefault="00D22572" w:rsidP="00D22572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572" w:rsidRPr="006E56E6" w14:paraId="61AB5667" w14:textId="77777777" w:rsidTr="008647FB">
        <w:tc>
          <w:tcPr>
            <w:tcW w:w="2127" w:type="dxa"/>
          </w:tcPr>
          <w:p w14:paraId="6B55A528" w14:textId="53DB7F8B" w:rsidR="00D22572" w:rsidRPr="006E56E6" w:rsidRDefault="00D22572" w:rsidP="00F20D9B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4FADD296" w14:textId="60C07F2B" w:rsidR="00D22572" w:rsidRPr="00D22572" w:rsidRDefault="00D22572" w:rsidP="00D22572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A74B1A9" w14:textId="1FB0E7FC" w:rsidR="00D22572" w:rsidRPr="006E56E6" w:rsidRDefault="00D22572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49D0932F" w14:textId="12714D58" w:rsidR="00D22572" w:rsidRPr="006E56E6" w:rsidRDefault="00D22572" w:rsidP="00D22572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2717" w:rsidRPr="006E56E6" w14:paraId="1658EA03" w14:textId="77777777" w:rsidTr="008647FB">
        <w:tc>
          <w:tcPr>
            <w:tcW w:w="2127" w:type="dxa"/>
          </w:tcPr>
          <w:p w14:paraId="28002B7C" w14:textId="77777777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2991026C" w14:textId="6AFC0222" w:rsidR="00082717" w:rsidRPr="00D22572" w:rsidRDefault="00082717" w:rsidP="00D22572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B16C2ED" w14:textId="1C6BB499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7340C1D4" w14:textId="26B8D90E" w:rsidR="00082717" w:rsidRPr="006E56E6" w:rsidRDefault="00082717" w:rsidP="00D22572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2717" w:rsidRPr="006E56E6" w14:paraId="1A8F5C45" w14:textId="77777777" w:rsidTr="008647FB">
        <w:tc>
          <w:tcPr>
            <w:tcW w:w="2127" w:type="dxa"/>
          </w:tcPr>
          <w:p w14:paraId="6C1642A3" w14:textId="5B431371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2D076758" w14:textId="2FCCB4DB" w:rsidR="00082717" w:rsidRPr="00D22572" w:rsidRDefault="00082717" w:rsidP="00D22572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101465D3" w14:textId="29E776FE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799314BC" w14:textId="60EAC72A" w:rsidR="00082717" w:rsidRPr="006E56E6" w:rsidRDefault="00082717" w:rsidP="00D22572">
            <w:pPr>
              <w:tabs>
                <w:tab w:val="left" w:pos="-1985"/>
                <w:tab w:val="left" w:pos="-1843"/>
              </w:tabs>
              <w:ind w:right="-118"/>
              <w:rPr>
                <w:rFonts w:asciiTheme="minorHAnsi" w:hAnsiTheme="minorHAnsi" w:cstheme="minorHAnsi"/>
                <w:sz w:val="20"/>
              </w:rPr>
            </w:pPr>
          </w:p>
        </w:tc>
      </w:tr>
      <w:tr w:rsidR="00082717" w:rsidRPr="006E56E6" w14:paraId="6C8B6222" w14:textId="77777777" w:rsidTr="008647FB">
        <w:tc>
          <w:tcPr>
            <w:tcW w:w="2127" w:type="dxa"/>
          </w:tcPr>
          <w:p w14:paraId="08D3932B" w14:textId="32F358E6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</w:tcPr>
          <w:p w14:paraId="37C192C4" w14:textId="2DAF238B" w:rsidR="00082717" w:rsidRPr="00D22572" w:rsidRDefault="00082717" w:rsidP="00D22572">
            <w:pPr>
              <w:tabs>
                <w:tab w:val="left" w:pos="-1985"/>
                <w:tab w:val="left" w:pos="-1843"/>
              </w:tabs>
              <w:ind w:right="-11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8" w:type="dxa"/>
          </w:tcPr>
          <w:p w14:paraId="1828413F" w14:textId="3DCE480E" w:rsidR="00082717" w:rsidRPr="006E56E6" w:rsidRDefault="00082717" w:rsidP="00082717">
            <w:pPr>
              <w:tabs>
                <w:tab w:val="left" w:pos="-1985"/>
                <w:tab w:val="left" w:pos="-1843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6" w:type="dxa"/>
          </w:tcPr>
          <w:p w14:paraId="5B5BD1C5" w14:textId="374DC6BE" w:rsidR="00082717" w:rsidRPr="006E56E6" w:rsidRDefault="00082717" w:rsidP="00D22572">
            <w:pPr>
              <w:pStyle w:val="Odstavecseseznamem"/>
              <w:tabs>
                <w:tab w:val="left" w:pos="-1985"/>
                <w:tab w:val="left" w:pos="-1843"/>
              </w:tabs>
              <w:ind w:right="-118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E059736" w14:textId="1D92C6D1" w:rsidR="00E62CBE" w:rsidRPr="00BA2431" w:rsidRDefault="00E62CBE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 xml:space="preserve">Každý jednotlivý </w:t>
      </w:r>
      <w:r w:rsidRPr="008369D3">
        <w:rPr>
          <w:rFonts w:asciiTheme="minorHAnsi" w:hAnsiTheme="minorHAnsi" w:cstheme="minorHAnsi"/>
          <w:b/>
          <w:bCs/>
          <w:sz w:val="22"/>
          <w:szCs w:val="22"/>
        </w:rPr>
        <w:t>odběr (odvoz) odpadů</w:t>
      </w:r>
      <w:r w:rsidRPr="00BA2431">
        <w:rPr>
          <w:rFonts w:asciiTheme="minorHAnsi" w:hAnsiTheme="minorHAnsi" w:cstheme="minorHAnsi"/>
          <w:sz w:val="22"/>
          <w:szCs w:val="22"/>
        </w:rPr>
        <w:t xml:space="preserve"> bude proveden na základě předchozí výzvy objednatele, kdy budou dohodnuty bližší podmínky (termín odběru, způsob dopravy, způsob nakládky, balení odpadu, vážení odpadu, vykládka apod.). V případě plnění realizovaných průběžně budou odvozy odpadů prováděny pravidelně (bez opakované výzvy objednatele), v předem smluvených časových intervalech</w:t>
      </w:r>
      <w:r w:rsidR="00ED4786">
        <w:rPr>
          <w:rFonts w:asciiTheme="minorHAnsi" w:hAnsiTheme="minorHAnsi" w:cstheme="minorHAnsi"/>
          <w:sz w:val="22"/>
          <w:szCs w:val="22"/>
        </w:rPr>
        <w:t xml:space="preserve"> a formách</w:t>
      </w:r>
      <w:r w:rsidRPr="00BA24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86F06B" w14:textId="58F07714" w:rsidR="00E62CBE" w:rsidRPr="00BA2431" w:rsidRDefault="00E62CBE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 xml:space="preserve">Objednatel předá zhotoviteli </w:t>
      </w:r>
      <w:r w:rsidRPr="008369D3">
        <w:rPr>
          <w:rFonts w:asciiTheme="minorHAnsi" w:hAnsiTheme="minorHAnsi" w:cstheme="minorHAnsi"/>
          <w:b/>
          <w:bCs/>
          <w:sz w:val="22"/>
          <w:szCs w:val="22"/>
        </w:rPr>
        <w:t>odpady v obalech</w:t>
      </w:r>
      <w:r w:rsidRPr="00BA2431">
        <w:rPr>
          <w:rFonts w:asciiTheme="minorHAnsi" w:hAnsiTheme="minorHAnsi" w:cstheme="minorHAnsi"/>
          <w:sz w:val="22"/>
          <w:szCs w:val="22"/>
        </w:rPr>
        <w:t xml:space="preserve">, </w:t>
      </w:r>
      <w:r w:rsidRPr="00BA2431">
        <w:rPr>
          <w:rFonts w:asciiTheme="minorHAnsi" w:hAnsiTheme="minorHAnsi" w:cstheme="minorHAnsi"/>
          <w:color w:val="auto"/>
          <w:sz w:val="22"/>
          <w:szCs w:val="22"/>
        </w:rPr>
        <w:t xml:space="preserve">specifikovaných v čl. </w:t>
      </w:r>
      <w:r w:rsidR="002740F5" w:rsidRPr="00BA2431">
        <w:rPr>
          <w:rFonts w:asciiTheme="minorHAnsi" w:hAnsiTheme="minorHAnsi" w:cstheme="minorHAnsi"/>
          <w:color w:val="auto"/>
          <w:sz w:val="22"/>
          <w:szCs w:val="22"/>
        </w:rPr>
        <w:t>III</w:t>
      </w:r>
      <w:r w:rsidRPr="00BA2431">
        <w:rPr>
          <w:rFonts w:asciiTheme="minorHAnsi" w:hAnsiTheme="minorHAnsi" w:cstheme="minorHAnsi"/>
          <w:color w:val="auto"/>
          <w:sz w:val="22"/>
          <w:szCs w:val="22"/>
        </w:rPr>
        <w:t>. této přílohy</w:t>
      </w:r>
      <w:r w:rsidRPr="00BA2431">
        <w:rPr>
          <w:rFonts w:asciiTheme="minorHAnsi" w:hAnsiTheme="minorHAnsi" w:cstheme="minorHAnsi"/>
          <w:sz w:val="22"/>
          <w:szCs w:val="22"/>
        </w:rPr>
        <w:t xml:space="preserve">, případně v jiných obalech, dohodnutých smluvními stranami před konkrétním odvozem odpadu. Při předání </w:t>
      </w:r>
      <w:r w:rsidRPr="00BA2431">
        <w:rPr>
          <w:rFonts w:asciiTheme="minorHAnsi" w:hAnsiTheme="minorHAnsi" w:cstheme="minorHAnsi"/>
          <w:sz w:val="22"/>
          <w:szCs w:val="22"/>
        </w:rPr>
        <w:lastRenderedPageBreak/>
        <w:t xml:space="preserve">musí být obaly objednatelem řádně označeny, v souladu s ustanoveními zákona č. </w:t>
      </w:r>
      <w:r w:rsidR="00ED4786">
        <w:rPr>
          <w:rFonts w:asciiTheme="minorHAnsi" w:hAnsiTheme="minorHAnsi" w:cstheme="minorHAnsi"/>
          <w:sz w:val="22"/>
          <w:szCs w:val="22"/>
        </w:rPr>
        <w:t>541</w:t>
      </w:r>
      <w:r w:rsidRPr="00BA2431">
        <w:rPr>
          <w:rFonts w:asciiTheme="minorHAnsi" w:hAnsiTheme="minorHAnsi" w:cstheme="minorHAnsi"/>
          <w:sz w:val="22"/>
          <w:szCs w:val="22"/>
        </w:rPr>
        <w:t>/20</w:t>
      </w:r>
      <w:r w:rsidR="00ED4786">
        <w:rPr>
          <w:rFonts w:asciiTheme="minorHAnsi" w:hAnsiTheme="minorHAnsi" w:cstheme="minorHAnsi"/>
          <w:sz w:val="22"/>
          <w:szCs w:val="22"/>
        </w:rPr>
        <w:t>20</w:t>
      </w:r>
      <w:r w:rsidRPr="00BA2431">
        <w:rPr>
          <w:rFonts w:asciiTheme="minorHAnsi" w:hAnsiTheme="minorHAnsi" w:cstheme="minorHAnsi"/>
          <w:sz w:val="22"/>
          <w:szCs w:val="22"/>
        </w:rPr>
        <w:t xml:space="preserve"> Sb., o odpadech,</w:t>
      </w:r>
      <w:r w:rsidR="00961674">
        <w:rPr>
          <w:rFonts w:asciiTheme="minorHAnsi" w:hAnsiTheme="minorHAnsi" w:cstheme="minorHAnsi"/>
          <w:sz w:val="22"/>
          <w:szCs w:val="22"/>
        </w:rPr>
        <w:t xml:space="preserve"> ve znění pozdějších předpisů, </w:t>
      </w:r>
      <w:r w:rsidR="008369D3">
        <w:rPr>
          <w:rFonts w:asciiTheme="minorHAnsi" w:hAnsiTheme="minorHAnsi" w:cstheme="minorHAnsi"/>
          <w:sz w:val="22"/>
          <w:szCs w:val="22"/>
        </w:rPr>
        <w:t>platnými prováděcími vyhláškami</w:t>
      </w:r>
      <w:r w:rsidRPr="00ED478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A2431">
        <w:rPr>
          <w:rFonts w:asciiTheme="minorHAnsi" w:hAnsiTheme="minorHAnsi" w:cstheme="minorHAnsi"/>
          <w:sz w:val="22"/>
          <w:szCs w:val="22"/>
        </w:rPr>
        <w:t>o podrobnostech nakládání s</w:t>
      </w:r>
      <w:r w:rsidR="00961674">
        <w:rPr>
          <w:rFonts w:asciiTheme="minorHAnsi" w:hAnsiTheme="minorHAnsi" w:cstheme="minorHAnsi"/>
          <w:sz w:val="22"/>
          <w:szCs w:val="22"/>
        </w:rPr>
        <w:t> </w:t>
      </w:r>
      <w:r w:rsidRPr="00BA2431">
        <w:rPr>
          <w:rFonts w:asciiTheme="minorHAnsi" w:hAnsiTheme="minorHAnsi" w:cstheme="minorHAnsi"/>
          <w:sz w:val="22"/>
          <w:szCs w:val="22"/>
        </w:rPr>
        <w:t>odpady</w:t>
      </w:r>
      <w:r w:rsidR="00961674">
        <w:rPr>
          <w:rFonts w:asciiTheme="minorHAnsi" w:hAnsiTheme="minorHAnsi" w:cstheme="minorHAnsi"/>
          <w:sz w:val="22"/>
          <w:szCs w:val="22"/>
        </w:rPr>
        <w:t xml:space="preserve"> a </w:t>
      </w:r>
      <w:r w:rsidR="00961674" w:rsidRPr="00961674">
        <w:rPr>
          <w:rFonts w:asciiTheme="minorHAnsi" w:hAnsiTheme="minorHAnsi" w:cstheme="minorHAnsi"/>
          <w:sz w:val="22"/>
          <w:szCs w:val="22"/>
        </w:rPr>
        <w:t>Evropskou dohodou o mezinárodní silniční přepravě nebezpečných věcí (ADR)</w:t>
      </w:r>
      <w:r w:rsidRPr="00BA2431">
        <w:rPr>
          <w:rFonts w:asciiTheme="minorHAnsi" w:hAnsiTheme="minorHAnsi" w:cstheme="minorHAnsi"/>
          <w:sz w:val="22"/>
          <w:szCs w:val="22"/>
        </w:rPr>
        <w:t xml:space="preserve">. Jednotlivé předávané nebezpečné odpady musí objednatel (producent) opatřit také příslušnými identifikačními listy nebezpečných odpadů ve smyslu zákona č. </w:t>
      </w:r>
      <w:r w:rsidR="00ED4786">
        <w:rPr>
          <w:rFonts w:asciiTheme="minorHAnsi" w:hAnsiTheme="minorHAnsi" w:cstheme="minorHAnsi"/>
          <w:sz w:val="22"/>
          <w:szCs w:val="22"/>
        </w:rPr>
        <w:t>541</w:t>
      </w:r>
      <w:r w:rsidRPr="00BA2431">
        <w:rPr>
          <w:rFonts w:asciiTheme="minorHAnsi" w:hAnsiTheme="minorHAnsi" w:cstheme="minorHAnsi"/>
          <w:sz w:val="22"/>
          <w:szCs w:val="22"/>
        </w:rPr>
        <w:t>/20</w:t>
      </w:r>
      <w:r w:rsidR="00ED4786">
        <w:rPr>
          <w:rFonts w:asciiTheme="minorHAnsi" w:hAnsiTheme="minorHAnsi" w:cstheme="minorHAnsi"/>
          <w:sz w:val="22"/>
          <w:szCs w:val="22"/>
        </w:rPr>
        <w:t>20</w:t>
      </w:r>
      <w:r w:rsidRPr="00BA2431">
        <w:rPr>
          <w:rFonts w:asciiTheme="minorHAnsi" w:hAnsiTheme="minorHAnsi" w:cstheme="minorHAnsi"/>
          <w:sz w:val="22"/>
          <w:szCs w:val="22"/>
        </w:rPr>
        <w:t xml:space="preserve"> Sb., </w:t>
      </w:r>
      <w:r w:rsidR="001669A6" w:rsidRPr="0056302B">
        <w:rPr>
          <w:rFonts w:asciiTheme="minorHAnsi" w:hAnsiTheme="minorHAnsi" w:cstheme="minorHAnsi"/>
          <w:sz w:val="22"/>
          <w:szCs w:val="22"/>
        </w:rPr>
        <w:t>v</w:t>
      </w:r>
      <w:r w:rsidR="001669A6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1669A6" w:rsidRPr="0056302B">
        <w:rPr>
          <w:rFonts w:asciiTheme="minorHAnsi" w:hAnsiTheme="minorHAnsi" w:cstheme="minorHAnsi"/>
          <w:sz w:val="22"/>
          <w:szCs w:val="22"/>
        </w:rPr>
        <w:t>.</w:t>
      </w:r>
      <w:r w:rsidR="00961674">
        <w:rPr>
          <w:rFonts w:asciiTheme="minorHAnsi" w:hAnsiTheme="minorHAnsi" w:cstheme="minorHAnsi"/>
          <w:sz w:val="22"/>
          <w:szCs w:val="22"/>
        </w:rPr>
        <w:t xml:space="preserve"> Řádně neoznačené a nezabalené odpady není zhotovitel </w:t>
      </w:r>
      <w:r w:rsidR="00A777F7">
        <w:rPr>
          <w:rFonts w:asciiTheme="minorHAnsi" w:hAnsiTheme="minorHAnsi" w:cstheme="minorHAnsi"/>
          <w:sz w:val="22"/>
          <w:szCs w:val="22"/>
        </w:rPr>
        <w:t>povinen</w:t>
      </w:r>
      <w:r w:rsidR="00961674">
        <w:rPr>
          <w:rFonts w:asciiTheme="minorHAnsi" w:hAnsiTheme="minorHAnsi" w:cstheme="minorHAnsi"/>
          <w:sz w:val="22"/>
          <w:szCs w:val="22"/>
        </w:rPr>
        <w:t xml:space="preserve"> převzít. Vícenáklady </w:t>
      </w:r>
      <w:r w:rsidR="00A777F7">
        <w:rPr>
          <w:rFonts w:asciiTheme="minorHAnsi" w:hAnsiTheme="minorHAnsi" w:cstheme="minorHAnsi"/>
          <w:sz w:val="22"/>
          <w:szCs w:val="22"/>
        </w:rPr>
        <w:t>zhotovitele</w:t>
      </w:r>
      <w:r w:rsidR="00961674">
        <w:rPr>
          <w:rFonts w:asciiTheme="minorHAnsi" w:hAnsiTheme="minorHAnsi" w:cstheme="minorHAnsi"/>
          <w:sz w:val="22"/>
          <w:szCs w:val="22"/>
        </w:rPr>
        <w:t xml:space="preserve"> za nápravu nevyhovujícího stavu hradí objednatel.</w:t>
      </w:r>
    </w:p>
    <w:p w14:paraId="3EC2382D" w14:textId="7FB744B9" w:rsidR="008E27CA" w:rsidRDefault="008E27CA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Objednatel se zavazuje při předání odpadu zhotoviteli současně předat</w:t>
      </w:r>
      <w:r w:rsidR="00A65941" w:rsidRPr="00BA2431">
        <w:rPr>
          <w:rFonts w:asciiTheme="minorHAnsi" w:hAnsiTheme="minorHAnsi" w:cstheme="minorHAnsi"/>
          <w:sz w:val="22"/>
          <w:szCs w:val="22"/>
        </w:rPr>
        <w:t xml:space="preserve"> </w:t>
      </w:r>
      <w:r w:rsidR="00BE75B6" w:rsidRPr="00BA2431">
        <w:rPr>
          <w:rFonts w:asciiTheme="minorHAnsi" w:hAnsiTheme="minorHAnsi" w:cstheme="minorHAnsi"/>
          <w:sz w:val="22"/>
          <w:szCs w:val="22"/>
        </w:rPr>
        <w:t xml:space="preserve">všechny </w:t>
      </w:r>
      <w:r w:rsidR="00BE75B6" w:rsidRPr="008369D3">
        <w:rPr>
          <w:rFonts w:asciiTheme="minorHAnsi" w:hAnsiTheme="minorHAnsi" w:cstheme="minorHAnsi"/>
          <w:b/>
          <w:bCs/>
          <w:sz w:val="22"/>
          <w:szCs w:val="22"/>
        </w:rPr>
        <w:t>podklady</w:t>
      </w:r>
      <w:r w:rsidRPr="008369D3">
        <w:rPr>
          <w:rFonts w:asciiTheme="minorHAnsi" w:hAnsiTheme="minorHAnsi" w:cstheme="minorHAnsi"/>
          <w:b/>
          <w:bCs/>
          <w:sz w:val="22"/>
          <w:szCs w:val="22"/>
        </w:rPr>
        <w:t xml:space="preserve"> nezbytné pro převzetí odpadu</w:t>
      </w:r>
      <w:r w:rsidRPr="00BA2431">
        <w:rPr>
          <w:rFonts w:asciiTheme="minorHAnsi" w:hAnsiTheme="minorHAnsi" w:cstheme="minorHAnsi"/>
          <w:sz w:val="22"/>
          <w:szCs w:val="22"/>
        </w:rPr>
        <w:t xml:space="preserve"> a dokladování jeho kvality dle </w:t>
      </w:r>
      <w:r w:rsidR="008369D3">
        <w:rPr>
          <w:rFonts w:asciiTheme="minorHAnsi" w:hAnsiTheme="minorHAnsi" w:cstheme="minorHAnsi"/>
          <w:sz w:val="22"/>
          <w:szCs w:val="22"/>
        </w:rPr>
        <w:t xml:space="preserve">v čase a místě </w:t>
      </w:r>
      <w:r w:rsidRPr="00BA2431">
        <w:rPr>
          <w:rFonts w:asciiTheme="minorHAnsi" w:hAnsiTheme="minorHAnsi" w:cstheme="minorHAnsi"/>
          <w:sz w:val="22"/>
          <w:szCs w:val="22"/>
        </w:rPr>
        <w:t xml:space="preserve">platné </w:t>
      </w:r>
      <w:r w:rsidRPr="008369D3">
        <w:rPr>
          <w:rFonts w:asciiTheme="minorHAnsi" w:hAnsiTheme="minorHAnsi" w:cstheme="minorHAnsi"/>
          <w:color w:val="auto"/>
          <w:sz w:val="22"/>
          <w:szCs w:val="22"/>
        </w:rPr>
        <w:t>legislativy</w:t>
      </w:r>
      <w:r w:rsidR="008369D3" w:rsidRPr="008369D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65941" w:rsidRPr="008369D3">
        <w:rPr>
          <w:rFonts w:asciiTheme="minorHAnsi" w:hAnsiTheme="minorHAnsi" w:cstheme="minorHAnsi"/>
          <w:color w:val="auto"/>
          <w:sz w:val="22"/>
          <w:szCs w:val="22"/>
        </w:rPr>
        <w:t xml:space="preserve"> zejména </w:t>
      </w:r>
      <w:r w:rsidR="008369D3" w:rsidRPr="008369D3">
        <w:rPr>
          <w:rFonts w:asciiTheme="minorHAnsi" w:hAnsiTheme="minorHAnsi" w:cstheme="minorHAnsi"/>
          <w:color w:val="auto"/>
          <w:sz w:val="22"/>
          <w:szCs w:val="22"/>
        </w:rPr>
        <w:t>dle zákona o odpadech a souvisejících platných prováděcích vyhlášek</w:t>
      </w:r>
      <w:r w:rsidR="001669A6" w:rsidRPr="008369D3">
        <w:rPr>
          <w:rFonts w:asciiTheme="minorHAnsi" w:hAnsiTheme="minorHAnsi" w:cstheme="minorHAnsi"/>
          <w:color w:val="auto"/>
          <w:sz w:val="22"/>
          <w:szCs w:val="22"/>
        </w:rPr>
        <w:t xml:space="preserve">, ve znění pozdějších </w:t>
      </w:r>
      <w:r w:rsidR="001669A6">
        <w:rPr>
          <w:rFonts w:asciiTheme="minorHAnsi" w:hAnsiTheme="minorHAnsi" w:cstheme="minorHAnsi"/>
          <w:sz w:val="22"/>
          <w:szCs w:val="22"/>
        </w:rPr>
        <w:t>předpisů</w:t>
      </w:r>
      <w:r w:rsidR="001669A6" w:rsidRPr="0056302B">
        <w:rPr>
          <w:rFonts w:asciiTheme="minorHAnsi" w:hAnsiTheme="minorHAnsi" w:cstheme="minorHAnsi"/>
          <w:sz w:val="22"/>
          <w:szCs w:val="22"/>
        </w:rPr>
        <w:t>.</w:t>
      </w:r>
      <w:r w:rsidRPr="00BA24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1E120" w14:textId="77777777" w:rsidR="00A30CFA" w:rsidRDefault="00A30CFA" w:rsidP="00A30CFA">
      <w:pPr>
        <w:pStyle w:val="cena"/>
        <w:spacing w:before="120"/>
        <w:rPr>
          <w:rFonts w:asciiTheme="minorHAnsi" w:hAnsiTheme="minorHAnsi" w:cstheme="minorHAnsi"/>
          <w:sz w:val="22"/>
          <w:szCs w:val="22"/>
        </w:rPr>
      </w:pPr>
    </w:p>
    <w:p w14:paraId="49566D1B" w14:textId="77777777" w:rsidR="00A30CFA" w:rsidRDefault="00A30CFA" w:rsidP="00A30CFA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Článek III.</w:t>
      </w:r>
    </w:p>
    <w:p w14:paraId="13A46E8B" w14:textId="77777777" w:rsidR="00A30CFA" w:rsidRPr="002159E9" w:rsidRDefault="00A30CFA" w:rsidP="00A30CFA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159E9">
        <w:rPr>
          <w:rFonts w:asciiTheme="minorHAnsi" w:hAnsiTheme="minorHAnsi" w:cstheme="minorHAnsi"/>
          <w:b/>
          <w:szCs w:val="24"/>
          <w:u w:val="single"/>
        </w:rPr>
        <w:t>Podmínky přijmu odpadu do zařízení</w:t>
      </w:r>
    </w:p>
    <w:p w14:paraId="263173C9" w14:textId="1E37CBF4" w:rsidR="00A30CFA" w:rsidRDefault="00641A16" w:rsidP="00A30CFA">
      <w:pPr>
        <w:pStyle w:val="cena"/>
        <w:numPr>
          <w:ilvl w:val="0"/>
          <w:numId w:val="19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Objednatel</w:t>
      </w:r>
      <w:r w:rsidR="00A30CFA" w:rsidRPr="002159E9">
        <w:rPr>
          <w:rFonts w:asciiTheme="minorHAnsi" w:hAnsiTheme="minorHAnsi" w:cstheme="minorHAnsi"/>
          <w:color w:val="auto"/>
          <w:sz w:val="22"/>
          <w:szCs w:val="22"/>
        </w:rPr>
        <w:t xml:space="preserve"> je povinen </w:t>
      </w:r>
      <w:r w:rsidR="00C105FA">
        <w:rPr>
          <w:rFonts w:asciiTheme="minorHAnsi" w:hAnsiTheme="minorHAnsi" w:cstheme="minorHAnsi"/>
          <w:color w:val="auto"/>
          <w:sz w:val="22"/>
          <w:szCs w:val="22"/>
        </w:rPr>
        <w:t xml:space="preserve">v souladu s platnými právními předpisy </w:t>
      </w:r>
      <w:r w:rsidR="00A30CFA" w:rsidRPr="002159E9">
        <w:rPr>
          <w:rFonts w:asciiTheme="minorHAnsi" w:hAnsiTheme="minorHAnsi" w:cstheme="minorHAnsi"/>
          <w:color w:val="auto"/>
          <w:sz w:val="22"/>
          <w:szCs w:val="22"/>
        </w:rPr>
        <w:t xml:space="preserve">dodat příjemci </w:t>
      </w:r>
      <w:r w:rsidR="00A30CFA" w:rsidRPr="008369D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písemnou </w:t>
      </w:r>
      <w:r w:rsidR="008369D3" w:rsidRPr="008369D3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informaci</w:t>
      </w:r>
      <w:r w:rsidR="008369D3" w:rsidRPr="002159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05FA">
        <w:rPr>
          <w:rFonts w:asciiTheme="minorHAnsi" w:hAnsiTheme="minorHAnsi" w:cstheme="minorHAnsi"/>
          <w:color w:val="auto"/>
          <w:sz w:val="22"/>
          <w:szCs w:val="22"/>
        </w:rPr>
        <w:t xml:space="preserve">o odpadu </w:t>
      </w:r>
      <w:r w:rsidR="008369D3" w:rsidRPr="002159E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30CFA" w:rsidRPr="002159E9">
        <w:rPr>
          <w:rFonts w:asciiTheme="minorHAnsi" w:hAnsiTheme="minorHAnsi" w:cstheme="minorHAnsi"/>
          <w:color w:val="auto"/>
          <w:sz w:val="22"/>
          <w:szCs w:val="22"/>
        </w:rPr>
        <w:t> prvním návozem odpadu a následně každý kalendářní rok aktualizovat.</w:t>
      </w:r>
    </w:p>
    <w:p w14:paraId="52339CB7" w14:textId="63771CB9" w:rsidR="00A30CFA" w:rsidRDefault="00641A16" w:rsidP="00A30CFA">
      <w:pPr>
        <w:pStyle w:val="cena"/>
        <w:numPr>
          <w:ilvl w:val="0"/>
          <w:numId w:val="19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Objednatel</w:t>
      </w:r>
      <w:r w:rsidR="00A30CFA" w:rsidRPr="00CB5EA6">
        <w:rPr>
          <w:rFonts w:asciiTheme="minorHAnsi" w:hAnsiTheme="minorHAnsi" w:cstheme="minorHAnsi"/>
          <w:color w:val="auto"/>
          <w:sz w:val="22"/>
          <w:szCs w:val="22"/>
        </w:rPr>
        <w:t xml:space="preserve"> zajistí </w:t>
      </w:r>
      <w:r w:rsidR="00A30CFA" w:rsidRPr="008369D3">
        <w:rPr>
          <w:rFonts w:asciiTheme="minorHAnsi" w:hAnsiTheme="minorHAnsi" w:cstheme="minorHAnsi"/>
          <w:b/>
          <w:bCs/>
          <w:color w:val="auto"/>
          <w:sz w:val="22"/>
          <w:szCs w:val="22"/>
        </w:rPr>
        <w:t>řádné označení</w:t>
      </w:r>
      <w:r w:rsidR="00A30CFA" w:rsidRPr="00CB5EA6">
        <w:rPr>
          <w:rFonts w:asciiTheme="minorHAnsi" w:hAnsiTheme="minorHAnsi" w:cstheme="minorHAnsi"/>
          <w:color w:val="auto"/>
          <w:sz w:val="22"/>
          <w:szCs w:val="22"/>
        </w:rPr>
        <w:t xml:space="preserve"> nádob a balení, v kterých je odpad přepravován dle platné legislativy. V případě neoznačení, bude odpad označen řidičem svozového vozidla a vyfakturován dle ceníku níže. Označení bude potvrzeno dodacím listem a vyfakturováno dle níže uvedených cen, v rámci daného odvozu. V opačném případě nebude možné odpad naložit</w:t>
      </w:r>
      <w:r w:rsidR="00C105FA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A30CFA" w:rsidRPr="00CB5EA6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="00C105FA">
        <w:rPr>
          <w:rFonts w:asciiTheme="minorHAnsi" w:hAnsiTheme="minorHAnsi" w:cstheme="minorHAnsi"/>
          <w:color w:val="auto"/>
          <w:sz w:val="22"/>
          <w:szCs w:val="22"/>
        </w:rPr>
        <w:t>evzít</w:t>
      </w:r>
      <w:r w:rsidR="00A30CFA" w:rsidRPr="00CB5EA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1100940" w14:textId="76447DF2" w:rsidR="00A30CFA" w:rsidRPr="002570BD" w:rsidRDefault="00A30CFA" w:rsidP="00A30CFA">
      <w:pPr>
        <w:pStyle w:val="cena"/>
        <w:numPr>
          <w:ilvl w:val="0"/>
          <w:numId w:val="19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5063">
        <w:rPr>
          <w:rFonts w:asciiTheme="minorHAnsi" w:hAnsiTheme="minorHAnsi" w:cstheme="minorHAnsi"/>
          <w:color w:val="auto"/>
          <w:sz w:val="22"/>
          <w:szCs w:val="22"/>
        </w:rPr>
        <w:t xml:space="preserve">U všech přijímaných odpadů umožňujících </w:t>
      </w:r>
      <w:r w:rsidRPr="00B05063">
        <w:rPr>
          <w:rFonts w:asciiTheme="minorHAnsi" w:hAnsiTheme="minorHAnsi" w:cstheme="minorHAnsi"/>
          <w:b/>
          <w:bCs/>
          <w:color w:val="auto"/>
          <w:sz w:val="22"/>
          <w:szCs w:val="22"/>
        </w:rPr>
        <w:t>odběr reprezentativního vzorku</w:t>
      </w:r>
      <w:r w:rsidRPr="00B05063">
        <w:rPr>
          <w:rFonts w:asciiTheme="minorHAnsi" w:hAnsiTheme="minorHAnsi" w:cstheme="minorHAnsi"/>
          <w:color w:val="auto"/>
          <w:sz w:val="22"/>
          <w:szCs w:val="22"/>
        </w:rPr>
        <w:t xml:space="preserve">, zejména nebezpečných, musí být součástí písemné informace předávané dodavatelem odpadu rovněž protokoly o zkouškách a o odběru </w:t>
      </w:r>
      <w:r w:rsidRPr="00CB5EA6">
        <w:rPr>
          <w:rFonts w:asciiTheme="minorHAnsi" w:hAnsiTheme="minorHAnsi" w:cstheme="minorHAnsi"/>
          <w:color w:val="auto"/>
          <w:sz w:val="22"/>
          <w:szCs w:val="22"/>
        </w:rPr>
        <w:t>vzorků, a to alespoň v ukazatelích rozhodných pro předpokládaný způsob konečného odstranění nebo využití těchto odpadů. Druhy/katalogová čísla odpadů, pro nutnost rozboru provede dodavatel po konzultaci s příjemcem. Rozsah zjišťovaných hodnot (dle vyhlášky, anebo provozního řádu možného koncového zařízení) stanoví příjemce odpadu. Výsledn</w:t>
      </w:r>
      <w:r w:rsidR="00593C40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CB5EA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3C40">
        <w:rPr>
          <w:rFonts w:asciiTheme="minorHAnsi" w:hAnsiTheme="minorHAnsi" w:cstheme="minorHAnsi"/>
          <w:color w:val="auto"/>
          <w:sz w:val="22"/>
          <w:szCs w:val="22"/>
        </w:rPr>
        <w:t xml:space="preserve">analýza </w:t>
      </w:r>
      <w:r w:rsidRPr="00CB5EA6">
        <w:rPr>
          <w:rFonts w:asciiTheme="minorHAnsi" w:hAnsiTheme="minorHAnsi" w:cstheme="minorHAnsi"/>
          <w:color w:val="auto"/>
          <w:sz w:val="22"/>
          <w:szCs w:val="22"/>
        </w:rPr>
        <w:t xml:space="preserve">bude </w:t>
      </w:r>
      <w:r w:rsidRPr="002570BD">
        <w:rPr>
          <w:rFonts w:asciiTheme="minorHAnsi" w:hAnsiTheme="minorHAnsi" w:cstheme="minorHAnsi"/>
          <w:color w:val="auto"/>
          <w:sz w:val="22"/>
          <w:szCs w:val="22"/>
        </w:rPr>
        <w:t>poskytnut oběma stranám pro další využití.</w:t>
      </w:r>
      <w:r w:rsidR="00593C40" w:rsidRPr="002570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3C40" w:rsidRPr="002570BD">
        <w:rPr>
          <w:rFonts w:asciiTheme="minorHAnsi" w:hAnsiTheme="minorHAnsi" w:cstheme="minorHAnsi"/>
          <w:b/>
          <w:bCs/>
          <w:color w:val="auto"/>
          <w:sz w:val="22"/>
          <w:szCs w:val="22"/>
        </w:rPr>
        <w:t>Vyhotovení analýzy</w:t>
      </w:r>
      <w:r w:rsidR="00593C40" w:rsidRPr="002570BD">
        <w:rPr>
          <w:rFonts w:asciiTheme="minorHAnsi" w:hAnsiTheme="minorHAnsi" w:cstheme="minorHAnsi"/>
          <w:color w:val="auto"/>
          <w:sz w:val="22"/>
          <w:szCs w:val="22"/>
        </w:rPr>
        <w:t xml:space="preserve"> zajistí </w:t>
      </w:r>
      <w:r w:rsidR="002570BD" w:rsidRPr="002570BD">
        <w:rPr>
          <w:rFonts w:asciiTheme="minorHAnsi" w:hAnsiTheme="minorHAnsi" w:cstheme="minorHAnsi"/>
          <w:color w:val="auto"/>
          <w:sz w:val="22"/>
          <w:szCs w:val="22"/>
        </w:rPr>
        <w:t xml:space="preserve">na své náklady </w:t>
      </w:r>
      <w:r w:rsidR="00593C40" w:rsidRPr="002570BD">
        <w:rPr>
          <w:rFonts w:asciiTheme="minorHAnsi" w:hAnsiTheme="minorHAnsi" w:cstheme="minorHAnsi"/>
          <w:color w:val="auto"/>
          <w:sz w:val="22"/>
          <w:szCs w:val="22"/>
        </w:rPr>
        <w:t xml:space="preserve">objednatel, nebo zhotovitel na základě samostatné objednávky objednatele. </w:t>
      </w:r>
    </w:p>
    <w:p w14:paraId="2F01E865" w14:textId="323227A6" w:rsidR="00A30CFA" w:rsidRPr="00723B76" w:rsidRDefault="00A30CFA" w:rsidP="00A30CFA">
      <w:pPr>
        <w:pStyle w:val="Bezmezer"/>
        <w:numPr>
          <w:ilvl w:val="0"/>
          <w:numId w:val="19"/>
        </w:numPr>
        <w:spacing w:before="120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23B76">
        <w:rPr>
          <w:rFonts w:asciiTheme="minorHAnsi" w:hAnsiTheme="minorHAnsi" w:cstheme="minorHAnsi"/>
          <w:sz w:val="22"/>
          <w:szCs w:val="22"/>
        </w:rPr>
        <w:t>U všech odpadů katalog. č.: 020108*, 020109, 050109*, 050110, 060106*, 060205*, 060314,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060502*, 060503, 070104*, 070108*, 070110*, 070204*, 070208*, 070210*, 070214*,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070304*, 070308*, 070310*, 070404*, 070408*, 070410*, 070504*, 070508*, 070510*,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070604*, 070608*, 070610*, 070704*, 070708*, 070710*, 100114*, 100115, 100116*, 100117,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100120*, 100121, 100122, 100123, 100207*, 100208, 100212, 100213*, 100214, 100215,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100319*, 100320, 100321*, 100322, 100323*, 100324, 100328, 101119*, 101120, 101213,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110111*, 110112, 110113*, 110114, 110207*, 160303*, 160304, 160305*, 160306, 160506*,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160507*, 160508*, 160509, 190205*, 190211, 190802, 190805, 190809, 190810, 190811,</w:t>
      </w:r>
      <w:r w:rsidR="00723B76"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Pr="00723B76">
        <w:rPr>
          <w:rFonts w:asciiTheme="minorHAnsi" w:hAnsiTheme="minorHAnsi" w:cstheme="minorHAnsi"/>
          <w:sz w:val="22"/>
          <w:szCs w:val="22"/>
        </w:rPr>
        <w:t>190812, 190813, 190814 a 190904</w:t>
      </w:r>
      <w:r w:rsidR="00723B76">
        <w:rPr>
          <w:rFonts w:asciiTheme="minorHAnsi" w:hAnsiTheme="minorHAnsi" w:cstheme="minorHAnsi"/>
          <w:sz w:val="22"/>
          <w:szCs w:val="22"/>
        </w:rPr>
        <w:t>,</w:t>
      </w:r>
      <w:r w:rsidRPr="00723B76">
        <w:rPr>
          <w:rFonts w:asciiTheme="minorHAnsi" w:hAnsiTheme="minorHAnsi" w:cstheme="minorHAnsi"/>
          <w:sz w:val="22"/>
          <w:szCs w:val="22"/>
        </w:rPr>
        <w:t xml:space="preserve"> bez ohledu, od koho jsou přijímány, musí být </w:t>
      </w:r>
      <w:r w:rsidRPr="00C105FA">
        <w:rPr>
          <w:rFonts w:asciiTheme="minorHAnsi" w:hAnsiTheme="minorHAnsi" w:cstheme="minorHAnsi"/>
          <w:sz w:val="22"/>
          <w:szCs w:val="22"/>
          <w:u w:val="single"/>
        </w:rPr>
        <w:t>písemná</w:t>
      </w:r>
      <w:r w:rsidR="00723B76" w:rsidRPr="00C105F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105FA">
        <w:rPr>
          <w:rFonts w:asciiTheme="minorHAnsi" w:hAnsiTheme="minorHAnsi" w:cstheme="minorHAnsi"/>
          <w:sz w:val="22"/>
          <w:szCs w:val="22"/>
          <w:u w:val="single"/>
        </w:rPr>
        <w:t>informace</w:t>
      </w:r>
      <w:r w:rsidRPr="00723B76">
        <w:rPr>
          <w:rFonts w:asciiTheme="minorHAnsi" w:hAnsiTheme="minorHAnsi" w:cstheme="minorHAnsi"/>
          <w:sz w:val="22"/>
          <w:szCs w:val="22"/>
        </w:rPr>
        <w:t xml:space="preserve"> </w:t>
      </w:r>
      <w:r w:rsidR="00C105FA">
        <w:rPr>
          <w:rFonts w:asciiTheme="minorHAnsi" w:hAnsiTheme="minorHAnsi" w:cstheme="minorHAnsi"/>
          <w:sz w:val="22"/>
          <w:szCs w:val="22"/>
        </w:rPr>
        <w:t xml:space="preserve">o </w:t>
      </w:r>
      <w:r w:rsidRPr="00723B76">
        <w:rPr>
          <w:rFonts w:asciiTheme="minorHAnsi" w:hAnsiTheme="minorHAnsi" w:cstheme="minorHAnsi"/>
          <w:sz w:val="22"/>
          <w:szCs w:val="22"/>
        </w:rPr>
        <w:t>odpadu převzata od dodavatele pro každou jednotlivou dodávku odpadu, a to včetně protokolů o zkouškách a protokolů odběrech vzorků, kterými bylo ověřeno splnění vlastností rozhodných pro předpokládaný způsob konečného odstranění nebo využití odpadu.</w:t>
      </w:r>
    </w:p>
    <w:p w14:paraId="773D3684" w14:textId="14E399F5" w:rsidR="00A30CFA" w:rsidRPr="002159E9" w:rsidRDefault="00A30CFA" w:rsidP="00A30CFA">
      <w:pPr>
        <w:pStyle w:val="cena"/>
        <w:numPr>
          <w:ilvl w:val="0"/>
          <w:numId w:val="19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případě nedodání dokumentů dle </w:t>
      </w:r>
      <w:r w:rsidRPr="002648F5">
        <w:rPr>
          <w:rFonts w:asciiTheme="minorHAnsi" w:hAnsiTheme="minorHAnsi" w:cstheme="minorHAnsi"/>
          <w:color w:val="auto"/>
          <w:sz w:val="22"/>
          <w:szCs w:val="22"/>
        </w:rPr>
        <w:t xml:space="preserve">článku III., odstavce 1,2,3 a 4., a to nejpozději před prvním předáním/převzetím předmětného odpadu, boudou tyto dokumenty zajištěny zhotovitelem úplatně k tíži objednatele, dle níže uvedených </w:t>
      </w:r>
      <w:r w:rsidRPr="006064F0">
        <w:rPr>
          <w:rFonts w:asciiTheme="minorHAnsi" w:hAnsiTheme="minorHAnsi" w:cstheme="minorHAnsi"/>
          <w:color w:val="auto"/>
          <w:sz w:val="22"/>
          <w:szCs w:val="22"/>
        </w:rPr>
        <w:t xml:space="preserve">podmínek </w:t>
      </w:r>
      <w:r w:rsidR="00ED1109" w:rsidRPr="006064F0">
        <w:rPr>
          <w:rFonts w:asciiTheme="minorHAnsi" w:hAnsiTheme="minorHAnsi" w:cstheme="minorHAnsi"/>
          <w:color w:val="auto"/>
          <w:sz w:val="22"/>
          <w:szCs w:val="22"/>
        </w:rPr>
        <w:t xml:space="preserve">(viz. </w:t>
      </w:r>
      <w:r w:rsidR="002648F5" w:rsidRPr="006064F0">
        <w:rPr>
          <w:rFonts w:asciiTheme="minorHAnsi" w:hAnsiTheme="minorHAnsi" w:cstheme="minorHAnsi"/>
          <w:color w:val="auto"/>
          <w:sz w:val="22"/>
          <w:szCs w:val="22"/>
        </w:rPr>
        <w:t>č</w:t>
      </w:r>
      <w:r w:rsidR="00ED1109" w:rsidRPr="006064F0">
        <w:rPr>
          <w:rFonts w:asciiTheme="minorHAnsi" w:hAnsiTheme="minorHAnsi" w:cstheme="minorHAnsi"/>
          <w:color w:val="auto"/>
          <w:sz w:val="22"/>
          <w:szCs w:val="22"/>
        </w:rPr>
        <w:t xml:space="preserve">l. IV. </w:t>
      </w:r>
      <w:r w:rsidR="006064F0" w:rsidRPr="006064F0">
        <w:rPr>
          <w:rFonts w:asciiTheme="minorHAnsi" w:hAnsiTheme="minorHAnsi" w:cstheme="minorHAnsi"/>
          <w:color w:val="auto"/>
          <w:sz w:val="22"/>
          <w:szCs w:val="22"/>
        </w:rPr>
        <w:t>odst</w:t>
      </w:r>
      <w:r w:rsidR="00ED1109" w:rsidRPr="006064F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F35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064F0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0C149FE6" w14:textId="77777777" w:rsidR="00185EAF" w:rsidRDefault="00185EAF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</w:p>
    <w:p w14:paraId="6C906A2C" w14:textId="706FCCE7"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 xml:space="preserve">Článek </w:t>
      </w:r>
      <w:r w:rsidR="00A30CFA">
        <w:rPr>
          <w:rFonts w:asciiTheme="minorHAnsi" w:hAnsiTheme="minorHAnsi" w:cstheme="minorHAnsi"/>
          <w:b/>
          <w:szCs w:val="24"/>
        </w:rPr>
        <w:t>IV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14:paraId="3EC941FE" w14:textId="63AE67CD" w:rsidR="00326158" w:rsidRPr="002159E9" w:rsidRDefault="00326158" w:rsidP="00326158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Cenové p</w:t>
      </w:r>
      <w:r w:rsidRPr="002159E9">
        <w:rPr>
          <w:rFonts w:asciiTheme="minorHAnsi" w:hAnsiTheme="minorHAnsi" w:cstheme="minorHAnsi"/>
          <w:b/>
          <w:szCs w:val="24"/>
          <w:u w:val="single"/>
        </w:rPr>
        <w:t xml:space="preserve">odmínky </w:t>
      </w:r>
      <w:r>
        <w:rPr>
          <w:rFonts w:asciiTheme="minorHAnsi" w:hAnsiTheme="minorHAnsi" w:cstheme="minorHAnsi"/>
          <w:b/>
          <w:szCs w:val="24"/>
          <w:u w:val="single"/>
        </w:rPr>
        <w:t>převzetí odpadů</w:t>
      </w:r>
    </w:p>
    <w:p w14:paraId="347CB979" w14:textId="77777777" w:rsidR="00326158" w:rsidRPr="007C4AAA" w:rsidRDefault="00326158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</w:p>
    <w:p w14:paraId="5D1863C9" w14:textId="6FAC39F8" w:rsidR="00326158" w:rsidRPr="002570BD" w:rsidRDefault="004A7C0D" w:rsidP="00723B76">
      <w:pPr>
        <w:pStyle w:val="cena"/>
        <w:numPr>
          <w:ilvl w:val="0"/>
          <w:numId w:val="14"/>
        </w:numPr>
        <w:spacing w:after="120"/>
        <w:ind w:left="357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570BD">
        <w:rPr>
          <w:rFonts w:asciiTheme="minorHAnsi" w:hAnsiTheme="minorHAnsi" w:cstheme="minorHAnsi"/>
          <w:bCs/>
          <w:color w:val="auto"/>
          <w:sz w:val="22"/>
          <w:szCs w:val="22"/>
        </w:rPr>
        <w:t>Nedílnou s</w:t>
      </w:r>
      <w:r w:rsidR="00326158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oučástí cen za odstranění odpadů jsou tzv. </w:t>
      </w:r>
      <w:r w:rsidR="00326158" w:rsidRPr="002570B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„zákonné poplatky“. </w:t>
      </w:r>
      <w:r w:rsidR="00326158" w:rsidRPr="002570BD">
        <w:rPr>
          <w:rFonts w:asciiTheme="minorHAnsi" w:hAnsiTheme="minorHAnsi" w:cstheme="minorHAnsi"/>
          <w:bCs/>
          <w:color w:val="auto"/>
          <w:sz w:val="22"/>
          <w:szCs w:val="22"/>
        </w:rPr>
        <w:t>Jejich výši, formu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326158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účinnost 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způsob výběru </w:t>
      </w:r>
      <w:r w:rsidR="00326158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definuje platný zákon o odpadech v aktuálním znění a související 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platné </w:t>
      </w:r>
      <w:r w:rsidR="00326158" w:rsidRPr="002570BD">
        <w:rPr>
          <w:rFonts w:asciiTheme="minorHAnsi" w:hAnsiTheme="minorHAnsi" w:cstheme="minorHAnsi"/>
          <w:bCs/>
          <w:color w:val="auto"/>
          <w:sz w:val="22"/>
          <w:szCs w:val="22"/>
        </w:rPr>
        <w:t>prováděcí vyhlášky.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107081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Zákonný poplatek se rozlišuje na poplatek základní, rizikový a finanční rezervu pro účely rekultivace. 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Zhotovitel se zavazuje informovat objednatele včas a věcně o změně cen převzetí odpadů vlivem změny výše zákonných poplatků. Objednatel se zavazuje takovou změnu 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přijmout jako závaznou a platnou s účinností ode </w:t>
      </w:r>
      <w:r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účinnosti 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>změny výše zákonných poplatků</w:t>
      </w:r>
      <w:r w:rsidRPr="002570BD">
        <w:rPr>
          <w:rFonts w:asciiTheme="minorHAnsi" w:hAnsiTheme="minorHAnsi" w:cstheme="minorHAnsi"/>
          <w:bCs/>
          <w:color w:val="auto"/>
          <w:sz w:val="22"/>
          <w:szCs w:val="22"/>
        </w:rPr>
        <w:t>, a to i zpětně</w:t>
      </w:r>
      <w:r w:rsidR="008E3680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5400A4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Zákonné poplatky ovlivňují svou výší odpady dle </w:t>
      </w:r>
      <w:r w:rsidR="00A70959" w:rsidRPr="002570BD">
        <w:rPr>
          <w:rFonts w:asciiTheme="minorHAnsi" w:hAnsiTheme="minorHAnsi" w:cstheme="minorHAnsi"/>
          <w:bCs/>
          <w:color w:val="auto"/>
          <w:sz w:val="22"/>
          <w:szCs w:val="22"/>
        </w:rPr>
        <w:t>způsobu</w:t>
      </w:r>
      <w:r w:rsidR="005400A4" w:rsidRPr="002570B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odstranění takto:</w:t>
      </w:r>
    </w:p>
    <w:tbl>
      <w:tblPr>
        <w:tblW w:w="945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993"/>
        <w:gridCol w:w="1984"/>
        <w:gridCol w:w="2977"/>
      </w:tblGrid>
      <w:tr w:rsidR="008647FB" w:rsidRPr="00C105FA" w14:paraId="08E348C7" w14:textId="77777777" w:rsidTr="008647FB">
        <w:trPr>
          <w:trHeight w:hRule="exact" w:val="567"/>
        </w:trPr>
        <w:tc>
          <w:tcPr>
            <w:tcW w:w="3499" w:type="dxa"/>
            <w:shd w:val="clear" w:color="auto" w:fill="92D050"/>
          </w:tcPr>
          <w:p w14:paraId="379BA2FB" w14:textId="31FA99F8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b/>
                <w:snapToGrid w:val="0"/>
                <w:sz w:val="20"/>
              </w:rPr>
              <w:t>Způsob odstranění odpadu</w:t>
            </w:r>
          </w:p>
        </w:tc>
        <w:tc>
          <w:tcPr>
            <w:tcW w:w="993" w:type="dxa"/>
            <w:shd w:val="clear" w:color="auto" w:fill="92D050"/>
          </w:tcPr>
          <w:p w14:paraId="75887CFE" w14:textId="05B73C5E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b/>
                <w:snapToGrid w:val="0"/>
                <w:sz w:val="20"/>
              </w:rPr>
              <w:t>Kód nakládání</w:t>
            </w:r>
          </w:p>
        </w:tc>
        <w:tc>
          <w:tcPr>
            <w:tcW w:w="1984" w:type="dxa"/>
            <w:shd w:val="clear" w:color="auto" w:fill="92D050"/>
          </w:tcPr>
          <w:p w14:paraId="65C83CA5" w14:textId="0E5402F1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b/>
                <w:snapToGrid w:val="0"/>
                <w:sz w:val="20"/>
              </w:rPr>
              <w:t>Váha výše poplatku na 1 t odpadu v %</w:t>
            </w:r>
          </w:p>
        </w:tc>
        <w:tc>
          <w:tcPr>
            <w:tcW w:w="2977" w:type="dxa"/>
            <w:shd w:val="clear" w:color="auto" w:fill="92D050"/>
          </w:tcPr>
          <w:p w14:paraId="4DCB7CB4" w14:textId="05FE03BC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b/>
                <w:snapToGrid w:val="0"/>
                <w:sz w:val="20"/>
              </w:rPr>
              <w:t>Skladba zákonného poplatku</w:t>
            </w:r>
          </w:p>
        </w:tc>
      </w:tr>
      <w:tr w:rsidR="008647FB" w:rsidRPr="00C105FA" w14:paraId="6F241FCB" w14:textId="77777777" w:rsidTr="008647FB">
        <w:trPr>
          <w:cantSplit/>
          <w:trHeight w:val="127"/>
        </w:trPr>
        <w:tc>
          <w:tcPr>
            <w:tcW w:w="3499" w:type="dxa"/>
            <w:vAlign w:val="center"/>
          </w:tcPr>
          <w:p w14:paraId="491B630C" w14:textId="2A0F913C" w:rsidR="00446DB5" w:rsidRPr="00C105FA" w:rsidRDefault="00446DB5" w:rsidP="005400A4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8"/>
              </w:rPr>
              <w:t xml:space="preserve">Uložení na skládku </w:t>
            </w:r>
            <w:r w:rsidR="00516E81" w:rsidRPr="00C105FA">
              <w:rPr>
                <w:rFonts w:asciiTheme="minorHAnsi" w:hAnsiTheme="minorHAnsi" w:cstheme="minorHAnsi"/>
                <w:snapToGrid w:val="0"/>
                <w:sz w:val="18"/>
              </w:rPr>
              <w:t>– ostatní odpad</w:t>
            </w:r>
          </w:p>
        </w:tc>
        <w:tc>
          <w:tcPr>
            <w:tcW w:w="993" w:type="dxa"/>
            <w:vAlign w:val="center"/>
          </w:tcPr>
          <w:p w14:paraId="20232D1B" w14:textId="5446F989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D1</w:t>
            </w:r>
          </w:p>
        </w:tc>
        <w:tc>
          <w:tcPr>
            <w:tcW w:w="1984" w:type="dxa"/>
            <w:vAlign w:val="center"/>
          </w:tcPr>
          <w:p w14:paraId="17D07D22" w14:textId="046D75C1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14:paraId="345D3F2B" w14:textId="1A1E684E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Základní + </w:t>
            </w:r>
            <w:r w:rsidR="00B85FC6"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finanční</w:t>
            </w:r>
            <w:r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 rezerva</w:t>
            </w:r>
          </w:p>
        </w:tc>
      </w:tr>
      <w:tr w:rsidR="008647FB" w:rsidRPr="00C105FA" w14:paraId="1E107797" w14:textId="77777777" w:rsidTr="008647FB">
        <w:trPr>
          <w:cantSplit/>
          <w:trHeight w:val="127"/>
        </w:trPr>
        <w:tc>
          <w:tcPr>
            <w:tcW w:w="3499" w:type="dxa"/>
          </w:tcPr>
          <w:p w14:paraId="5003191A" w14:textId="1A326EFC" w:rsidR="00516E81" w:rsidRPr="00C105FA" w:rsidRDefault="00516E81" w:rsidP="00516E81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8"/>
              </w:rPr>
              <w:t xml:space="preserve">Uložení na skládku – </w:t>
            </w:r>
            <w:r w:rsidR="00E50F68" w:rsidRPr="00C105FA">
              <w:rPr>
                <w:rFonts w:asciiTheme="minorHAnsi" w:hAnsiTheme="minorHAnsi" w:cstheme="minorHAnsi"/>
                <w:snapToGrid w:val="0"/>
                <w:sz w:val="18"/>
              </w:rPr>
              <w:t>nebezpečný</w:t>
            </w:r>
            <w:r w:rsidRPr="00C105FA">
              <w:rPr>
                <w:rFonts w:asciiTheme="minorHAnsi" w:hAnsiTheme="minorHAnsi" w:cstheme="minorHAnsi"/>
                <w:snapToGrid w:val="0"/>
                <w:sz w:val="18"/>
              </w:rPr>
              <w:t xml:space="preserve"> odpad</w:t>
            </w:r>
          </w:p>
        </w:tc>
        <w:tc>
          <w:tcPr>
            <w:tcW w:w="993" w:type="dxa"/>
          </w:tcPr>
          <w:p w14:paraId="21E6CDD8" w14:textId="601B1A0B" w:rsidR="00516E81" w:rsidRPr="00C105FA" w:rsidRDefault="00516E81" w:rsidP="00516E81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D1</w:t>
            </w:r>
          </w:p>
        </w:tc>
        <w:tc>
          <w:tcPr>
            <w:tcW w:w="1984" w:type="dxa"/>
            <w:vAlign w:val="center"/>
          </w:tcPr>
          <w:p w14:paraId="2E739151" w14:textId="14D17E2B" w:rsidR="00516E81" w:rsidRPr="00C105FA" w:rsidRDefault="00516E81" w:rsidP="00516E81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100</w:t>
            </w:r>
          </w:p>
        </w:tc>
        <w:tc>
          <w:tcPr>
            <w:tcW w:w="2977" w:type="dxa"/>
            <w:vAlign w:val="center"/>
          </w:tcPr>
          <w:p w14:paraId="229A8C98" w14:textId="41ED9CC5" w:rsidR="00516E81" w:rsidRPr="00C105FA" w:rsidRDefault="00E50F68" w:rsidP="00516E81">
            <w:pPr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Základní + rizikový + </w:t>
            </w:r>
            <w:r w:rsidR="00B85FC6"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finanční rezerva</w:t>
            </w:r>
          </w:p>
        </w:tc>
      </w:tr>
      <w:tr w:rsidR="008647FB" w:rsidRPr="00C105FA" w14:paraId="07353C7E" w14:textId="77777777" w:rsidTr="008647FB">
        <w:trPr>
          <w:cantSplit/>
        </w:trPr>
        <w:tc>
          <w:tcPr>
            <w:tcW w:w="3499" w:type="dxa"/>
            <w:vAlign w:val="center"/>
          </w:tcPr>
          <w:p w14:paraId="7BF00865" w14:textId="4966C92D" w:rsidR="00446DB5" w:rsidRPr="00C105FA" w:rsidRDefault="004935AE" w:rsidP="005400A4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8"/>
              </w:rPr>
              <w:t>Fyzikálně-chemická úprava odpadů</w:t>
            </w:r>
            <w:r w:rsidR="00446DB5" w:rsidRPr="00C105FA">
              <w:rPr>
                <w:rFonts w:asciiTheme="minorHAnsi" w:hAnsiTheme="minorHAnsi" w:cstheme="minorHAnsi"/>
                <w:snapToGrid w:val="0"/>
                <w:sz w:val="18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14:paraId="3885DED5" w14:textId="75BA8E7A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  <w:tc>
          <w:tcPr>
            <w:tcW w:w="1984" w:type="dxa"/>
            <w:vAlign w:val="center"/>
          </w:tcPr>
          <w:p w14:paraId="2083D17D" w14:textId="0BD5201C" w:rsidR="00446DB5" w:rsidRPr="00C105FA" w:rsidRDefault="00E50F68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Stanovuje technologie*</w:t>
            </w:r>
          </w:p>
        </w:tc>
        <w:tc>
          <w:tcPr>
            <w:tcW w:w="2977" w:type="dxa"/>
            <w:vAlign w:val="center"/>
          </w:tcPr>
          <w:p w14:paraId="7C0860E7" w14:textId="1228ECB5" w:rsidR="00446DB5" w:rsidRPr="00C105FA" w:rsidRDefault="00E50F68" w:rsidP="005400A4">
            <w:pPr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Dle povahy </w:t>
            </w:r>
            <w:r w:rsidR="00E016F3"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odpadu na vstupu</w:t>
            </w:r>
          </w:p>
        </w:tc>
      </w:tr>
      <w:tr w:rsidR="008647FB" w:rsidRPr="008647FB" w14:paraId="4D7298E4" w14:textId="77777777" w:rsidTr="008647FB">
        <w:trPr>
          <w:cantSplit/>
        </w:trPr>
        <w:tc>
          <w:tcPr>
            <w:tcW w:w="3499" w:type="dxa"/>
            <w:vAlign w:val="center"/>
          </w:tcPr>
          <w:p w14:paraId="61ED8D17" w14:textId="483AC0FF" w:rsidR="00446DB5" w:rsidRPr="00C105FA" w:rsidRDefault="00446DB5" w:rsidP="005400A4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8"/>
              </w:rPr>
              <w:t>Spalování odpadů na pevnině</w:t>
            </w:r>
          </w:p>
        </w:tc>
        <w:tc>
          <w:tcPr>
            <w:tcW w:w="993" w:type="dxa"/>
            <w:vAlign w:val="center"/>
          </w:tcPr>
          <w:p w14:paraId="75C3958F" w14:textId="4CBEC050" w:rsidR="00446DB5" w:rsidRPr="00C105FA" w:rsidRDefault="00446DB5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  <w:tc>
          <w:tcPr>
            <w:tcW w:w="1984" w:type="dxa"/>
            <w:vAlign w:val="center"/>
          </w:tcPr>
          <w:p w14:paraId="54FB48C8" w14:textId="65B0BC96" w:rsidR="00446DB5" w:rsidRPr="00C105FA" w:rsidRDefault="00516E81" w:rsidP="005400A4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20"/>
              </w:rPr>
              <w:t>Stanovuje technologie</w:t>
            </w:r>
            <w:r w:rsidR="00E50F68" w:rsidRPr="00C105FA">
              <w:rPr>
                <w:rFonts w:asciiTheme="minorHAnsi" w:hAnsiTheme="minorHAnsi" w:cstheme="minorHAnsi"/>
                <w:snapToGrid w:val="0"/>
                <w:sz w:val="20"/>
              </w:rPr>
              <w:t>*</w:t>
            </w:r>
          </w:p>
        </w:tc>
        <w:tc>
          <w:tcPr>
            <w:tcW w:w="2977" w:type="dxa"/>
            <w:vAlign w:val="center"/>
          </w:tcPr>
          <w:p w14:paraId="4723FACB" w14:textId="44C6B8F1" w:rsidR="00446DB5" w:rsidRPr="008647FB" w:rsidRDefault="00E50F68" w:rsidP="005400A4">
            <w:pPr>
              <w:jc w:val="center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 xml:space="preserve">Dle povahy </w:t>
            </w:r>
            <w:r w:rsidR="00E016F3" w:rsidRPr="00C105FA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odpadu na vstupu</w:t>
            </w:r>
          </w:p>
        </w:tc>
      </w:tr>
    </w:tbl>
    <w:p w14:paraId="684570EA" w14:textId="6F4BE02E" w:rsidR="005400A4" w:rsidRDefault="00E50F68" w:rsidP="00E50F68">
      <w:pPr>
        <w:pStyle w:val="cena"/>
        <w:spacing w:after="120"/>
        <w:ind w:left="357"/>
        <w:rPr>
          <w:rFonts w:asciiTheme="minorHAnsi" w:hAnsiTheme="minorHAnsi" w:cstheme="minorHAnsi"/>
          <w:bCs/>
          <w:sz w:val="18"/>
          <w:szCs w:val="18"/>
        </w:rPr>
      </w:pPr>
      <w:r w:rsidRPr="00E50F68">
        <w:rPr>
          <w:rFonts w:asciiTheme="minorHAnsi" w:hAnsiTheme="minorHAnsi" w:cstheme="minorHAnsi"/>
          <w:bCs/>
          <w:sz w:val="18"/>
          <w:szCs w:val="18"/>
        </w:rPr>
        <w:t>* váha výše poplatku je úměrná % podílu hmotnosti upraveného výstupu na 1 t odpadu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E50F68">
        <w:rPr>
          <w:rFonts w:asciiTheme="minorHAnsi" w:hAnsiTheme="minorHAnsi" w:cstheme="minorHAnsi"/>
          <w:bCs/>
          <w:sz w:val="18"/>
          <w:szCs w:val="18"/>
        </w:rPr>
        <w:t>vstup</w:t>
      </w:r>
      <w:r>
        <w:rPr>
          <w:rFonts w:asciiTheme="minorHAnsi" w:hAnsiTheme="minorHAnsi" w:cstheme="minorHAnsi"/>
          <w:bCs/>
          <w:sz w:val="18"/>
          <w:szCs w:val="18"/>
        </w:rPr>
        <w:t>ujícího do technologie úpravy</w:t>
      </w:r>
    </w:p>
    <w:p w14:paraId="1B5DCE23" w14:textId="6DDA3A0F" w:rsidR="00291B5E" w:rsidRDefault="00291B5E" w:rsidP="00291B5E">
      <w:pPr>
        <w:pStyle w:val="cena"/>
        <w:numPr>
          <w:ilvl w:val="0"/>
          <w:numId w:val="14"/>
        </w:numPr>
        <w:spacing w:after="12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Tabulka </w:t>
      </w:r>
      <w:r w:rsidR="00E016F3">
        <w:rPr>
          <w:rFonts w:asciiTheme="minorHAnsi" w:hAnsiTheme="minorHAnsi" w:cstheme="minorHAnsi"/>
          <w:bCs/>
          <w:sz w:val="22"/>
          <w:szCs w:val="22"/>
        </w:rPr>
        <w:t xml:space="preserve">výše a </w:t>
      </w:r>
      <w:r>
        <w:rPr>
          <w:rFonts w:asciiTheme="minorHAnsi" w:hAnsiTheme="minorHAnsi" w:cstheme="minorHAnsi"/>
          <w:bCs/>
          <w:sz w:val="22"/>
          <w:szCs w:val="22"/>
        </w:rPr>
        <w:t xml:space="preserve">růstu základního </w:t>
      </w:r>
      <w:r w:rsidR="004A7C0D">
        <w:rPr>
          <w:rFonts w:asciiTheme="minorHAnsi" w:hAnsiTheme="minorHAnsi" w:cstheme="minorHAnsi"/>
          <w:bCs/>
          <w:sz w:val="22"/>
          <w:szCs w:val="22"/>
        </w:rPr>
        <w:t>poplatku – příloha</w:t>
      </w:r>
      <w:r>
        <w:rPr>
          <w:rFonts w:asciiTheme="minorHAnsi" w:hAnsiTheme="minorHAnsi" w:cstheme="minorHAnsi"/>
          <w:bCs/>
          <w:sz w:val="22"/>
          <w:szCs w:val="22"/>
        </w:rPr>
        <w:t xml:space="preserve"> č. 9 zákona</w:t>
      </w:r>
      <w:r w:rsidR="008E3680">
        <w:rPr>
          <w:rFonts w:asciiTheme="minorHAnsi" w:hAnsiTheme="minorHAnsi" w:cstheme="minorHAnsi"/>
          <w:bCs/>
          <w:sz w:val="22"/>
          <w:szCs w:val="22"/>
        </w:rPr>
        <w:t xml:space="preserve"> č. 541/2020 Sb., o odpadech</w:t>
      </w:r>
    </w:p>
    <w:tbl>
      <w:tblPr>
        <w:tblStyle w:val="Mkatabulky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C35E1B" w14:paraId="6BAAAAC0" w14:textId="77777777" w:rsidTr="005B10AE">
        <w:tc>
          <w:tcPr>
            <w:tcW w:w="2410" w:type="dxa"/>
          </w:tcPr>
          <w:p w14:paraId="25B722D9" w14:textId="77777777" w:rsidR="00C35E1B" w:rsidRPr="0020734D" w:rsidRDefault="00C35E1B" w:rsidP="005B10AE">
            <w:pPr>
              <w:rPr>
                <w:b/>
                <w:bCs/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Dílčí základ poplatku za ukládání</w:t>
            </w:r>
          </w:p>
        </w:tc>
        <w:tc>
          <w:tcPr>
            <w:tcW w:w="709" w:type="dxa"/>
            <w:vAlign w:val="center"/>
          </w:tcPr>
          <w:p w14:paraId="7DC0B286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2021</w:t>
            </w:r>
          </w:p>
        </w:tc>
        <w:tc>
          <w:tcPr>
            <w:tcW w:w="709" w:type="dxa"/>
            <w:vAlign w:val="center"/>
          </w:tcPr>
          <w:p w14:paraId="648DBAC2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2022</w:t>
            </w:r>
          </w:p>
        </w:tc>
        <w:tc>
          <w:tcPr>
            <w:tcW w:w="709" w:type="dxa"/>
            <w:vAlign w:val="center"/>
          </w:tcPr>
          <w:p w14:paraId="2C429CE3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2023</w:t>
            </w:r>
          </w:p>
        </w:tc>
        <w:tc>
          <w:tcPr>
            <w:tcW w:w="708" w:type="dxa"/>
            <w:vAlign w:val="center"/>
          </w:tcPr>
          <w:p w14:paraId="12898656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2024</w:t>
            </w:r>
          </w:p>
        </w:tc>
        <w:tc>
          <w:tcPr>
            <w:tcW w:w="709" w:type="dxa"/>
            <w:vAlign w:val="center"/>
          </w:tcPr>
          <w:p w14:paraId="40F34ADD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2025</w:t>
            </w:r>
          </w:p>
        </w:tc>
        <w:tc>
          <w:tcPr>
            <w:tcW w:w="709" w:type="dxa"/>
            <w:vAlign w:val="center"/>
          </w:tcPr>
          <w:p w14:paraId="508BCDE9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2026</w:t>
            </w:r>
          </w:p>
        </w:tc>
        <w:tc>
          <w:tcPr>
            <w:tcW w:w="709" w:type="dxa"/>
            <w:vAlign w:val="center"/>
          </w:tcPr>
          <w:p w14:paraId="1E674461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2027</w:t>
            </w:r>
          </w:p>
        </w:tc>
        <w:tc>
          <w:tcPr>
            <w:tcW w:w="708" w:type="dxa"/>
            <w:vAlign w:val="center"/>
          </w:tcPr>
          <w:p w14:paraId="7AB703D1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2028</w:t>
            </w:r>
          </w:p>
        </w:tc>
        <w:tc>
          <w:tcPr>
            <w:tcW w:w="709" w:type="dxa"/>
            <w:vAlign w:val="center"/>
          </w:tcPr>
          <w:p w14:paraId="5A1A6D2C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2029</w:t>
            </w:r>
          </w:p>
        </w:tc>
        <w:tc>
          <w:tcPr>
            <w:tcW w:w="709" w:type="dxa"/>
            <w:vAlign w:val="center"/>
          </w:tcPr>
          <w:p w14:paraId="42DB21C0" w14:textId="77777777" w:rsidR="00C35E1B" w:rsidRPr="0020734D" w:rsidRDefault="00C35E1B" w:rsidP="005B10AE">
            <w:pPr>
              <w:jc w:val="center"/>
              <w:rPr>
                <w:b/>
                <w:bCs/>
                <w:sz w:val="18"/>
                <w:szCs w:val="14"/>
              </w:rPr>
            </w:pPr>
            <w:r w:rsidRPr="0020734D">
              <w:rPr>
                <w:b/>
                <w:bCs/>
                <w:sz w:val="18"/>
                <w:szCs w:val="14"/>
              </w:rPr>
              <w:t>2030</w:t>
            </w:r>
          </w:p>
        </w:tc>
      </w:tr>
      <w:tr w:rsidR="00C35E1B" w14:paraId="4DD717BA" w14:textId="77777777" w:rsidTr="005B10AE">
        <w:tc>
          <w:tcPr>
            <w:tcW w:w="2410" w:type="dxa"/>
          </w:tcPr>
          <w:p w14:paraId="0D656617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využitelných odpadů*)</w:t>
            </w:r>
          </w:p>
        </w:tc>
        <w:tc>
          <w:tcPr>
            <w:tcW w:w="709" w:type="dxa"/>
            <w:vAlign w:val="center"/>
          </w:tcPr>
          <w:p w14:paraId="060A27D9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800</w:t>
            </w:r>
          </w:p>
        </w:tc>
        <w:tc>
          <w:tcPr>
            <w:tcW w:w="709" w:type="dxa"/>
            <w:vAlign w:val="center"/>
          </w:tcPr>
          <w:p w14:paraId="4EA758BE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900</w:t>
            </w:r>
          </w:p>
        </w:tc>
        <w:tc>
          <w:tcPr>
            <w:tcW w:w="709" w:type="dxa"/>
            <w:vAlign w:val="center"/>
          </w:tcPr>
          <w:p w14:paraId="0504519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8" w:type="dxa"/>
            <w:vAlign w:val="center"/>
          </w:tcPr>
          <w:p w14:paraId="11BB8652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1250</w:t>
            </w:r>
          </w:p>
        </w:tc>
        <w:tc>
          <w:tcPr>
            <w:tcW w:w="709" w:type="dxa"/>
            <w:vAlign w:val="center"/>
          </w:tcPr>
          <w:p w14:paraId="621CB78D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1500</w:t>
            </w:r>
          </w:p>
        </w:tc>
        <w:tc>
          <w:tcPr>
            <w:tcW w:w="709" w:type="dxa"/>
            <w:vAlign w:val="center"/>
          </w:tcPr>
          <w:p w14:paraId="02BA8C2B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1600</w:t>
            </w:r>
          </w:p>
        </w:tc>
        <w:tc>
          <w:tcPr>
            <w:tcW w:w="709" w:type="dxa"/>
            <w:vAlign w:val="center"/>
          </w:tcPr>
          <w:p w14:paraId="49A00F55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1700</w:t>
            </w:r>
          </w:p>
        </w:tc>
        <w:tc>
          <w:tcPr>
            <w:tcW w:w="708" w:type="dxa"/>
            <w:vAlign w:val="center"/>
          </w:tcPr>
          <w:p w14:paraId="1C791530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1800</w:t>
            </w:r>
          </w:p>
        </w:tc>
        <w:tc>
          <w:tcPr>
            <w:tcW w:w="709" w:type="dxa"/>
            <w:vAlign w:val="center"/>
          </w:tcPr>
          <w:p w14:paraId="6C2E8CBB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1850</w:t>
            </w:r>
          </w:p>
        </w:tc>
        <w:tc>
          <w:tcPr>
            <w:tcW w:w="709" w:type="dxa"/>
            <w:vAlign w:val="center"/>
          </w:tcPr>
          <w:p w14:paraId="50D9C7E9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1850</w:t>
            </w:r>
          </w:p>
        </w:tc>
      </w:tr>
      <w:tr w:rsidR="00C35E1B" w14:paraId="520B5815" w14:textId="77777777" w:rsidTr="005B10AE">
        <w:tc>
          <w:tcPr>
            <w:tcW w:w="2410" w:type="dxa"/>
          </w:tcPr>
          <w:p w14:paraId="4FB60B7E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zbytkových odpadů</w:t>
            </w:r>
          </w:p>
        </w:tc>
        <w:tc>
          <w:tcPr>
            <w:tcW w:w="709" w:type="dxa"/>
            <w:vAlign w:val="center"/>
          </w:tcPr>
          <w:p w14:paraId="15E3C136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14:paraId="5D77DF53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14:paraId="5ABF6185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500</w:t>
            </w:r>
          </w:p>
        </w:tc>
        <w:tc>
          <w:tcPr>
            <w:tcW w:w="708" w:type="dxa"/>
            <w:vAlign w:val="center"/>
          </w:tcPr>
          <w:p w14:paraId="7B0D1A82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14:paraId="40BEDC58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500</w:t>
            </w:r>
          </w:p>
        </w:tc>
        <w:tc>
          <w:tcPr>
            <w:tcW w:w="709" w:type="dxa"/>
            <w:vAlign w:val="center"/>
          </w:tcPr>
          <w:p w14:paraId="7518043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600</w:t>
            </w:r>
          </w:p>
        </w:tc>
        <w:tc>
          <w:tcPr>
            <w:tcW w:w="709" w:type="dxa"/>
            <w:vAlign w:val="center"/>
          </w:tcPr>
          <w:p w14:paraId="3565BF0B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600</w:t>
            </w:r>
          </w:p>
        </w:tc>
        <w:tc>
          <w:tcPr>
            <w:tcW w:w="708" w:type="dxa"/>
            <w:vAlign w:val="center"/>
          </w:tcPr>
          <w:p w14:paraId="1B5ECA90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700</w:t>
            </w:r>
          </w:p>
        </w:tc>
        <w:tc>
          <w:tcPr>
            <w:tcW w:w="709" w:type="dxa"/>
            <w:vAlign w:val="center"/>
          </w:tcPr>
          <w:p w14:paraId="1E8DA75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700</w:t>
            </w:r>
          </w:p>
        </w:tc>
        <w:tc>
          <w:tcPr>
            <w:tcW w:w="709" w:type="dxa"/>
            <w:vAlign w:val="center"/>
          </w:tcPr>
          <w:p w14:paraId="3B58A053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800</w:t>
            </w:r>
          </w:p>
        </w:tc>
      </w:tr>
      <w:tr w:rsidR="00C35E1B" w14:paraId="4517FC9C" w14:textId="77777777" w:rsidTr="005B10AE">
        <w:tc>
          <w:tcPr>
            <w:tcW w:w="2410" w:type="dxa"/>
          </w:tcPr>
          <w:p w14:paraId="183F05DB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nebezpečných odpadů</w:t>
            </w:r>
          </w:p>
        </w:tc>
        <w:tc>
          <w:tcPr>
            <w:tcW w:w="709" w:type="dxa"/>
            <w:vAlign w:val="center"/>
          </w:tcPr>
          <w:p w14:paraId="44D06F6F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0B4FDD1A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11E1F7E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8" w:type="dxa"/>
            <w:vAlign w:val="center"/>
          </w:tcPr>
          <w:p w14:paraId="24EF2684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05A55D24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33F2D09F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053A337D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8" w:type="dxa"/>
            <w:vAlign w:val="center"/>
          </w:tcPr>
          <w:p w14:paraId="24D60014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40CDC58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  <w:tc>
          <w:tcPr>
            <w:tcW w:w="709" w:type="dxa"/>
            <w:vAlign w:val="center"/>
          </w:tcPr>
          <w:p w14:paraId="3120743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2000</w:t>
            </w:r>
          </w:p>
        </w:tc>
      </w:tr>
      <w:tr w:rsidR="00C35E1B" w14:paraId="1C3DDE83" w14:textId="77777777" w:rsidTr="005B10AE">
        <w:tc>
          <w:tcPr>
            <w:tcW w:w="2410" w:type="dxa"/>
          </w:tcPr>
          <w:p w14:paraId="4442CC35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vybraných</w:t>
            </w:r>
          </w:p>
          <w:p w14:paraId="51A0D76F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technologických odpadů</w:t>
            </w:r>
          </w:p>
        </w:tc>
        <w:tc>
          <w:tcPr>
            <w:tcW w:w="709" w:type="dxa"/>
            <w:vAlign w:val="center"/>
          </w:tcPr>
          <w:p w14:paraId="2275906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13324392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0A5704B2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8" w:type="dxa"/>
            <w:vAlign w:val="center"/>
          </w:tcPr>
          <w:p w14:paraId="475BCD2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27DAE6C7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13D43950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4FA75D72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8" w:type="dxa"/>
            <w:vAlign w:val="center"/>
          </w:tcPr>
          <w:p w14:paraId="62B8BEC5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647B7C08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  <w:tc>
          <w:tcPr>
            <w:tcW w:w="709" w:type="dxa"/>
            <w:vAlign w:val="center"/>
          </w:tcPr>
          <w:p w14:paraId="70523165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45</w:t>
            </w:r>
          </w:p>
        </w:tc>
      </w:tr>
      <w:tr w:rsidR="00C35E1B" w14:paraId="13BE016C" w14:textId="77777777" w:rsidTr="005B10AE">
        <w:tc>
          <w:tcPr>
            <w:tcW w:w="2410" w:type="dxa"/>
          </w:tcPr>
          <w:p w14:paraId="0C8E13F2" w14:textId="77777777" w:rsidR="00C35E1B" w:rsidRPr="0020734D" w:rsidRDefault="00C35E1B" w:rsidP="005B10AE">
            <w:pPr>
              <w:rPr>
                <w:sz w:val="18"/>
                <w:szCs w:val="18"/>
              </w:rPr>
            </w:pPr>
            <w:r w:rsidRPr="0020734D">
              <w:rPr>
                <w:sz w:val="18"/>
                <w:szCs w:val="18"/>
              </w:rPr>
              <w:t>sanačních odpadů</w:t>
            </w:r>
          </w:p>
        </w:tc>
        <w:tc>
          <w:tcPr>
            <w:tcW w:w="709" w:type="dxa"/>
            <w:vAlign w:val="center"/>
          </w:tcPr>
          <w:p w14:paraId="419FE1E9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2DAA8DEC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03136E4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8" w:type="dxa"/>
            <w:vAlign w:val="center"/>
          </w:tcPr>
          <w:p w14:paraId="1B796D16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1C5AA4B0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5C6CA730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4F56BF9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8" w:type="dxa"/>
            <w:vAlign w:val="center"/>
          </w:tcPr>
          <w:p w14:paraId="4E00036E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7190600F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  <w:tc>
          <w:tcPr>
            <w:tcW w:w="709" w:type="dxa"/>
            <w:vAlign w:val="center"/>
          </w:tcPr>
          <w:p w14:paraId="4AC21C21" w14:textId="77777777" w:rsidR="00C35E1B" w:rsidRPr="0020734D" w:rsidRDefault="00C35E1B" w:rsidP="005B10AE">
            <w:pPr>
              <w:jc w:val="center"/>
              <w:rPr>
                <w:sz w:val="18"/>
                <w:szCs w:val="14"/>
              </w:rPr>
            </w:pPr>
            <w:r w:rsidRPr="0020734D">
              <w:rPr>
                <w:sz w:val="18"/>
                <w:szCs w:val="14"/>
              </w:rPr>
              <w:t>1000</w:t>
            </w:r>
          </w:p>
        </w:tc>
      </w:tr>
    </w:tbl>
    <w:p w14:paraId="495E7279" w14:textId="6E061BB9" w:rsidR="00326158" w:rsidRPr="00326158" w:rsidRDefault="00326158" w:rsidP="005400A4">
      <w:pPr>
        <w:pStyle w:val="cena"/>
        <w:spacing w:after="120"/>
        <w:ind w:hanging="142"/>
        <w:rPr>
          <w:rFonts w:asciiTheme="minorHAnsi" w:hAnsiTheme="minorHAnsi" w:cstheme="minorHAnsi"/>
          <w:bCs/>
          <w:sz w:val="22"/>
          <w:szCs w:val="22"/>
        </w:rPr>
      </w:pPr>
    </w:p>
    <w:p w14:paraId="7FE70FD9" w14:textId="7ABCE12C" w:rsidR="002740F5" w:rsidRPr="00723B76" w:rsidRDefault="00326158" w:rsidP="00723B76">
      <w:pPr>
        <w:pStyle w:val="cena"/>
        <w:numPr>
          <w:ilvl w:val="0"/>
          <w:numId w:val="14"/>
        </w:numPr>
        <w:spacing w:after="120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326158">
        <w:rPr>
          <w:rFonts w:asciiTheme="minorHAnsi" w:hAnsiTheme="minorHAnsi" w:cstheme="minorHAnsi"/>
          <w:b/>
          <w:sz w:val="22"/>
          <w:szCs w:val="22"/>
        </w:rPr>
        <w:t xml:space="preserve">CENÍK </w:t>
      </w:r>
      <w:r w:rsidR="00600F2E" w:rsidRPr="00BA2431">
        <w:rPr>
          <w:rFonts w:asciiTheme="minorHAnsi" w:hAnsiTheme="minorHAnsi" w:cstheme="minorHAnsi"/>
          <w:b/>
          <w:sz w:val="22"/>
          <w:szCs w:val="22"/>
        </w:rPr>
        <w:t>PŘEVZETÍ ODPADŮ</w:t>
      </w:r>
    </w:p>
    <w:tbl>
      <w:tblPr>
        <w:tblW w:w="946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3402"/>
        <w:gridCol w:w="567"/>
        <w:gridCol w:w="1843"/>
        <w:gridCol w:w="567"/>
        <w:gridCol w:w="992"/>
        <w:gridCol w:w="987"/>
      </w:tblGrid>
      <w:tr w:rsidR="008D1F73" w:rsidRPr="00141E0B" w14:paraId="403A92A7" w14:textId="77777777" w:rsidTr="008647FB">
        <w:trPr>
          <w:trHeight w:hRule="exact" w:val="567"/>
        </w:trPr>
        <w:tc>
          <w:tcPr>
            <w:tcW w:w="1105" w:type="dxa"/>
            <w:shd w:val="clear" w:color="auto" w:fill="92D050"/>
          </w:tcPr>
          <w:p w14:paraId="5E57FA35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Katalog. č. odpadu</w:t>
            </w:r>
          </w:p>
        </w:tc>
        <w:tc>
          <w:tcPr>
            <w:tcW w:w="3402" w:type="dxa"/>
            <w:shd w:val="clear" w:color="auto" w:fill="92D050"/>
          </w:tcPr>
          <w:p w14:paraId="70269F30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Název odpadu dle katalogu odpadů</w:t>
            </w:r>
          </w:p>
        </w:tc>
        <w:tc>
          <w:tcPr>
            <w:tcW w:w="567" w:type="dxa"/>
            <w:shd w:val="clear" w:color="auto" w:fill="92D050"/>
          </w:tcPr>
          <w:p w14:paraId="14B5EFC6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Kat. odp.</w:t>
            </w:r>
          </w:p>
        </w:tc>
        <w:tc>
          <w:tcPr>
            <w:tcW w:w="1843" w:type="dxa"/>
            <w:shd w:val="clear" w:color="auto" w:fill="92D050"/>
          </w:tcPr>
          <w:p w14:paraId="22BC31CF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Obal pro předání odpadu zhotoviteli</w:t>
            </w:r>
          </w:p>
        </w:tc>
        <w:tc>
          <w:tcPr>
            <w:tcW w:w="567" w:type="dxa"/>
            <w:shd w:val="clear" w:color="auto" w:fill="92D050"/>
          </w:tcPr>
          <w:p w14:paraId="28CF927D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MJ</w:t>
            </w:r>
          </w:p>
        </w:tc>
        <w:tc>
          <w:tcPr>
            <w:tcW w:w="992" w:type="dxa"/>
            <w:shd w:val="clear" w:color="auto" w:fill="92D050"/>
          </w:tcPr>
          <w:p w14:paraId="3E339968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Cena</w:t>
            </w:r>
            <w:r>
              <w:rPr>
                <w:rFonts w:cstheme="minorHAnsi"/>
                <w:b/>
                <w:snapToGrid w:val="0"/>
                <w:color w:val="000000"/>
                <w:sz w:val="20"/>
              </w:rPr>
              <w:t xml:space="preserve"> </w:t>
            </w: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Kč/MJ</w:t>
            </w:r>
          </w:p>
        </w:tc>
        <w:tc>
          <w:tcPr>
            <w:tcW w:w="987" w:type="dxa"/>
            <w:shd w:val="clear" w:color="auto" w:fill="92D050"/>
          </w:tcPr>
          <w:p w14:paraId="5C90F602" w14:textId="77777777" w:rsidR="008D1F73" w:rsidRPr="00141E0B" w:rsidRDefault="008D1F73" w:rsidP="00DC1F6E">
            <w:pPr>
              <w:jc w:val="center"/>
              <w:rPr>
                <w:rFonts w:cstheme="minorHAnsi"/>
                <w:b/>
                <w:snapToGrid w:val="0"/>
                <w:color w:val="000000"/>
                <w:sz w:val="20"/>
              </w:rPr>
            </w:pPr>
            <w:r w:rsidRPr="00141E0B">
              <w:rPr>
                <w:rFonts w:cstheme="minorHAnsi"/>
                <w:b/>
                <w:snapToGrid w:val="0"/>
                <w:color w:val="000000"/>
                <w:sz w:val="20"/>
              </w:rPr>
              <w:t>Kód nakládání</w:t>
            </w:r>
          </w:p>
        </w:tc>
      </w:tr>
      <w:tr w:rsidR="005B10AE" w:rsidRPr="00B37CCB" w14:paraId="18E11164" w14:textId="77777777" w:rsidTr="008647FB">
        <w:trPr>
          <w:cantSplit/>
          <w:trHeight w:val="525"/>
        </w:trPr>
        <w:tc>
          <w:tcPr>
            <w:tcW w:w="1105" w:type="dxa"/>
            <w:vAlign w:val="center"/>
          </w:tcPr>
          <w:p w14:paraId="2218E809" w14:textId="0B539681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08 01 11</w:t>
            </w:r>
          </w:p>
        </w:tc>
        <w:tc>
          <w:tcPr>
            <w:tcW w:w="3402" w:type="dxa"/>
            <w:vAlign w:val="center"/>
          </w:tcPr>
          <w:p w14:paraId="308A732B" w14:textId="398B1D74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Odpadní barvy a laky obsahující organická rozpouštědla nebo jiné nebezpečné látky </w:t>
            </w:r>
          </w:p>
        </w:tc>
        <w:tc>
          <w:tcPr>
            <w:tcW w:w="567" w:type="dxa"/>
            <w:vAlign w:val="center"/>
          </w:tcPr>
          <w:p w14:paraId="4A71008D" w14:textId="761CF3AA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6C2F0972" w14:textId="16FE723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vAlign w:val="center"/>
          </w:tcPr>
          <w:p w14:paraId="638A4DA7" w14:textId="0D7E156F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4BD1E798" w14:textId="6B7B1796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 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87" w:type="dxa"/>
            <w:vAlign w:val="center"/>
          </w:tcPr>
          <w:p w14:paraId="4EAE8996" w14:textId="76947595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B10AE" w:rsidRPr="00B37CCB" w14:paraId="1152F30D" w14:textId="77777777" w:rsidTr="008647FB">
        <w:trPr>
          <w:cantSplit/>
        </w:trPr>
        <w:tc>
          <w:tcPr>
            <w:tcW w:w="1105" w:type="dxa"/>
            <w:vAlign w:val="center"/>
          </w:tcPr>
          <w:p w14:paraId="0D64F143" w14:textId="34AE572F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08 01 13</w:t>
            </w:r>
          </w:p>
        </w:tc>
        <w:tc>
          <w:tcPr>
            <w:tcW w:w="3402" w:type="dxa"/>
            <w:vAlign w:val="center"/>
          </w:tcPr>
          <w:p w14:paraId="74885933" w14:textId="5D7F524C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Kaly z barev nebo z laků obsahující organická rozpouštědla nebo jiné nebezpečné látky </w:t>
            </w:r>
          </w:p>
        </w:tc>
        <w:tc>
          <w:tcPr>
            <w:tcW w:w="567" w:type="dxa"/>
            <w:vAlign w:val="center"/>
          </w:tcPr>
          <w:p w14:paraId="2DD2ECC5" w14:textId="22C3753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0FD20322" w14:textId="78D7EDC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sud, kanystr</w:t>
            </w:r>
          </w:p>
        </w:tc>
        <w:tc>
          <w:tcPr>
            <w:tcW w:w="567" w:type="dxa"/>
            <w:vAlign w:val="center"/>
          </w:tcPr>
          <w:p w14:paraId="06CEE05C" w14:textId="7A6F276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4981D4F4" w14:textId="24159A8B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87" w:type="dxa"/>
            <w:vAlign w:val="center"/>
          </w:tcPr>
          <w:p w14:paraId="14D382F0" w14:textId="58D7BC27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1A3E74" w:rsidRPr="00B37CCB" w14:paraId="04BC3179" w14:textId="77777777" w:rsidTr="008647FB">
        <w:trPr>
          <w:cantSplit/>
        </w:trPr>
        <w:tc>
          <w:tcPr>
            <w:tcW w:w="1105" w:type="dxa"/>
            <w:vAlign w:val="center"/>
          </w:tcPr>
          <w:p w14:paraId="5414013E" w14:textId="0F03BAD4" w:rsidR="001A3E74" w:rsidRPr="005C5BE0" w:rsidRDefault="001A3E74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12 01 09</w:t>
            </w:r>
          </w:p>
        </w:tc>
        <w:tc>
          <w:tcPr>
            <w:tcW w:w="3402" w:type="dxa"/>
            <w:vAlign w:val="center"/>
          </w:tcPr>
          <w:p w14:paraId="1E809C1D" w14:textId="253FF5EF" w:rsidR="001A3E74" w:rsidRPr="005C5BE0" w:rsidRDefault="001A3E74" w:rsidP="005B10AE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1A3E74">
              <w:rPr>
                <w:rFonts w:asciiTheme="minorHAnsi" w:hAnsiTheme="minorHAnsi" w:cstheme="minorHAnsi"/>
                <w:snapToGrid w:val="0"/>
                <w:sz w:val="18"/>
              </w:rPr>
              <w:t>Odpadní řezné emulze a roztoky neobsahující halogeny</w:t>
            </w:r>
          </w:p>
        </w:tc>
        <w:tc>
          <w:tcPr>
            <w:tcW w:w="567" w:type="dxa"/>
            <w:vAlign w:val="center"/>
          </w:tcPr>
          <w:p w14:paraId="46F1D04A" w14:textId="52B1A848" w:rsidR="001A3E74" w:rsidRPr="005C5BE0" w:rsidRDefault="001A3E74" w:rsidP="005B10A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45D072DC" w14:textId="3138AA03" w:rsidR="001A3E74" w:rsidRPr="005C5BE0" w:rsidRDefault="001A3E74" w:rsidP="005B10A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sud, kanystr</w:t>
            </w:r>
          </w:p>
        </w:tc>
        <w:tc>
          <w:tcPr>
            <w:tcW w:w="567" w:type="dxa"/>
            <w:vAlign w:val="center"/>
          </w:tcPr>
          <w:p w14:paraId="68D342CD" w14:textId="53FF5946" w:rsidR="001A3E74" w:rsidRPr="005C5BE0" w:rsidRDefault="001A3E74" w:rsidP="005B10A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BB6AD5C" w14:textId="16660285" w:rsidR="001A3E74" w:rsidRDefault="001A3E74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4 000,-</w:t>
            </w:r>
          </w:p>
        </w:tc>
        <w:tc>
          <w:tcPr>
            <w:tcW w:w="987" w:type="dxa"/>
            <w:vAlign w:val="center"/>
          </w:tcPr>
          <w:p w14:paraId="7A2551B3" w14:textId="04508121" w:rsidR="001A3E74" w:rsidRPr="005C5BE0" w:rsidRDefault="001A3E74" w:rsidP="005B10A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B10AE" w:rsidRPr="00B37CCB" w14:paraId="7B6F304D" w14:textId="77777777" w:rsidTr="008647FB">
        <w:trPr>
          <w:cantSplit/>
        </w:trPr>
        <w:tc>
          <w:tcPr>
            <w:tcW w:w="1105" w:type="dxa"/>
            <w:vAlign w:val="center"/>
          </w:tcPr>
          <w:p w14:paraId="3643069A" w14:textId="06E1D15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13 02 08</w:t>
            </w:r>
          </w:p>
        </w:tc>
        <w:tc>
          <w:tcPr>
            <w:tcW w:w="3402" w:type="dxa"/>
            <w:vAlign w:val="center"/>
          </w:tcPr>
          <w:p w14:paraId="4461035C" w14:textId="33C681BC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Jiné motorové, převodové a mazací oleje </w:t>
            </w:r>
          </w:p>
        </w:tc>
        <w:tc>
          <w:tcPr>
            <w:tcW w:w="567" w:type="dxa"/>
            <w:vAlign w:val="center"/>
          </w:tcPr>
          <w:p w14:paraId="58CAA9DA" w14:textId="7F5AD0E6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71E2EA55" w14:textId="3DE4723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vAlign w:val="center"/>
          </w:tcPr>
          <w:p w14:paraId="2944AC6D" w14:textId="459B0B71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4A979AA7" w14:textId="30BCA7D5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0,00</w:t>
            </w:r>
          </w:p>
        </w:tc>
        <w:tc>
          <w:tcPr>
            <w:tcW w:w="987" w:type="dxa"/>
            <w:vAlign w:val="center"/>
          </w:tcPr>
          <w:p w14:paraId="3514D654" w14:textId="431AF05D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R9</w:t>
            </w:r>
          </w:p>
        </w:tc>
      </w:tr>
      <w:tr w:rsidR="005B10AE" w:rsidRPr="00B37CCB" w14:paraId="428C4D4E" w14:textId="77777777" w:rsidTr="008647FB">
        <w:trPr>
          <w:cantSplit/>
        </w:trPr>
        <w:tc>
          <w:tcPr>
            <w:tcW w:w="1105" w:type="dxa"/>
            <w:vAlign w:val="center"/>
          </w:tcPr>
          <w:p w14:paraId="739CE75D" w14:textId="0EA51C7A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13 05 02</w:t>
            </w:r>
          </w:p>
        </w:tc>
        <w:tc>
          <w:tcPr>
            <w:tcW w:w="3402" w:type="dxa"/>
            <w:vAlign w:val="center"/>
          </w:tcPr>
          <w:p w14:paraId="6564E27A" w14:textId="57DB1055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Kaly z odlučovačů oleje </w:t>
            </w:r>
          </w:p>
        </w:tc>
        <w:tc>
          <w:tcPr>
            <w:tcW w:w="567" w:type="dxa"/>
            <w:vAlign w:val="center"/>
          </w:tcPr>
          <w:p w14:paraId="6A5160B9" w14:textId="67255FE4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4EF88374" w14:textId="6D4A1A64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Jímka</w:t>
            </w:r>
          </w:p>
        </w:tc>
        <w:tc>
          <w:tcPr>
            <w:tcW w:w="567" w:type="dxa"/>
            <w:vAlign w:val="center"/>
          </w:tcPr>
          <w:p w14:paraId="2ED7E8B6" w14:textId="02B5CFF4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2C07535A" w14:textId="6705676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3 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85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3015773E" w14:textId="45C210A5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B10AE" w:rsidRPr="00B37CCB" w14:paraId="33A9E0A4" w14:textId="77777777" w:rsidTr="008647FB">
        <w:trPr>
          <w:cantSplit/>
        </w:trPr>
        <w:tc>
          <w:tcPr>
            <w:tcW w:w="1105" w:type="dxa"/>
            <w:vAlign w:val="center"/>
          </w:tcPr>
          <w:p w14:paraId="1B7E83A1" w14:textId="06EE800A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13 05 03</w:t>
            </w:r>
          </w:p>
        </w:tc>
        <w:tc>
          <w:tcPr>
            <w:tcW w:w="3402" w:type="dxa"/>
            <w:vAlign w:val="center"/>
          </w:tcPr>
          <w:p w14:paraId="5F8C663E" w14:textId="100F908A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Kaly z lapačů nečistot</w:t>
            </w:r>
          </w:p>
        </w:tc>
        <w:tc>
          <w:tcPr>
            <w:tcW w:w="567" w:type="dxa"/>
            <w:vAlign w:val="center"/>
          </w:tcPr>
          <w:p w14:paraId="283B3F8D" w14:textId="728ED23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0401D4B3" w14:textId="33C8D61E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Jímka</w:t>
            </w:r>
          </w:p>
        </w:tc>
        <w:tc>
          <w:tcPr>
            <w:tcW w:w="567" w:type="dxa"/>
            <w:vAlign w:val="center"/>
          </w:tcPr>
          <w:p w14:paraId="55498DA6" w14:textId="1D7613DA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1CC031C" w14:textId="5592055D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3 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85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0A9FE892" w14:textId="0E461381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B10AE" w:rsidRPr="00B37CCB" w14:paraId="147ADFF3" w14:textId="77777777" w:rsidTr="008647FB">
        <w:trPr>
          <w:cantSplit/>
        </w:trPr>
        <w:tc>
          <w:tcPr>
            <w:tcW w:w="1105" w:type="dxa"/>
            <w:vAlign w:val="center"/>
          </w:tcPr>
          <w:p w14:paraId="171BB582" w14:textId="52F9054C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13 05 07</w:t>
            </w:r>
          </w:p>
        </w:tc>
        <w:tc>
          <w:tcPr>
            <w:tcW w:w="3402" w:type="dxa"/>
            <w:vAlign w:val="center"/>
          </w:tcPr>
          <w:p w14:paraId="1D0F00D3" w14:textId="45D11C35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Zaolejovaná voda z odlučovačů oleje </w:t>
            </w:r>
          </w:p>
        </w:tc>
        <w:tc>
          <w:tcPr>
            <w:tcW w:w="567" w:type="dxa"/>
            <w:vAlign w:val="center"/>
          </w:tcPr>
          <w:p w14:paraId="639F7082" w14:textId="1E72E734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76AC2937" w14:textId="14D7833C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vAlign w:val="center"/>
          </w:tcPr>
          <w:p w14:paraId="45B62069" w14:textId="6416A9F7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770638AE" w14:textId="69F8F5B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3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 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85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44B95190" w14:textId="08197C2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B10AE" w:rsidRPr="00B37CCB" w14:paraId="72BF4F57" w14:textId="77777777" w:rsidTr="008647FB">
        <w:trPr>
          <w:cantSplit/>
        </w:trPr>
        <w:tc>
          <w:tcPr>
            <w:tcW w:w="1105" w:type="dxa"/>
            <w:vAlign w:val="center"/>
          </w:tcPr>
          <w:p w14:paraId="48EE3090" w14:textId="6EDF532E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14 06 03</w:t>
            </w:r>
          </w:p>
        </w:tc>
        <w:tc>
          <w:tcPr>
            <w:tcW w:w="3402" w:type="dxa"/>
            <w:vAlign w:val="center"/>
          </w:tcPr>
          <w:p w14:paraId="74C9E27F" w14:textId="3D29410D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Jiná rozpouštědla a směsi rozpouštědel </w:t>
            </w:r>
          </w:p>
        </w:tc>
        <w:tc>
          <w:tcPr>
            <w:tcW w:w="567" w:type="dxa"/>
            <w:vAlign w:val="center"/>
          </w:tcPr>
          <w:p w14:paraId="00030858" w14:textId="1C1FDFFF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0F63C228" w14:textId="08264C86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kanystr</w:t>
            </w:r>
          </w:p>
        </w:tc>
        <w:tc>
          <w:tcPr>
            <w:tcW w:w="567" w:type="dxa"/>
            <w:vAlign w:val="center"/>
          </w:tcPr>
          <w:p w14:paraId="011C3621" w14:textId="3240F69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325536C4" w14:textId="4EA82AF8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6 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50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0A22C3D4" w14:textId="7DA6FCD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B10AE" w:rsidRPr="00B37CCB" w14:paraId="3ACE9746" w14:textId="77777777" w:rsidTr="008647FB">
        <w:trPr>
          <w:cantSplit/>
        </w:trPr>
        <w:tc>
          <w:tcPr>
            <w:tcW w:w="1105" w:type="dxa"/>
            <w:vAlign w:val="center"/>
          </w:tcPr>
          <w:p w14:paraId="3053A6B5" w14:textId="0622BFD6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15 01 10</w:t>
            </w:r>
          </w:p>
        </w:tc>
        <w:tc>
          <w:tcPr>
            <w:tcW w:w="3402" w:type="dxa"/>
            <w:vAlign w:val="center"/>
          </w:tcPr>
          <w:p w14:paraId="142F2906" w14:textId="1AFB45D6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Obaly obsahující zbytky nebezpečných látek nebo obaly těmito látkami znečištěné </w:t>
            </w:r>
          </w:p>
        </w:tc>
        <w:tc>
          <w:tcPr>
            <w:tcW w:w="567" w:type="dxa"/>
            <w:vAlign w:val="center"/>
          </w:tcPr>
          <w:p w14:paraId="704598A7" w14:textId="4B413A7B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38FE37D4" w14:textId="2047808F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PE pytel, sud</w:t>
            </w:r>
          </w:p>
        </w:tc>
        <w:tc>
          <w:tcPr>
            <w:tcW w:w="567" w:type="dxa"/>
            <w:vAlign w:val="center"/>
          </w:tcPr>
          <w:p w14:paraId="0BB08EEB" w14:textId="2A545587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F678B1E" w14:textId="5CEE56DB" w:rsidR="005B10AE" w:rsidRPr="008D1F73" w:rsidRDefault="00003D5C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7 </w:t>
            </w:r>
            <w:r w:rsidR="00643187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0</w:t>
            </w:r>
            <w:r w:rsidR="005B10AE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1250A4CA" w14:textId="6E1C4CA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</w:t>
            </w:r>
          </w:p>
        </w:tc>
      </w:tr>
      <w:tr w:rsidR="005B10AE" w:rsidRPr="00B37CCB" w14:paraId="096F8CE6" w14:textId="77777777" w:rsidTr="008647FB">
        <w:trPr>
          <w:cantSplit/>
        </w:trPr>
        <w:tc>
          <w:tcPr>
            <w:tcW w:w="1105" w:type="dxa"/>
            <w:vAlign w:val="center"/>
          </w:tcPr>
          <w:p w14:paraId="228E339F" w14:textId="0A4F7AAB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15 02 02</w:t>
            </w:r>
          </w:p>
        </w:tc>
        <w:tc>
          <w:tcPr>
            <w:tcW w:w="3402" w:type="dxa"/>
            <w:vAlign w:val="center"/>
          </w:tcPr>
          <w:p w14:paraId="445F1069" w14:textId="72ACDDD5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Absorpční činidla, filtrační materiály, čisticí tkaniny a ochranné oděvy znečištěné nebezpečnými látkami </w:t>
            </w:r>
          </w:p>
        </w:tc>
        <w:tc>
          <w:tcPr>
            <w:tcW w:w="567" w:type="dxa"/>
            <w:vAlign w:val="center"/>
          </w:tcPr>
          <w:p w14:paraId="0E056816" w14:textId="2D031A4D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0076C29A" w14:textId="152E0E5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PE pytel, sud</w:t>
            </w:r>
          </w:p>
        </w:tc>
        <w:tc>
          <w:tcPr>
            <w:tcW w:w="567" w:type="dxa"/>
            <w:vAlign w:val="center"/>
          </w:tcPr>
          <w:p w14:paraId="671440AB" w14:textId="64311CF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F01DF34" w14:textId="7CFE306F" w:rsidR="005B10AE" w:rsidRPr="008D1F73" w:rsidRDefault="00003D5C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7 </w:t>
            </w:r>
            <w:r w:rsidR="00643187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0</w:t>
            </w:r>
            <w:r w:rsidR="005B10AE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55DC8F3A" w14:textId="46A625E3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B10AE" w:rsidRPr="00B37CCB" w14:paraId="74FA1386" w14:textId="77777777" w:rsidTr="008647FB">
        <w:trPr>
          <w:cantSplit/>
        </w:trPr>
        <w:tc>
          <w:tcPr>
            <w:tcW w:w="1105" w:type="dxa"/>
            <w:vAlign w:val="center"/>
          </w:tcPr>
          <w:p w14:paraId="177D0B74" w14:textId="2CE8743C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16 01 07</w:t>
            </w:r>
          </w:p>
        </w:tc>
        <w:tc>
          <w:tcPr>
            <w:tcW w:w="3402" w:type="dxa"/>
            <w:vAlign w:val="center"/>
          </w:tcPr>
          <w:p w14:paraId="332D27F3" w14:textId="185F9958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Olejové filtry </w:t>
            </w:r>
          </w:p>
        </w:tc>
        <w:tc>
          <w:tcPr>
            <w:tcW w:w="567" w:type="dxa"/>
            <w:vAlign w:val="center"/>
          </w:tcPr>
          <w:p w14:paraId="666261B4" w14:textId="29B9F966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674B1AB8" w14:textId="740E6EBF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vAlign w:val="center"/>
          </w:tcPr>
          <w:p w14:paraId="474CE700" w14:textId="7D10AE80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6C46C2E3" w14:textId="326C5B3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 w:rsidR="00003D5C">
              <w:rPr>
                <w:rFonts w:asciiTheme="minorHAnsi" w:hAnsiTheme="minorHAnsi" w:cstheme="minorHAnsi"/>
                <w:b/>
                <w:snapToGrid w:val="0"/>
                <w:sz w:val="20"/>
              </w:rPr>
              <w:t>85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0,-</w:t>
            </w:r>
          </w:p>
        </w:tc>
        <w:tc>
          <w:tcPr>
            <w:tcW w:w="987" w:type="dxa"/>
            <w:vAlign w:val="center"/>
          </w:tcPr>
          <w:p w14:paraId="71AF8123" w14:textId="2899A469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B10AE" w:rsidRPr="00B37CCB" w14:paraId="5136611E" w14:textId="77777777" w:rsidTr="008647FB">
        <w:trPr>
          <w:cantSplit/>
        </w:trPr>
        <w:tc>
          <w:tcPr>
            <w:tcW w:w="1105" w:type="dxa"/>
            <w:vAlign w:val="center"/>
          </w:tcPr>
          <w:p w14:paraId="38CBE69A" w14:textId="5A96FAAE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16 06 01</w:t>
            </w:r>
          </w:p>
        </w:tc>
        <w:tc>
          <w:tcPr>
            <w:tcW w:w="3402" w:type="dxa"/>
            <w:vAlign w:val="center"/>
          </w:tcPr>
          <w:p w14:paraId="015A8395" w14:textId="5C354AA0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Olověné akumulátory </w:t>
            </w:r>
          </w:p>
        </w:tc>
        <w:tc>
          <w:tcPr>
            <w:tcW w:w="567" w:type="dxa"/>
            <w:vAlign w:val="center"/>
          </w:tcPr>
          <w:p w14:paraId="0876923F" w14:textId="664029A7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47D52752" w14:textId="597F2795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box paleta</w:t>
            </w:r>
          </w:p>
        </w:tc>
        <w:tc>
          <w:tcPr>
            <w:tcW w:w="567" w:type="dxa"/>
            <w:vAlign w:val="center"/>
          </w:tcPr>
          <w:p w14:paraId="57524F1D" w14:textId="6C8A3C4C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vAlign w:val="center"/>
          </w:tcPr>
          <w:p w14:paraId="0BB1F749" w14:textId="1D020B24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+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2 500,-</w:t>
            </w:r>
          </w:p>
        </w:tc>
        <w:tc>
          <w:tcPr>
            <w:tcW w:w="987" w:type="dxa"/>
            <w:vAlign w:val="center"/>
          </w:tcPr>
          <w:p w14:paraId="456866A3" w14:textId="1D439CAB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R4</w:t>
            </w:r>
          </w:p>
        </w:tc>
      </w:tr>
      <w:tr w:rsidR="005B10AE" w:rsidRPr="00B37CCB" w14:paraId="5D8B01B8" w14:textId="77777777" w:rsidTr="008647FB">
        <w:trPr>
          <w:cantSplit/>
        </w:trPr>
        <w:tc>
          <w:tcPr>
            <w:tcW w:w="1105" w:type="dxa"/>
            <w:vAlign w:val="center"/>
          </w:tcPr>
          <w:p w14:paraId="2E3896F0" w14:textId="707B2410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20 01 21</w:t>
            </w:r>
          </w:p>
        </w:tc>
        <w:tc>
          <w:tcPr>
            <w:tcW w:w="3402" w:type="dxa"/>
            <w:vAlign w:val="center"/>
          </w:tcPr>
          <w:p w14:paraId="4C034343" w14:textId="4C215ED3" w:rsidR="005B10AE" w:rsidRPr="008D1F73" w:rsidRDefault="005B10AE" w:rsidP="005B10AE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Zářivky a jiný odpad obsahující rtuť (zářivka;výbojka;ostatní)</w:t>
            </w:r>
          </w:p>
        </w:tc>
        <w:tc>
          <w:tcPr>
            <w:tcW w:w="567" w:type="dxa"/>
            <w:vAlign w:val="center"/>
          </w:tcPr>
          <w:p w14:paraId="34384585" w14:textId="1F42B2DA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6DCFD389" w14:textId="504BBE67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původní obal, sud</w:t>
            </w:r>
          </w:p>
        </w:tc>
        <w:tc>
          <w:tcPr>
            <w:tcW w:w="567" w:type="dxa"/>
            <w:vAlign w:val="center"/>
          </w:tcPr>
          <w:p w14:paraId="58F30EE7" w14:textId="5FA98BE1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992" w:type="dxa"/>
            <w:vAlign w:val="center"/>
          </w:tcPr>
          <w:p w14:paraId="7F8F8F8D" w14:textId="53AAA7CE" w:rsidR="005B10AE" w:rsidRPr="008D1F73" w:rsidRDefault="00003D5C" w:rsidP="005B10A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ZO</w:t>
            </w:r>
          </w:p>
        </w:tc>
        <w:tc>
          <w:tcPr>
            <w:tcW w:w="987" w:type="dxa"/>
            <w:vAlign w:val="center"/>
          </w:tcPr>
          <w:p w14:paraId="41831A0B" w14:textId="4EFD4472" w:rsidR="005B10AE" w:rsidRPr="008D1F73" w:rsidRDefault="005B10AE" w:rsidP="005B10AE">
            <w:pPr>
              <w:jc w:val="center"/>
              <w:rPr>
                <w:rFonts w:asciiTheme="minorHAnsi" w:hAnsiTheme="minorHAnsi" w:cstheme="minorHAnsi"/>
                <w:snapToGrid w:val="0"/>
                <w:color w:val="FF000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R12</w:t>
            </w:r>
          </w:p>
        </w:tc>
      </w:tr>
    </w:tbl>
    <w:p w14:paraId="625FBE6A" w14:textId="77777777" w:rsidR="00A65941" w:rsidRPr="00A65941" w:rsidRDefault="00A65941" w:rsidP="00A65941">
      <w:pPr>
        <w:ind w:left="-851"/>
        <w:rPr>
          <w:rFonts w:asciiTheme="minorHAnsi" w:eastAsia="Calibri" w:hAnsiTheme="minorHAnsi" w:cstheme="minorHAnsi"/>
          <w:snapToGrid w:val="0"/>
          <w:sz w:val="18"/>
          <w:szCs w:val="18"/>
        </w:rPr>
      </w:pPr>
    </w:p>
    <w:p w14:paraId="0E18E006" w14:textId="5475FAF3" w:rsidR="006C55D2" w:rsidRPr="00003D5C" w:rsidRDefault="006C55D2" w:rsidP="006C55D2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„+“ 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ab/>
        <w:t xml:space="preserve">označuje výkup – cenu hradí </w:t>
      </w:r>
      <w:r w:rsidR="00C105FA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zhotovitel – odběratel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(příjemce odpadu) </w:t>
      </w:r>
      <w:r w:rsidR="00C105FA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objednateli – dodavateli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(původce odpad</w:t>
      </w:r>
      <w:r w:rsidR="00C105FA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u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)</w:t>
      </w:r>
    </w:p>
    <w:p w14:paraId="6B56EECA" w14:textId="104556A2" w:rsidR="00546DE9" w:rsidRPr="00003D5C" w:rsidRDefault="006C55D2" w:rsidP="006C55D2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</w:t>
      </w:r>
      <w:r w:rsidR="00546DE9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„CV“</w:t>
      </w:r>
      <w:r w:rsidR="00546DE9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ab/>
        <w:t>cena za odběr</w:t>
      </w:r>
      <w:r w:rsidR="003E4BC7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</w:t>
      </w:r>
      <w:r w:rsidR="003411A2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těchto </w:t>
      </w:r>
      <w:r w:rsidR="003E4BC7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odpadů se řídí podmínkami</w:t>
      </w:r>
      <w:r w:rsidR="00546DE9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„ceníku výkupu druhotnýc</w:t>
      </w:r>
      <w:r w:rsidR="003411A2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h surovin a materiálů</w:t>
      </w:r>
      <w:r w:rsidR="00C105FA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“ zhotovitele</w:t>
      </w:r>
    </w:p>
    <w:p w14:paraId="0113A676" w14:textId="77777777" w:rsidR="002E5EA3" w:rsidRPr="00003D5C" w:rsidRDefault="00546DE9" w:rsidP="002E5EA3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„*</w:t>
      </w:r>
      <w:r w:rsidR="00A65941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“ 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ab/>
        <w:t>u</w:t>
      </w:r>
      <w:r w:rsidR="000E7EC9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takto označených odpadů </w:t>
      </w:r>
      <w:r w:rsidR="00A65941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bude cena upřesněna na základě bližší specifikace odpadu</w:t>
      </w:r>
      <w:r w:rsidR="000E7EC9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před samotným převzetím</w:t>
      </w:r>
    </w:p>
    <w:p w14:paraId="69E59FB5" w14:textId="7CF55C2A" w:rsidR="002E5EA3" w:rsidRPr="00003D5C" w:rsidRDefault="002E5EA3" w:rsidP="002E5EA3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„</w:t>
      </w:r>
      <w:r w:rsidR="00003D5C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ZO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“</w:t>
      </w:r>
      <w:r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ab/>
      </w:r>
      <w:r w:rsidR="00003D5C" w:rsidRPr="00003D5C">
        <w:rPr>
          <w:rFonts w:asciiTheme="minorHAnsi" w:eastAsia="Calibri" w:hAnsiTheme="minorHAnsi" w:cstheme="minorHAnsi"/>
          <w:snapToGrid w:val="0"/>
          <w:sz w:val="18"/>
          <w:szCs w:val="18"/>
        </w:rPr>
        <w:t>zpětný odběr zdarma</w:t>
      </w:r>
    </w:p>
    <w:p w14:paraId="292CCE5B" w14:textId="77777777" w:rsidR="002E5EA3" w:rsidRPr="00546DE9" w:rsidRDefault="002E5EA3" w:rsidP="00546DE9">
      <w:pPr>
        <w:ind w:left="-142"/>
        <w:rPr>
          <w:rFonts w:asciiTheme="minorHAnsi" w:eastAsia="Calibri" w:hAnsiTheme="minorHAnsi" w:cstheme="minorHAnsi"/>
          <w:snapToGrid w:val="0"/>
          <w:color w:val="FF0000"/>
          <w:sz w:val="18"/>
          <w:szCs w:val="18"/>
        </w:rPr>
      </w:pPr>
    </w:p>
    <w:p w14:paraId="7780AC84" w14:textId="77777777" w:rsidR="00A65941" w:rsidRPr="00003D5C" w:rsidRDefault="00A65941" w:rsidP="00A65941">
      <w:pPr>
        <w:ind w:left="-142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003D5C">
        <w:rPr>
          <w:rFonts w:asciiTheme="minorHAnsi" w:eastAsia="Calibri" w:hAnsiTheme="minorHAnsi" w:cstheme="minorHAnsi"/>
          <w:sz w:val="22"/>
          <w:szCs w:val="22"/>
          <w:u w:val="single"/>
        </w:rPr>
        <w:t>Výše uvedené ceny zahrnují:</w:t>
      </w:r>
    </w:p>
    <w:p w14:paraId="1E6733E6" w14:textId="58C7E4F5" w:rsidR="00A65941" w:rsidRPr="00003D5C" w:rsidRDefault="00CE17ED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003D5C">
        <w:rPr>
          <w:rFonts w:asciiTheme="minorHAnsi" w:eastAsia="Calibri" w:hAnsiTheme="minorHAnsi" w:cstheme="minorHAnsi"/>
          <w:sz w:val="22"/>
          <w:szCs w:val="22"/>
        </w:rPr>
        <w:t xml:space="preserve">poplatek za úpravu a </w:t>
      </w:r>
      <w:r w:rsidR="00EF27D0" w:rsidRPr="00003D5C">
        <w:rPr>
          <w:rFonts w:asciiTheme="minorHAnsi" w:eastAsia="Calibri" w:hAnsiTheme="minorHAnsi" w:cstheme="minorHAnsi"/>
          <w:sz w:val="22"/>
          <w:szCs w:val="22"/>
        </w:rPr>
        <w:t xml:space="preserve">zajištění řádného </w:t>
      </w:r>
      <w:r w:rsidR="00A65941" w:rsidRPr="00003D5C">
        <w:rPr>
          <w:rFonts w:asciiTheme="minorHAnsi" w:eastAsia="Calibri" w:hAnsiTheme="minorHAnsi" w:cstheme="minorHAnsi"/>
          <w:sz w:val="22"/>
          <w:szCs w:val="22"/>
        </w:rPr>
        <w:t>odstranění odpadu dle záko</w:t>
      </w:r>
      <w:r w:rsidRPr="00003D5C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="00C105FA" w:rsidRPr="00003D5C">
        <w:rPr>
          <w:rFonts w:asciiTheme="minorHAnsi" w:eastAsia="Calibri" w:hAnsiTheme="minorHAnsi" w:cstheme="minorHAnsi"/>
          <w:sz w:val="22"/>
          <w:szCs w:val="22"/>
        </w:rPr>
        <w:t>o odpadech, v platném znění</w:t>
      </w:r>
    </w:p>
    <w:p w14:paraId="783EC06A" w14:textId="56ABD789" w:rsidR="00CE17ED" w:rsidRPr="00003D5C" w:rsidRDefault="00CE17ED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003D5C">
        <w:rPr>
          <w:rFonts w:asciiTheme="minorHAnsi" w:eastAsia="Calibri" w:hAnsiTheme="minorHAnsi" w:cstheme="minorHAnsi"/>
          <w:sz w:val="22"/>
          <w:szCs w:val="22"/>
        </w:rPr>
        <w:t xml:space="preserve">zákonné poplatky </w:t>
      </w:r>
      <w:r w:rsidR="002A006B" w:rsidRPr="00003D5C">
        <w:rPr>
          <w:rFonts w:asciiTheme="minorHAnsi" w:eastAsia="Calibri" w:hAnsiTheme="minorHAnsi" w:cstheme="minorHAnsi"/>
          <w:sz w:val="22"/>
          <w:szCs w:val="22"/>
        </w:rPr>
        <w:t xml:space="preserve">v </w:t>
      </w:r>
      <w:r w:rsidRPr="00003D5C">
        <w:rPr>
          <w:rFonts w:asciiTheme="minorHAnsi" w:eastAsia="Calibri" w:hAnsiTheme="minorHAnsi" w:cstheme="minorHAnsi"/>
          <w:sz w:val="22"/>
          <w:szCs w:val="22"/>
        </w:rPr>
        <w:t>případ</w:t>
      </w:r>
      <w:r w:rsidR="002A006B" w:rsidRPr="00003D5C">
        <w:rPr>
          <w:rFonts w:asciiTheme="minorHAnsi" w:eastAsia="Calibri" w:hAnsiTheme="minorHAnsi" w:cstheme="minorHAnsi"/>
          <w:sz w:val="22"/>
          <w:szCs w:val="22"/>
        </w:rPr>
        <w:t>ě</w:t>
      </w:r>
      <w:r w:rsidRPr="00003D5C">
        <w:rPr>
          <w:rFonts w:asciiTheme="minorHAnsi" w:eastAsia="Calibri" w:hAnsiTheme="minorHAnsi" w:cstheme="minorHAnsi"/>
          <w:sz w:val="22"/>
          <w:szCs w:val="22"/>
        </w:rPr>
        <w:t xml:space="preserve"> odstranění odpadu </w:t>
      </w:r>
      <w:r w:rsidR="00A70959" w:rsidRPr="00003D5C">
        <w:rPr>
          <w:rFonts w:asciiTheme="minorHAnsi" w:eastAsia="Calibri" w:hAnsiTheme="minorHAnsi" w:cstheme="minorHAnsi"/>
          <w:sz w:val="22"/>
          <w:szCs w:val="22"/>
        </w:rPr>
        <w:t>způsoby D1, D8, D9 a D10</w:t>
      </w:r>
      <w:r w:rsidR="00BF35D0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A6895C0" w14:textId="77777777" w:rsidR="00A65941" w:rsidRPr="00003D5C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hAnsiTheme="minorHAnsi" w:cstheme="minorHAnsi"/>
          <w:sz w:val="22"/>
          <w:szCs w:val="22"/>
        </w:rPr>
      </w:pPr>
      <w:r w:rsidRPr="00003D5C">
        <w:rPr>
          <w:rFonts w:asciiTheme="minorHAnsi" w:hAnsiTheme="minorHAnsi" w:cstheme="minorHAnsi"/>
          <w:sz w:val="22"/>
          <w:szCs w:val="22"/>
        </w:rPr>
        <w:t xml:space="preserve">poplatek za </w:t>
      </w:r>
      <w:r w:rsidR="00A65941" w:rsidRPr="00003D5C">
        <w:rPr>
          <w:rFonts w:asciiTheme="minorHAnsi" w:hAnsiTheme="minorHAnsi" w:cstheme="minorHAnsi"/>
          <w:sz w:val="22"/>
          <w:szCs w:val="22"/>
        </w:rPr>
        <w:t>přepravu odpadu</w:t>
      </w:r>
      <w:r w:rsidR="00A65941" w:rsidRPr="00003D5C">
        <w:rPr>
          <w:rFonts w:asciiTheme="minorHAnsi" w:eastAsia="Calibri" w:hAnsiTheme="minorHAnsi" w:cstheme="minorHAnsi"/>
          <w:sz w:val="22"/>
          <w:szCs w:val="22"/>
        </w:rPr>
        <w:t xml:space="preserve"> na místo řádného odstranění</w:t>
      </w:r>
      <w:r w:rsidR="00A65941" w:rsidRPr="00003D5C">
        <w:rPr>
          <w:rFonts w:asciiTheme="minorHAnsi" w:hAnsiTheme="minorHAnsi" w:cstheme="minorHAnsi"/>
          <w:sz w:val="22"/>
          <w:szCs w:val="22"/>
        </w:rPr>
        <w:t xml:space="preserve"> a manipulaci</w:t>
      </w:r>
      <w:r w:rsidR="00CE17ED" w:rsidRPr="00003D5C">
        <w:rPr>
          <w:rFonts w:asciiTheme="minorHAnsi" w:hAnsiTheme="minorHAnsi" w:cstheme="minorHAnsi"/>
          <w:sz w:val="22"/>
          <w:szCs w:val="22"/>
        </w:rPr>
        <w:t xml:space="preserve"> s ním</w:t>
      </w:r>
    </w:p>
    <w:p w14:paraId="3945A850" w14:textId="77777777" w:rsidR="00A65941" w:rsidRPr="00003D5C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003D5C">
        <w:rPr>
          <w:rFonts w:asciiTheme="minorHAnsi" w:hAnsiTheme="minorHAnsi" w:cstheme="minorHAnsi"/>
          <w:sz w:val="22"/>
          <w:szCs w:val="22"/>
        </w:rPr>
        <w:t xml:space="preserve">poplatek za </w:t>
      </w:r>
      <w:r w:rsidR="00A65941" w:rsidRPr="00003D5C">
        <w:rPr>
          <w:rFonts w:asciiTheme="minorHAnsi" w:hAnsiTheme="minorHAnsi" w:cstheme="minorHAnsi"/>
          <w:sz w:val="22"/>
          <w:szCs w:val="22"/>
        </w:rPr>
        <w:t>pronájem nádob</w:t>
      </w:r>
    </w:p>
    <w:p w14:paraId="4056DC6E" w14:textId="1E0741B8" w:rsidR="00A65941" w:rsidRPr="00D059BA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hAnsiTheme="minorHAnsi" w:cstheme="minorHAnsi"/>
          <w:sz w:val="22"/>
          <w:szCs w:val="22"/>
        </w:rPr>
      </w:pPr>
      <w:r w:rsidRPr="00003D5C">
        <w:rPr>
          <w:rFonts w:asciiTheme="minorHAnsi" w:eastAsia="Calibri" w:hAnsiTheme="minorHAnsi" w:cstheme="minorHAnsi"/>
          <w:sz w:val="22"/>
          <w:szCs w:val="22"/>
        </w:rPr>
        <w:t xml:space="preserve">poplatek za </w:t>
      </w:r>
      <w:r w:rsidR="00A65941" w:rsidRPr="00003D5C">
        <w:rPr>
          <w:rFonts w:asciiTheme="minorHAnsi" w:eastAsia="Calibri" w:hAnsiTheme="minorHAnsi" w:cstheme="minorHAnsi"/>
          <w:sz w:val="22"/>
          <w:szCs w:val="22"/>
        </w:rPr>
        <w:t xml:space="preserve">vystavení průvodní dokumentace </w:t>
      </w:r>
      <w:r w:rsidR="00A70959" w:rsidRPr="00003D5C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="009303AA" w:rsidRPr="00003D5C">
        <w:rPr>
          <w:rFonts w:asciiTheme="minorHAnsi" w:eastAsia="Calibri" w:hAnsiTheme="minorHAnsi" w:cstheme="minorHAnsi"/>
          <w:sz w:val="22"/>
          <w:szCs w:val="22"/>
        </w:rPr>
        <w:t xml:space="preserve">hlášení v </w:t>
      </w:r>
      <w:r w:rsidR="00A70959" w:rsidRPr="00003D5C">
        <w:rPr>
          <w:rFonts w:asciiTheme="minorHAnsi" w:eastAsia="Calibri" w:hAnsiTheme="minorHAnsi" w:cstheme="minorHAnsi"/>
          <w:sz w:val="22"/>
          <w:szCs w:val="22"/>
        </w:rPr>
        <w:t>SEPNO u převzetí nebezpečných odpadů</w:t>
      </w:r>
    </w:p>
    <w:p w14:paraId="1770EB0A" w14:textId="3972254E" w:rsidR="00D059BA" w:rsidRDefault="00D059BA" w:rsidP="00D059B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6B0DF33B" w14:textId="351C7351" w:rsidR="00340188" w:rsidRDefault="00340188" w:rsidP="00D059B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1F80B236" w14:textId="77777777" w:rsidR="00340188" w:rsidRPr="00003D5C" w:rsidRDefault="00340188" w:rsidP="00D059B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29DA495D" w14:textId="0798BF4D" w:rsidR="008369D3" w:rsidRDefault="00BF35D0" w:rsidP="00BF35D0">
      <w:pPr>
        <w:pStyle w:val="cena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PŘE</w:t>
      </w:r>
      <w:r w:rsidRPr="00BF35D0">
        <w:rPr>
          <w:rFonts w:asciiTheme="minorHAnsi" w:hAnsiTheme="minorHAnsi" w:cstheme="minorHAnsi"/>
          <w:b/>
          <w:sz w:val="22"/>
          <w:szCs w:val="22"/>
        </w:rPr>
        <w:t>PRAVA ODPADŮ</w:t>
      </w:r>
    </w:p>
    <w:tbl>
      <w:tblPr>
        <w:tblW w:w="932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560"/>
        <w:gridCol w:w="531"/>
        <w:gridCol w:w="1134"/>
        <w:gridCol w:w="2410"/>
      </w:tblGrid>
      <w:tr w:rsidR="00A33529" w:rsidRPr="003F027C" w14:paraId="645603D2" w14:textId="77777777" w:rsidTr="00A33529">
        <w:trPr>
          <w:trHeight w:val="340"/>
        </w:trPr>
        <w:tc>
          <w:tcPr>
            <w:tcW w:w="3686" w:type="dxa"/>
            <w:shd w:val="clear" w:color="auto" w:fill="92D050"/>
          </w:tcPr>
          <w:p w14:paraId="4BE340AC" w14:textId="77777777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b/>
                <w:snapToGrid w:val="0"/>
                <w:sz w:val="20"/>
              </w:rPr>
              <w:t>Druh vozidla/počet kontejnerů</w:t>
            </w:r>
          </w:p>
        </w:tc>
        <w:tc>
          <w:tcPr>
            <w:tcW w:w="1560" w:type="dxa"/>
            <w:shd w:val="clear" w:color="auto" w:fill="92D050"/>
          </w:tcPr>
          <w:p w14:paraId="6834E5B7" w14:textId="77777777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b/>
                <w:snapToGrid w:val="0"/>
                <w:sz w:val="20"/>
              </w:rPr>
              <w:t>Max. nosnost/objem</w:t>
            </w:r>
          </w:p>
        </w:tc>
        <w:tc>
          <w:tcPr>
            <w:tcW w:w="531" w:type="dxa"/>
            <w:shd w:val="clear" w:color="auto" w:fill="92D050"/>
          </w:tcPr>
          <w:p w14:paraId="505D9883" w14:textId="7490B991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MJ</w:t>
            </w:r>
          </w:p>
        </w:tc>
        <w:tc>
          <w:tcPr>
            <w:tcW w:w="1134" w:type="dxa"/>
            <w:shd w:val="clear" w:color="auto" w:fill="92D050"/>
          </w:tcPr>
          <w:p w14:paraId="701EA426" w14:textId="4F253AF9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Kč/MJ</w:t>
            </w:r>
          </w:p>
        </w:tc>
        <w:tc>
          <w:tcPr>
            <w:tcW w:w="2410" w:type="dxa"/>
            <w:shd w:val="clear" w:color="auto" w:fill="92D050"/>
          </w:tcPr>
          <w:p w14:paraId="31B0BD2C" w14:textId="7133ED2C" w:rsidR="00A33529" w:rsidRPr="00A33529" w:rsidRDefault="00A33529" w:rsidP="00A3352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b/>
                <w:snapToGrid w:val="0"/>
                <w:sz w:val="20"/>
              </w:rPr>
              <w:t>Poznámka</w:t>
            </w:r>
          </w:p>
        </w:tc>
      </w:tr>
      <w:tr w:rsidR="00A33529" w:rsidRPr="00BE75B6" w14:paraId="05B777E7" w14:textId="77777777" w:rsidTr="00A33529">
        <w:trPr>
          <w:cantSplit/>
        </w:trPr>
        <w:tc>
          <w:tcPr>
            <w:tcW w:w="3686" w:type="dxa"/>
          </w:tcPr>
          <w:p w14:paraId="67C3A76E" w14:textId="77777777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 xml:space="preserve">Nákladní vůz kontejnerový (typ Abroll) </w:t>
            </w:r>
            <w:r w:rsidRPr="00A33529">
              <w:rPr>
                <w:rFonts w:asciiTheme="minorHAnsi" w:hAnsiTheme="minorHAnsi" w:cstheme="minorHAnsi"/>
                <w:b/>
                <w:snapToGrid w:val="0"/>
                <w:sz w:val="20"/>
              </w:rPr>
              <w:t>ADR</w:t>
            </w:r>
          </w:p>
        </w:tc>
        <w:tc>
          <w:tcPr>
            <w:tcW w:w="1560" w:type="dxa"/>
            <w:vAlign w:val="center"/>
          </w:tcPr>
          <w:p w14:paraId="57FB1E78" w14:textId="4FC0049E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>10 tun (40m3)</w:t>
            </w:r>
          </w:p>
        </w:tc>
        <w:tc>
          <w:tcPr>
            <w:tcW w:w="531" w:type="dxa"/>
          </w:tcPr>
          <w:p w14:paraId="57CCD6EE" w14:textId="724C2AA1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km</w:t>
            </w:r>
          </w:p>
        </w:tc>
        <w:tc>
          <w:tcPr>
            <w:tcW w:w="1134" w:type="dxa"/>
          </w:tcPr>
          <w:p w14:paraId="35B50288" w14:textId="4853A823" w:rsidR="00A33529" w:rsidRPr="00A33529" w:rsidRDefault="00A33529" w:rsidP="00A3352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</w:pPr>
            <w:r w:rsidRPr="00A33529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  <w:t>39,00</w:t>
            </w:r>
          </w:p>
        </w:tc>
        <w:tc>
          <w:tcPr>
            <w:tcW w:w="2410" w:type="dxa"/>
          </w:tcPr>
          <w:p w14:paraId="685E5388" w14:textId="628C26AF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A33529" w:rsidRPr="00BE75B6" w14:paraId="558BB54A" w14:textId="77777777" w:rsidTr="00A33529">
        <w:trPr>
          <w:cantSplit/>
        </w:trPr>
        <w:tc>
          <w:tcPr>
            <w:tcW w:w="3686" w:type="dxa"/>
          </w:tcPr>
          <w:p w14:paraId="6A7F972E" w14:textId="101827A7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>Nákladní vůz kontejnerový (typ Avia)</w:t>
            </w:r>
          </w:p>
        </w:tc>
        <w:tc>
          <w:tcPr>
            <w:tcW w:w="1560" w:type="dxa"/>
            <w:vAlign w:val="center"/>
          </w:tcPr>
          <w:p w14:paraId="3BD7BDBE" w14:textId="56581CE2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>5 tun (20m3)</w:t>
            </w:r>
          </w:p>
        </w:tc>
        <w:tc>
          <w:tcPr>
            <w:tcW w:w="531" w:type="dxa"/>
          </w:tcPr>
          <w:p w14:paraId="5E96E96E" w14:textId="7C9957CA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km</w:t>
            </w:r>
          </w:p>
        </w:tc>
        <w:tc>
          <w:tcPr>
            <w:tcW w:w="1134" w:type="dxa"/>
          </w:tcPr>
          <w:p w14:paraId="30ED9EC6" w14:textId="604DCB3D" w:rsidR="00A33529" w:rsidRPr="00A33529" w:rsidRDefault="00A33529" w:rsidP="00A3352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</w:pPr>
            <w:r w:rsidRPr="00A33529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  <w:t>35,00</w:t>
            </w:r>
          </w:p>
        </w:tc>
        <w:tc>
          <w:tcPr>
            <w:tcW w:w="2410" w:type="dxa"/>
          </w:tcPr>
          <w:p w14:paraId="5E85FEC5" w14:textId="7C2EF804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A33529" w:rsidRPr="00BE75B6" w14:paraId="73153761" w14:textId="77777777" w:rsidTr="00A33529">
        <w:trPr>
          <w:cantSplit/>
        </w:trPr>
        <w:tc>
          <w:tcPr>
            <w:tcW w:w="3686" w:type="dxa"/>
          </w:tcPr>
          <w:p w14:paraId="03E7F2EF" w14:textId="77777777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 xml:space="preserve">Nákladní vůz skříňový </w:t>
            </w:r>
            <w:r w:rsidRPr="00A33529">
              <w:rPr>
                <w:rFonts w:asciiTheme="minorHAnsi" w:hAnsiTheme="minorHAnsi" w:cstheme="minorHAnsi"/>
                <w:b/>
                <w:snapToGrid w:val="0"/>
                <w:sz w:val="20"/>
              </w:rPr>
              <w:t>ADR</w:t>
            </w:r>
          </w:p>
        </w:tc>
        <w:tc>
          <w:tcPr>
            <w:tcW w:w="1560" w:type="dxa"/>
            <w:vAlign w:val="center"/>
          </w:tcPr>
          <w:p w14:paraId="745F671B" w14:textId="3D3999C2" w:rsidR="00A33529" w:rsidRPr="00A33529" w:rsidRDefault="00A33529" w:rsidP="007F6C43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33529">
              <w:rPr>
                <w:rFonts w:asciiTheme="minorHAnsi" w:hAnsiTheme="minorHAnsi" w:cstheme="minorHAnsi"/>
                <w:snapToGrid w:val="0"/>
                <w:sz w:val="20"/>
              </w:rPr>
              <w:t>1,1 tuny (6m3)</w:t>
            </w:r>
          </w:p>
        </w:tc>
        <w:tc>
          <w:tcPr>
            <w:tcW w:w="531" w:type="dxa"/>
          </w:tcPr>
          <w:p w14:paraId="0B035E10" w14:textId="12EC479C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km</w:t>
            </w:r>
          </w:p>
        </w:tc>
        <w:tc>
          <w:tcPr>
            <w:tcW w:w="1134" w:type="dxa"/>
          </w:tcPr>
          <w:p w14:paraId="03A8B535" w14:textId="5A81E5C1" w:rsidR="00A33529" w:rsidRPr="00A33529" w:rsidRDefault="00A33529" w:rsidP="00A33529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</w:pPr>
            <w:r w:rsidRPr="00A33529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18"/>
              </w:rPr>
              <w:t>19,00</w:t>
            </w:r>
          </w:p>
        </w:tc>
        <w:tc>
          <w:tcPr>
            <w:tcW w:w="2410" w:type="dxa"/>
          </w:tcPr>
          <w:p w14:paraId="1B3C4AFB" w14:textId="26F0EC5F" w:rsidR="00A33529" w:rsidRPr="00A33529" w:rsidRDefault="00A33529" w:rsidP="007F6C43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676DE767" w14:textId="77777777" w:rsidR="00BF35D0" w:rsidRPr="00DA2D69" w:rsidRDefault="00BF35D0" w:rsidP="008369D3">
      <w:pPr>
        <w:pStyle w:val="cena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65F4362F" w14:textId="68C0C659" w:rsidR="00640D63" w:rsidRPr="00BF35D0" w:rsidRDefault="00640D63" w:rsidP="00BF35D0">
      <w:pPr>
        <w:pStyle w:val="cena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70262E">
        <w:rPr>
          <w:rFonts w:asciiTheme="minorHAnsi" w:hAnsiTheme="minorHAnsi" w:cstheme="minorHAnsi"/>
          <w:b/>
          <w:sz w:val="22"/>
          <w:szCs w:val="22"/>
        </w:rPr>
        <w:t>CHEMICKÉ ROZBORY</w:t>
      </w:r>
      <w:r>
        <w:rPr>
          <w:rFonts w:asciiTheme="minorHAnsi" w:hAnsiTheme="minorHAnsi" w:cstheme="minorHAnsi"/>
          <w:b/>
          <w:sz w:val="22"/>
          <w:szCs w:val="22"/>
        </w:rPr>
        <w:t>, ZÁKONEM POŽADOVANÉ DOKUMENTY</w:t>
      </w:r>
      <w:r w:rsidR="00E75453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ZNAČENÍ ODPADŮ</w:t>
      </w:r>
      <w:r w:rsidR="00E75453">
        <w:rPr>
          <w:rFonts w:asciiTheme="minorHAnsi" w:hAnsiTheme="minorHAnsi" w:cstheme="minorHAnsi"/>
          <w:b/>
          <w:sz w:val="22"/>
          <w:szCs w:val="22"/>
        </w:rPr>
        <w:t xml:space="preserve"> A JINÉ SLUŽBY</w:t>
      </w: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0"/>
        <w:gridCol w:w="567"/>
        <w:gridCol w:w="1276"/>
        <w:gridCol w:w="2303"/>
      </w:tblGrid>
      <w:tr w:rsidR="00640D63" w:rsidRPr="0070262E" w14:paraId="237E36D0" w14:textId="77777777" w:rsidTr="00D84BA3">
        <w:trPr>
          <w:trHeight w:hRule="exact" w:val="273"/>
        </w:trPr>
        <w:tc>
          <w:tcPr>
            <w:tcW w:w="5210" w:type="dxa"/>
            <w:shd w:val="clear" w:color="auto" w:fill="92D050"/>
          </w:tcPr>
          <w:p w14:paraId="64CFA12F" w14:textId="77777777" w:rsidR="00640D63" w:rsidRPr="0070262E" w:rsidRDefault="00640D63" w:rsidP="0024718D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70262E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Ukazatele měření</w:t>
            </w:r>
          </w:p>
        </w:tc>
        <w:tc>
          <w:tcPr>
            <w:tcW w:w="567" w:type="dxa"/>
            <w:shd w:val="clear" w:color="auto" w:fill="92D050"/>
          </w:tcPr>
          <w:p w14:paraId="0C67686F" w14:textId="77777777" w:rsidR="00640D63" w:rsidRPr="0070262E" w:rsidRDefault="00640D63" w:rsidP="0024718D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70262E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MJ</w:t>
            </w:r>
          </w:p>
        </w:tc>
        <w:tc>
          <w:tcPr>
            <w:tcW w:w="1276" w:type="dxa"/>
            <w:shd w:val="clear" w:color="auto" w:fill="92D050"/>
          </w:tcPr>
          <w:p w14:paraId="761E346D" w14:textId="77777777" w:rsidR="00640D63" w:rsidRPr="0070262E" w:rsidRDefault="00640D63" w:rsidP="0024718D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70262E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Cena Kč/MJ</w:t>
            </w:r>
          </w:p>
        </w:tc>
        <w:tc>
          <w:tcPr>
            <w:tcW w:w="2303" w:type="dxa"/>
            <w:shd w:val="clear" w:color="auto" w:fill="92D050"/>
          </w:tcPr>
          <w:p w14:paraId="7FCE2C16" w14:textId="644C3120" w:rsidR="00640D63" w:rsidRPr="0070262E" w:rsidRDefault="00ED01B8" w:rsidP="0024718D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Poznámka</w:t>
            </w:r>
          </w:p>
        </w:tc>
      </w:tr>
      <w:tr w:rsidR="00640D63" w:rsidRPr="0070262E" w14:paraId="7B7A5732" w14:textId="77777777" w:rsidTr="00D84BA3">
        <w:trPr>
          <w:cantSplit/>
        </w:trPr>
        <w:tc>
          <w:tcPr>
            <w:tcW w:w="5210" w:type="dxa"/>
          </w:tcPr>
          <w:p w14:paraId="55D52E0E" w14:textId="77777777" w:rsidR="00640D63" w:rsidRPr="00934FCE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Vypracování písemných informací</w:t>
            </w:r>
          </w:p>
        </w:tc>
        <w:tc>
          <w:tcPr>
            <w:tcW w:w="567" w:type="dxa"/>
          </w:tcPr>
          <w:p w14:paraId="6E54C326" w14:textId="77777777" w:rsidR="00640D63" w:rsidRPr="00934FCE" w:rsidRDefault="00640D63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276" w:type="dxa"/>
          </w:tcPr>
          <w:p w14:paraId="44CF7081" w14:textId="77777777" w:rsidR="00640D63" w:rsidRPr="00934FCE" w:rsidRDefault="00640D63" w:rsidP="00B63AF1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55,-</w:t>
            </w:r>
          </w:p>
        </w:tc>
        <w:tc>
          <w:tcPr>
            <w:tcW w:w="2303" w:type="dxa"/>
          </w:tcPr>
          <w:p w14:paraId="651BEDB0" w14:textId="77777777" w:rsidR="00640D63" w:rsidRPr="00934FCE" w:rsidRDefault="00640D63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</w:tc>
      </w:tr>
      <w:tr w:rsidR="00640D63" w:rsidRPr="0070262E" w14:paraId="7F8476EA" w14:textId="77777777" w:rsidTr="00D84BA3">
        <w:trPr>
          <w:cantSplit/>
        </w:trPr>
        <w:tc>
          <w:tcPr>
            <w:tcW w:w="5210" w:type="dxa"/>
          </w:tcPr>
          <w:p w14:paraId="1F700656" w14:textId="77777777" w:rsidR="00640D63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Vypracování základního popisu odpadů</w:t>
            </w:r>
          </w:p>
        </w:tc>
        <w:tc>
          <w:tcPr>
            <w:tcW w:w="567" w:type="dxa"/>
          </w:tcPr>
          <w:p w14:paraId="27AFDDBF" w14:textId="77777777" w:rsidR="00640D63" w:rsidRDefault="00640D63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276" w:type="dxa"/>
          </w:tcPr>
          <w:p w14:paraId="20DAAD53" w14:textId="77777777" w:rsidR="00640D63" w:rsidRDefault="00640D63" w:rsidP="00B63AF1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55,-</w:t>
            </w:r>
          </w:p>
        </w:tc>
        <w:tc>
          <w:tcPr>
            <w:tcW w:w="2303" w:type="dxa"/>
          </w:tcPr>
          <w:p w14:paraId="003800D4" w14:textId="77777777" w:rsidR="00640D63" w:rsidRPr="00934FCE" w:rsidRDefault="00640D63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</w:tc>
      </w:tr>
      <w:tr w:rsidR="00640D63" w:rsidRPr="0070262E" w14:paraId="234503C1" w14:textId="77777777" w:rsidTr="00D84BA3">
        <w:trPr>
          <w:cantSplit/>
        </w:trPr>
        <w:tc>
          <w:tcPr>
            <w:tcW w:w="5210" w:type="dxa"/>
          </w:tcPr>
          <w:p w14:paraId="17D2EE2A" w14:textId="77777777" w:rsidR="00640D63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Vypracování identifikačních listů</w:t>
            </w:r>
          </w:p>
        </w:tc>
        <w:tc>
          <w:tcPr>
            <w:tcW w:w="567" w:type="dxa"/>
          </w:tcPr>
          <w:p w14:paraId="12078C90" w14:textId="77777777" w:rsidR="00640D63" w:rsidRDefault="00640D63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276" w:type="dxa"/>
          </w:tcPr>
          <w:p w14:paraId="46A838D8" w14:textId="77777777" w:rsidR="00640D63" w:rsidRDefault="00640D63" w:rsidP="00B63AF1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95,-</w:t>
            </w:r>
          </w:p>
        </w:tc>
        <w:tc>
          <w:tcPr>
            <w:tcW w:w="2303" w:type="dxa"/>
          </w:tcPr>
          <w:p w14:paraId="3E9989B7" w14:textId="77777777" w:rsidR="00640D63" w:rsidRPr="00934FCE" w:rsidRDefault="00640D63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</w:tc>
      </w:tr>
      <w:tr w:rsidR="00640D63" w:rsidRPr="0070262E" w14:paraId="2BFB425F" w14:textId="77777777" w:rsidTr="00D84BA3">
        <w:trPr>
          <w:cantSplit/>
        </w:trPr>
        <w:tc>
          <w:tcPr>
            <w:tcW w:w="5210" w:type="dxa"/>
          </w:tcPr>
          <w:p w14:paraId="29ADC786" w14:textId="77777777" w:rsidR="00640D63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Vypracování značení odpadů</w:t>
            </w:r>
          </w:p>
        </w:tc>
        <w:tc>
          <w:tcPr>
            <w:tcW w:w="567" w:type="dxa"/>
          </w:tcPr>
          <w:p w14:paraId="0ACC334E" w14:textId="77777777" w:rsidR="00640D63" w:rsidRDefault="00640D63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276" w:type="dxa"/>
          </w:tcPr>
          <w:p w14:paraId="56D8DFB9" w14:textId="77777777" w:rsidR="00640D63" w:rsidRDefault="00640D63" w:rsidP="00B63AF1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45,-</w:t>
            </w:r>
          </w:p>
        </w:tc>
        <w:tc>
          <w:tcPr>
            <w:tcW w:w="2303" w:type="dxa"/>
          </w:tcPr>
          <w:p w14:paraId="590B9260" w14:textId="77777777" w:rsidR="00640D63" w:rsidRPr="00934FCE" w:rsidRDefault="00640D63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</w:tc>
      </w:tr>
      <w:tr w:rsidR="00640D63" w:rsidRPr="0070262E" w14:paraId="3D21A7D9" w14:textId="77777777" w:rsidTr="00D84BA3">
        <w:trPr>
          <w:cantSplit/>
        </w:trPr>
        <w:tc>
          <w:tcPr>
            <w:tcW w:w="5210" w:type="dxa"/>
          </w:tcPr>
          <w:p w14:paraId="612DF3A7" w14:textId="77777777" w:rsidR="00640D63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Samolepící set pro přepravu odpadů (vč. ADR)</w:t>
            </w:r>
          </w:p>
        </w:tc>
        <w:tc>
          <w:tcPr>
            <w:tcW w:w="567" w:type="dxa"/>
          </w:tcPr>
          <w:p w14:paraId="3AE92FE6" w14:textId="0038A7C8" w:rsidR="00640D63" w:rsidRDefault="00956266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</w:t>
            </w:r>
            <w:r w:rsidR="00640D63">
              <w:rPr>
                <w:rFonts w:asciiTheme="minorHAnsi" w:hAnsiTheme="minorHAnsi" w:cstheme="minorHAnsi"/>
                <w:snapToGrid w:val="0"/>
                <w:sz w:val="20"/>
              </w:rPr>
              <w:t>s</w:t>
            </w:r>
          </w:p>
        </w:tc>
        <w:tc>
          <w:tcPr>
            <w:tcW w:w="1276" w:type="dxa"/>
          </w:tcPr>
          <w:p w14:paraId="1EDF696B" w14:textId="2242EF27" w:rsidR="00640D63" w:rsidRPr="00956266" w:rsidRDefault="00956266" w:rsidP="00956266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956266">
              <w:rPr>
                <w:rFonts w:asciiTheme="minorHAnsi" w:hAnsiTheme="minorHAnsi" w:cstheme="minorHAnsi"/>
                <w:snapToGrid w:val="0"/>
                <w:sz w:val="20"/>
              </w:rPr>
              <w:t>*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="00640D63" w:rsidRPr="00956266">
              <w:rPr>
                <w:rFonts w:asciiTheme="minorHAnsi" w:hAnsiTheme="minorHAnsi" w:cstheme="minorHAnsi"/>
                <w:snapToGrid w:val="0"/>
                <w:sz w:val="20"/>
              </w:rPr>
              <w:t>85,-</w:t>
            </w:r>
          </w:p>
        </w:tc>
        <w:tc>
          <w:tcPr>
            <w:tcW w:w="2303" w:type="dxa"/>
          </w:tcPr>
          <w:p w14:paraId="7BDBDFB2" w14:textId="77777777" w:rsidR="00640D63" w:rsidRDefault="00640D63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</w:tc>
      </w:tr>
      <w:tr w:rsidR="00640D63" w:rsidRPr="0070262E" w14:paraId="56D8D68A" w14:textId="77777777" w:rsidTr="00D84BA3">
        <w:trPr>
          <w:cantSplit/>
        </w:trPr>
        <w:tc>
          <w:tcPr>
            <w:tcW w:w="5210" w:type="dxa"/>
          </w:tcPr>
          <w:p w14:paraId="4F311728" w14:textId="1660B2A8" w:rsidR="00640D63" w:rsidRPr="00A25369" w:rsidRDefault="00640D6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Ruční vylepení samol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epícího setu pracovníkem zhotovite</w:t>
            </w:r>
            <w:r w:rsidR="00ED01B8">
              <w:rPr>
                <w:rFonts w:asciiTheme="minorHAnsi" w:hAnsiTheme="minorHAnsi" w:cstheme="minorHAnsi"/>
                <w:snapToGrid w:val="0"/>
                <w:sz w:val="20"/>
              </w:rPr>
              <w:t xml:space="preserve">le </w:t>
            </w: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v rámci převzetí odpadů</w:t>
            </w:r>
          </w:p>
        </w:tc>
        <w:tc>
          <w:tcPr>
            <w:tcW w:w="567" w:type="dxa"/>
          </w:tcPr>
          <w:p w14:paraId="295245E1" w14:textId="09D50F31" w:rsidR="00640D63" w:rsidRPr="00A25369" w:rsidRDefault="00956266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K</w:t>
            </w:r>
            <w:r w:rsidR="00640D63" w:rsidRPr="00A25369">
              <w:rPr>
                <w:rFonts w:asciiTheme="minorHAnsi" w:hAnsiTheme="minorHAnsi" w:cstheme="minorHAnsi"/>
                <w:snapToGrid w:val="0"/>
                <w:sz w:val="20"/>
              </w:rPr>
              <w:t>s</w:t>
            </w:r>
          </w:p>
        </w:tc>
        <w:tc>
          <w:tcPr>
            <w:tcW w:w="1276" w:type="dxa"/>
          </w:tcPr>
          <w:p w14:paraId="544F953D" w14:textId="7FE3E7E9" w:rsidR="00640D63" w:rsidRPr="00956266" w:rsidRDefault="00956266" w:rsidP="00956266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956266">
              <w:rPr>
                <w:rFonts w:asciiTheme="minorHAnsi" w:hAnsiTheme="minorHAnsi" w:cstheme="minorHAnsi"/>
                <w:snapToGrid w:val="0"/>
                <w:sz w:val="20"/>
              </w:rPr>
              <w:t>*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 </w:t>
            </w:r>
            <w:r w:rsidR="00640D63" w:rsidRPr="00956266">
              <w:rPr>
                <w:rFonts w:asciiTheme="minorHAnsi" w:hAnsiTheme="minorHAnsi" w:cstheme="minorHAnsi"/>
                <w:snapToGrid w:val="0"/>
                <w:sz w:val="20"/>
              </w:rPr>
              <w:t>99,-</w:t>
            </w:r>
          </w:p>
        </w:tc>
        <w:tc>
          <w:tcPr>
            <w:tcW w:w="2303" w:type="dxa"/>
          </w:tcPr>
          <w:p w14:paraId="376B5B89" w14:textId="77777777" w:rsidR="00640D63" w:rsidRDefault="00ED01B8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  <w:t>---</w:t>
            </w:r>
          </w:p>
          <w:p w14:paraId="0C1D3076" w14:textId="48426D63" w:rsidR="00ED01B8" w:rsidRDefault="00ED01B8" w:rsidP="0024718D">
            <w:pPr>
              <w:rPr>
                <w:rFonts w:asciiTheme="minorHAnsi" w:hAnsiTheme="minorHAnsi" w:cstheme="minorHAnsi"/>
                <w:i/>
                <w:snapToGrid w:val="0"/>
                <w:sz w:val="16"/>
                <w:szCs w:val="16"/>
              </w:rPr>
            </w:pPr>
          </w:p>
        </w:tc>
      </w:tr>
      <w:tr w:rsidR="00D84BA3" w:rsidRPr="0070262E" w14:paraId="7153D6B8" w14:textId="77777777" w:rsidTr="00D84BA3">
        <w:trPr>
          <w:cantSplit/>
        </w:trPr>
        <w:tc>
          <w:tcPr>
            <w:tcW w:w="5210" w:type="dxa"/>
          </w:tcPr>
          <w:p w14:paraId="2085946E" w14:textId="35BF9C8B" w:rsidR="00D84BA3" w:rsidRPr="00A25369" w:rsidRDefault="00D84BA3" w:rsidP="0024718D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Jiné </w:t>
            </w:r>
            <w:r w:rsidR="00E75453">
              <w:rPr>
                <w:rFonts w:asciiTheme="minorHAnsi" w:hAnsiTheme="minorHAnsi" w:cstheme="minorHAnsi"/>
                <w:snapToGrid w:val="0"/>
                <w:sz w:val="20"/>
              </w:rPr>
              <w:t>výše neuvedené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 xml:space="preserve"> služby, </w:t>
            </w:r>
            <w:r w:rsidR="00E75453">
              <w:rPr>
                <w:rFonts w:asciiTheme="minorHAnsi" w:hAnsiTheme="minorHAnsi" w:cstheme="minorHAnsi"/>
                <w:snapToGrid w:val="0"/>
                <w:sz w:val="20"/>
              </w:rPr>
              <w:t xml:space="preserve">odborné </w:t>
            </w:r>
            <w:r>
              <w:rPr>
                <w:rFonts w:asciiTheme="minorHAnsi" w:hAnsiTheme="minorHAnsi" w:cstheme="minorHAnsi"/>
                <w:snapToGrid w:val="0"/>
                <w:sz w:val="20"/>
              </w:rPr>
              <w:t>výkony a zboží</w:t>
            </w:r>
          </w:p>
        </w:tc>
        <w:tc>
          <w:tcPr>
            <w:tcW w:w="567" w:type="dxa"/>
          </w:tcPr>
          <w:p w14:paraId="3F9BF71C" w14:textId="379B71C7" w:rsidR="00D84BA3" w:rsidRPr="00A25369" w:rsidRDefault="00D84BA3" w:rsidP="0024718D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3579" w:type="dxa"/>
            <w:gridSpan w:val="2"/>
          </w:tcPr>
          <w:p w14:paraId="560AA474" w14:textId="7D24E045" w:rsidR="00D84BA3" w:rsidRPr="00E75453" w:rsidRDefault="00E75453" w:rsidP="0024718D">
            <w:pPr>
              <w:rPr>
                <w:rFonts w:asciiTheme="minorHAnsi" w:hAnsiTheme="minorHAnsi" w:cstheme="minorHAnsi"/>
                <w:i/>
                <w:snapToGrid w:val="0"/>
                <w:sz w:val="20"/>
              </w:rPr>
            </w:pPr>
            <w:r w:rsidRPr="00E75453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Bude realizováno na základě samostatné dohody </w:t>
            </w:r>
            <w:r w:rsidR="003A0B0B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smluvních stran </w:t>
            </w:r>
            <w:r w:rsidRPr="00E75453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a </w:t>
            </w:r>
            <w:r w:rsidR="003A0B0B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samostatné </w:t>
            </w:r>
            <w:r w:rsidRPr="00E75453">
              <w:rPr>
                <w:rFonts w:asciiTheme="minorHAnsi" w:hAnsiTheme="minorHAnsi" w:cstheme="minorHAnsi"/>
                <w:i/>
                <w:snapToGrid w:val="0"/>
                <w:sz w:val="20"/>
              </w:rPr>
              <w:t>objednávky vydané objednatelem</w:t>
            </w:r>
          </w:p>
        </w:tc>
      </w:tr>
    </w:tbl>
    <w:p w14:paraId="606BD5D8" w14:textId="77777777" w:rsidR="00640D63" w:rsidRPr="00AE4407" w:rsidRDefault="00640D63" w:rsidP="00640D63">
      <w:pPr>
        <w:pStyle w:val="cena"/>
        <w:jc w:val="lef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AE4407">
        <w:rPr>
          <w:rFonts w:asciiTheme="minorHAnsi" w:hAnsiTheme="minorHAnsi" w:cstheme="minorHAnsi"/>
          <w:i/>
          <w:color w:val="auto"/>
          <w:sz w:val="22"/>
          <w:szCs w:val="22"/>
        </w:rPr>
        <w:t>*Tato služba se uplatňuje pouze v případě nutnosti převzít původcem řádně neoznačené obaly</w:t>
      </w:r>
    </w:p>
    <w:p w14:paraId="23F7A2AD" w14:textId="77777777" w:rsidR="0070262E" w:rsidRDefault="0070262E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</w:p>
    <w:p w14:paraId="24BDF33C" w14:textId="476A6677"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 xml:space="preserve">Článek </w:t>
      </w:r>
      <w:r>
        <w:rPr>
          <w:rFonts w:asciiTheme="minorHAnsi" w:hAnsiTheme="minorHAnsi" w:cstheme="minorHAnsi"/>
          <w:b/>
          <w:szCs w:val="24"/>
        </w:rPr>
        <w:t>V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14:paraId="26291BA4" w14:textId="77777777"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Závěrečná ustanovení</w:t>
      </w:r>
    </w:p>
    <w:p w14:paraId="12162A10" w14:textId="080B962D" w:rsidR="004849DB" w:rsidRPr="00003D5C" w:rsidRDefault="00511B47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003D5C">
        <w:rPr>
          <w:rFonts w:asciiTheme="minorHAnsi" w:hAnsiTheme="minorHAnsi" w:cstheme="minorHAnsi"/>
          <w:color w:val="auto"/>
          <w:sz w:val="22"/>
          <w:szCs w:val="22"/>
        </w:rPr>
        <w:t>Není-li stanoveno jinak, aktuálně platná příloha nahrazuje v plném rozsahu přílohu časově předcházející</w:t>
      </w:r>
      <w:r w:rsidR="007B29CA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603A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s platností </w:t>
      </w:r>
      <w:r w:rsidR="007B29CA" w:rsidRPr="00003D5C">
        <w:rPr>
          <w:rFonts w:asciiTheme="minorHAnsi" w:hAnsiTheme="minorHAnsi" w:cstheme="minorHAnsi"/>
          <w:color w:val="auto"/>
          <w:sz w:val="22"/>
          <w:szCs w:val="22"/>
        </w:rPr>
        <w:t>dnem podpisu</w:t>
      </w:r>
      <w:r w:rsidR="00437D71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 osoby jednající jménem společnosti</w:t>
      </w:r>
      <w:r w:rsidR="007B29CA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 objednatele</w:t>
      </w:r>
      <w:r w:rsidR="00E6603A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 a účinností ode dne </w:t>
      </w:r>
      <w:r w:rsidR="00003D5C" w:rsidRPr="00003D5C"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E6603A" w:rsidRPr="00003D5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03D5C" w:rsidRPr="00003D5C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D050CD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E6603A" w:rsidRPr="00003D5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003D5C" w:rsidRPr="00003D5C">
        <w:rPr>
          <w:rFonts w:asciiTheme="minorHAnsi" w:hAnsiTheme="minorHAnsi" w:cstheme="minorHAnsi"/>
          <w:color w:val="auto"/>
          <w:sz w:val="22"/>
          <w:szCs w:val="22"/>
        </w:rPr>
        <w:t>21</w:t>
      </w:r>
      <w:r w:rsidR="00B73D38" w:rsidRPr="00003D5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861A8" w:rsidRPr="00003D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556A4AD" w14:textId="713FBA50" w:rsidR="00511B47" w:rsidRDefault="00511B47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DA2D69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896FEE" w:rsidRPr="00DA2D69">
        <w:rPr>
          <w:rFonts w:asciiTheme="minorHAnsi" w:hAnsiTheme="minorHAnsi" w:cstheme="minorHAnsi"/>
          <w:color w:val="auto"/>
          <w:sz w:val="22"/>
          <w:szCs w:val="22"/>
        </w:rPr>
        <w:t>eškeré</w:t>
      </w:r>
      <w:r w:rsidRPr="00DA2D69">
        <w:rPr>
          <w:rFonts w:asciiTheme="minorHAnsi" w:hAnsiTheme="minorHAnsi" w:cstheme="minorHAnsi"/>
          <w:color w:val="auto"/>
          <w:sz w:val="22"/>
          <w:szCs w:val="22"/>
        </w:rPr>
        <w:t xml:space="preserve"> uvedené ceny nezahrnují platnou DPH.</w:t>
      </w:r>
    </w:p>
    <w:p w14:paraId="34DB8227" w14:textId="6BC929AA" w:rsidR="00E32FB2" w:rsidRPr="00DA2D69" w:rsidRDefault="00E32FB2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Není-li stanoveno jinak, bude cena za odpady</w:t>
      </w:r>
      <w:r w:rsidR="006414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41426" w:rsidRPr="00641426">
        <w:rPr>
          <w:rFonts w:asciiTheme="minorHAnsi" w:hAnsiTheme="minorHAnsi" w:cstheme="minorHAnsi"/>
          <w:color w:val="auto"/>
          <w:sz w:val="22"/>
          <w:szCs w:val="22"/>
        </w:rPr>
        <w:t>v případě odstranění způsoby D1, D8, D9 a D10</w:t>
      </w:r>
      <w:r w:rsidR="00641426">
        <w:rPr>
          <w:rFonts w:asciiTheme="minorHAnsi" w:hAnsiTheme="minorHAnsi" w:cstheme="minorHAnsi"/>
          <w:color w:val="auto"/>
          <w:sz w:val="22"/>
          <w:szCs w:val="22"/>
        </w:rPr>
        <w:t xml:space="preserve"> navýšena o aktuální výši zákonného poplatku dle čl. IV odst. 2.</w:t>
      </w:r>
    </w:p>
    <w:p w14:paraId="37F84003" w14:textId="77777777" w:rsidR="00B73D38" w:rsidRDefault="00B73D38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65C55">
        <w:rPr>
          <w:rFonts w:asciiTheme="minorHAnsi" w:hAnsiTheme="minorHAnsi" w:cstheme="minorHAnsi"/>
          <w:sz w:val="22"/>
          <w:szCs w:val="22"/>
        </w:rPr>
        <w:t xml:space="preserve">Ostatní podmínky poskytování sjednané služby jsou stanoveny Smlouvou o </w:t>
      </w:r>
      <w:r w:rsidR="00BC7AA3">
        <w:rPr>
          <w:rFonts w:asciiTheme="minorHAnsi" w:hAnsiTheme="minorHAnsi" w:cstheme="minorHAnsi"/>
          <w:sz w:val="22"/>
          <w:szCs w:val="22"/>
        </w:rPr>
        <w:t>dílo</w:t>
      </w:r>
      <w:r w:rsidRPr="00B65C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BC91A6" w14:textId="77777777" w:rsidR="00F33FD7" w:rsidRPr="00F33FD7" w:rsidRDefault="00F33FD7" w:rsidP="00F33FD7">
      <w:pPr>
        <w:pStyle w:val="cena"/>
        <w:numPr>
          <w:ilvl w:val="0"/>
          <w:numId w:val="10"/>
        </w:numPr>
        <w:spacing w:before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358B4">
        <w:rPr>
          <w:rFonts w:asciiTheme="minorHAnsi" w:hAnsiTheme="minorHAnsi" w:cstheme="minorHAnsi"/>
          <w:sz w:val="22"/>
          <w:szCs w:val="22"/>
        </w:rPr>
        <w:t xml:space="preserve">Tato </w:t>
      </w:r>
      <w:r>
        <w:rPr>
          <w:rFonts w:asciiTheme="minorHAnsi" w:hAnsiTheme="minorHAnsi" w:cstheme="minorHAnsi"/>
          <w:sz w:val="22"/>
          <w:szCs w:val="22"/>
        </w:rPr>
        <w:t>příloha smlouvy</w:t>
      </w:r>
      <w:r w:rsidRPr="004358B4">
        <w:rPr>
          <w:rFonts w:asciiTheme="minorHAnsi" w:hAnsiTheme="minorHAnsi" w:cstheme="minorHAnsi"/>
          <w:sz w:val="22"/>
          <w:szCs w:val="22"/>
        </w:rPr>
        <w:t xml:space="preserve"> </w:t>
      </w:r>
      <w:r w:rsidRPr="00CD5875">
        <w:rPr>
          <w:rFonts w:asciiTheme="minorHAnsi" w:hAnsiTheme="minorHAnsi" w:cstheme="minorHAnsi"/>
          <w:sz w:val="22"/>
          <w:szCs w:val="22"/>
        </w:rPr>
        <w:t xml:space="preserve">je </w:t>
      </w:r>
      <w:r w:rsidRPr="00003D5C">
        <w:rPr>
          <w:rFonts w:asciiTheme="minorHAnsi" w:hAnsiTheme="minorHAnsi" w:cstheme="minorHAnsi"/>
          <w:color w:val="auto"/>
          <w:sz w:val="22"/>
          <w:szCs w:val="22"/>
        </w:rPr>
        <w:t>vyhotovena ve dvou výtiscích, z nichž každý má platnost originálu a každá smluvní strana obdrží po jednom výtisku.</w:t>
      </w:r>
    </w:p>
    <w:p w14:paraId="622C6FFC" w14:textId="77777777" w:rsidR="000A6894" w:rsidRDefault="000A6894" w:rsidP="002A41F6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4636"/>
        <w:gridCol w:w="4600"/>
      </w:tblGrid>
      <w:tr w:rsidR="002C0340" w:rsidRPr="003D2A92" w14:paraId="34E7A906" w14:textId="77777777" w:rsidTr="002C0340">
        <w:tc>
          <w:tcPr>
            <w:tcW w:w="9320" w:type="dxa"/>
            <w:gridSpan w:val="2"/>
            <w:tcBorders>
              <w:bottom w:val="single" w:sz="4" w:space="0" w:color="auto"/>
            </w:tcBorders>
            <w:vAlign w:val="center"/>
          </w:tcPr>
          <w:p w14:paraId="5DD0F8DA" w14:textId="4AFA20ED" w:rsidR="002C0340" w:rsidRPr="003D2A92" w:rsidRDefault="002C0340" w:rsidP="00C02807">
            <w:pPr>
              <w:tabs>
                <w:tab w:val="left" w:pos="-1985"/>
                <w:tab w:val="left" w:pos="-1843"/>
              </w:tabs>
              <w:spacing w:before="120"/>
              <w:jc w:val="left"/>
              <w:rPr>
                <w:rFonts w:ascii="Calibri" w:hAnsi="Calibri" w:cs="Calibri"/>
                <w:snapToGrid w:val="0"/>
                <w:color w:val="FF0000"/>
                <w:sz w:val="22"/>
                <w:szCs w:val="22"/>
                <w:highlight w:val="yellow"/>
              </w:rPr>
            </w:pPr>
            <w:r w:rsidRPr="006064F0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V Chomutově,  dne </w:t>
            </w:r>
          </w:p>
        </w:tc>
      </w:tr>
      <w:tr w:rsidR="002C0340" w:rsidRPr="003D2A92" w14:paraId="09B1E9D8" w14:textId="77777777" w:rsidTr="002C0340">
        <w:trPr>
          <w:trHeight w:val="208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4C1F40" w14:textId="77777777" w:rsidR="002C0340" w:rsidRPr="003D2A92" w:rsidRDefault="002C0340" w:rsidP="00C02807">
            <w:pPr>
              <w:spacing w:before="120"/>
              <w:rPr>
                <w:rFonts w:ascii="Calibri" w:hAnsi="Calibri" w:cs="Calibri"/>
                <w:i/>
                <w:sz w:val="16"/>
                <w:szCs w:val="16"/>
              </w:rPr>
            </w:pPr>
            <w:r w:rsidRPr="003D2A92">
              <w:rPr>
                <w:rFonts w:ascii="Calibri" w:hAnsi="Calibri" w:cs="Calibri"/>
                <w:i/>
                <w:sz w:val="16"/>
                <w:szCs w:val="16"/>
              </w:rPr>
              <w:t>Razítko a podpis</w:t>
            </w:r>
          </w:p>
          <w:p w14:paraId="2157AC73" w14:textId="77777777" w:rsidR="002C0340" w:rsidRDefault="002C0340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  <w:p w14:paraId="3B7F7538" w14:textId="77777777" w:rsidR="002C0340" w:rsidRDefault="002C0340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  <w:p w14:paraId="77AAA08E" w14:textId="77777777" w:rsidR="002C0340" w:rsidRDefault="002C0340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  <w:p w14:paraId="71538B50" w14:textId="77777777" w:rsidR="00D66427" w:rsidRDefault="00D66427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  <w:p w14:paraId="0247FA83" w14:textId="77777777" w:rsidR="00D66427" w:rsidRDefault="00D66427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  <w:p w14:paraId="23C0BD16" w14:textId="58063C66" w:rsidR="00D66427" w:rsidRPr="003D2A92" w:rsidRDefault="00D66427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22C35E" w14:textId="77777777" w:rsidR="002C0340" w:rsidRPr="003D2A92" w:rsidRDefault="002C0340" w:rsidP="00C02807">
            <w:pPr>
              <w:spacing w:before="120"/>
              <w:rPr>
                <w:rFonts w:ascii="Calibri" w:hAnsi="Calibri" w:cs="Calibri"/>
                <w:i/>
                <w:sz w:val="16"/>
                <w:szCs w:val="16"/>
              </w:rPr>
            </w:pPr>
            <w:r w:rsidRPr="003D2A92">
              <w:rPr>
                <w:rFonts w:ascii="Calibri" w:hAnsi="Calibri" w:cs="Calibri"/>
                <w:i/>
                <w:sz w:val="16"/>
                <w:szCs w:val="16"/>
              </w:rPr>
              <w:t>Razítko a podpis</w:t>
            </w:r>
          </w:p>
          <w:p w14:paraId="34ADC6D7" w14:textId="77777777" w:rsidR="002C0340" w:rsidRPr="003D2A92" w:rsidRDefault="002C0340" w:rsidP="00C02807">
            <w:pPr>
              <w:spacing w:before="120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  <w:tr w:rsidR="002C0340" w:rsidRPr="003D2A92" w14:paraId="1621DF83" w14:textId="77777777" w:rsidTr="002C0340">
        <w:tc>
          <w:tcPr>
            <w:tcW w:w="4678" w:type="dxa"/>
            <w:tcBorders>
              <w:bottom w:val="nil"/>
            </w:tcBorders>
          </w:tcPr>
          <w:p w14:paraId="0964BEBE" w14:textId="14B87B22" w:rsidR="002C0340" w:rsidRPr="00847D46" w:rsidRDefault="002C0340" w:rsidP="00C02807">
            <w:pPr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4642" w:type="dxa"/>
            <w:tcBorders>
              <w:bottom w:val="nil"/>
            </w:tcBorders>
          </w:tcPr>
          <w:p w14:paraId="78F62622" w14:textId="2B08584C" w:rsidR="002C0340" w:rsidRPr="00185EAF" w:rsidRDefault="002C0340" w:rsidP="00C02807">
            <w:pPr>
              <w:spacing w:before="120"/>
              <w:rPr>
                <w:rFonts w:ascii="Calibri" w:hAnsi="Calibri" w:cs="Calibri"/>
                <w:szCs w:val="24"/>
              </w:rPr>
            </w:pPr>
            <w:bookmarkStart w:id="0" w:name="_GoBack"/>
            <w:bookmarkEnd w:id="0"/>
          </w:p>
        </w:tc>
      </w:tr>
      <w:tr w:rsidR="002C0340" w:rsidRPr="003D2A92" w14:paraId="2840A335" w14:textId="77777777" w:rsidTr="002C0340">
        <w:tc>
          <w:tcPr>
            <w:tcW w:w="4678" w:type="dxa"/>
            <w:tcBorders>
              <w:top w:val="nil"/>
            </w:tcBorders>
          </w:tcPr>
          <w:p w14:paraId="2C88737E" w14:textId="045877D6" w:rsidR="002C0340" w:rsidRPr="00847D46" w:rsidRDefault="002C0340" w:rsidP="00C02807">
            <w:pPr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4642" w:type="dxa"/>
            <w:tcBorders>
              <w:top w:val="nil"/>
            </w:tcBorders>
          </w:tcPr>
          <w:p w14:paraId="09C36685" w14:textId="7A3012E7" w:rsidR="002C0340" w:rsidRPr="00185EAF" w:rsidRDefault="002C0340" w:rsidP="00C02807">
            <w:pPr>
              <w:spacing w:before="120"/>
              <w:rPr>
                <w:rFonts w:ascii="Calibri" w:hAnsi="Calibri" w:cs="Calibri"/>
                <w:szCs w:val="24"/>
              </w:rPr>
            </w:pPr>
          </w:p>
        </w:tc>
      </w:tr>
    </w:tbl>
    <w:p w14:paraId="52C1E625" w14:textId="77777777" w:rsidR="000A6894" w:rsidRDefault="000A6894" w:rsidP="000A6894">
      <w:pPr>
        <w:rPr>
          <w:rFonts w:asciiTheme="minorHAnsi" w:hAnsiTheme="minorHAnsi" w:cstheme="minorHAnsi"/>
          <w:sz w:val="28"/>
          <w:szCs w:val="28"/>
        </w:rPr>
      </w:pPr>
    </w:p>
    <w:sectPr w:rsidR="000A6894" w:rsidSect="008369D3">
      <w:headerReference w:type="default" r:id="rId8"/>
      <w:footerReference w:type="default" r:id="rId9"/>
      <w:footerReference w:type="first" r:id="rId10"/>
      <w:pgSz w:w="11906" w:h="16838" w:code="9"/>
      <w:pgMar w:top="851" w:right="1276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770F" w14:textId="77777777" w:rsidR="00613C01" w:rsidRDefault="00613C01" w:rsidP="001928DC">
      <w:r>
        <w:separator/>
      </w:r>
    </w:p>
  </w:endnote>
  <w:endnote w:type="continuationSeparator" w:id="0">
    <w:p w14:paraId="33CCE5B8" w14:textId="77777777" w:rsidR="00613C01" w:rsidRDefault="00613C01" w:rsidP="0019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27D9" w14:textId="5FC32D99" w:rsidR="005B10AE" w:rsidRPr="00A206B8" w:rsidRDefault="005B10AE" w:rsidP="00DC1F6E">
    <w:pPr>
      <w:pStyle w:val="Zpat"/>
      <w:ind w:left="-142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97FC2" wp14:editId="336C58B1">
              <wp:simplePos x="0" y="0"/>
              <wp:positionH relativeFrom="column">
                <wp:posOffset>-146451</wp:posOffset>
              </wp:positionH>
              <wp:positionV relativeFrom="paragraph">
                <wp:posOffset>-2942</wp:posOffset>
              </wp:positionV>
              <wp:extent cx="6101715" cy="4011"/>
              <wp:effectExtent l="0" t="0" r="32385" b="3429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1715" cy="4011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41D3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1.55pt;margin-top:-.25pt;width:480.45pt;height: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"/>
          </w:pict>
        </mc:Fallback>
      </mc:AlternateContent>
    </w:r>
    <w:r w:rsidRPr="00A206B8">
      <w:rPr>
        <w:rFonts w:asciiTheme="minorHAnsi" w:hAnsiTheme="minorHAnsi" w:cstheme="minorHAnsi"/>
        <w:i/>
        <w:sz w:val="18"/>
        <w:szCs w:val="18"/>
      </w:rPr>
      <w:t>Vymezený dokument – důvěrné!</w:t>
    </w:r>
    <w:r w:rsidRPr="00A206B8">
      <w:rPr>
        <w:rFonts w:asciiTheme="minorHAnsi" w:hAnsiTheme="minorHAnsi" w:cstheme="minorHAnsi"/>
        <w:i/>
        <w:sz w:val="18"/>
        <w:szCs w:val="18"/>
      </w:rPr>
      <w:ptab w:relativeTo="margin" w:alignment="right" w:leader="none"/>
    </w:r>
    <w:r w:rsidRPr="00A206B8">
      <w:rPr>
        <w:rFonts w:asciiTheme="minorHAnsi" w:hAnsiTheme="minorHAnsi" w:cstheme="minorHAnsi"/>
        <w:i/>
        <w:sz w:val="18"/>
        <w:szCs w:val="18"/>
      </w:rPr>
      <w:t xml:space="preserve">Stránka </w:t>
    </w:r>
    <w:r w:rsidRPr="00A206B8">
      <w:rPr>
        <w:rFonts w:asciiTheme="minorHAnsi" w:hAnsiTheme="minorHAnsi" w:cstheme="minorHAnsi"/>
        <w:i/>
        <w:sz w:val="18"/>
        <w:szCs w:val="18"/>
      </w:rPr>
      <w:fldChar w:fldCharType="begin"/>
    </w:r>
    <w:r w:rsidRPr="00A206B8">
      <w:rPr>
        <w:rFonts w:asciiTheme="minorHAnsi" w:hAnsiTheme="minorHAnsi" w:cstheme="minorHAnsi"/>
        <w:i/>
        <w:sz w:val="18"/>
        <w:szCs w:val="18"/>
      </w:rPr>
      <w:instrText xml:space="preserve"> PAGE   \* MERGEFORMAT </w:instrText>
    </w:r>
    <w:r w:rsidRPr="00A206B8">
      <w:rPr>
        <w:rFonts w:asciiTheme="minorHAnsi" w:hAnsiTheme="minorHAnsi" w:cstheme="minorHAnsi"/>
        <w:i/>
        <w:sz w:val="18"/>
        <w:szCs w:val="18"/>
      </w:rPr>
      <w:fldChar w:fldCharType="separate"/>
    </w:r>
    <w:r>
      <w:rPr>
        <w:rFonts w:asciiTheme="minorHAnsi" w:hAnsiTheme="minorHAnsi" w:cstheme="minorHAnsi"/>
        <w:i/>
        <w:noProof/>
        <w:sz w:val="18"/>
        <w:szCs w:val="18"/>
      </w:rPr>
      <w:t>6</w:t>
    </w:r>
    <w:r w:rsidRPr="00A206B8">
      <w:rPr>
        <w:rFonts w:asciiTheme="minorHAnsi" w:hAnsiTheme="minorHAnsi" w:cstheme="minorHAnsi"/>
        <w:i/>
        <w:sz w:val="18"/>
        <w:szCs w:val="18"/>
      </w:rPr>
      <w:fldChar w:fldCharType="end"/>
    </w: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4E746E2" wp14:editId="3796EE7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59040" cy="583565"/>
              <wp:effectExtent l="0" t="0" r="127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59040" cy="583565"/>
                        <a:chOff x="8" y="9"/>
                        <a:chExt cx="15823" cy="143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3628973F" id="Group 1" o:spid="_x0000_s1026" style="position:absolute;margin-left:0;margin-top:0;width:595.2pt;height:45.95pt;flip:y;z-index:251658240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" o:allowincell="f">
              <v:shape id="AutoShape 2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" stroked="f" strokecolor="#31849b [2408]"/>
              <v:rect id="Rectangle 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A206B8">
      <w:rPr>
        <w:rFonts w:asciiTheme="minorHAnsi" w:hAnsiTheme="minorHAnsi" w:cstheme="minorHAnsi"/>
        <w:i/>
        <w:sz w:val="18"/>
        <w:szCs w:val="18"/>
      </w:rPr>
      <w:t>/</w:t>
    </w:r>
    <w:r>
      <w:rPr>
        <w:rFonts w:asciiTheme="minorHAnsi" w:hAnsiTheme="minorHAnsi" w:cstheme="minorHAnsi"/>
        <w:i/>
        <w:noProof/>
        <w:sz w:val="18"/>
        <w:szCs w:val="18"/>
      </w:rPr>
      <w:fldChar w:fldCharType="begin"/>
    </w:r>
    <w:r>
      <w:rPr>
        <w:rFonts w:asciiTheme="minorHAnsi" w:hAnsiTheme="minorHAnsi" w:cstheme="minorHAnsi"/>
        <w:i/>
        <w:noProof/>
        <w:sz w:val="18"/>
        <w:szCs w:val="18"/>
      </w:rPr>
      <w:instrText xml:space="preserve"> SECTIONPAGES  \* Arabic  \* MERGEFORMAT </w:instrText>
    </w:r>
    <w:r>
      <w:rPr>
        <w:rFonts w:asciiTheme="minorHAnsi" w:hAnsiTheme="minorHAnsi" w:cstheme="minorHAnsi"/>
        <w:i/>
        <w:noProof/>
        <w:sz w:val="18"/>
        <w:szCs w:val="18"/>
      </w:rPr>
      <w:fldChar w:fldCharType="separate"/>
    </w:r>
    <w:r w:rsidR="00340188">
      <w:rPr>
        <w:rFonts w:asciiTheme="minorHAnsi" w:hAnsiTheme="minorHAnsi" w:cstheme="minorHAnsi"/>
        <w:i/>
        <w:noProof/>
        <w:sz w:val="18"/>
        <w:szCs w:val="18"/>
      </w:rPr>
      <w:t>4</w:t>
    </w:r>
    <w:r>
      <w:rPr>
        <w:rFonts w:asciiTheme="minorHAnsi" w:hAnsiTheme="minorHAnsi" w:cstheme="minorHAnsi"/>
        <w:i/>
        <w:noProof/>
        <w:sz w:val="18"/>
        <w:szCs w:val="18"/>
      </w:rPr>
      <w:fldChar w:fldCharType="end"/>
    </w:r>
  </w:p>
  <w:p w14:paraId="6DCE518C" w14:textId="04D74849" w:rsidR="005B10AE" w:rsidRPr="0055276E" w:rsidRDefault="005B10AE" w:rsidP="00DA2D69">
    <w:pPr>
      <w:pStyle w:val="Zpat"/>
      <w:tabs>
        <w:tab w:val="clear" w:pos="4536"/>
        <w:tab w:val="clear" w:pos="9072"/>
        <w:tab w:val="left" w:pos="348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1164" w14:textId="7DFE6416" w:rsidR="005B10AE" w:rsidRPr="00A206B8" w:rsidRDefault="005B10AE" w:rsidP="008369D3">
    <w:pPr>
      <w:pStyle w:val="Zpat"/>
      <w:ind w:left="-142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180AE3" wp14:editId="10666CFA">
              <wp:simplePos x="0" y="0"/>
              <wp:positionH relativeFrom="column">
                <wp:posOffset>-146451</wp:posOffset>
              </wp:positionH>
              <wp:positionV relativeFrom="paragraph">
                <wp:posOffset>-2942</wp:posOffset>
              </wp:positionV>
              <wp:extent cx="6101715" cy="4011"/>
              <wp:effectExtent l="0" t="0" r="32385" b="3429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1715" cy="4011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3AC8A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1.55pt;margin-top:-.25pt;width:480.45pt;height: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"/>
          </w:pict>
        </mc:Fallback>
      </mc:AlternateContent>
    </w:r>
    <w:r w:rsidRPr="00A206B8">
      <w:rPr>
        <w:rFonts w:asciiTheme="minorHAnsi" w:hAnsiTheme="minorHAnsi" w:cstheme="minorHAnsi"/>
        <w:i/>
        <w:sz w:val="18"/>
        <w:szCs w:val="18"/>
      </w:rPr>
      <w:t>Vymezený dokument – důvěrné!</w:t>
    </w:r>
    <w:r w:rsidRPr="00A206B8">
      <w:rPr>
        <w:rFonts w:asciiTheme="minorHAnsi" w:hAnsiTheme="minorHAnsi" w:cstheme="minorHAnsi"/>
        <w:i/>
        <w:sz w:val="18"/>
        <w:szCs w:val="18"/>
      </w:rPr>
      <w:ptab w:relativeTo="margin" w:alignment="right" w:leader="none"/>
    </w:r>
    <w:r w:rsidRPr="00A206B8">
      <w:rPr>
        <w:rFonts w:asciiTheme="minorHAnsi" w:hAnsiTheme="minorHAnsi" w:cstheme="minorHAnsi"/>
        <w:i/>
        <w:sz w:val="18"/>
        <w:szCs w:val="18"/>
      </w:rPr>
      <w:t xml:space="preserve">Stránka </w:t>
    </w:r>
    <w:r w:rsidRPr="00A206B8">
      <w:rPr>
        <w:rFonts w:asciiTheme="minorHAnsi" w:hAnsiTheme="minorHAnsi" w:cstheme="minorHAnsi"/>
        <w:i/>
        <w:sz w:val="18"/>
        <w:szCs w:val="18"/>
      </w:rPr>
      <w:fldChar w:fldCharType="begin"/>
    </w:r>
    <w:r w:rsidRPr="00A206B8">
      <w:rPr>
        <w:rFonts w:asciiTheme="minorHAnsi" w:hAnsiTheme="minorHAnsi" w:cstheme="minorHAnsi"/>
        <w:i/>
        <w:sz w:val="18"/>
        <w:szCs w:val="18"/>
      </w:rPr>
      <w:instrText xml:space="preserve"> PAGE   \* MERGEFORMAT </w:instrText>
    </w:r>
    <w:r w:rsidRPr="00A206B8">
      <w:rPr>
        <w:rFonts w:asciiTheme="minorHAnsi" w:hAnsiTheme="minorHAnsi" w:cstheme="minorHAnsi"/>
        <w:i/>
        <w:sz w:val="18"/>
        <w:szCs w:val="18"/>
      </w:rPr>
      <w:fldChar w:fldCharType="separate"/>
    </w:r>
    <w:r>
      <w:rPr>
        <w:rFonts w:asciiTheme="minorHAnsi" w:hAnsiTheme="minorHAnsi" w:cstheme="minorHAnsi"/>
        <w:i/>
        <w:sz w:val="18"/>
        <w:szCs w:val="18"/>
      </w:rPr>
      <w:t>2</w:t>
    </w:r>
    <w:r w:rsidRPr="00A206B8">
      <w:rPr>
        <w:rFonts w:asciiTheme="minorHAnsi" w:hAnsiTheme="minorHAnsi" w:cstheme="minorHAnsi"/>
        <w:i/>
        <w:sz w:val="18"/>
        <w:szCs w:val="18"/>
      </w:rPr>
      <w:fldChar w:fldCharType="end"/>
    </w: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446F6360" wp14:editId="004428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59040" cy="583565"/>
              <wp:effectExtent l="0" t="0" r="1270" b="0"/>
              <wp:wrapNone/>
              <wp:docPr id="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59040" cy="583565"/>
                        <a:chOff x="8" y="9"/>
                        <a:chExt cx="15823" cy="1439"/>
                      </a:xfrm>
                    </wpg:grpSpPr>
                    <wps:wsp>
                      <wps:cNvPr id="17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8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4B9C54E1" id="Group 1" o:spid="_x0000_s1026" style="position:absolute;margin-left:0;margin-top:0;width:595.2pt;height:45.95pt;flip:y;z-index:251663360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" o:allowincell="f">
              <v:shape id="AutoShape 2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" stroked="f" strokecolor="#31849b [2408]"/>
              <v:rect id="Rectangle 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<w10:wrap anchorx="page" anchory="page"/>
            </v:group>
          </w:pict>
        </mc:Fallback>
      </mc:AlternateContent>
    </w:r>
    <w:r w:rsidRPr="00A206B8">
      <w:rPr>
        <w:rFonts w:asciiTheme="minorHAnsi" w:hAnsiTheme="minorHAnsi" w:cstheme="minorHAnsi"/>
        <w:i/>
        <w:sz w:val="18"/>
        <w:szCs w:val="18"/>
      </w:rPr>
      <w:t>/</w:t>
    </w:r>
    <w:r>
      <w:rPr>
        <w:rFonts w:asciiTheme="minorHAnsi" w:hAnsiTheme="minorHAnsi" w:cstheme="minorHAnsi"/>
        <w:i/>
        <w:noProof/>
        <w:sz w:val="18"/>
        <w:szCs w:val="18"/>
      </w:rPr>
      <w:fldChar w:fldCharType="begin"/>
    </w:r>
    <w:r>
      <w:rPr>
        <w:rFonts w:asciiTheme="minorHAnsi" w:hAnsiTheme="minorHAnsi" w:cstheme="minorHAnsi"/>
        <w:i/>
        <w:noProof/>
        <w:sz w:val="18"/>
        <w:szCs w:val="18"/>
      </w:rPr>
      <w:instrText xml:space="preserve"> SECTIONPAGES  \* Arabic  \* MERGEFORMAT </w:instrText>
    </w:r>
    <w:r>
      <w:rPr>
        <w:rFonts w:asciiTheme="minorHAnsi" w:hAnsiTheme="minorHAnsi" w:cstheme="minorHAnsi"/>
        <w:i/>
        <w:noProof/>
        <w:sz w:val="18"/>
        <w:szCs w:val="18"/>
      </w:rPr>
      <w:fldChar w:fldCharType="separate"/>
    </w:r>
    <w:r w:rsidR="00340188">
      <w:rPr>
        <w:rFonts w:asciiTheme="minorHAnsi" w:hAnsiTheme="minorHAnsi" w:cstheme="minorHAnsi"/>
        <w:i/>
        <w:noProof/>
        <w:sz w:val="18"/>
        <w:szCs w:val="18"/>
      </w:rPr>
      <w:t>4</w:t>
    </w:r>
    <w:r>
      <w:rPr>
        <w:rFonts w:asciiTheme="minorHAnsi" w:hAnsiTheme="minorHAnsi" w:cstheme="minorHAnsi"/>
        <w:i/>
        <w:noProof/>
        <w:sz w:val="18"/>
        <w:szCs w:val="18"/>
      </w:rPr>
      <w:fldChar w:fldCharType="end"/>
    </w:r>
  </w:p>
  <w:p w14:paraId="26EAD01D" w14:textId="77777777" w:rsidR="005B10AE" w:rsidRDefault="005B10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AB5B" w14:textId="77777777" w:rsidR="00613C01" w:rsidRDefault="00613C01" w:rsidP="001928DC">
      <w:r>
        <w:separator/>
      </w:r>
    </w:p>
  </w:footnote>
  <w:footnote w:type="continuationSeparator" w:id="0">
    <w:p w14:paraId="4C406CA9" w14:textId="77777777" w:rsidR="00613C01" w:rsidRDefault="00613C01" w:rsidP="0019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23F64" w14:textId="4DD7D022" w:rsidR="005B10AE" w:rsidRDefault="005B10AE" w:rsidP="009A0BA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FF300B" wp14:editId="6AE2E5F1">
              <wp:simplePos x="0" y="0"/>
              <wp:positionH relativeFrom="column">
                <wp:posOffset>-152400</wp:posOffset>
              </wp:positionH>
              <wp:positionV relativeFrom="paragraph">
                <wp:posOffset>324485</wp:posOffset>
              </wp:positionV>
              <wp:extent cx="5988050" cy="0"/>
              <wp:effectExtent l="9525" t="10160" r="12700" b="8890"/>
              <wp:wrapNone/>
              <wp:docPr id="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FBF33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2pt;margin-top:25.55pt;width:47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"/>
          </w:pict>
        </mc:Fallback>
      </mc:AlternateContent>
    </w:r>
    <w:r>
      <w:rPr>
        <w:rFonts w:asciiTheme="minorHAnsi" w:hAnsiTheme="minorHAnsi"/>
        <w:i/>
        <w:sz w:val="18"/>
        <w:szCs w:val="18"/>
      </w:rPr>
      <w:t>Ekonvert s.r.o., příloha smlouvy o dílo – služba č.2-KSOH</w:t>
    </w: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  <w:t xml:space="preserve">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61484C37" wp14:editId="2440FFC6">
          <wp:extent cx="944880" cy="307085"/>
          <wp:effectExtent l="0" t="0" r="7620" b="0"/>
          <wp:docPr id="14" name="Obrázek 14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276" cy="320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1E214E">
      <w:rPr>
        <w:noProof/>
      </w:rPr>
      <w:t xml:space="preserve"> </w:t>
    </w:r>
  </w:p>
  <w:p w14:paraId="7166AD7A" w14:textId="77777777" w:rsidR="005B10AE" w:rsidRDefault="005B10AE" w:rsidP="00DC1F6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D4F"/>
    <w:multiLevelType w:val="multilevel"/>
    <w:tmpl w:val="6980C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AC07B9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09C7"/>
    <w:multiLevelType w:val="multilevel"/>
    <w:tmpl w:val="F198EC8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2D7433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3608"/>
    <w:multiLevelType w:val="hybridMultilevel"/>
    <w:tmpl w:val="26A26EFA"/>
    <w:lvl w:ilvl="0" w:tplc="AE46328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19C"/>
    <w:multiLevelType w:val="hybridMultilevel"/>
    <w:tmpl w:val="249A9F38"/>
    <w:lvl w:ilvl="0" w:tplc="AF2840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79BE"/>
    <w:multiLevelType w:val="hybridMultilevel"/>
    <w:tmpl w:val="996EBEE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43EAE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3973"/>
    <w:multiLevelType w:val="hybridMultilevel"/>
    <w:tmpl w:val="A12CA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1278B"/>
    <w:multiLevelType w:val="multilevel"/>
    <w:tmpl w:val="885C97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ormalniCislovany"/>
      <w:lvlText w:val="%1.%2."/>
      <w:lvlJc w:val="left"/>
      <w:pPr>
        <w:tabs>
          <w:tab w:val="num" w:pos="573"/>
        </w:tabs>
        <w:ind w:left="573" w:hanging="57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BDE4982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D141D"/>
    <w:multiLevelType w:val="hybridMultilevel"/>
    <w:tmpl w:val="81B8CD50"/>
    <w:lvl w:ilvl="0" w:tplc="A46AF2B4">
      <w:start w:val="724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158D8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D3F1B"/>
    <w:multiLevelType w:val="multilevel"/>
    <w:tmpl w:val="796ED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9E00CB"/>
    <w:multiLevelType w:val="hybridMultilevel"/>
    <w:tmpl w:val="86F2535E"/>
    <w:lvl w:ilvl="0" w:tplc="8A4AC808">
      <w:start w:val="6"/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60D464C3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D28FB"/>
    <w:multiLevelType w:val="hybridMultilevel"/>
    <w:tmpl w:val="A82E78D0"/>
    <w:lvl w:ilvl="0" w:tplc="27B8294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07424"/>
    <w:multiLevelType w:val="hybridMultilevel"/>
    <w:tmpl w:val="23CA5D40"/>
    <w:lvl w:ilvl="0" w:tplc="045C7A9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B4297"/>
    <w:multiLevelType w:val="hybridMultilevel"/>
    <w:tmpl w:val="0F769038"/>
    <w:lvl w:ilvl="0" w:tplc="362C7E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F2AA1"/>
    <w:multiLevelType w:val="hybridMultilevel"/>
    <w:tmpl w:val="996EBEE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531A71"/>
    <w:multiLevelType w:val="hybridMultilevel"/>
    <w:tmpl w:val="64E64596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9"/>
  </w:num>
  <w:num w:numId="7">
    <w:abstractNumId w:val="13"/>
  </w:num>
  <w:num w:numId="8">
    <w:abstractNumId w:val="17"/>
  </w:num>
  <w:num w:numId="9">
    <w:abstractNumId w:val="0"/>
  </w:num>
  <w:num w:numId="10">
    <w:abstractNumId w:val="16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94"/>
    <w:rsid w:val="00003D5C"/>
    <w:rsid w:val="0001365A"/>
    <w:rsid w:val="00031CD1"/>
    <w:rsid w:val="0003647C"/>
    <w:rsid w:val="000365C4"/>
    <w:rsid w:val="00042E0D"/>
    <w:rsid w:val="00043D88"/>
    <w:rsid w:val="00082717"/>
    <w:rsid w:val="00091954"/>
    <w:rsid w:val="000A6894"/>
    <w:rsid w:val="000B096F"/>
    <w:rsid w:val="000B6CE1"/>
    <w:rsid w:val="000D7157"/>
    <w:rsid w:val="000E2C50"/>
    <w:rsid w:val="000E7EC9"/>
    <w:rsid w:val="000F09DA"/>
    <w:rsid w:val="00106D2E"/>
    <w:rsid w:val="00107081"/>
    <w:rsid w:val="00123F02"/>
    <w:rsid w:val="0013243F"/>
    <w:rsid w:val="00144962"/>
    <w:rsid w:val="00145424"/>
    <w:rsid w:val="001610A9"/>
    <w:rsid w:val="001663DA"/>
    <w:rsid w:val="001669A6"/>
    <w:rsid w:val="00173B93"/>
    <w:rsid w:val="00185EAF"/>
    <w:rsid w:val="001928DC"/>
    <w:rsid w:val="0019312A"/>
    <w:rsid w:val="001A3E74"/>
    <w:rsid w:val="001B3708"/>
    <w:rsid w:val="001C372A"/>
    <w:rsid w:val="001C444E"/>
    <w:rsid w:val="001D333A"/>
    <w:rsid w:val="001F0236"/>
    <w:rsid w:val="001F727D"/>
    <w:rsid w:val="00213120"/>
    <w:rsid w:val="00214472"/>
    <w:rsid w:val="00216CE4"/>
    <w:rsid w:val="002234BF"/>
    <w:rsid w:val="00246069"/>
    <w:rsid w:val="0024718D"/>
    <w:rsid w:val="00253DB8"/>
    <w:rsid w:val="00256942"/>
    <w:rsid w:val="002570BD"/>
    <w:rsid w:val="002648F5"/>
    <w:rsid w:val="00266A5B"/>
    <w:rsid w:val="002740F5"/>
    <w:rsid w:val="00285890"/>
    <w:rsid w:val="0029156F"/>
    <w:rsid w:val="00291B5E"/>
    <w:rsid w:val="00293B41"/>
    <w:rsid w:val="002A006B"/>
    <w:rsid w:val="002A41F6"/>
    <w:rsid w:val="002A659C"/>
    <w:rsid w:val="002C0340"/>
    <w:rsid w:val="002E5EA3"/>
    <w:rsid w:val="00306FBC"/>
    <w:rsid w:val="00326158"/>
    <w:rsid w:val="00335136"/>
    <w:rsid w:val="003351EB"/>
    <w:rsid w:val="00340188"/>
    <w:rsid w:val="003411A2"/>
    <w:rsid w:val="00345546"/>
    <w:rsid w:val="003560A0"/>
    <w:rsid w:val="003A0B0B"/>
    <w:rsid w:val="003B0AE0"/>
    <w:rsid w:val="003B2296"/>
    <w:rsid w:val="003D2ACC"/>
    <w:rsid w:val="003D7C40"/>
    <w:rsid w:val="003E4BC7"/>
    <w:rsid w:val="003F027C"/>
    <w:rsid w:val="003F556F"/>
    <w:rsid w:val="003F5DCF"/>
    <w:rsid w:val="00401B89"/>
    <w:rsid w:val="004076A9"/>
    <w:rsid w:val="00411B76"/>
    <w:rsid w:val="004249F8"/>
    <w:rsid w:val="0042779B"/>
    <w:rsid w:val="00437140"/>
    <w:rsid w:val="00437D71"/>
    <w:rsid w:val="00446DB5"/>
    <w:rsid w:val="0046495D"/>
    <w:rsid w:val="00475F96"/>
    <w:rsid w:val="004813B5"/>
    <w:rsid w:val="00482608"/>
    <w:rsid w:val="0048426B"/>
    <w:rsid w:val="004849DB"/>
    <w:rsid w:val="0049203B"/>
    <w:rsid w:val="004935AE"/>
    <w:rsid w:val="004944D6"/>
    <w:rsid w:val="0049583D"/>
    <w:rsid w:val="004A67AD"/>
    <w:rsid w:val="004A7C0D"/>
    <w:rsid w:val="004B64A1"/>
    <w:rsid w:val="004F3770"/>
    <w:rsid w:val="00511B47"/>
    <w:rsid w:val="00516E81"/>
    <w:rsid w:val="00517013"/>
    <w:rsid w:val="00517C7E"/>
    <w:rsid w:val="00523CF6"/>
    <w:rsid w:val="00530CE6"/>
    <w:rsid w:val="00536896"/>
    <w:rsid w:val="005400A4"/>
    <w:rsid w:val="00546DE9"/>
    <w:rsid w:val="00561057"/>
    <w:rsid w:val="00561627"/>
    <w:rsid w:val="0059060E"/>
    <w:rsid w:val="00592EB2"/>
    <w:rsid w:val="00593C40"/>
    <w:rsid w:val="005A4B6F"/>
    <w:rsid w:val="005B10AE"/>
    <w:rsid w:val="005B18D8"/>
    <w:rsid w:val="005C2905"/>
    <w:rsid w:val="005D25B0"/>
    <w:rsid w:val="00600F2E"/>
    <w:rsid w:val="006064F0"/>
    <w:rsid w:val="006139D5"/>
    <w:rsid w:val="00613C01"/>
    <w:rsid w:val="00615E1F"/>
    <w:rsid w:val="006206EA"/>
    <w:rsid w:val="00631D0F"/>
    <w:rsid w:val="00635884"/>
    <w:rsid w:val="00640D63"/>
    <w:rsid w:val="00641426"/>
    <w:rsid w:val="00641A16"/>
    <w:rsid w:val="006422E5"/>
    <w:rsid w:val="00643187"/>
    <w:rsid w:val="006500E3"/>
    <w:rsid w:val="0066133A"/>
    <w:rsid w:val="00674833"/>
    <w:rsid w:val="00674CB0"/>
    <w:rsid w:val="00677060"/>
    <w:rsid w:val="006B3708"/>
    <w:rsid w:val="006B5C1A"/>
    <w:rsid w:val="006C1B1C"/>
    <w:rsid w:val="006C55D2"/>
    <w:rsid w:val="006D1972"/>
    <w:rsid w:val="006E4252"/>
    <w:rsid w:val="006E56E6"/>
    <w:rsid w:val="0070262E"/>
    <w:rsid w:val="0070445D"/>
    <w:rsid w:val="00706027"/>
    <w:rsid w:val="00717471"/>
    <w:rsid w:val="00723B76"/>
    <w:rsid w:val="00724E5F"/>
    <w:rsid w:val="00755535"/>
    <w:rsid w:val="00785A0D"/>
    <w:rsid w:val="007B280E"/>
    <w:rsid w:val="007B29CA"/>
    <w:rsid w:val="007C063A"/>
    <w:rsid w:val="007C6827"/>
    <w:rsid w:val="007D2872"/>
    <w:rsid w:val="007D7427"/>
    <w:rsid w:val="008121CC"/>
    <w:rsid w:val="0081222B"/>
    <w:rsid w:val="008124F9"/>
    <w:rsid w:val="00836360"/>
    <w:rsid w:val="008369D3"/>
    <w:rsid w:val="00847924"/>
    <w:rsid w:val="00847D46"/>
    <w:rsid w:val="008647FB"/>
    <w:rsid w:val="00867FA9"/>
    <w:rsid w:val="00873140"/>
    <w:rsid w:val="008847BE"/>
    <w:rsid w:val="008957A0"/>
    <w:rsid w:val="00896FEE"/>
    <w:rsid w:val="008A7556"/>
    <w:rsid w:val="008D1F73"/>
    <w:rsid w:val="008D2797"/>
    <w:rsid w:val="008D4323"/>
    <w:rsid w:val="008D72BB"/>
    <w:rsid w:val="008E0A13"/>
    <w:rsid w:val="008E27CA"/>
    <w:rsid w:val="008E3680"/>
    <w:rsid w:val="00900CB4"/>
    <w:rsid w:val="00920AC6"/>
    <w:rsid w:val="009221EC"/>
    <w:rsid w:val="009303AA"/>
    <w:rsid w:val="00940AE9"/>
    <w:rsid w:val="009468CA"/>
    <w:rsid w:val="00956266"/>
    <w:rsid w:val="00961674"/>
    <w:rsid w:val="00961816"/>
    <w:rsid w:val="009714D4"/>
    <w:rsid w:val="00980C40"/>
    <w:rsid w:val="009A0BA3"/>
    <w:rsid w:val="009B7FF1"/>
    <w:rsid w:val="00A206B8"/>
    <w:rsid w:val="00A30CFA"/>
    <w:rsid w:val="00A33529"/>
    <w:rsid w:val="00A349A8"/>
    <w:rsid w:val="00A47897"/>
    <w:rsid w:val="00A65941"/>
    <w:rsid w:val="00A70959"/>
    <w:rsid w:val="00A719F2"/>
    <w:rsid w:val="00A777F7"/>
    <w:rsid w:val="00A861A8"/>
    <w:rsid w:val="00AA6ED5"/>
    <w:rsid w:val="00AD3EA2"/>
    <w:rsid w:val="00B05063"/>
    <w:rsid w:val="00B050FE"/>
    <w:rsid w:val="00B05E55"/>
    <w:rsid w:val="00B12769"/>
    <w:rsid w:val="00B14687"/>
    <w:rsid w:val="00B253A1"/>
    <w:rsid w:val="00B360E7"/>
    <w:rsid w:val="00B362D9"/>
    <w:rsid w:val="00B52699"/>
    <w:rsid w:val="00B62D85"/>
    <w:rsid w:val="00B63AF1"/>
    <w:rsid w:val="00B65C55"/>
    <w:rsid w:val="00B73D38"/>
    <w:rsid w:val="00B85FC6"/>
    <w:rsid w:val="00B900B4"/>
    <w:rsid w:val="00BA2431"/>
    <w:rsid w:val="00BB1285"/>
    <w:rsid w:val="00BC7AA3"/>
    <w:rsid w:val="00BE08F7"/>
    <w:rsid w:val="00BE75B6"/>
    <w:rsid w:val="00BF35D0"/>
    <w:rsid w:val="00BF5991"/>
    <w:rsid w:val="00C02807"/>
    <w:rsid w:val="00C105FA"/>
    <w:rsid w:val="00C35E1B"/>
    <w:rsid w:val="00C440C3"/>
    <w:rsid w:val="00C61B99"/>
    <w:rsid w:val="00C63490"/>
    <w:rsid w:val="00C71674"/>
    <w:rsid w:val="00C75309"/>
    <w:rsid w:val="00C80A0C"/>
    <w:rsid w:val="00C819E0"/>
    <w:rsid w:val="00CB2AF6"/>
    <w:rsid w:val="00CC0B49"/>
    <w:rsid w:val="00CE17ED"/>
    <w:rsid w:val="00D050CD"/>
    <w:rsid w:val="00D059BA"/>
    <w:rsid w:val="00D22572"/>
    <w:rsid w:val="00D229DB"/>
    <w:rsid w:val="00D30D62"/>
    <w:rsid w:val="00D46E47"/>
    <w:rsid w:val="00D53952"/>
    <w:rsid w:val="00D53BBF"/>
    <w:rsid w:val="00D66427"/>
    <w:rsid w:val="00D7120C"/>
    <w:rsid w:val="00D84BA3"/>
    <w:rsid w:val="00DA2D69"/>
    <w:rsid w:val="00DB26C0"/>
    <w:rsid w:val="00DC1F6E"/>
    <w:rsid w:val="00DF1778"/>
    <w:rsid w:val="00E016F3"/>
    <w:rsid w:val="00E05473"/>
    <w:rsid w:val="00E11EE3"/>
    <w:rsid w:val="00E15F3B"/>
    <w:rsid w:val="00E306F8"/>
    <w:rsid w:val="00E32FB2"/>
    <w:rsid w:val="00E34413"/>
    <w:rsid w:val="00E50F68"/>
    <w:rsid w:val="00E513BA"/>
    <w:rsid w:val="00E62CBE"/>
    <w:rsid w:val="00E6603A"/>
    <w:rsid w:val="00E75453"/>
    <w:rsid w:val="00E90631"/>
    <w:rsid w:val="00EA37CB"/>
    <w:rsid w:val="00EB2156"/>
    <w:rsid w:val="00ED01B8"/>
    <w:rsid w:val="00ED1109"/>
    <w:rsid w:val="00ED4786"/>
    <w:rsid w:val="00EF171E"/>
    <w:rsid w:val="00EF27D0"/>
    <w:rsid w:val="00F14317"/>
    <w:rsid w:val="00F144B6"/>
    <w:rsid w:val="00F20D9B"/>
    <w:rsid w:val="00F33FD7"/>
    <w:rsid w:val="00F433F1"/>
    <w:rsid w:val="00F43CDE"/>
    <w:rsid w:val="00F619EF"/>
    <w:rsid w:val="00F658F1"/>
    <w:rsid w:val="00F92FAA"/>
    <w:rsid w:val="00F964DF"/>
    <w:rsid w:val="00FC4008"/>
    <w:rsid w:val="00FD0C2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92D01"/>
  <w15:docId w15:val="{F04F578C-13A7-446C-9350-7EE33C6F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689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4718D"/>
    <w:pPr>
      <w:keepNext/>
      <w:outlineLvl w:val="4"/>
    </w:pPr>
    <w:rPr>
      <w:rFonts w:ascii="Times New Roman" w:eastAsia="Times" w:hAnsi="Times New Roman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A68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68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0A6894"/>
    <w:pPr>
      <w:jc w:val="center"/>
    </w:pPr>
    <w:rPr>
      <w:b/>
      <w:sz w:val="32"/>
    </w:rPr>
  </w:style>
  <w:style w:type="paragraph" w:styleId="Zkladntext2">
    <w:name w:val="Body Text 2"/>
    <w:basedOn w:val="Normln"/>
    <w:link w:val="Zkladntext2Char"/>
    <w:rsid w:val="000A6894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0A68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ena">
    <w:name w:val="cena"/>
    <w:rsid w:val="000A689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A68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niCislovany">
    <w:name w:val="NormalniCislovany"/>
    <w:basedOn w:val="Normln"/>
    <w:rsid w:val="00E62CBE"/>
    <w:pPr>
      <w:numPr>
        <w:ilvl w:val="1"/>
        <w:numId w:val="6"/>
      </w:numPr>
      <w:spacing w:before="120"/>
      <w:jc w:val="both"/>
    </w:pPr>
    <w:rPr>
      <w:rFonts w:cs="Arial"/>
      <w:sz w:val="22"/>
    </w:rPr>
  </w:style>
  <w:style w:type="character" w:styleId="Hypertextovodkaz">
    <w:name w:val="Hyperlink"/>
    <w:basedOn w:val="Standardnpsmoodstavce"/>
    <w:rsid w:val="00592E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2EB2"/>
    <w:pPr>
      <w:ind w:left="720"/>
      <w:contextualSpacing/>
    </w:pPr>
  </w:style>
  <w:style w:type="table" w:styleId="Mkatabulky">
    <w:name w:val="Table Grid"/>
    <w:basedOn w:val="Normlntabulka"/>
    <w:rsid w:val="003F02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961674"/>
  </w:style>
  <w:style w:type="paragraph" w:styleId="Bezmezer">
    <w:name w:val="No Spacing"/>
    <w:uiPriority w:val="1"/>
    <w:qFormat/>
    <w:rsid w:val="00A30C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4718D"/>
    <w:rPr>
      <w:rFonts w:ascii="Times New Roman" w:eastAsia="Times" w:hAnsi="Times New Roman" w:cs="Times New Roman"/>
      <w:b/>
      <w:bCs/>
      <w:i/>
      <w:iCs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6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9D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9D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9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9D3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Vladik</dc:creator>
  <cp:lastModifiedBy>Vojtěchovský Jan</cp:lastModifiedBy>
  <cp:revision>2</cp:revision>
  <dcterms:created xsi:type="dcterms:W3CDTF">2021-06-25T10:58:00Z</dcterms:created>
  <dcterms:modified xsi:type="dcterms:W3CDTF">2021-06-25T10:58:00Z</dcterms:modified>
</cp:coreProperties>
</file>