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9349" w14:textId="77777777" w:rsidR="00902FEC" w:rsidRDefault="00902FEC" w:rsidP="00602854"/>
    <w:p w14:paraId="11CF41D9" w14:textId="77777777" w:rsidR="00E00C70" w:rsidRPr="00602854" w:rsidRDefault="00BB0C7A" w:rsidP="00602854">
      <w:r w:rsidRPr="00602854">
        <w:rPr>
          <w:noProof/>
        </w:rPr>
        <w:drawing>
          <wp:anchor distT="0" distB="0" distL="114300" distR="114300" simplePos="0" relativeHeight="251657728" behindDoc="0" locked="1" layoutInCell="1" allowOverlap="1" wp14:anchorId="7D534550" wp14:editId="7E9702A6">
            <wp:simplePos x="0" y="0"/>
            <wp:positionH relativeFrom="page">
              <wp:posOffset>504190</wp:posOffset>
            </wp:positionH>
            <wp:positionV relativeFrom="page">
              <wp:posOffset>450215</wp:posOffset>
            </wp:positionV>
            <wp:extent cx="6515735" cy="871220"/>
            <wp:effectExtent l="0" t="0" r="0" b="0"/>
            <wp:wrapSquare wrapText="bothSides"/>
            <wp:docPr id="5" name="Obrázek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DCBB7" w14:textId="77777777" w:rsidR="00E00C70" w:rsidRPr="00602854" w:rsidRDefault="00C24F4E" w:rsidP="00602854">
      <w:pPr>
        <w:jc w:val="center"/>
        <w:rPr>
          <w:b/>
          <w:sz w:val="32"/>
          <w:szCs w:val="32"/>
        </w:rPr>
      </w:pPr>
      <w:r w:rsidRPr="006C7943">
        <w:rPr>
          <w:b/>
          <w:sz w:val="32"/>
          <w:szCs w:val="32"/>
        </w:rPr>
        <w:t>Smlouva</w:t>
      </w:r>
      <w:r w:rsidR="00C666AF" w:rsidRPr="006C7943">
        <w:rPr>
          <w:b/>
          <w:sz w:val="32"/>
          <w:szCs w:val="32"/>
        </w:rPr>
        <w:t xml:space="preserve"> </w:t>
      </w:r>
      <w:r w:rsidRPr="006C7943">
        <w:rPr>
          <w:b/>
          <w:sz w:val="32"/>
          <w:szCs w:val="32"/>
        </w:rPr>
        <w:t>o</w:t>
      </w:r>
      <w:r w:rsidR="00C666AF" w:rsidRPr="006C7943">
        <w:rPr>
          <w:b/>
          <w:sz w:val="32"/>
          <w:szCs w:val="32"/>
        </w:rPr>
        <w:t xml:space="preserve"> </w:t>
      </w:r>
      <w:r w:rsidRPr="006C7943">
        <w:rPr>
          <w:b/>
          <w:sz w:val="32"/>
          <w:szCs w:val="32"/>
        </w:rPr>
        <w:t>dílo</w:t>
      </w:r>
      <w:r w:rsidR="00C666AF" w:rsidRPr="006C7943">
        <w:rPr>
          <w:b/>
          <w:sz w:val="32"/>
          <w:szCs w:val="32"/>
        </w:rPr>
        <w:t xml:space="preserve"> č. </w:t>
      </w:r>
      <w:r w:rsidR="00C666AF" w:rsidRPr="00890D9F">
        <w:rPr>
          <w:b/>
          <w:sz w:val="32"/>
          <w:szCs w:val="32"/>
        </w:rPr>
        <w:t>E</w:t>
      </w:r>
      <w:r w:rsidR="00AD5EF8" w:rsidRPr="00890D9F">
        <w:rPr>
          <w:b/>
          <w:sz w:val="32"/>
          <w:szCs w:val="32"/>
        </w:rPr>
        <w:t>36</w:t>
      </w:r>
      <w:r w:rsidR="005514F7" w:rsidRPr="00890D9F">
        <w:rPr>
          <w:b/>
          <w:sz w:val="32"/>
          <w:szCs w:val="32"/>
        </w:rPr>
        <w:t>/</w:t>
      </w:r>
      <w:r w:rsidR="0084696B">
        <w:rPr>
          <w:b/>
          <w:sz w:val="32"/>
          <w:szCs w:val="32"/>
        </w:rPr>
        <w:t>202</w:t>
      </w:r>
      <w:r w:rsidR="00AF52B4">
        <w:rPr>
          <w:b/>
          <w:sz w:val="32"/>
          <w:szCs w:val="32"/>
        </w:rPr>
        <w:t>1</w:t>
      </w:r>
    </w:p>
    <w:p w14:paraId="2D1D19ED" w14:textId="77777777" w:rsidR="00E00C70" w:rsidRPr="00602854" w:rsidRDefault="00FC1DA3" w:rsidP="00602854">
      <w:pPr>
        <w:jc w:val="center"/>
      </w:pPr>
      <w:r w:rsidRPr="00602854">
        <w:t>uzavřená v souladu s ustanovením</w:t>
      </w:r>
      <w:r w:rsidR="00C24F4E" w:rsidRPr="00602854">
        <w:t xml:space="preserve"> § 2586 </w:t>
      </w:r>
      <w:r w:rsidR="0077245B" w:rsidRPr="00602854">
        <w:t>zákona č. 89/2012 Sb.,</w:t>
      </w:r>
      <w:r w:rsidR="00DC5DA7" w:rsidRPr="00602854">
        <w:t xml:space="preserve"> </w:t>
      </w:r>
      <w:r w:rsidR="0077245B" w:rsidRPr="00602854">
        <w:t>občanský zákoník</w:t>
      </w:r>
      <w:r w:rsidR="006543FB" w:rsidRPr="00602854">
        <w:t>, ve znění pozdějších předpisů</w:t>
      </w:r>
    </w:p>
    <w:p w14:paraId="507868E5" w14:textId="77777777" w:rsidR="00E00C70" w:rsidRPr="00602854" w:rsidRDefault="00E00C70" w:rsidP="00602854">
      <w:pPr>
        <w:jc w:val="center"/>
      </w:pPr>
    </w:p>
    <w:p w14:paraId="365D0431" w14:textId="77777777" w:rsidR="00C24F4E" w:rsidRPr="006C7943" w:rsidRDefault="00C24F4E" w:rsidP="00602854">
      <w:pPr>
        <w:rPr>
          <w:b/>
        </w:rPr>
      </w:pPr>
      <w:r w:rsidRPr="006C7943">
        <w:rPr>
          <w:b/>
        </w:rPr>
        <w:t>Smluvní strany:</w:t>
      </w:r>
    </w:p>
    <w:p w14:paraId="29768DF7" w14:textId="77777777" w:rsidR="00C24F4E" w:rsidRPr="00602854" w:rsidRDefault="00C24F4E" w:rsidP="00602854">
      <w:pPr>
        <w:ind w:left="240"/>
        <w:rPr>
          <w:b/>
        </w:rPr>
      </w:pPr>
    </w:p>
    <w:p w14:paraId="4430FF1E" w14:textId="77777777" w:rsidR="00C24F4E" w:rsidRPr="00602854" w:rsidRDefault="00C24F4E" w:rsidP="00602854">
      <w:pPr>
        <w:rPr>
          <w:b/>
        </w:rPr>
      </w:pPr>
      <w:r w:rsidRPr="00602854">
        <w:rPr>
          <w:b/>
        </w:rPr>
        <w:t>Muzeum skla a bižuterie v Jablonci nad Nisou</w:t>
      </w:r>
    </w:p>
    <w:p w14:paraId="26B7F931" w14:textId="77777777" w:rsidR="00C24F4E" w:rsidRPr="00602854" w:rsidRDefault="00C24F4E" w:rsidP="00602854">
      <w:r w:rsidRPr="00602854">
        <w:t>státní příspěvková organizace zřízená MK ČR</w:t>
      </w:r>
      <w:r w:rsidR="00214465" w:rsidRPr="00602854">
        <w:t>,</w:t>
      </w:r>
      <w:r w:rsidRPr="00602854">
        <w:t xml:space="preserve"> č</w:t>
      </w:r>
      <w:r w:rsidR="00375DF4" w:rsidRPr="00602854">
        <w:t xml:space="preserve">. </w:t>
      </w:r>
      <w:r w:rsidRPr="00602854">
        <w:t>j.</w:t>
      </w:r>
      <w:r w:rsidR="00375DF4" w:rsidRPr="00602854">
        <w:t xml:space="preserve"> </w:t>
      </w:r>
      <w:r w:rsidRPr="00602854">
        <w:t>2581/2003 ze dne 3.</w:t>
      </w:r>
      <w:r w:rsidR="00375DF4" w:rsidRPr="00602854">
        <w:t xml:space="preserve"> </w:t>
      </w:r>
      <w:r w:rsidRPr="00602854">
        <w:t>2.</w:t>
      </w:r>
      <w:r w:rsidR="00375DF4" w:rsidRPr="00602854">
        <w:t xml:space="preserve"> </w:t>
      </w:r>
      <w:r w:rsidRPr="00602854">
        <w:t>2003</w:t>
      </w:r>
    </w:p>
    <w:p w14:paraId="7ADF97BA" w14:textId="77777777" w:rsidR="00C24F4E" w:rsidRPr="00602854" w:rsidRDefault="00C24F4E" w:rsidP="00602854">
      <w:r w:rsidRPr="00602854">
        <w:t>U Muzea 398/4</w:t>
      </w:r>
      <w:r w:rsidR="00294053" w:rsidRPr="00602854">
        <w:t xml:space="preserve">, </w:t>
      </w:r>
      <w:r w:rsidRPr="00602854">
        <w:t>466 01 Jablonec nad Nisou</w:t>
      </w:r>
    </w:p>
    <w:p w14:paraId="6ECCACFC" w14:textId="156E7DE5" w:rsidR="00DA6494" w:rsidRPr="00602854" w:rsidRDefault="005E5196" w:rsidP="00602854">
      <w:r>
        <w:t xml:space="preserve">zastoupené: </w:t>
      </w:r>
      <w:proofErr w:type="spellStart"/>
      <w:r>
        <w:t>xxx</w:t>
      </w:r>
      <w:proofErr w:type="spellEnd"/>
      <w:r w:rsidR="00DA6494" w:rsidRPr="00602854">
        <w:t xml:space="preserve">.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</w:t>
      </w:r>
      <w:proofErr w:type="spellEnd"/>
      <w:r w:rsidR="00DA6494" w:rsidRPr="00602854">
        <w:t>, ředitelkou muzea</w:t>
      </w:r>
    </w:p>
    <w:p w14:paraId="3D152779" w14:textId="77777777" w:rsidR="00C24F4E" w:rsidRPr="00602854" w:rsidRDefault="00C24F4E" w:rsidP="00602854">
      <w:r w:rsidRPr="00602854">
        <w:t>IČ: 00079481</w:t>
      </w:r>
    </w:p>
    <w:p w14:paraId="6F982465" w14:textId="77777777" w:rsidR="00294053" w:rsidRPr="00602854" w:rsidRDefault="00294053" w:rsidP="00602854">
      <w:r w:rsidRPr="00602854">
        <w:t xml:space="preserve">DIČ: </w:t>
      </w:r>
      <w:r w:rsidR="00092B59" w:rsidRPr="00890D9F">
        <w:t>CZ00079481</w:t>
      </w:r>
    </w:p>
    <w:p w14:paraId="3AB935EC" w14:textId="284EE7F7" w:rsidR="00C32BAB" w:rsidRPr="00602854" w:rsidRDefault="00C32BAB" w:rsidP="00602854">
      <w:r w:rsidRPr="00602854">
        <w:t>č.</w:t>
      </w:r>
      <w:r w:rsidR="00375DF4" w:rsidRPr="00602854">
        <w:t xml:space="preserve"> </w:t>
      </w:r>
      <w:proofErr w:type="spellStart"/>
      <w:r w:rsidRPr="00602854">
        <w:t>ú.</w:t>
      </w:r>
      <w:proofErr w:type="spellEnd"/>
      <w:r w:rsidRPr="00602854">
        <w:t xml:space="preserve">: </w:t>
      </w:r>
      <w:proofErr w:type="spellStart"/>
      <w:r w:rsidR="005E5196">
        <w:t>xxxxxxx</w:t>
      </w:r>
      <w:proofErr w:type="spellEnd"/>
      <w:r w:rsidR="00375DF4" w:rsidRPr="00602854">
        <w:t>/</w:t>
      </w:r>
      <w:proofErr w:type="spellStart"/>
      <w:r w:rsidR="005E5196">
        <w:t>xxxx</w:t>
      </w:r>
      <w:proofErr w:type="spellEnd"/>
      <w:r w:rsidRPr="00602854">
        <w:t>,</w:t>
      </w:r>
      <w:r w:rsidR="00375DF4" w:rsidRPr="00602854">
        <w:t xml:space="preserve"> ČNB Praha</w:t>
      </w:r>
    </w:p>
    <w:p w14:paraId="6E5662B1" w14:textId="77777777" w:rsidR="00C24F4E" w:rsidRPr="00602854" w:rsidRDefault="00C24F4E" w:rsidP="00602854">
      <w:r w:rsidRPr="00602854">
        <w:t xml:space="preserve">na straně jedné (dále jen </w:t>
      </w:r>
      <w:r w:rsidR="00C32BAB" w:rsidRPr="00602854">
        <w:t>„</w:t>
      </w:r>
      <w:r w:rsidRPr="00602854">
        <w:t>objednatel</w:t>
      </w:r>
      <w:r w:rsidR="00C32BAB" w:rsidRPr="00602854">
        <w:t>“</w:t>
      </w:r>
      <w:r w:rsidRPr="00602854">
        <w:t>)</w:t>
      </w:r>
    </w:p>
    <w:p w14:paraId="031516D7" w14:textId="77777777" w:rsidR="00C24F4E" w:rsidRPr="002D7A0B" w:rsidRDefault="00C24F4E" w:rsidP="00602854">
      <w:pPr>
        <w:rPr>
          <w:sz w:val="10"/>
          <w:szCs w:val="10"/>
          <w:u w:val="single"/>
        </w:rPr>
      </w:pPr>
    </w:p>
    <w:p w14:paraId="5B19F75E" w14:textId="77777777" w:rsidR="00C24F4E" w:rsidRDefault="00C24F4E" w:rsidP="00602854">
      <w:r w:rsidRPr="00602854">
        <w:t>a</w:t>
      </w:r>
    </w:p>
    <w:p w14:paraId="0E33B303" w14:textId="77777777" w:rsidR="00AC5DC9" w:rsidRDefault="00AC5DC9" w:rsidP="00602854"/>
    <w:p w14:paraId="706726BF" w14:textId="77777777" w:rsidR="00AC5DC9" w:rsidRDefault="00AC5DC9" w:rsidP="00602854">
      <w:pPr>
        <w:rPr>
          <w:b/>
        </w:rPr>
      </w:pPr>
      <w:r>
        <w:rPr>
          <w:b/>
        </w:rPr>
        <w:t xml:space="preserve">Bc. Jana </w:t>
      </w:r>
      <w:proofErr w:type="spellStart"/>
      <w:r>
        <w:rPr>
          <w:b/>
        </w:rPr>
        <w:t>Stěhulková</w:t>
      </w:r>
      <w:proofErr w:type="spellEnd"/>
      <w:r>
        <w:rPr>
          <w:b/>
        </w:rPr>
        <w:t>, DiS.</w:t>
      </w:r>
    </w:p>
    <w:p w14:paraId="4046511E" w14:textId="77777777" w:rsidR="00AC5DC9" w:rsidRDefault="00AC5DC9" w:rsidP="00602854">
      <w:r>
        <w:t>Bítouchov 117, 513 01 Semily</w:t>
      </w:r>
    </w:p>
    <w:p w14:paraId="64A2BCBF" w14:textId="77777777" w:rsidR="00AC5DC9" w:rsidRDefault="00AC5DC9" w:rsidP="00602854">
      <w:r>
        <w:t>IČ: 72551909</w:t>
      </w:r>
    </w:p>
    <w:p w14:paraId="522FC4DA" w14:textId="77777777" w:rsidR="001375F7" w:rsidRDefault="001375F7" w:rsidP="00602854">
      <w:r>
        <w:t xml:space="preserve">DIČ: </w:t>
      </w:r>
      <w:r w:rsidR="00AD5EF8">
        <w:t>CZ8660313772, není plátce DPH</w:t>
      </w:r>
    </w:p>
    <w:p w14:paraId="0D9FB464" w14:textId="1F71255F" w:rsidR="00AD5EF8" w:rsidRDefault="00AD5EF8" w:rsidP="00602854">
      <w:proofErr w:type="spellStart"/>
      <w:proofErr w:type="gramStart"/>
      <w:r>
        <w:t>č.ú</w:t>
      </w:r>
      <w:proofErr w:type="spellEnd"/>
      <w:r>
        <w:t xml:space="preserve">.: </w:t>
      </w:r>
      <w:proofErr w:type="spellStart"/>
      <w:r w:rsidR="005E5196">
        <w:t>xxxxxxxxxxx</w:t>
      </w:r>
      <w:proofErr w:type="spellEnd"/>
      <w:r>
        <w:t>/</w:t>
      </w:r>
      <w:proofErr w:type="spellStart"/>
      <w:r w:rsidR="005E5196">
        <w:t>xxxx</w:t>
      </w:r>
      <w:proofErr w:type="spellEnd"/>
      <w:proofErr w:type="gramEnd"/>
    </w:p>
    <w:p w14:paraId="42D827F6" w14:textId="77777777" w:rsidR="00AD5EF8" w:rsidRPr="00AC5DC9" w:rsidRDefault="00AD5EF8" w:rsidP="00602854">
      <w:r>
        <w:t>na straně druhé (dále jen „zhotovitel“)</w:t>
      </w:r>
    </w:p>
    <w:p w14:paraId="7981D4B7" w14:textId="77777777" w:rsidR="00AC5DC9" w:rsidRPr="00602854" w:rsidRDefault="00AC5DC9" w:rsidP="00602854"/>
    <w:p w14:paraId="04CA7435" w14:textId="77777777" w:rsidR="0036409D" w:rsidRPr="002D7A0B" w:rsidRDefault="0036409D" w:rsidP="00602854">
      <w:pPr>
        <w:rPr>
          <w:sz w:val="10"/>
          <w:szCs w:val="10"/>
        </w:rPr>
      </w:pPr>
    </w:p>
    <w:p w14:paraId="65D8D551" w14:textId="77777777" w:rsidR="006543FB" w:rsidRDefault="006543FB" w:rsidP="004B1C7C">
      <w:pPr>
        <w:spacing w:after="120"/>
        <w:jc w:val="both"/>
      </w:pPr>
      <w:r w:rsidRPr="00602854">
        <w:t xml:space="preserve">uzavřely níže uvedeného dne, měsíce a roku podle </w:t>
      </w:r>
      <w:proofErr w:type="spellStart"/>
      <w:r w:rsidRPr="00602854">
        <w:t>ust</w:t>
      </w:r>
      <w:proofErr w:type="spellEnd"/>
      <w:r w:rsidRPr="00602854"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602854">
          <w:t>2586 a</w:t>
        </w:r>
      </w:smartTag>
      <w:r w:rsidR="001B36C8" w:rsidRPr="00602854">
        <w:t xml:space="preserve"> násl. z</w:t>
      </w:r>
      <w:r w:rsidRPr="00602854">
        <w:t>ákona č. 89/2012 Sb., občanský zákoník, ve znění pozdějších předpisů</w:t>
      </w:r>
      <w:r w:rsidR="0038037B" w:rsidRPr="00602854">
        <w:t>,</w:t>
      </w:r>
      <w:r w:rsidRPr="00602854">
        <w:t xml:space="preserve"> tuto </w:t>
      </w:r>
      <w:r w:rsidRPr="00602854">
        <w:rPr>
          <w:b/>
        </w:rPr>
        <w:t>Smlouvu o dílo</w:t>
      </w:r>
      <w:r w:rsidRPr="00602854">
        <w:t xml:space="preserve"> (dále jen smlouva):</w:t>
      </w:r>
    </w:p>
    <w:p w14:paraId="4A7C69E1" w14:textId="77777777" w:rsidR="008528E9" w:rsidRDefault="008528E9" w:rsidP="00602854">
      <w:pPr>
        <w:jc w:val="both"/>
      </w:pPr>
    </w:p>
    <w:p w14:paraId="21F6B455" w14:textId="77777777" w:rsidR="00B74756" w:rsidRDefault="00B74756" w:rsidP="00602854">
      <w:pPr>
        <w:jc w:val="both"/>
      </w:pPr>
    </w:p>
    <w:p w14:paraId="1070E152" w14:textId="77777777" w:rsidR="00F279AA" w:rsidRDefault="00067DF8" w:rsidP="00067DF8">
      <w:pPr>
        <w:jc w:val="center"/>
        <w:rPr>
          <w:b/>
        </w:rPr>
      </w:pPr>
      <w:r>
        <w:rPr>
          <w:b/>
        </w:rPr>
        <w:t xml:space="preserve">I. </w:t>
      </w:r>
    </w:p>
    <w:p w14:paraId="5580C25B" w14:textId="77777777" w:rsidR="00E00C70" w:rsidRDefault="00E00C70" w:rsidP="00067DF8">
      <w:pPr>
        <w:jc w:val="center"/>
        <w:rPr>
          <w:b/>
        </w:rPr>
      </w:pPr>
      <w:r w:rsidRPr="00602854">
        <w:rPr>
          <w:b/>
        </w:rPr>
        <w:t>Předmět smlouvy</w:t>
      </w:r>
    </w:p>
    <w:p w14:paraId="47AD0668" w14:textId="77777777" w:rsidR="00067DF8" w:rsidRPr="002D7A0B" w:rsidRDefault="00067DF8" w:rsidP="00067DF8">
      <w:pPr>
        <w:jc w:val="center"/>
        <w:rPr>
          <w:b/>
          <w:sz w:val="10"/>
          <w:szCs w:val="10"/>
        </w:rPr>
      </w:pPr>
    </w:p>
    <w:p w14:paraId="53DBAC75" w14:textId="77777777" w:rsidR="00C24F4E" w:rsidRPr="00C2171E" w:rsidRDefault="004E041A" w:rsidP="008528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426" w:hanging="426"/>
        <w:jc w:val="both"/>
        <w:rPr>
          <w:b/>
        </w:rPr>
      </w:pPr>
      <w:r>
        <w:t>Zhotovitel se zavazuje provést na svůj náklad a nebezpečí pro objednatele dílo, které spočívá v</w:t>
      </w:r>
      <w:r w:rsidR="00903724">
        <w:t> záchranné konzervaci</w:t>
      </w:r>
      <w:r w:rsidR="008F65A5" w:rsidRPr="00602854">
        <w:t xml:space="preserve"> </w:t>
      </w:r>
      <w:r w:rsidR="00903724">
        <w:rPr>
          <w:b/>
        </w:rPr>
        <w:t>26</w:t>
      </w:r>
      <w:r w:rsidR="00853056" w:rsidRPr="00C2171E">
        <w:rPr>
          <w:b/>
        </w:rPr>
        <w:t xml:space="preserve"> kusů </w:t>
      </w:r>
      <w:r w:rsidR="008F65A5" w:rsidRPr="00C2171E">
        <w:rPr>
          <w:b/>
        </w:rPr>
        <w:t>předmětů</w:t>
      </w:r>
      <w:r w:rsidR="008F65A5" w:rsidRPr="00602854">
        <w:t xml:space="preserve"> z</w:t>
      </w:r>
      <w:r w:rsidR="0084696B">
        <w:t xml:space="preserve">e sbírky </w:t>
      </w:r>
      <w:r w:rsidR="00853056" w:rsidRPr="00602854">
        <w:t>Muzea skla a</w:t>
      </w:r>
      <w:r w:rsidR="00EB41F2">
        <w:t> </w:t>
      </w:r>
      <w:r w:rsidR="00853056" w:rsidRPr="00602854">
        <w:t>bižuterie v Jablonci nad Nisou</w:t>
      </w:r>
      <w:r w:rsidR="00054098">
        <w:t xml:space="preserve"> </w:t>
      </w:r>
      <w:r w:rsidR="00054098" w:rsidRPr="001E723F">
        <w:t>(dále jen předmětů)</w:t>
      </w:r>
      <w:r w:rsidR="00C2171E" w:rsidRPr="001E723F">
        <w:t>.</w:t>
      </w:r>
      <w:r w:rsidR="00C2171E">
        <w:t xml:space="preserve"> Soupis předmě</w:t>
      </w:r>
      <w:r w:rsidR="00D120AD">
        <w:t xml:space="preserve">tů je uveden v </w:t>
      </w:r>
      <w:r w:rsidR="00D120AD" w:rsidRPr="007437C6">
        <w:t>příloze č. 1</w:t>
      </w:r>
      <w:r w:rsidR="00C2171E" w:rsidRPr="007437C6">
        <w:t xml:space="preserve"> </w:t>
      </w:r>
      <w:r w:rsidR="00D120AD" w:rsidRPr="007437C6">
        <w:t xml:space="preserve">výpůjční </w:t>
      </w:r>
      <w:r w:rsidR="00C2171E" w:rsidRPr="007437C6">
        <w:t>smlouvy</w:t>
      </w:r>
      <w:r w:rsidR="00D120AD" w:rsidRPr="007437C6">
        <w:t xml:space="preserve"> VS</w:t>
      </w:r>
      <w:r w:rsidR="00107B9A">
        <w:t xml:space="preserve"> 11</w:t>
      </w:r>
      <w:r w:rsidR="007437C6">
        <w:t>/202</w:t>
      </w:r>
      <w:r w:rsidR="00903724">
        <w:t>1</w:t>
      </w:r>
      <w:r w:rsidR="00C2171E">
        <w:t>.</w:t>
      </w:r>
      <w:r w:rsidR="00CB4CD4" w:rsidRPr="00602854">
        <w:rPr>
          <w:rFonts w:ascii="Arial" w:hAnsi="Arial" w:cs="Arial"/>
          <w:color w:val="000000"/>
          <w:sz w:val="22"/>
          <w:szCs w:val="22"/>
          <w:lang w:val="x-none"/>
        </w:rPr>
        <w:t xml:space="preserve"> </w:t>
      </w:r>
    </w:p>
    <w:p w14:paraId="2D73D4D4" w14:textId="77777777" w:rsidR="00C2171E" w:rsidRPr="00C2171E" w:rsidRDefault="00C2171E" w:rsidP="008528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</w:rPr>
      </w:pPr>
      <w:r>
        <w:t>Objednavatel se zavazuje dílo převzít a zaplatit níže sjednanou cenu díla.</w:t>
      </w:r>
    </w:p>
    <w:p w14:paraId="4FB89810" w14:textId="77777777" w:rsidR="00BE23EF" w:rsidRDefault="00BE23EF" w:rsidP="008528E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602854">
        <w:t>Rozsah prací bude proveden jen v mezích uvedených v </w:t>
      </w:r>
      <w:r w:rsidR="00C41C23">
        <w:t>konzervátorské</w:t>
      </w:r>
      <w:r w:rsidRPr="00602854">
        <w:t>m záměru</w:t>
      </w:r>
      <w:r w:rsidR="00C2171E">
        <w:t>, který je přílohou této smlouvy</w:t>
      </w:r>
      <w:r w:rsidRPr="00602854">
        <w:t>.</w:t>
      </w:r>
    </w:p>
    <w:p w14:paraId="77AE8FDA" w14:textId="77777777" w:rsidR="00C24F4E" w:rsidRPr="00B74756" w:rsidRDefault="003602AE" w:rsidP="00B7475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</w:rPr>
      </w:pPr>
      <w:r>
        <w:t>Odpovědnou osobou za objednatele je</w:t>
      </w:r>
      <w:r w:rsidR="00903724">
        <w:t xml:space="preserve"> Mgr. Kateřina Hrušková</w:t>
      </w:r>
      <w:r w:rsidR="00431771">
        <w:t>,</w:t>
      </w:r>
      <w:r>
        <w:t xml:space="preserve"> (483 310 947, 77</w:t>
      </w:r>
      <w:r w:rsidR="00903724">
        <w:t>8</w:t>
      </w:r>
      <w:r>
        <w:t> </w:t>
      </w:r>
      <w:r w:rsidR="00903724">
        <w:t>527</w:t>
      </w:r>
      <w:r>
        <w:t> </w:t>
      </w:r>
      <w:r w:rsidR="00903724">
        <w:t>124</w:t>
      </w:r>
      <w:r>
        <w:t xml:space="preserve">, </w:t>
      </w:r>
      <w:hyperlink r:id="rId9" w:history="1">
        <w:r w:rsidR="00903724" w:rsidRPr="00D974C6">
          <w:rPr>
            <w:rStyle w:val="Hypertextovodkaz"/>
          </w:rPr>
          <w:t>katerina.hruskova@msb-jablonec.cz</w:t>
        </w:r>
      </w:hyperlink>
      <w:r w:rsidR="0084696B">
        <w:t>)</w:t>
      </w:r>
      <w:r>
        <w:t xml:space="preserve">. </w:t>
      </w:r>
    </w:p>
    <w:p w14:paraId="7ED18990" w14:textId="77777777" w:rsidR="00B74756" w:rsidRDefault="00B74756" w:rsidP="00B74756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</w:rPr>
      </w:pPr>
    </w:p>
    <w:p w14:paraId="479764C1" w14:textId="77777777" w:rsidR="00B74756" w:rsidRDefault="00B74756" w:rsidP="00B74756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</w:rPr>
      </w:pPr>
    </w:p>
    <w:p w14:paraId="16011B4E" w14:textId="77777777" w:rsidR="00B74756" w:rsidRPr="003E0353" w:rsidRDefault="00B74756" w:rsidP="00B74756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</w:rPr>
      </w:pPr>
    </w:p>
    <w:p w14:paraId="438134FC" w14:textId="77777777" w:rsidR="00F279AA" w:rsidRDefault="00067DF8" w:rsidP="00602854">
      <w:pPr>
        <w:jc w:val="center"/>
        <w:rPr>
          <w:b/>
        </w:rPr>
      </w:pPr>
      <w:r>
        <w:rPr>
          <w:b/>
        </w:rPr>
        <w:lastRenderedPageBreak/>
        <w:t xml:space="preserve">II. </w:t>
      </w:r>
    </w:p>
    <w:p w14:paraId="4EDA837C" w14:textId="77777777" w:rsidR="00853056" w:rsidRPr="00602854" w:rsidRDefault="00E00C70" w:rsidP="00602854">
      <w:pPr>
        <w:jc w:val="center"/>
        <w:rPr>
          <w:b/>
        </w:rPr>
      </w:pPr>
      <w:r w:rsidRPr="00602854">
        <w:rPr>
          <w:b/>
        </w:rPr>
        <w:t>Čas a místo plnění</w:t>
      </w:r>
    </w:p>
    <w:p w14:paraId="2FF30104" w14:textId="77777777" w:rsidR="00853056" w:rsidRPr="002D7A0B" w:rsidRDefault="00853056" w:rsidP="00602854">
      <w:pPr>
        <w:jc w:val="center"/>
        <w:rPr>
          <w:sz w:val="10"/>
          <w:szCs w:val="10"/>
        </w:rPr>
      </w:pPr>
    </w:p>
    <w:p w14:paraId="187ACF8C" w14:textId="4DBA4D0E" w:rsidR="00152A5A" w:rsidRPr="001E723F" w:rsidRDefault="00853056" w:rsidP="008528E9">
      <w:pPr>
        <w:numPr>
          <w:ilvl w:val="0"/>
          <w:numId w:val="8"/>
        </w:numPr>
        <w:spacing w:after="120"/>
        <w:ind w:left="426" w:hanging="426"/>
        <w:jc w:val="both"/>
        <w:rPr>
          <w:b/>
        </w:rPr>
      </w:pPr>
      <w:r w:rsidRPr="00602854">
        <w:t xml:space="preserve">Zhotovitel je povinen splnit svůj smluvní </w:t>
      </w:r>
      <w:r w:rsidRPr="00D03E1C">
        <w:t xml:space="preserve">závazek do </w:t>
      </w:r>
      <w:r w:rsidR="00890D9F" w:rsidRPr="00D03E1C">
        <w:t>2</w:t>
      </w:r>
      <w:r w:rsidR="007C3232" w:rsidRPr="00D03E1C">
        <w:t>9</w:t>
      </w:r>
      <w:r w:rsidR="0084696B" w:rsidRPr="00D03E1C">
        <w:t>.</w:t>
      </w:r>
      <w:r w:rsidR="00890D9F" w:rsidRPr="00D03E1C">
        <w:t xml:space="preserve"> </w:t>
      </w:r>
      <w:r w:rsidR="00D07C2C" w:rsidRPr="00D03E1C">
        <w:t>1</w:t>
      </w:r>
      <w:r w:rsidR="00890D9F" w:rsidRPr="00D03E1C">
        <w:t>0</w:t>
      </w:r>
      <w:r w:rsidR="0084696B" w:rsidRPr="00D03E1C">
        <w:t>.</w:t>
      </w:r>
      <w:r w:rsidR="00890D9F" w:rsidRPr="00D03E1C">
        <w:t xml:space="preserve"> </w:t>
      </w:r>
      <w:r w:rsidR="0084696B" w:rsidRPr="00D03E1C">
        <w:t>202</w:t>
      </w:r>
      <w:r w:rsidR="00903724" w:rsidRPr="00D03E1C">
        <w:t>1</w:t>
      </w:r>
      <w:r w:rsidR="00152A5A" w:rsidRPr="001E723F">
        <w:t>, a to včetně předložení závěrečné</w:t>
      </w:r>
      <w:r w:rsidR="00EA1286" w:rsidRPr="001E723F">
        <w:t xml:space="preserve"> konzervátorské</w:t>
      </w:r>
      <w:r w:rsidR="00152A5A" w:rsidRPr="001E723F">
        <w:t xml:space="preserve"> zprávy dle </w:t>
      </w:r>
      <w:proofErr w:type="spellStart"/>
      <w:r w:rsidR="00152A5A" w:rsidRPr="001E723F">
        <w:t>ust</w:t>
      </w:r>
      <w:proofErr w:type="spellEnd"/>
      <w:r w:rsidR="00152A5A" w:rsidRPr="001E723F">
        <w:t>. čl. VI, bod 3, písm. g)</w:t>
      </w:r>
      <w:r w:rsidRPr="001E723F">
        <w:t xml:space="preserve">. </w:t>
      </w:r>
    </w:p>
    <w:p w14:paraId="3A78E036" w14:textId="6701583A" w:rsidR="00067DF8" w:rsidRPr="001E723F" w:rsidRDefault="00152A5A" w:rsidP="00152A5A">
      <w:pPr>
        <w:spacing w:after="120"/>
        <w:ind w:left="426"/>
        <w:jc w:val="both"/>
        <w:rPr>
          <w:b/>
        </w:rPr>
      </w:pPr>
      <w:r w:rsidRPr="001E723F">
        <w:t xml:space="preserve">Pozn.: Termín uvedený v konzervátorském záměru není pro plnění </w:t>
      </w:r>
      <w:r w:rsidR="001E723F">
        <w:t xml:space="preserve">díla </w:t>
      </w:r>
      <w:r w:rsidRPr="001E723F">
        <w:t>směrodatný.</w:t>
      </w:r>
    </w:p>
    <w:p w14:paraId="4A3E53DB" w14:textId="77777777" w:rsidR="00853056" w:rsidRPr="00602854" w:rsidRDefault="00067DF8" w:rsidP="008528E9">
      <w:pPr>
        <w:numPr>
          <w:ilvl w:val="0"/>
          <w:numId w:val="8"/>
        </w:numPr>
        <w:spacing w:before="120" w:after="120"/>
        <w:ind w:left="426" w:hanging="426"/>
        <w:jc w:val="both"/>
        <w:rPr>
          <w:b/>
        </w:rPr>
      </w:pPr>
      <w:r>
        <w:t>Práce budou prováděny na adrese ateliéru zhotovitele</w:t>
      </w:r>
      <w:r w:rsidR="002D7A0B">
        <w:t>:</w:t>
      </w:r>
      <w:r>
        <w:t xml:space="preserve"> </w:t>
      </w:r>
      <w:r w:rsidR="00903724">
        <w:t>Rychtářská 614/23, 460 14 Liberec – Ruprechtice</w:t>
      </w:r>
      <w:r w:rsidR="00853056" w:rsidRPr="00602854">
        <w:t>.</w:t>
      </w:r>
    </w:p>
    <w:p w14:paraId="5423C309" w14:textId="77777777" w:rsidR="00FB38A9" w:rsidRDefault="00FB38A9" w:rsidP="00602854">
      <w:pPr>
        <w:jc w:val="center"/>
        <w:rPr>
          <w:b/>
        </w:rPr>
      </w:pPr>
    </w:p>
    <w:p w14:paraId="7AFE1F3C" w14:textId="77777777" w:rsidR="00F279AA" w:rsidRDefault="00E00C70" w:rsidP="00602854">
      <w:pPr>
        <w:jc w:val="center"/>
        <w:rPr>
          <w:b/>
        </w:rPr>
      </w:pPr>
      <w:r w:rsidRPr="00602854">
        <w:rPr>
          <w:b/>
        </w:rPr>
        <w:t>III.</w:t>
      </w:r>
      <w:r w:rsidR="00EF75E2">
        <w:rPr>
          <w:b/>
        </w:rPr>
        <w:t xml:space="preserve"> </w:t>
      </w:r>
    </w:p>
    <w:p w14:paraId="02014161" w14:textId="77777777" w:rsidR="00E00C70" w:rsidRDefault="00E00C70" w:rsidP="00602854">
      <w:pPr>
        <w:jc w:val="center"/>
        <w:rPr>
          <w:b/>
        </w:rPr>
      </w:pPr>
      <w:r w:rsidRPr="00602854">
        <w:rPr>
          <w:b/>
        </w:rPr>
        <w:t>Cena</w:t>
      </w:r>
    </w:p>
    <w:p w14:paraId="0535CE07" w14:textId="77777777" w:rsidR="00EF75E2" w:rsidRPr="002D7A0B" w:rsidRDefault="00EF75E2" w:rsidP="00602854">
      <w:pPr>
        <w:jc w:val="center"/>
        <w:rPr>
          <w:b/>
          <w:sz w:val="10"/>
          <w:szCs w:val="10"/>
        </w:rPr>
      </w:pPr>
    </w:p>
    <w:p w14:paraId="7C2DA753" w14:textId="77777777" w:rsidR="00EF75E2" w:rsidRDefault="00C24F4E" w:rsidP="008528E9">
      <w:pPr>
        <w:numPr>
          <w:ilvl w:val="0"/>
          <w:numId w:val="6"/>
        </w:numPr>
        <w:spacing w:after="120"/>
        <w:ind w:left="426" w:hanging="426"/>
        <w:jc w:val="both"/>
      </w:pPr>
      <w:r w:rsidRPr="00602854">
        <w:t xml:space="preserve">Cena za provedené dílo byla stanovena dohodou </w:t>
      </w:r>
      <w:r w:rsidR="00375DF4" w:rsidRPr="00602854">
        <w:t xml:space="preserve">ve výši </w:t>
      </w:r>
      <w:r w:rsidR="0084696B">
        <w:t>1</w:t>
      </w:r>
      <w:r w:rsidR="00903724">
        <w:t>99.000</w:t>
      </w:r>
      <w:r w:rsidR="00375DF4" w:rsidRPr="00602854">
        <w:t>,- Kč (slovy:</w:t>
      </w:r>
      <w:r w:rsidR="00853056" w:rsidRPr="00602854">
        <w:t xml:space="preserve"> </w:t>
      </w:r>
      <w:proofErr w:type="spellStart"/>
      <w:r w:rsidR="00B74756" w:rsidRPr="00890D9F">
        <w:t>jedno</w:t>
      </w:r>
      <w:r w:rsidR="00903724">
        <w:t>stodevadesátdevěttisíc</w:t>
      </w:r>
      <w:r w:rsidR="006C7943">
        <w:t>korunčeských</w:t>
      </w:r>
      <w:proofErr w:type="spellEnd"/>
      <w:r w:rsidR="00375DF4" w:rsidRPr="00602854">
        <w:t>) vč</w:t>
      </w:r>
      <w:r w:rsidR="00EF75E2">
        <w:t>etně</w:t>
      </w:r>
      <w:r w:rsidR="00815A45" w:rsidRPr="00602854">
        <w:t> </w:t>
      </w:r>
      <w:r w:rsidR="00375DF4" w:rsidRPr="00602854">
        <w:t>DPH.</w:t>
      </w:r>
    </w:p>
    <w:p w14:paraId="7E79289B" w14:textId="77777777" w:rsidR="00C24F4E" w:rsidRPr="00602854" w:rsidRDefault="00375DF4" w:rsidP="008528E9">
      <w:pPr>
        <w:numPr>
          <w:ilvl w:val="0"/>
          <w:numId w:val="6"/>
        </w:numPr>
        <w:spacing w:after="120"/>
        <w:ind w:left="426" w:hanging="426"/>
        <w:jc w:val="both"/>
      </w:pPr>
      <w:r w:rsidRPr="00602854">
        <w:t>Uvedená cena je cenou nejvýše přípustnou a zahrnuje přípravu a provedení díla, veškeré náklady nutné a účelně vynaložené při plnění předmětu smlouvy.</w:t>
      </w:r>
    </w:p>
    <w:p w14:paraId="0917B0FB" w14:textId="77777777" w:rsidR="00BE4FCC" w:rsidRPr="00EF75E2" w:rsidRDefault="00BE4FCC" w:rsidP="00602854">
      <w:pPr>
        <w:jc w:val="both"/>
      </w:pPr>
    </w:p>
    <w:p w14:paraId="6CED4B99" w14:textId="77777777" w:rsidR="00F279AA" w:rsidRDefault="00C24F4E" w:rsidP="00602854">
      <w:pPr>
        <w:jc w:val="center"/>
        <w:rPr>
          <w:b/>
        </w:rPr>
      </w:pPr>
      <w:r w:rsidRPr="00602854">
        <w:rPr>
          <w:b/>
        </w:rPr>
        <w:t>IV.</w:t>
      </w:r>
      <w:r w:rsidR="00EF75E2">
        <w:rPr>
          <w:b/>
        </w:rPr>
        <w:t xml:space="preserve"> </w:t>
      </w:r>
    </w:p>
    <w:p w14:paraId="667A122F" w14:textId="207D1588" w:rsidR="00C24F4E" w:rsidRPr="001E723F" w:rsidRDefault="0008459D" w:rsidP="0008459D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C24F4E" w:rsidRPr="001E723F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74187A99" w14:textId="77777777" w:rsidR="00C24F4E" w:rsidRPr="0008459D" w:rsidRDefault="00C24F4E" w:rsidP="0008459D"/>
    <w:p w14:paraId="25E97E04" w14:textId="77777777" w:rsidR="0008459D" w:rsidRDefault="0036409D" w:rsidP="0008459D">
      <w:pPr>
        <w:pStyle w:val="Odstavecseseznamem"/>
        <w:numPr>
          <w:ilvl w:val="0"/>
          <w:numId w:val="17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459D">
        <w:rPr>
          <w:rFonts w:ascii="Times New Roman" w:hAnsi="Times New Roman" w:cs="Times New Roman"/>
          <w:sz w:val="24"/>
          <w:szCs w:val="24"/>
        </w:rPr>
        <w:t xml:space="preserve">Platba ceny za předmět smlouvy bude objednatelem provedena bankovním převodem </w:t>
      </w:r>
      <w:r w:rsidR="000845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244481" w14:textId="295F32B8" w:rsidR="0036409D" w:rsidRPr="0008459D" w:rsidRDefault="0008459D" w:rsidP="0008459D">
      <w:pPr>
        <w:pStyle w:val="Odstavecseseznamem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409D" w:rsidRPr="0008459D">
        <w:rPr>
          <w:rFonts w:ascii="Times New Roman" w:hAnsi="Times New Roman" w:cs="Times New Roman"/>
          <w:sz w:val="24"/>
          <w:szCs w:val="24"/>
        </w:rPr>
        <w:t xml:space="preserve">na základě řádného daňového dokladu (faktury). </w:t>
      </w:r>
    </w:p>
    <w:p w14:paraId="0C64EBB2" w14:textId="77777777" w:rsidR="00EF75E2" w:rsidRPr="001E723F" w:rsidRDefault="0036409D" w:rsidP="0008459D">
      <w:pPr>
        <w:pStyle w:val="Odstavecseseznamem"/>
        <w:numPr>
          <w:ilvl w:val="0"/>
          <w:numId w:val="17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3F">
        <w:rPr>
          <w:rFonts w:ascii="Times New Roman" w:hAnsi="Times New Roman" w:cs="Times New Roman"/>
          <w:sz w:val="24"/>
          <w:szCs w:val="24"/>
        </w:rPr>
        <w:t>Daňový doklad je splatný do 1</w:t>
      </w:r>
      <w:r w:rsidR="00EF75E2" w:rsidRPr="001E723F">
        <w:rPr>
          <w:rFonts w:ascii="Times New Roman" w:hAnsi="Times New Roman" w:cs="Times New Roman"/>
          <w:sz w:val="24"/>
          <w:szCs w:val="24"/>
        </w:rPr>
        <w:t>4</w:t>
      </w:r>
      <w:r w:rsidRPr="001E723F">
        <w:rPr>
          <w:rFonts w:ascii="Times New Roman" w:hAnsi="Times New Roman" w:cs="Times New Roman"/>
          <w:sz w:val="24"/>
          <w:szCs w:val="24"/>
        </w:rPr>
        <w:t xml:space="preserve"> dnů ode dne jeho doručení objednateli.</w:t>
      </w:r>
    </w:p>
    <w:p w14:paraId="16B2D58C" w14:textId="77777777" w:rsidR="00EF75E2" w:rsidRPr="001E723F" w:rsidRDefault="00EF75E2" w:rsidP="0008459D">
      <w:pPr>
        <w:pStyle w:val="Odstavecseseznamem"/>
        <w:numPr>
          <w:ilvl w:val="0"/>
          <w:numId w:val="17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723F">
        <w:rPr>
          <w:rFonts w:ascii="Times New Roman" w:hAnsi="Times New Roman" w:cs="Times New Roman"/>
          <w:sz w:val="24"/>
          <w:szCs w:val="24"/>
        </w:rPr>
        <w:t>Cena díla není zdaněna, za zdanění odpovídá zhotovitel.</w:t>
      </w:r>
    </w:p>
    <w:p w14:paraId="65B71314" w14:textId="77777777" w:rsidR="00EF75E2" w:rsidRDefault="00EF75E2" w:rsidP="0008459D">
      <w:pPr>
        <w:jc w:val="center"/>
        <w:rPr>
          <w:b/>
          <w:snapToGrid w:val="0"/>
        </w:rPr>
      </w:pPr>
    </w:p>
    <w:p w14:paraId="3B63E173" w14:textId="77777777" w:rsidR="00F279AA" w:rsidRDefault="00EF75E2" w:rsidP="00EF75E2">
      <w:pPr>
        <w:jc w:val="center"/>
        <w:rPr>
          <w:b/>
          <w:snapToGrid w:val="0"/>
        </w:rPr>
      </w:pPr>
      <w:r>
        <w:rPr>
          <w:b/>
          <w:snapToGrid w:val="0"/>
        </w:rPr>
        <w:t>V</w:t>
      </w:r>
      <w:r w:rsidRPr="00602854">
        <w:rPr>
          <w:b/>
          <w:snapToGrid w:val="0"/>
        </w:rPr>
        <w:t>.</w:t>
      </w:r>
      <w:r>
        <w:rPr>
          <w:b/>
          <w:snapToGrid w:val="0"/>
        </w:rPr>
        <w:t xml:space="preserve"> </w:t>
      </w:r>
    </w:p>
    <w:p w14:paraId="01CCC3EF" w14:textId="77777777" w:rsidR="00EF75E2" w:rsidRPr="00602854" w:rsidRDefault="00EF75E2" w:rsidP="00EF75E2">
      <w:pPr>
        <w:jc w:val="center"/>
        <w:rPr>
          <w:b/>
          <w:snapToGrid w:val="0"/>
        </w:rPr>
      </w:pPr>
      <w:r w:rsidRPr="00602854">
        <w:rPr>
          <w:b/>
          <w:snapToGrid w:val="0"/>
        </w:rPr>
        <w:t>Smluvní sankce a pokuty</w:t>
      </w:r>
    </w:p>
    <w:p w14:paraId="2785626C" w14:textId="77777777" w:rsidR="00EF75E2" w:rsidRPr="002D7A0B" w:rsidRDefault="00EF75E2" w:rsidP="00EF75E2">
      <w:pPr>
        <w:rPr>
          <w:sz w:val="10"/>
          <w:szCs w:val="10"/>
        </w:rPr>
      </w:pPr>
    </w:p>
    <w:p w14:paraId="431D7E5C" w14:textId="77777777" w:rsidR="00EF75E2" w:rsidRPr="001E723F" w:rsidRDefault="00EF75E2" w:rsidP="008528E9">
      <w:pPr>
        <w:numPr>
          <w:ilvl w:val="0"/>
          <w:numId w:val="5"/>
        </w:numPr>
        <w:spacing w:after="120"/>
        <w:ind w:left="426" w:hanging="426"/>
        <w:jc w:val="both"/>
      </w:pPr>
      <w:r w:rsidRPr="001E723F">
        <w:t>Smluvní pokuta pro případ prodlení zhotovitele s řádným plněním činí 0,05</w:t>
      </w:r>
      <w:r w:rsidR="002B4A02" w:rsidRPr="001E723F">
        <w:t> </w:t>
      </w:r>
      <w:r w:rsidRPr="001E723F">
        <w:t>% z dohodnuté ceny denně.</w:t>
      </w:r>
    </w:p>
    <w:p w14:paraId="5D8577F2" w14:textId="11094270" w:rsidR="0098408D" w:rsidRPr="001E723F" w:rsidRDefault="0098408D" w:rsidP="008528E9">
      <w:pPr>
        <w:numPr>
          <w:ilvl w:val="0"/>
          <w:numId w:val="5"/>
        </w:numPr>
        <w:spacing w:before="120" w:after="120"/>
        <w:ind w:left="426" w:hanging="426"/>
        <w:jc w:val="both"/>
      </w:pPr>
      <w:r w:rsidRPr="001E723F">
        <w:t>Pokud výsledné provedení díla neodpovídá dohodnutému předmětu smlouvy,</w:t>
      </w:r>
      <w:r w:rsidR="001E723F" w:rsidRPr="001E723F">
        <w:t xml:space="preserve"> </w:t>
      </w:r>
      <w:r w:rsidRPr="001E723F">
        <w:t>má objednavatel právo buď na odstranění vad, či smluvní pokutu do doby odstraněn</w:t>
      </w:r>
      <w:r w:rsidR="005630D0" w:rsidRPr="001E723F">
        <w:t>í</w:t>
      </w:r>
      <w:r w:rsidRPr="001E723F">
        <w:t xml:space="preserve"> </w:t>
      </w:r>
      <w:r w:rsidR="007365FA" w:rsidRPr="001E723F">
        <w:t xml:space="preserve">vad </w:t>
      </w:r>
      <w:r w:rsidRPr="001E723F">
        <w:t>ve výši 1,5 % z ceny díla denně, nebo na přiměřenou slevu.</w:t>
      </w:r>
    </w:p>
    <w:p w14:paraId="645767A9" w14:textId="77777777" w:rsidR="00F279AA" w:rsidRDefault="00F279AA" w:rsidP="008528E9">
      <w:pPr>
        <w:rPr>
          <w:b/>
          <w:snapToGrid w:val="0"/>
        </w:rPr>
      </w:pPr>
    </w:p>
    <w:p w14:paraId="0830BC0E" w14:textId="77777777" w:rsidR="00F279AA" w:rsidRDefault="00BE23EF" w:rsidP="00602854">
      <w:pPr>
        <w:jc w:val="center"/>
        <w:rPr>
          <w:b/>
        </w:rPr>
      </w:pPr>
      <w:r w:rsidRPr="00602854">
        <w:rPr>
          <w:b/>
        </w:rPr>
        <w:t>V</w:t>
      </w:r>
      <w:r w:rsidR="0098408D">
        <w:rPr>
          <w:b/>
        </w:rPr>
        <w:t>I</w:t>
      </w:r>
      <w:r w:rsidRPr="00602854">
        <w:rPr>
          <w:b/>
        </w:rPr>
        <w:t>.</w:t>
      </w:r>
      <w:r w:rsidR="004B1C7C">
        <w:rPr>
          <w:b/>
        </w:rPr>
        <w:t xml:space="preserve"> </w:t>
      </w:r>
    </w:p>
    <w:p w14:paraId="50AB09A6" w14:textId="77777777" w:rsidR="00BE23EF" w:rsidRPr="00602854" w:rsidRDefault="00BE23EF" w:rsidP="00602854">
      <w:pPr>
        <w:jc w:val="center"/>
        <w:rPr>
          <w:b/>
        </w:rPr>
      </w:pPr>
      <w:r w:rsidRPr="00602854">
        <w:rPr>
          <w:b/>
        </w:rPr>
        <w:t xml:space="preserve">Způsob převzetí </w:t>
      </w:r>
      <w:r w:rsidR="00054098" w:rsidRPr="00EA1286">
        <w:rPr>
          <w:b/>
        </w:rPr>
        <w:t>předmětů</w:t>
      </w:r>
      <w:r w:rsidR="00054098">
        <w:rPr>
          <w:b/>
        </w:rPr>
        <w:t xml:space="preserve"> </w:t>
      </w:r>
      <w:r w:rsidR="002B4A02">
        <w:rPr>
          <w:b/>
        </w:rPr>
        <w:t>a další podmínky výpůjčky</w:t>
      </w:r>
    </w:p>
    <w:p w14:paraId="4C9E17B8" w14:textId="77777777" w:rsidR="00BE23EF" w:rsidRPr="00602854" w:rsidRDefault="00BE23EF" w:rsidP="00602854">
      <w:pPr>
        <w:jc w:val="center"/>
        <w:rPr>
          <w:b/>
        </w:rPr>
      </w:pPr>
    </w:p>
    <w:p w14:paraId="6800D5B1" w14:textId="77777777" w:rsidR="00BE23EF" w:rsidRPr="00602854" w:rsidRDefault="00BE23EF" w:rsidP="008528E9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ind w:left="426" w:hanging="426"/>
        <w:jc w:val="both"/>
        <w:rPr>
          <w:color w:val="000000"/>
        </w:rPr>
      </w:pPr>
      <w:r w:rsidRPr="00602854">
        <w:rPr>
          <w:color w:val="000000"/>
        </w:rPr>
        <w:t xml:space="preserve">O převzetí a předání </w:t>
      </w:r>
      <w:r w:rsidR="00CC6DEB" w:rsidRPr="00EA1286">
        <w:rPr>
          <w:color w:val="000000"/>
        </w:rPr>
        <w:t>předmětů</w:t>
      </w:r>
      <w:r w:rsidR="00CC6DEB">
        <w:rPr>
          <w:color w:val="000000"/>
        </w:rPr>
        <w:t xml:space="preserve"> </w:t>
      </w:r>
      <w:r w:rsidRPr="00602854">
        <w:rPr>
          <w:color w:val="000000"/>
        </w:rPr>
        <w:t xml:space="preserve">sepíše objednatel se zhotovitelem </w:t>
      </w:r>
      <w:r w:rsidR="0098408D">
        <w:rPr>
          <w:color w:val="000000"/>
        </w:rPr>
        <w:t>výpůjční smlouvu.</w:t>
      </w:r>
    </w:p>
    <w:p w14:paraId="0312DE11" w14:textId="77777777" w:rsidR="00BE23EF" w:rsidRDefault="00BE23EF" w:rsidP="008528E9">
      <w:pPr>
        <w:pStyle w:val="Bezmezer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2840">
        <w:rPr>
          <w:rFonts w:ascii="Times New Roman" w:hAnsi="Times New Roman"/>
          <w:sz w:val="24"/>
          <w:szCs w:val="24"/>
        </w:rPr>
        <w:t>Zhotovitel přejímá záruku za předměty, které mu byly dle této smlouvy svěřeny k</w:t>
      </w:r>
      <w:r w:rsidR="00C41C23">
        <w:rPr>
          <w:rFonts w:ascii="Times New Roman" w:hAnsi="Times New Roman"/>
          <w:sz w:val="24"/>
          <w:szCs w:val="24"/>
        </w:rPr>
        <w:t> </w:t>
      </w:r>
      <w:r w:rsidRPr="00E32840">
        <w:rPr>
          <w:rFonts w:ascii="Times New Roman" w:hAnsi="Times New Roman"/>
          <w:sz w:val="24"/>
          <w:szCs w:val="24"/>
        </w:rPr>
        <w:t>provedení</w:t>
      </w:r>
      <w:r w:rsidR="00C41C23">
        <w:rPr>
          <w:rFonts w:ascii="Times New Roman" w:hAnsi="Times New Roman"/>
          <w:sz w:val="24"/>
          <w:szCs w:val="24"/>
        </w:rPr>
        <w:t xml:space="preserve"> konzervování</w:t>
      </w:r>
      <w:r w:rsidR="00FC434A" w:rsidRPr="00E32840">
        <w:rPr>
          <w:rFonts w:ascii="Times New Roman" w:hAnsi="Times New Roman"/>
          <w:sz w:val="24"/>
          <w:szCs w:val="24"/>
        </w:rPr>
        <w:t>,</w:t>
      </w:r>
      <w:r w:rsidRPr="00E32840">
        <w:rPr>
          <w:rFonts w:ascii="Times New Roman" w:hAnsi="Times New Roman"/>
          <w:sz w:val="24"/>
          <w:szCs w:val="24"/>
        </w:rPr>
        <w:t xml:space="preserve"> od doby převzetí do doby předání zpět objednateli. </w:t>
      </w:r>
    </w:p>
    <w:p w14:paraId="05DDE1D6" w14:textId="77777777" w:rsidR="00BE23EF" w:rsidRPr="00602854" w:rsidRDefault="00BE23EF" w:rsidP="008528E9">
      <w:pPr>
        <w:numPr>
          <w:ilvl w:val="0"/>
          <w:numId w:val="10"/>
        </w:numPr>
        <w:spacing w:before="120" w:after="120"/>
        <w:ind w:left="426" w:hanging="426"/>
        <w:jc w:val="both"/>
      </w:pPr>
      <w:r w:rsidRPr="00602854">
        <w:t>Zhotovitel se zavazuje splnit tyto podmínky výpůjčky:</w:t>
      </w:r>
    </w:p>
    <w:p w14:paraId="2C2D6FF0" w14:textId="1D05D71A" w:rsidR="00BE23EF" w:rsidRPr="00EA1286" w:rsidRDefault="00BE23EF" w:rsidP="00E32840">
      <w:pPr>
        <w:numPr>
          <w:ilvl w:val="0"/>
          <w:numId w:val="9"/>
        </w:numPr>
        <w:spacing w:before="120" w:after="120"/>
        <w:ind w:left="709" w:hanging="283"/>
        <w:jc w:val="both"/>
      </w:pPr>
      <w:r w:rsidRPr="00602854">
        <w:t>Na předmětech nebudou prováděny žádné úpravy a změny, které by nebyly předem dohodnuty</w:t>
      </w:r>
      <w:r w:rsidR="00FC434A" w:rsidRPr="00602854">
        <w:t xml:space="preserve"> v konzervátorském záměru (</w:t>
      </w:r>
      <w:r w:rsidR="00037475">
        <w:t>viz p</w:t>
      </w:r>
      <w:r w:rsidR="00FC434A" w:rsidRPr="00602854">
        <w:t>říloha</w:t>
      </w:r>
      <w:r w:rsidR="00037475">
        <w:t xml:space="preserve"> č.</w:t>
      </w:r>
      <w:r w:rsidR="00FB38A9">
        <w:t xml:space="preserve"> </w:t>
      </w:r>
      <w:r w:rsidR="00933E28">
        <w:t>1</w:t>
      </w:r>
      <w:r w:rsidR="00037475">
        <w:t xml:space="preserve"> této smlouvy</w:t>
      </w:r>
      <w:r w:rsidR="00FC434A" w:rsidRPr="00EA1286">
        <w:t>)</w:t>
      </w:r>
      <w:r w:rsidRPr="00EA1286">
        <w:t xml:space="preserve">. </w:t>
      </w:r>
      <w:r w:rsidR="00D24C7A" w:rsidRPr="00EA1286">
        <w:t xml:space="preserve">Změny v pracovní postupu lze schválit pouze v souladu s </w:t>
      </w:r>
      <w:r w:rsidR="00BF46DE" w:rsidRPr="00EA1286">
        <w:t>rozhodnutí</w:t>
      </w:r>
      <w:r w:rsidR="00EA1286" w:rsidRPr="00EA1286">
        <w:t>m</w:t>
      </w:r>
      <w:r w:rsidR="00BF46DE" w:rsidRPr="00EA1286">
        <w:t xml:space="preserve"> o z</w:t>
      </w:r>
      <w:r w:rsidR="00D24C7A" w:rsidRPr="00EA1286">
        <w:t>ávazn</w:t>
      </w:r>
      <w:r w:rsidR="00BF46DE" w:rsidRPr="00EA1286">
        <w:t>ém</w:t>
      </w:r>
      <w:r w:rsidR="00D24C7A" w:rsidRPr="00EA1286">
        <w:t xml:space="preserve"> stanovisk</w:t>
      </w:r>
      <w:r w:rsidR="00BF46DE" w:rsidRPr="00EA1286">
        <w:t>u</w:t>
      </w:r>
      <w:r w:rsidR="00D24C7A" w:rsidRPr="00EA1286">
        <w:t xml:space="preserve"> (viz příloha č. 2 této smlouvy).</w:t>
      </w:r>
    </w:p>
    <w:p w14:paraId="662C2690" w14:textId="77777777" w:rsidR="00BE23EF" w:rsidRPr="00602854" w:rsidRDefault="00BE23EF" w:rsidP="00E32840">
      <w:pPr>
        <w:numPr>
          <w:ilvl w:val="0"/>
          <w:numId w:val="9"/>
        </w:numPr>
        <w:spacing w:before="120" w:after="120"/>
        <w:ind w:left="709" w:hanging="283"/>
        <w:jc w:val="both"/>
      </w:pPr>
      <w:r w:rsidRPr="00602854">
        <w:lastRenderedPageBreak/>
        <w:t>Předměty budou umístěny v prostředí odpovídajícím jejich významu a budou učiněna veškerá opatření (bezpečnostní, klimatizační apod.) zamezující jejich poškození nebo ztrátě.</w:t>
      </w:r>
    </w:p>
    <w:p w14:paraId="46D051D8" w14:textId="77777777" w:rsidR="00FC434A" w:rsidRPr="00602854" w:rsidRDefault="00BE23EF" w:rsidP="00E32840">
      <w:pPr>
        <w:numPr>
          <w:ilvl w:val="0"/>
          <w:numId w:val="9"/>
        </w:numPr>
        <w:spacing w:before="120" w:after="120"/>
        <w:ind w:left="709" w:hanging="283"/>
        <w:jc w:val="both"/>
      </w:pPr>
      <w:r w:rsidRPr="00602854">
        <w:t>Předměty budou ve stanovených termínech odvezeny a předem dohodnutým způsobem vráceny zpět. Transport předmětů pro účely konzervace a zpět zajišťuje objednatel</w:t>
      </w:r>
      <w:r w:rsidR="00FC434A" w:rsidRPr="00602854">
        <w:t xml:space="preserve"> </w:t>
      </w:r>
      <w:r w:rsidRPr="00602854">
        <w:t xml:space="preserve">na svůj náklad. </w:t>
      </w:r>
    </w:p>
    <w:p w14:paraId="40E0A070" w14:textId="77777777" w:rsidR="00BE23EF" w:rsidRPr="00602854" w:rsidRDefault="00BE23EF" w:rsidP="00E32840">
      <w:pPr>
        <w:numPr>
          <w:ilvl w:val="0"/>
          <w:numId w:val="9"/>
        </w:numPr>
        <w:spacing w:before="120" w:after="120"/>
        <w:ind w:left="709" w:hanging="283"/>
        <w:jc w:val="both"/>
      </w:pPr>
      <w:r w:rsidRPr="00602854">
        <w:t>Předměty nebudou použity pro jiný než sjednaný účel, zejména pak nebudou zapůjčeny či svěřeny třetí osobě, publikovány, fotografovány a filmovány, nebudou pořizovány jejich kopie bez souhlasu</w:t>
      </w:r>
      <w:r w:rsidR="00037475">
        <w:t xml:space="preserve"> </w:t>
      </w:r>
      <w:r w:rsidR="004B1283">
        <w:t>objednatele</w:t>
      </w:r>
      <w:r w:rsidRPr="00602854">
        <w:t>, nebudou provozovány atd.</w:t>
      </w:r>
    </w:p>
    <w:p w14:paraId="0477C1C8" w14:textId="77777777" w:rsidR="003E0353" w:rsidRPr="007437C6" w:rsidRDefault="00BE23EF" w:rsidP="00E32840">
      <w:pPr>
        <w:numPr>
          <w:ilvl w:val="0"/>
          <w:numId w:val="9"/>
        </w:numPr>
        <w:spacing w:before="120" w:after="120"/>
        <w:ind w:left="709" w:hanging="283"/>
        <w:jc w:val="both"/>
      </w:pPr>
      <w:r w:rsidRPr="007437C6">
        <w:t>Zhotovitel uhradí všechny škody, které jakýmkoli způsobem, včetně zásahu zjištěné či</w:t>
      </w:r>
      <w:r w:rsidR="002B4A02" w:rsidRPr="007437C6">
        <w:t> </w:t>
      </w:r>
      <w:r w:rsidRPr="007437C6">
        <w:t>nezjištěné třetí osoby, vzniknou na předmětech v době jeho držení. Pro tyto účely plně akceptuje uvedené finanční hodnoty předmětů</w:t>
      </w:r>
      <w:r w:rsidR="002B4A02" w:rsidRPr="007437C6">
        <w:t xml:space="preserve"> (viz příloha č. 1 </w:t>
      </w:r>
      <w:r w:rsidR="00D120AD" w:rsidRPr="007437C6">
        <w:t>výpůjční s</w:t>
      </w:r>
      <w:r w:rsidR="002B4A02" w:rsidRPr="007437C6">
        <w:t>mlouvy</w:t>
      </w:r>
      <w:r w:rsidR="00D120AD" w:rsidRPr="007437C6">
        <w:t xml:space="preserve"> VS </w:t>
      </w:r>
      <w:r w:rsidR="00107B9A" w:rsidRPr="00107B9A">
        <w:t>11</w:t>
      </w:r>
      <w:r w:rsidR="007437C6" w:rsidRPr="00107B9A">
        <w:t>/</w:t>
      </w:r>
      <w:r w:rsidR="007437C6" w:rsidRPr="007437C6">
        <w:t>202</w:t>
      </w:r>
      <w:r w:rsidR="00903724">
        <w:t>1</w:t>
      </w:r>
      <w:r w:rsidR="002B4A02" w:rsidRPr="007437C6">
        <w:t>)</w:t>
      </w:r>
      <w:r w:rsidRPr="007437C6">
        <w:t>.</w:t>
      </w:r>
      <w:r w:rsidR="002D7A0B" w:rsidRPr="007437C6">
        <w:t xml:space="preserve"> </w:t>
      </w:r>
    </w:p>
    <w:p w14:paraId="0151C803" w14:textId="77777777" w:rsidR="00BE23EF" w:rsidRPr="00FB38A9" w:rsidRDefault="00BE23EF" w:rsidP="00E32840">
      <w:pPr>
        <w:numPr>
          <w:ilvl w:val="0"/>
          <w:numId w:val="9"/>
        </w:numPr>
        <w:spacing w:before="120" w:after="120"/>
        <w:ind w:left="709" w:hanging="283"/>
        <w:jc w:val="both"/>
      </w:pPr>
      <w:r w:rsidRPr="00602854">
        <w:t xml:space="preserve">Zhotovitel může předměty vlastním nákladem pojistit proti všem rizikům během doby </w:t>
      </w:r>
      <w:r w:rsidRPr="00FB38A9">
        <w:t>držení předmětů.</w:t>
      </w:r>
    </w:p>
    <w:p w14:paraId="3972D0F7" w14:textId="77777777" w:rsidR="00BE23EF" w:rsidRPr="00EA1286" w:rsidRDefault="00BE23EF" w:rsidP="00FB38A9">
      <w:pPr>
        <w:pStyle w:val="bezmezer0"/>
        <w:numPr>
          <w:ilvl w:val="0"/>
          <w:numId w:val="9"/>
        </w:num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FB38A9">
        <w:rPr>
          <w:rFonts w:ascii="Times New Roman" w:hAnsi="Times New Roman"/>
          <w:sz w:val="24"/>
          <w:szCs w:val="24"/>
        </w:rPr>
        <w:t xml:space="preserve">Zhotovitel je povinen po ukončení prací odevzdat zprávu o průběhu konzervování výše </w:t>
      </w:r>
      <w:r w:rsidRPr="00EA1286">
        <w:rPr>
          <w:rFonts w:ascii="Times New Roman" w:hAnsi="Times New Roman"/>
          <w:sz w:val="24"/>
          <w:szCs w:val="24"/>
        </w:rPr>
        <w:t xml:space="preserve">uvedených předmětů, a to ve třech vyhotoveních, s barevnou obrazovou přílohou. </w:t>
      </w:r>
    </w:p>
    <w:p w14:paraId="1AA9AE4C" w14:textId="4A0DC39A" w:rsidR="00EA1286" w:rsidRPr="00EA1286" w:rsidRDefault="00152A5A" w:rsidP="00EA1286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A1286">
        <w:rPr>
          <w:rFonts w:ascii="Times New Roman" w:hAnsi="Times New Roman" w:cs="Times New Roman"/>
          <w:sz w:val="24"/>
          <w:szCs w:val="24"/>
        </w:rPr>
        <w:t>Zhotovitel je při výkonu předmětu díla povinen postupovat v souladu s</w:t>
      </w:r>
      <w:r w:rsidR="00B11902" w:rsidRPr="00EA1286">
        <w:rPr>
          <w:rFonts w:ascii="Times New Roman" w:hAnsi="Times New Roman" w:cs="Times New Roman"/>
          <w:sz w:val="24"/>
          <w:szCs w:val="24"/>
        </w:rPr>
        <w:t> </w:t>
      </w:r>
      <w:bookmarkStart w:id="0" w:name="_Hlk75118787"/>
      <w:r w:rsidR="00B11902" w:rsidRPr="00EA1286">
        <w:rPr>
          <w:rFonts w:ascii="Times New Roman" w:hAnsi="Times New Roman" w:cs="Times New Roman"/>
          <w:sz w:val="24"/>
          <w:szCs w:val="24"/>
        </w:rPr>
        <w:t>rozhodnutím o z</w:t>
      </w:r>
      <w:r w:rsidRPr="00EA1286">
        <w:rPr>
          <w:rFonts w:ascii="Times New Roman" w:hAnsi="Times New Roman" w:cs="Times New Roman"/>
          <w:sz w:val="24"/>
          <w:szCs w:val="24"/>
        </w:rPr>
        <w:t>ávazn</w:t>
      </w:r>
      <w:r w:rsidR="00D24C7A" w:rsidRPr="00EA1286">
        <w:rPr>
          <w:rFonts w:ascii="Times New Roman" w:hAnsi="Times New Roman" w:cs="Times New Roman"/>
          <w:sz w:val="24"/>
          <w:szCs w:val="24"/>
        </w:rPr>
        <w:t>é</w:t>
      </w:r>
      <w:r w:rsidRPr="00EA1286">
        <w:rPr>
          <w:rFonts w:ascii="Times New Roman" w:hAnsi="Times New Roman" w:cs="Times New Roman"/>
          <w:sz w:val="24"/>
          <w:szCs w:val="24"/>
        </w:rPr>
        <w:t>m stanovisk</w:t>
      </w:r>
      <w:r w:rsidR="00D24C7A" w:rsidRPr="00EA1286">
        <w:rPr>
          <w:rFonts w:ascii="Times New Roman" w:hAnsi="Times New Roman" w:cs="Times New Roman"/>
          <w:sz w:val="24"/>
          <w:szCs w:val="24"/>
        </w:rPr>
        <w:t>u</w:t>
      </w:r>
      <w:r w:rsidRPr="00EA1286">
        <w:rPr>
          <w:rFonts w:ascii="Times New Roman" w:hAnsi="Times New Roman" w:cs="Times New Roman"/>
          <w:sz w:val="24"/>
          <w:szCs w:val="24"/>
        </w:rPr>
        <w:t xml:space="preserve"> č.j.</w:t>
      </w:r>
      <w:r w:rsidR="00173DB2" w:rsidRPr="00EA1286">
        <w:rPr>
          <w:rFonts w:ascii="Times New Roman" w:hAnsi="Times New Roman" w:cs="Times New Roman"/>
          <w:sz w:val="24"/>
          <w:szCs w:val="24"/>
        </w:rPr>
        <w:t xml:space="preserve"> 86136/2020</w:t>
      </w:r>
      <w:r w:rsidRPr="00EA1286">
        <w:rPr>
          <w:rFonts w:ascii="Times New Roman" w:hAnsi="Times New Roman" w:cs="Times New Roman"/>
          <w:sz w:val="24"/>
          <w:szCs w:val="24"/>
        </w:rPr>
        <w:t xml:space="preserve"> ze dne </w:t>
      </w:r>
      <w:r w:rsidR="00D4426E" w:rsidRPr="00EA1286">
        <w:rPr>
          <w:rFonts w:ascii="Times New Roman" w:hAnsi="Times New Roman" w:cs="Times New Roman"/>
          <w:sz w:val="24"/>
          <w:szCs w:val="24"/>
        </w:rPr>
        <w:t>22. 10. 2020</w:t>
      </w:r>
      <w:r w:rsidR="00173DB2" w:rsidRPr="00EA1286">
        <w:rPr>
          <w:rFonts w:ascii="Times New Roman" w:hAnsi="Times New Roman" w:cs="Times New Roman"/>
          <w:sz w:val="24"/>
          <w:szCs w:val="24"/>
        </w:rPr>
        <w:t xml:space="preserve"> vydaným Magistrátem </w:t>
      </w:r>
      <w:bookmarkEnd w:id="0"/>
      <w:r w:rsidR="00173DB2" w:rsidRPr="00EA1286">
        <w:rPr>
          <w:rFonts w:ascii="Times New Roman" w:hAnsi="Times New Roman" w:cs="Times New Roman"/>
          <w:sz w:val="24"/>
          <w:szCs w:val="24"/>
        </w:rPr>
        <w:t>města Jablonec nad Nisou</w:t>
      </w:r>
      <w:r w:rsidR="00EA1286" w:rsidRPr="00EA1286">
        <w:rPr>
          <w:rFonts w:ascii="Times New Roman" w:hAnsi="Times New Roman" w:cs="Times New Roman"/>
          <w:sz w:val="24"/>
          <w:szCs w:val="24"/>
        </w:rPr>
        <w:t>, které je přílohou č. 2 této smlouvy.</w:t>
      </w:r>
    </w:p>
    <w:p w14:paraId="04C75E37" w14:textId="7A906236" w:rsidR="00152A5A" w:rsidRPr="00EA1286" w:rsidRDefault="00152A5A" w:rsidP="00EA1286">
      <w:pPr>
        <w:pStyle w:val="bezmezer0"/>
        <w:spacing w:before="120" w:after="120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7611AF" w14:textId="77777777" w:rsidR="00B74756" w:rsidRPr="00152A5A" w:rsidRDefault="00B74756" w:rsidP="00B74756">
      <w:pPr>
        <w:pStyle w:val="bezmezer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F915F23" w14:textId="77777777" w:rsidR="00F279AA" w:rsidRDefault="0098408D" w:rsidP="0098408D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VII. </w:t>
      </w:r>
    </w:p>
    <w:p w14:paraId="26FB7F3C" w14:textId="77777777" w:rsidR="0098408D" w:rsidRPr="008F663A" w:rsidRDefault="0098408D" w:rsidP="0098408D">
      <w:pPr>
        <w:jc w:val="center"/>
        <w:rPr>
          <w:b/>
          <w:snapToGrid w:val="0"/>
        </w:rPr>
      </w:pPr>
      <w:r>
        <w:rPr>
          <w:b/>
          <w:snapToGrid w:val="0"/>
        </w:rPr>
        <w:t>Odpovědnost za vady, reklamační řízení</w:t>
      </w:r>
    </w:p>
    <w:p w14:paraId="194CD925" w14:textId="77777777" w:rsidR="0098408D" w:rsidRPr="002D4201" w:rsidRDefault="0098408D" w:rsidP="0098408D">
      <w:pPr>
        <w:jc w:val="center"/>
        <w:rPr>
          <w:b/>
          <w:snapToGrid w:val="0"/>
          <w:sz w:val="16"/>
        </w:rPr>
      </w:pPr>
    </w:p>
    <w:p w14:paraId="34332AB2" w14:textId="602AA59E" w:rsidR="0098408D" w:rsidRPr="00FE5524" w:rsidRDefault="0098408D" w:rsidP="008528E9">
      <w:pPr>
        <w:numPr>
          <w:ilvl w:val="0"/>
          <w:numId w:val="15"/>
        </w:numPr>
        <w:spacing w:after="120"/>
        <w:ind w:left="426" w:hanging="426"/>
        <w:jc w:val="both"/>
      </w:pPr>
      <w:r>
        <w:t>Na výše uveden</w:t>
      </w:r>
      <w:r w:rsidR="001E723F">
        <w:t xml:space="preserve">é </w:t>
      </w:r>
      <w:r>
        <w:t>díl</w:t>
      </w:r>
      <w:r w:rsidR="001E723F">
        <w:t>o</w:t>
      </w:r>
      <w:r>
        <w:t xml:space="preserve"> dle bodu I. poskytuje zhotovitel záruku po dobu 24</w:t>
      </w:r>
      <w:r w:rsidR="002B4A02">
        <w:t> </w:t>
      </w:r>
      <w:r>
        <w:t xml:space="preserve">měsíců. </w:t>
      </w:r>
    </w:p>
    <w:p w14:paraId="29F9C8BB" w14:textId="77777777" w:rsidR="0098408D" w:rsidRPr="00814639" w:rsidRDefault="0098408D" w:rsidP="004B1C7C">
      <w:pPr>
        <w:numPr>
          <w:ilvl w:val="0"/>
          <w:numId w:val="15"/>
        </w:numPr>
        <w:spacing w:before="120" w:after="120"/>
        <w:ind w:left="425" w:hanging="425"/>
        <w:jc w:val="both"/>
      </w:pPr>
      <w:r>
        <w:t>Po tuto dobu je zhotovitel povinen bezplatně odstranit vady díla, které se v této době projeví jako důsledek jim provedených prací.</w:t>
      </w:r>
    </w:p>
    <w:p w14:paraId="6E966E25" w14:textId="77777777" w:rsidR="0098408D" w:rsidRDefault="0098408D" w:rsidP="00602854">
      <w:pPr>
        <w:jc w:val="center"/>
        <w:rPr>
          <w:b/>
        </w:rPr>
      </w:pPr>
    </w:p>
    <w:p w14:paraId="1C0C74D5" w14:textId="77777777" w:rsidR="00F279AA" w:rsidRDefault="00E00C70" w:rsidP="004B1C7C">
      <w:pPr>
        <w:pStyle w:val="Obsah"/>
        <w:spacing w:after="0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4B1C7C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VII</w:t>
      </w:r>
      <w:r w:rsidR="00BE23EF" w:rsidRPr="004B1C7C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I</w:t>
      </w:r>
      <w:r w:rsidRPr="004B1C7C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.</w:t>
      </w:r>
      <w:r w:rsidR="004B1C7C" w:rsidRPr="004B1C7C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24EADEBB" w14:textId="77777777" w:rsidR="00E00C70" w:rsidRPr="004B1C7C" w:rsidRDefault="00E00C70" w:rsidP="004B1C7C">
      <w:pPr>
        <w:pStyle w:val="Obsah"/>
        <w:spacing w:after="0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4B1C7C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Závěrečná ujednání</w:t>
      </w:r>
    </w:p>
    <w:p w14:paraId="616F6D1F" w14:textId="77777777" w:rsidR="00C24F4E" w:rsidRPr="002D7A0B" w:rsidRDefault="00C24F4E" w:rsidP="00602854">
      <w:pPr>
        <w:jc w:val="both"/>
        <w:rPr>
          <w:sz w:val="10"/>
          <w:szCs w:val="10"/>
        </w:rPr>
      </w:pPr>
    </w:p>
    <w:p w14:paraId="0ABA1927" w14:textId="77777777" w:rsidR="00B64038" w:rsidRDefault="00B64038" w:rsidP="0008459D">
      <w:pPr>
        <w:numPr>
          <w:ilvl w:val="0"/>
          <w:numId w:val="18"/>
        </w:numPr>
        <w:spacing w:after="120"/>
        <w:jc w:val="both"/>
      </w:pPr>
      <w:r w:rsidRPr="00602854">
        <w:t>Pokud není ujednáno jinak, řídí se právní vztahy vyplývající z této smlouvy právním řádem České republiky, zejména příslušnými ustanoveními zákona č. 89/2012 Sb., občanský zákoník v platném znění.</w:t>
      </w:r>
    </w:p>
    <w:p w14:paraId="2063AD4F" w14:textId="77777777" w:rsidR="0053306A" w:rsidRDefault="00E32840" w:rsidP="0008459D">
      <w:pPr>
        <w:numPr>
          <w:ilvl w:val="0"/>
          <w:numId w:val="18"/>
        </w:numPr>
        <w:spacing w:before="120" w:after="120"/>
        <w:jc w:val="both"/>
      </w:pPr>
      <w:r w:rsidRPr="00602854">
        <w:t>Zhotovitel se zavazuje dbát bezpečnostních pokynů objednatele a souhlasí s nimi.</w:t>
      </w:r>
    </w:p>
    <w:p w14:paraId="2AFC75C2" w14:textId="77777777" w:rsidR="0053306A" w:rsidRDefault="0053306A" w:rsidP="0008459D">
      <w:pPr>
        <w:numPr>
          <w:ilvl w:val="0"/>
          <w:numId w:val="18"/>
        </w:numPr>
        <w:spacing w:before="120" w:after="120"/>
        <w:jc w:val="both"/>
      </w:pPr>
      <w:r>
        <w:t>Jestliže jedna ze smluvních stran způsobí porušením povinností, uvedených v této smlouvě, druhé straně škody, je povinna je nahradit v plné výši.</w:t>
      </w:r>
    </w:p>
    <w:p w14:paraId="323E66F3" w14:textId="77777777" w:rsidR="0053306A" w:rsidRDefault="0053306A" w:rsidP="0008459D">
      <w:pPr>
        <w:numPr>
          <w:ilvl w:val="0"/>
          <w:numId w:val="18"/>
        </w:numPr>
        <w:spacing w:before="120" w:after="120"/>
        <w:jc w:val="both"/>
      </w:pPr>
      <w:r>
        <w:t>Jakákoliv změna termínu, postupu prací nebo ceny, byť by vyplynula z okolností neznámých při podpisu této smlouvy, podléhá vzájemné dohodě obou smluvních stran a nelze tuto změnu určit jednostranným úkonem.</w:t>
      </w:r>
    </w:p>
    <w:p w14:paraId="1F003918" w14:textId="77777777" w:rsidR="003E0353" w:rsidRDefault="00E32840" w:rsidP="0008459D">
      <w:pPr>
        <w:numPr>
          <w:ilvl w:val="0"/>
          <w:numId w:val="18"/>
        </w:numPr>
        <w:spacing w:before="120" w:after="120"/>
        <w:jc w:val="both"/>
      </w:pPr>
      <w:r w:rsidRPr="00602854">
        <w:t xml:space="preserve">Nedílnou součástí smlouvy je </w:t>
      </w:r>
      <w:r w:rsidR="00890D9F" w:rsidRPr="00D03E1C">
        <w:t>konzerváto</w:t>
      </w:r>
      <w:r w:rsidR="00CD38D7" w:rsidRPr="00D03E1C">
        <w:t>r</w:t>
      </w:r>
      <w:r w:rsidR="00890D9F" w:rsidRPr="00D03E1C">
        <w:t>ský</w:t>
      </w:r>
      <w:r w:rsidRPr="003E0353">
        <w:t xml:space="preserve"> záměr ze dne </w:t>
      </w:r>
      <w:r w:rsidR="007B7041" w:rsidRPr="003E0353">
        <w:t>2</w:t>
      </w:r>
      <w:r w:rsidR="00903724">
        <w:t>7</w:t>
      </w:r>
      <w:r w:rsidR="007B7041" w:rsidRPr="003E0353">
        <w:t>.</w:t>
      </w:r>
      <w:r w:rsidR="005C7597">
        <w:t xml:space="preserve"> </w:t>
      </w:r>
      <w:r w:rsidR="00903724">
        <w:t>9</w:t>
      </w:r>
      <w:r w:rsidR="007B7041" w:rsidRPr="003E0353">
        <w:t>.</w:t>
      </w:r>
      <w:r w:rsidR="005C7597">
        <w:t xml:space="preserve"> </w:t>
      </w:r>
      <w:r w:rsidR="007B7041" w:rsidRPr="003E0353">
        <w:t>2020</w:t>
      </w:r>
      <w:r w:rsidRPr="003E0353">
        <w:t xml:space="preserve"> vypracovaný zhotovitelem, který je přílohou č. </w:t>
      </w:r>
      <w:r w:rsidR="00D120AD">
        <w:t>1</w:t>
      </w:r>
      <w:r w:rsidRPr="003E0353">
        <w:t xml:space="preserve"> této smlouvy.</w:t>
      </w:r>
      <w:r w:rsidR="002D7A0B">
        <w:t xml:space="preserve"> </w:t>
      </w:r>
    </w:p>
    <w:p w14:paraId="669B05C3" w14:textId="77777777" w:rsidR="005C7597" w:rsidRPr="00EA1286" w:rsidRDefault="005C7597" w:rsidP="0008459D">
      <w:pPr>
        <w:numPr>
          <w:ilvl w:val="0"/>
          <w:numId w:val="18"/>
        </w:numPr>
        <w:spacing w:before="120" w:after="120"/>
        <w:jc w:val="both"/>
      </w:pPr>
      <w:r>
        <w:t xml:space="preserve">Nedílnou součástí smlouvy je </w:t>
      </w:r>
      <w:r w:rsidRPr="00EA1286">
        <w:t xml:space="preserve">rozhodnutí o závazném stanovisku č.j. 86136/2020 ze dne 22. 10. 2020 vydané Magistrátem města Jablonec nad Nisou, </w:t>
      </w:r>
      <w:bookmarkStart w:id="1" w:name="_Hlk75157035"/>
      <w:r w:rsidRPr="00EA1286">
        <w:t>které je přílohou č. 2 této smlouvy.</w:t>
      </w:r>
    </w:p>
    <w:bookmarkEnd w:id="1"/>
    <w:p w14:paraId="643904F2" w14:textId="77777777" w:rsidR="00B64038" w:rsidRPr="00602854" w:rsidRDefault="00B64038" w:rsidP="0008459D">
      <w:pPr>
        <w:numPr>
          <w:ilvl w:val="0"/>
          <w:numId w:val="18"/>
        </w:numPr>
        <w:spacing w:before="120" w:after="120"/>
        <w:jc w:val="both"/>
      </w:pPr>
      <w:r w:rsidRPr="00602854">
        <w:lastRenderedPageBreak/>
        <w:t>Tuto smlouvu lze změnit dodatky nebo zrušit pouze písemně</w:t>
      </w:r>
      <w:r w:rsidR="002D7A0B">
        <w:t>,</w:t>
      </w:r>
      <w:r w:rsidRPr="00602854">
        <w:t xml:space="preserve"> a to na základě vzájemné dohody obou smluvních stran.</w:t>
      </w:r>
    </w:p>
    <w:p w14:paraId="7A7FA275" w14:textId="77777777" w:rsidR="00B64038" w:rsidRPr="00602854" w:rsidRDefault="00B64038" w:rsidP="0008459D">
      <w:pPr>
        <w:numPr>
          <w:ilvl w:val="0"/>
          <w:numId w:val="18"/>
        </w:numPr>
        <w:spacing w:before="120" w:after="120"/>
        <w:jc w:val="both"/>
      </w:pPr>
      <w:r w:rsidRPr="00602854">
        <w:t>Nastanou-li u některé ze stran skutečnosti bránící řádnému plnění této smlouvy, je povinna to ihned bez zbytečného odkladu oznámit druhé straně.</w:t>
      </w:r>
    </w:p>
    <w:p w14:paraId="0D886DF3" w14:textId="77777777" w:rsidR="00B64038" w:rsidRPr="00602854" w:rsidRDefault="00B64038" w:rsidP="0008459D">
      <w:pPr>
        <w:numPr>
          <w:ilvl w:val="0"/>
          <w:numId w:val="18"/>
        </w:numPr>
        <w:spacing w:before="120" w:after="120"/>
        <w:jc w:val="both"/>
      </w:pPr>
      <w:r w:rsidRPr="00602854">
        <w:t xml:space="preserve">Chce-li některá ze stran od této smlouvy odstoupit, je povinna tuto skutečnost písemně oznámit druhé straně s uvedením termínu, ke kterému od smlouvy odstupuje. </w:t>
      </w:r>
    </w:p>
    <w:p w14:paraId="45EEB81A" w14:textId="77777777" w:rsidR="00B64038" w:rsidRPr="00602854" w:rsidRDefault="00B64038" w:rsidP="0008459D">
      <w:pPr>
        <w:numPr>
          <w:ilvl w:val="0"/>
          <w:numId w:val="18"/>
        </w:numPr>
        <w:spacing w:before="120" w:after="120"/>
        <w:jc w:val="both"/>
      </w:pPr>
      <w:r w:rsidRPr="00602854">
        <w:t>Tato smlouva je vypracována ve 2 rovnocenných vyhotoveních, z nichž každ</w:t>
      </w:r>
      <w:r w:rsidR="002D7A0B" w:rsidRPr="003E0353">
        <w:t>é</w:t>
      </w:r>
      <w:r w:rsidRPr="00602854">
        <w:t xml:space="preserve"> má platnost originálu. Každá smluvní strana obdrží po jednom.</w:t>
      </w:r>
    </w:p>
    <w:p w14:paraId="72199974" w14:textId="77777777" w:rsidR="008528E9" w:rsidRDefault="00B64038" w:rsidP="0008459D">
      <w:pPr>
        <w:numPr>
          <w:ilvl w:val="0"/>
          <w:numId w:val="18"/>
        </w:numPr>
        <w:spacing w:before="120" w:after="120"/>
        <w:jc w:val="both"/>
      </w:pPr>
      <w:r w:rsidRPr="00602854">
        <w:t>Smluvní strany prohlašují, že se seznámily s celým textem smlouvy a s jejím obsahem souhlasí.</w:t>
      </w:r>
      <w:r w:rsidR="005205F6">
        <w:t xml:space="preserve"> </w:t>
      </w:r>
      <w:r w:rsidRPr="00602854">
        <w:t>Současně prohlašují, že smlouva nebyla sjednána v tísni ani za jinak jednostranně nevýhodných podmínek.</w:t>
      </w:r>
    </w:p>
    <w:p w14:paraId="5B20F971" w14:textId="77777777" w:rsidR="005733E1" w:rsidRPr="00890D9F" w:rsidRDefault="005733E1" w:rsidP="0008459D">
      <w:pPr>
        <w:numPr>
          <w:ilvl w:val="0"/>
          <w:numId w:val="18"/>
        </w:numPr>
        <w:tabs>
          <w:tab w:val="left" w:pos="426"/>
        </w:tabs>
        <w:spacing w:before="120" w:after="120"/>
        <w:jc w:val="both"/>
      </w:pPr>
      <w:r w:rsidRPr="00890D9F">
        <w:t>Smlouva nabývá platnosti a účinnosti dnem podpisu oběma smluvními stranami a zveřejněním v registru smluv (zajistí objednatel neprodleně po podpisu smlouvy oběma stranami).</w:t>
      </w:r>
    </w:p>
    <w:p w14:paraId="1B0E3919" w14:textId="77777777" w:rsidR="00107B9A" w:rsidRPr="00602854" w:rsidRDefault="00107B9A" w:rsidP="00107B9A">
      <w:pPr>
        <w:tabs>
          <w:tab w:val="left" w:pos="426"/>
        </w:tabs>
        <w:spacing w:before="120" w:after="120"/>
        <w:ind w:left="426"/>
        <w:jc w:val="both"/>
      </w:pPr>
    </w:p>
    <w:p w14:paraId="0BB12DC8" w14:textId="77777777" w:rsidR="00C24F4E" w:rsidRDefault="00C24F4E" w:rsidP="00602854">
      <w:pPr>
        <w:jc w:val="both"/>
      </w:pPr>
    </w:p>
    <w:p w14:paraId="2735FFE4" w14:textId="77777777" w:rsidR="00DA0B84" w:rsidRPr="00602854" w:rsidRDefault="00DA0B84" w:rsidP="00602854">
      <w:pPr>
        <w:jc w:val="both"/>
      </w:pPr>
    </w:p>
    <w:p w14:paraId="5DA68413" w14:textId="323F496B" w:rsidR="002D6BD2" w:rsidRPr="00602854" w:rsidRDefault="002D6BD2" w:rsidP="00602854">
      <w:pPr>
        <w:jc w:val="both"/>
      </w:pPr>
      <w:r w:rsidRPr="00602854">
        <w:t xml:space="preserve">V Jablonci nad Nisou, </w:t>
      </w:r>
      <w:r w:rsidRPr="00890D9F">
        <w:t xml:space="preserve">dne </w:t>
      </w:r>
      <w:r w:rsidR="00173DB2">
        <w:t>22</w:t>
      </w:r>
      <w:r w:rsidR="007B7041" w:rsidRPr="00890D9F">
        <w:t xml:space="preserve">. </w:t>
      </w:r>
      <w:r w:rsidR="00107B9A" w:rsidRPr="00890D9F">
        <w:t>6</w:t>
      </w:r>
      <w:r w:rsidR="007B7041" w:rsidRPr="00890D9F">
        <w:t>. 202</w:t>
      </w:r>
      <w:r w:rsidR="000765AC" w:rsidRPr="00890D9F">
        <w:t>1</w:t>
      </w:r>
      <w:r w:rsidRPr="00890D9F">
        <w:tab/>
      </w:r>
      <w:r w:rsidR="003E0353" w:rsidRPr="00890D9F">
        <w:t xml:space="preserve">        </w:t>
      </w:r>
      <w:r w:rsidRPr="00890D9F">
        <w:t>V</w:t>
      </w:r>
      <w:r w:rsidR="00B74756" w:rsidRPr="00890D9F">
        <w:t> Liberc</w:t>
      </w:r>
      <w:r w:rsidR="005733E1" w:rsidRPr="00890D9F">
        <w:t>i</w:t>
      </w:r>
      <w:r w:rsidR="00B74756" w:rsidRPr="00890D9F">
        <w:t>,</w:t>
      </w:r>
      <w:r w:rsidRPr="00890D9F">
        <w:t xml:space="preserve"> dne</w:t>
      </w:r>
      <w:r w:rsidRPr="00602854">
        <w:t xml:space="preserve"> </w:t>
      </w:r>
      <w:r w:rsidR="005E5196">
        <w:t>2. 7. 2021</w:t>
      </w:r>
    </w:p>
    <w:p w14:paraId="5825BA39" w14:textId="77777777" w:rsidR="002D6BD2" w:rsidRPr="00602854" w:rsidRDefault="002D6BD2" w:rsidP="00602854">
      <w:pPr>
        <w:jc w:val="both"/>
      </w:pPr>
    </w:p>
    <w:p w14:paraId="3A65F712" w14:textId="77777777" w:rsidR="002D6BD2" w:rsidRDefault="002D6BD2" w:rsidP="00602854">
      <w:pPr>
        <w:jc w:val="both"/>
      </w:pPr>
    </w:p>
    <w:p w14:paraId="74C4499F" w14:textId="77777777" w:rsidR="004B1C7C" w:rsidRDefault="004B1C7C" w:rsidP="00602854">
      <w:pPr>
        <w:jc w:val="both"/>
      </w:pPr>
    </w:p>
    <w:p w14:paraId="29496208" w14:textId="77777777" w:rsidR="00DA0B84" w:rsidRDefault="00DA0B84" w:rsidP="00602854">
      <w:pPr>
        <w:jc w:val="both"/>
      </w:pPr>
      <w:bookmarkStart w:id="2" w:name="_GoBack"/>
      <w:bookmarkEnd w:id="2"/>
    </w:p>
    <w:p w14:paraId="7F429DC0" w14:textId="77777777" w:rsidR="00DA0B84" w:rsidRDefault="00DA0B84" w:rsidP="00602854">
      <w:pPr>
        <w:jc w:val="both"/>
      </w:pPr>
    </w:p>
    <w:p w14:paraId="39AACE94" w14:textId="77777777" w:rsidR="004B1C7C" w:rsidRDefault="004B1C7C" w:rsidP="00602854">
      <w:pPr>
        <w:jc w:val="both"/>
      </w:pPr>
    </w:p>
    <w:p w14:paraId="68C3D91B" w14:textId="77777777" w:rsidR="004B1C7C" w:rsidRPr="00602854" w:rsidRDefault="004B1C7C" w:rsidP="00602854">
      <w:pPr>
        <w:jc w:val="both"/>
      </w:pPr>
    </w:p>
    <w:p w14:paraId="3C6CDCBE" w14:textId="77777777" w:rsidR="002D6BD2" w:rsidRPr="00602854" w:rsidRDefault="002D6BD2" w:rsidP="00602854">
      <w:pPr>
        <w:jc w:val="both"/>
      </w:pPr>
      <w:r w:rsidRPr="00602854">
        <w:t>……………………………………………</w:t>
      </w:r>
      <w:r w:rsidRPr="00602854">
        <w:tab/>
      </w:r>
      <w:r w:rsidRPr="00602854">
        <w:tab/>
        <w:t>……………………………………………</w:t>
      </w:r>
    </w:p>
    <w:p w14:paraId="375D2922" w14:textId="7488C969" w:rsidR="002D6BD2" w:rsidRPr="00602854" w:rsidRDefault="002D6BD2" w:rsidP="00602854">
      <w:pPr>
        <w:jc w:val="both"/>
      </w:pPr>
      <w:r w:rsidRPr="00602854">
        <w:t xml:space="preserve">        </w:t>
      </w:r>
      <w:proofErr w:type="spellStart"/>
      <w:r w:rsidR="005E5196">
        <w:t>xxx</w:t>
      </w:r>
      <w:proofErr w:type="spellEnd"/>
      <w:r w:rsidRPr="00602854">
        <w:t xml:space="preserve">. </w:t>
      </w:r>
      <w:proofErr w:type="spellStart"/>
      <w:r w:rsidR="005E5196">
        <w:t>xxxxxx</w:t>
      </w:r>
      <w:proofErr w:type="spellEnd"/>
      <w:r w:rsidR="005E5196">
        <w:t xml:space="preserve"> </w:t>
      </w:r>
      <w:proofErr w:type="spellStart"/>
      <w:r w:rsidR="005E5196">
        <w:t>xxxxxx</w:t>
      </w:r>
      <w:proofErr w:type="spellEnd"/>
      <w:r w:rsidRPr="00602854">
        <w:t>, ředitelka</w:t>
      </w:r>
      <w:r w:rsidRPr="00602854">
        <w:tab/>
      </w:r>
      <w:r w:rsidRPr="00602854">
        <w:tab/>
      </w:r>
      <w:r w:rsidRPr="00602854">
        <w:tab/>
      </w:r>
      <w:r w:rsidR="00D5280F" w:rsidRPr="00602854">
        <w:t xml:space="preserve">         </w:t>
      </w:r>
      <w:r w:rsidR="005E5196">
        <w:t xml:space="preserve">    </w:t>
      </w:r>
      <w:proofErr w:type="spellStart"/>
      <w:r w:rsidR="005E5196">
        <w:t>xx</w:t>
      </w:r>
      <w:proofErr w:type="spellEnd"/>
      <w:r w:rsidR="000765AC">
        <w:t xml:space="preserve">. </w:t>
      </w:r>
      <w:proofErr w:type="spellStart"/>
      <w:r w:rsidR="005E5196">
        <w:t>xxxx</w:t>
      </w:r>
      <w:proofErr w:type="spellEnd"/>
      <w:r w:rsidR="005E5196">
        <w:t xml:space="preserve"> </w:t>
      </w:r>
      <w:proofErr w:type="spellStart"/>
      <w:r w:rsidR="005E5196">
        <w:t>xxxxxxx</w:t>
      </w:r>
      <w:proofErr w:type="spellEnd"/>
      <w:r w:rsidR="005E5196">
        <w:t>,</w:t>
      </w:r>
      <w:r w:rsidR="000765AC">
        <w:t xml:space="preserve"> </w:t>
      </w:r>
      <w:proofErr w:type="spellStart"/>
      <w:r w:rsidR="005E5196">
        <w:t>xxx</w:t>
      </w:r>
      <w:proofErr w:type="spellEnd"/>
      <w:r w:rsidR="000765AC">
        <w:t>.</w:t>
      </w:r>
    </w:p>
    <w:p w14:paraId="0BFFDB77" w14:textId="77777777" w:rsidR="00A70CCF" w:rsidRDefault="002D6BD2" w:rsidP="00602854">
      <w:pPr>
        <w:ind w:firstLine="708"/>
        <w:jc w:val="both"/>
      </w:pPr>
      <w:r w:rsidRPr="00602854">
        <w:t xml:space="preserve">           za objednatele</w:t>
      </w:r>
      <w:r w:rsidRPr="00602854">
        <w:tab/>
      </w:r>
      <w:r w:rsidRPr="00602854">
        <w:tab/>
      </w:r>
      <w:r w:rsidRPr="00602854">
        <w:tab/>
      </w:r>
      <w:r w:rsidRPr="00602854">
        <w:tab/>
      </w:r>
      <w:r w:rsidRPr="00602854">
        <w:tab/>
        <w:t xml:space="preserve">            za zhotovitele</w:t>
      </w:r>
    </w:p>
    <w:p w14:paraId="71931D19" w14:textId="77777777" w:rsidR="005205F6" w:rsidRDefault="005205F6" w:rsidP="00602854">
      <w:pPr>
        <w:ind w:firstLine="708"/>
        <w:jc w:val="both"/>
      </w:pPr>
    </w:p>
    <w:p w14:paraId="33D0431E" w14:textId="64E05286" w:rsidR="005205F6" w:rsidRDefault="005205F6" w:rsidP="00602854">
      <w:pPr>
        <w:ind w:firstLine="708"/>
        <w:jc w:val="both"/>
      </w:pPr>
    </w:p>
    <w:p w14:paraId="0CCABA8C" w14:textId="5863347F" w:rsidR="006733A8" w:rsidRDefault="006733A8" w:rsidP="00602854">
      <w:pPr>
        <w:ind w:firstLine="708"/>
        <w:jc w:val="both"/>
      </w:pPr>
    </w:p>
    <w:p w14:paraId="70E1C958" w14:textId="20F633AD" w:rsidR="006733A8" w:rsidRDefault="006733A8" w:rsidP="00602854">
      <w:pPr>
        <w:ind w:firstLine="708"/>
        <w:jc w:val="both"/>
      </w:pPr>
    </w:p>
    <w:p w14:paraId="20292D52" w14:textId="66BC627A" w:rsidR="006733A8" w:rsidRDefault="006733A8" w:rsidP="00602854">
      <w:pPr>
        <w:ind w:firstLine="708"/>
        <w:jc w:val="both"/>
      </w:pPr>
    </w:p>
    <w:p w14:paraId="641ACB4B" w14:textId="77777777" w:rsidR="006733A8" w:rsidRDefault="006733A8" w:rsidP="00602854">
      <w:pPr>
        <w:ind w:firstLine="708"/>
        <w:jc w:val="both"/>
      </w:pPr>
    </w:p>
    <w:p w14:paraId="57AB9343" w14:textId="77777777" w:rsidR="00D120AD" w:rsidRDefault="00727EA0" w:rsidP="00BF46DE">
      <w:r w:rsidRPr="00D03E1C">
        <w:t>Příloha</w:t>
      </w:r>
      <w:r w:rsidR="00D24C7A">
        <w:t xml:space="preserve"> 1</w:t>
      </w:r>
      <w:r w:rsidRPr="00D03E1C">
        <w:t xml:space="preserve">: </w:t>
      </w:r>
      <w:r w:rsidR="00890D9F" w:rsidRPr="00D03E1C">
        <w:t>Konzerv</w:t>
      </w:r>
      <w:r w:rsidR="00D120AD" w:rsidRPr="00D03E1C">
        <w:t>átorský záměr ze dne 2</w:t>
      </w:r>
      <w:r w:rsidR="000765AC" w:rsidRPr="00D03E1C">
        <w:t>7</w:t>
      </w:r>
      <w:r w:rsidR="00D120AD" w:rsidRPr="00D03E1C">
        <w:t>.</w:t>
      </w:r>
      <w:r w:rsidR="00B74756" w:rsidRPr="00D03E1C">
        <w:t xml:space="preserve"> </w:t>
      </w:r>
      <w:r w:rsidR="000765AC" w:rsidRPr="00D03E1C">
        <w:t>9</w:t>
      </w:r>
      <w:r w:rsidR="00D120AD" w:rsidRPr="00D03E1C">
        <w:t>.</w:t>
      </w:r>
      <w:r w:rsidR="00B74756" w:rsidRPr="00D03E1C">
        <w:t xml:space="preserve"> </w:t>
      </w:r>
      <w:r w:rsidR="00D120AD" w:rsidRPr="00D03E1C">
        <w:t>2020</w:t>
      </w:r>
    </w:p>
    <w:p w14:paraId="6C3D6879" w14:textId="77777777" w:rsidR="00BF46DE" w:rsidRDefault="00BF46DE" w:rsidP="00BF46DE">
      <w:r w:rsidRPr="00EA1286">
        <w:t>Příloha 2: Rozhodnutí o závazném stanovisku č.j. 86136/2020 ze dne 22. 10. 2020 vydané Magistrátem města Jablonec nad Nisou</w:t>
      </w:r>
    </w:p>
    <w:p w14:paraId="0ADDE2D2" w14:textId="77777777" w:rsidR="00FB38A9" w:rsidRPr="003E0353" w:rsidRDefault="00FB38A9" w:rsidP="005205F6">
      <w:pPr>
        <w:jc w:val="both"/>
      </w:pPr>
    </w:p>
    <w:sectPr w:rsidR="00FB38A9" w:rsidRPr="003E0353" w:rsidSect="0008459D">
      <w:footerReference w:type="even" r:id="rId10"/>
      <w:footerReference w:type="default" r:id="rId11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4DAF" w14:textId="77777777" w:rsidR="00812E26" w:rsidRDefault="00812E26">
      <w:r>
        <w:separator/>
      </w:r>
    </w:p>
  </w:endnote>
  <w:endnote w:type="continuationSeparator" w:id="0">
    <w:p w14:paraId="69761654" w14:textId="77777777" w:rsidR="00812E26" w:rsidRDefault="0081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33E9" w14:textId="77777777" w:rsidR="00D120AD" w:rsidRDefault="00D120AD" w:rsidP="00FE6AA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3B2040" w14:textId="77777777" w:rsidR="00D120AD" w:rsidRDefault="00D120AD" w:rsidP="009918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CB251" w14:textId="2028335D" w:rsidR="00D120AD" w:rsidRDefault="00D120AD" w:rsidP="00FE6AA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5196">
      <w:rPr>
        <w:rStyle w:val="slostrnky"/>
        <w:noProof/>
      </w:rPr>
      <w:t>4</w:t>
    </w:r>
    <w:r>
      <w:rPr>
        <w:rStyle w:val="slostrnky"/>
      </w:rPr>
      <w:fldChar w:fldCharType="end"/>
    </w:r>
  </w:p>
  <w:p w14:paraId="2C81D007" w14:textId="77777777" w:rsidR="00D120AD" w:rsidRDefault="00D120AD" w:rsidP="0099187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5D3CB" w14:textId="77777777" w:rsidR="00812E26" w:rsidRDefault="00812E26">
      <w:r>
        <w:separator/>
      </w:r>
    </w:p>
  </w:footnote>
  <w:footnote w:type="continuationSeparator" w:id="0">
    <w:p w14:paraId="2291992E" w14:textId="77777777" w:rsidR="00812E26" w:rsidRDefault="0081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42C"/>
    <w:multiLevelType w:val="hybridMultilevel"/>
    <w:tmpl w:val="2BCA6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7257"/>
    <w:multiLevelType w:val="hybridMultilevel"/>
    <w:tmpl w:val="00ECA4E2"/>
    <w:lvl w:ilvl="0" w:tplc="80A0D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41CC"/>
    <w:multiLevelType w:val="hybridMultilevel"/>
    <w:tmpl w:val="8CC84A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E3540"/>
    <w:multiLevelType w:val="hybridMultilevel"/>
    <w:tmpl w:val="6D6AE9E2"/>
    <w:lvl w:ilvl="0" w:tplc="444ECB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0B59"/>
    <w:multiLevelType w:val="hybridMultilevel"/>
    <w:tmpl w:val="90E2BC1A"/>
    <w:lvl w:ilvl="0" w:tplc="0BEE1E4A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5397D"/>
    <w:multiLevelType w:val="hybridMultilevel"/>
    <w:tmpl w:val="611C08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87BB6"/>
    <w:multiLevelType w:val="hybridMultilevel"/>
    <w:tmpl w:val="A28EC98E"/>
    <w:lvl w:ilvl="0" w:tplc="A7E6D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0043C"/>
    <w:multiLevelType w:val="hybridMultilevel"/>
    <w:tmpl w:val="CE541794"/>
    <w:lvl w:ilvl="0" w:tplc="F482A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24316"/>
    <w:multiLevelType w:val="hybridMultilevel"/>
    <w:tmpl w:val="4F9EE762"/>
    <w:lvl w:ilvl="0" w:tplc="5EF65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44ADC"/>
    <w:multiLevelType w:val="hybridMultilevel"/>
    <w:tmpl w:val="561CC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603FF"/>
    <w:multiLevelType w:val="hybridMultilevel"/>
    <w:tmpl w:val="90E2BC1A"/>
    <w:lvl w:ilvl="0" w:tplc="0BEE1E4A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C5543C"/>
    <w:multiLevelType w:val="hybridMultilevel"/>
    <w:tmpl w:val="987EB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E4FE3"/>
    <w:multiLevelType w:val="multilevel"/>
    <w:tmpl w:val="3B081B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42397"/>
    <w:multiLevelType w:val="hybridMultilevel"/>
    <w:tmpl w:val="F27404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F768FA"/>
    <w:multiLevelType w:val="hybridMultilevel"/>
    <w:tmpl w:val="F31E5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17D9A"/>
    <w:multiLevelType w:val="singleLevel"/>
    <w:tmpl w:val="A02AD5C8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7D6B43B8"/>
    <w:multiLevelType w:val="hybridMultilevel"/>
    <w:tmpl w:val="3F1A3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7"/>
  </w:num>
  <w:num w:numId="15">
    <w:abstractNumId w:val="13"/>
  </w:num>
  <w:num w:numId="16">
    <w:abstractNumId w:val="1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CF"/>
    <w:rsid w:val="000024E9"/>
    <w:rsid w:val="000134EE"/>
    <w:rsid w:val="00031BD3"/>
    <w:rsid w:val="00037475"/>
    <w:rsid w:val="000434DE"/>
    <w:rsid w:val="00054098"/>
    <w:rsid w:val="000669B2"/>
    <w:rsid w:val="00067DF8"/>
    <w:rsid w:val="000705C1"/>
    <w:rsid w:val="000765AC"/>
    <w:rsid w:val="0008459D"/>
    <w:rsid w:val="00092B59"/>
    <w:rsid w:val="0009536C"/>
    <w:rsid w:val="000B6209"/>
    <w:rsid w:val="001060C7"/>
    <w:rsid w:val="00107B9A"/>
    <w:rsid w:val="0012058B"/>
    <w:rsid w:val="001244F9"/>
    <w:rsid w:val="00136BBB"/>
    <w:rsid w:val="001375F7"/>
    <w:rsid w:val="0014362C"/>
    <w:rsid w:val="00152A5A"/>
    <w:rsid w:val="001545CE"/>
    <w:rsid w:val="00173DB2"/>
    <w:rsid w:val="00182BFD"/>
    <w:rsid w:val="00186740"/>
    <w:rsid w:val="001B36C8"/>
    <w:rsid w:val="001B3DAE"/>
    <w:rsid w:val="001B7F32"/>
    <w:rsid w:val="001E723F"/>
    <w:rsid w:val="001F3A49"/>
    <w:rsid w:val="00202205"/>
    <w:rsid w:val="00214465"/>
    <w:rsid w:val="0023396B"/>
    <w:rsid w:val="00245A23"/>
    <w:rsid w:val="002743BC"/>
    <w:rsid w:val="00284D17"/>
    <w:rsid w:val="00294053"/>
    <w:rsid w:val="002B07FD"/>
    <w:rsid w:val="002B4A02"/>
    <w:rsid w:val="002C3707"/>
    <w:rsid w:val="002D54F2"/>
    <w:rsid w:val="002D65D3"/>
    <w:rsid w:val="002D6BD2"/>
    <w:rsid w:val="002D7A0B"/>
    <w:rsid w:val="00301837"/>
    <w:rsid w:val="003602AE"/>
    <w:rsid w:val="0036409D"/>
    <w:rsid w:val="00370905"/>
    <w:rsid w:val="00375DF4"/>
    <w:rsid w:val="0038037B"/>
    <w:rsid w:val="0038140B"/>
    <w:rsid w:val="00386FA1"/>
    <w:rsid w:val="003E0353"/>
    <w:rsid w:val="003F4421"/>
    <w:rsid w:val="00431771"/>
    <w:rsid w:val="004411C3"/>
    <w:rsid w:val="00441462"/>
    <w:rsid w:val="00480D75"/>
    <w:rsid w:val="004A7BA4"/>
    <w:rsid w:val="004B1283"/>
    <w:rsid w:val="004B1C7C"/>
    <w:rsid w:val="004B59DA"/>
    <w:rsid w:val="004B6700"/>
    <w:rsid w:val="004E041A"/>
    <w:rsid w:val="004E2A95"/>
    <w:rsid w:val="0050650E"/>
    <w:rsid w:val="005205F6"/>
    <w:rsid w:val="0053306A"/>
    <w:rsid w:val="005514F7"/>
    <w:rsid w:val="005630D0"/>
    <w:rsid w:val="005733E1"/>
    <w:rsid w:val="005767B7"/>
    <w:rsid w:val="0059012E"/>
    <w:rsid w:val="005B7E6C"/>
    <w:rsid w:val="005C0D95"/>
    <w:rsid w:val="005C7597"/>
    <w:rsid w:val="005D0789"/>
    <w:rsid w:val="005D6347"/>
    <w:rsid w:val="005D6376"/>
    <w:rsid w:val="005E5196"/>
    <w:rsid w:val="005E7C36"/>
    <w:rsid w:val="00602854"/>
    <w:rsid w:val="00604455"/>
    <w:rsid w:val="006346E7"/>
    <w:rsid w:val="006356E1"/>
    <w:rsid w:val="006543FB"/>
    <w:rsid w:val="00671A69"/>
    <w:rsid w:val="006733A8"/>
    <w:rsid w:val="00683668"/>
    <w:rsid w:val="006C1BD2"/>
    <w:rsid w:val="006C1D8E"/>
    <w:rsid w:val="006C7943"/>
    <w:rsid w:val="006D3D47"/>
    <w:rsid w:val="006E24FA"/>
    <w:rsid w:val="006F774D"/>
    <w:rsid w:val="00727EA0"/>
    <w:rsid w:val="007365FA"/>
    <w:rsid w:val="007437C6"/>
    <w:rsid w:val="00744A14"/>
    <w:rsid w:val="00761DF6"/>
    <w:rsid w:val="00767D5B"/>
    <w:rsid w:val="0077245B"/>
    <w:rsid w:val="00797036"/>
    <w:rsid w:val="007A7556"/>
    <w:rsid w:val="007B7041"/>
    <w:rsid w:val="007C3232"/>
    <w:rsid w:val="007E422C"/>
    <w:rsid w:val="00807C29"/>
    <w:rsid w:val="008105DB"/>
    <w:rsid w:val="00812E26"/>
    <w:rsid w:val="00814639"/>
    <w:rsid w:val="00815A45"/>
    <w:rsid w:val="0083703B"/>
    <w:rsid w:val="00840B49"/>
    <w:rsid w:val="0084696B"/>
    <w:rsid w:val="008528E9"/>
    <w:rsid w:val="00853056"/>
    <w:rsid w:val="00870C9C"/>
    <w:rsid w:val="0088069E"/>
    <w:rsid w:val="008843A8"/>
    <w:rsid w:val="008907B5"/>
    <w:rsid w:val="00890D9F"/>
    <w:rsid w:val="008B1A49"/>
    <w:rsid w:val="008D39FF"/>
    <w:rsid w:val="008F65A5"/>
    <w:rsid w:val="00902270"/>
    <w:rsid w:val="00902FEC"/>
    <w:rsid w:val="00903724"/>
    <w:rsid w:val="009118BF"/>
    <w:rsid w:val="009179B8"/>
    <w:rsid w:val="00933E28"/>
    <w:rsid w:val="00945603"/>
    <w:rsid w:val="00961AF5"/>
    <w:rsid w:val="0098408D"/>
    <w:rsid w:val="00991873"/>
    <w:rsid w:val="00A34A7F"/>
    <w:rsid w:val="00A45A6A"/>
    <w:rsid w:val="00A64E7F"/>
    <w:rsid w:val="00A70CCF"/>
    <w:rsid w:val="00AC5DC9"/>
    <w:rsid w:val="00AD5EF8"/>
    <w:rsid w:val="00AE4E65"/>
    <w:rsid w:val="00AF52B4"/>
    <w:rsid w:val="00B11902"/>
    <w:rsid w:val="00B43D32"/>
    <w:rsid w:val="00B64038"/>
    <w:rsid w:val="00B64DBC"/>
    <w:rsid w:val="00B74756"/>
    <w:rsid w:val="00B86850"/>
    <w:rsid w:val="00B94F1C"/>
    <w:rsid w:val="00BB0C7A"/>
    <w:rsid w:val="00BC2CA4"/>
    <w:rsid w:val="00BE1456"/>
    <w:rsid w:val="00BE23EF"/>
    <w:rsid w:val="00BE4FCC"/>
    <w:rsid w:val="00BF46DE"/>
    <w:rsid w:val="00C00819"/>
    <w:rsid w:val="00C2171E"/>
    <w:rsid w:val="00C24F4E"/>
    <w:rsid w:val="00C32863"/>
    <w:rsid w:val="00C32BAB"/>
    <w:rsid w:val="00C41C23"/>
    <w:rsid w:val="00C535C4"/>
    <w:rsid w:val="00C666AF"/>
    <w:rsid w:val="00CB4CD4"/>
    <w:rsid w:val="00CC2F45"/>
    <w:rsid w:val="00CC6DEB"/>
    <w:rsid w:val="00CD38D7"/>
    <w:rsid w:val="00CD4DB7"/>
    <w:rsid w:val="00CF2D0D"/>
    <w:rsid w:val="00CF4375"/>
    <w:rsid w:val="00D03E1C"/>
    <w:rsid w:val="00D07C2C"/>
    <w:rsid w:val="00D120AD"/>
    <w:rsid w:val="00D14578"/>
    <w:rsid w:val="00D24C7A"/>
    <w:rsid w:val="00D4426E"/>
    <w:rsid w:val="00D5280F"/>
    <w:rsid w:val="00D64B48"/>
    <w:rsid w:val="00DA0B84"/>
    <w:rsid w:val="00DA54D1"/>
    <w:rsid w:val="00DA6494"/>
    <w:rsid w:val="00DC5DA7"/>
    <w:rsid w:val="00DD056D"/>
    <w:rsid w:val="00E00771"/>
    <w:rsid w:val="00E00C70"/>
    <w:rsid w:val="00E15881"/>
    <w:rsid w:val="00E32840"/>
    <w:rsid w:val="00E44CAA"/>
    <w:rsid w:val="00E57906"/>
    <w:rsid w:val="00E90DA4"/>
    <w:rsid w:val="00E97683"/>
    <w:rsid w:val="00EA1286"/>
    <w:rsid w:val="00EB41F2"/>
    <w:rsid w:val="00EB59DF"/>
    <w:rsid w:val="00ED1AA7"/>
    <w:rsid w:val="00EE5B74"/>
    <w:rsid w:val="00EF75E2"/>
    <w:rsid w:val="00F279AA"/>
    <w:rsid w:val="00F673B6"/>
    <w:rsid w:val="00F90D40"/>
    <w:rsid w:val="00FA4892"/>
    <w:rsid w:val="00FB38A9"/>
    <w:rsid w:val="00FC1DA3"/>
    <w:rsid w:val="00FC434A"/>
    <w:rsid w:val="00FC498F"/>
    <w:rsid w:val="00FE6AAF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27D266"/>
  <w15:chartTrackingRefBased/>
  <w15:docId w15:val="{B328A55D-AE45-48F7-AC81-E19E85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4F4E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C24F4E"/>
    <w:pPr>
      <w:keepNext/>
      <w:jc w:val="center"/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qFormat/>
    <w:rsid w:val="00C24F4E"/>
    <w:pPr>
      <w:keepNext/>
      <w:numPr>
        <w:numId w:val="1"/>
      </w:numPr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4F4E"/>
    <w:rPr>
      <w:sz w:val="24"/>
      <w:szCs w:val="24"/>
      <w:u w:val="single"/>
    </w:rPr>
  </w:style>
  <w:style w:type="character" w:customStyle="1" w:styleId="Nadpis2Char">
    <w:name w:val="Nadpis 2 Char"/>
    <w:link w:val="Nadpis2"/>
    <w:semiHidden/>
    <w:rsid w:val="00C24F4E"/>
    <w:rPr>
      <w:b/>
      <w:sz w:val="32"/>
      <w:szCs w:val="24"/>
      <w:u w:val="single"/>
    </w:rPr>
  </w:style>
  <w:style w:type="character" w:customStyle="1" w:styleId="Nadpis3Char">
    <w:name w:val="Nadpis 3 Char"/>
    <w:link w:val="Nadpis3"/>
    <w:semiHidden/>
    <w:rsid w:val="00C24F4E"/>
    <w:rPr>
      <w:b/>
      <w:sz w:val="24"/>
      <w:szCs w:val="24"/>
      <w:u w:val="single"/>
    </w:rPr>
  </w:style>
  <w:style w:type="paragraph" w:styleId="Zkladntext">
    <w:name w:val="Body Text"/>
    <w:basedOn w:val="Normln"/>
    <w:link w:val="ZkladntextChar"/>
    <w:unhideWhenUsed/>
    <w:rsid w:val="00C24F4E"/>
    <w:pPr>
      <w:jc w:val="both"/>
    </w:pPr>
  </w:style>
  <w:style w:type="character" w:customStyle="1" w:styleId="ZkladntextChar">
    <w:name w:val="Základní text Char"/>
    <w:link w:val="Zkladntext"/>
    <w:rsid w:val="00C24F4E"/>
    <w:rPr>
      <w:sz w:val="24"/>
      <w:szCs w:val="24"/>
    </w:rPr>
  </w:style>
  <w:style w:type="paragraph" w:styleId="Zpat">
    <w:name w:val="footer"/>
    <w:basedOn w:val="Normln"/>
    <w:rsid w:val="009918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873"/>
  </w:style>
  <w:style w:type="paragraph" w:styleId="Textbubliny">
    <w:name w:val="Balloon Text"/>
    <w:basedOn w:val="Normln"/>
    <w:link w:val="TextbublinyChar"/>
    <w:rsid w:val="000953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36C"/>
    <w:rPr>
      <w:rFonts w:ascii="Segoe UI" w:hAnsi="Segoe UI" w:cs="Segoe UI"/>
      <w:sz w:val="18"/>
      <w:szCs w:val="18"/>
    </w:rPr>
  </w:style>
  <w:style w:type="paragraph" w:styleId="Odstavecseseznamem">
    <w:name w:val="List Paragraph"/>
    <w:uiPriority w:val="34"/>
    <w:qFormat/>
    <w:rsid w:val="000705C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Obsah">
    <w:name w:val="Obsah"/>
    <w:basedOn w:val="Normln"/>
    <w:link w:val="ObsahChar"/>
    <w:rsid w:val="00E00C70"/>
    <w:pPr>
      <w:spacing w:after="200"/>
    </w:pPr>
    <w:rPr>
      <w:rFonts w:ascii="Arial" w:hAnsi="Arial"/>
      <w:sz w:val="20"/>
      <w:szCs w:val="22"/>
      <w:lang w:eastAsia="en-US"/>
    </w:rPr>
  </w:style>
  <w:style w:type="character" w:customStyle="1" w:styleId="ObsahChar">
    <w:name w:val="Obsah Char"/>
    <w:link w:val="Obsah"/>
    <w:locked/>
    <w:rsid w:val="00E00C70"/>
    <w:rPr>
      <w:rFonts w:ascii="Arial" w:hAnsi="Arial"/>
      <w:szCs w:val="22"/>
      <w:lang w:eastAsia="en-US"/>
    </w:rPr>
  </w:style>
  <w:style w:type="paragraph" w:styleId="Bezmezer">
    <w:name w:val="No Spacing"/>
    <w:uiPriority w:val="1"/>
    <w:qFormat/>
    <w:rsid w:val="00BE23EF"/>
    <w:rPr>
      <w:rFonts w:ascii="Calibri" w:eastAsia="Calibri" w:hAnsi="Calibri"/>
      <w:sz w:val="22"/>
      <w:szCs w:val="22"/>
      <w:lang w:eastAsia="en-US"/>
    </w:rPr>
  </w:style>
  <w:style w:type="paragraph" w:customStyle="1" w:styleId="bezmezer0">
    <w:name w:val="bezmezer"/>
    <w:basedOn w:val="Normln"/>
    <w:rsid w:val="00BE23EF"/>
    <w:rPr>
      <w:rFonts w:ascii="Calibri" w:eastAsia="Calibri" w:hAnsi="Calibri"/>
      <w:sz w:val="22"/>
      <w:szCs w:val="22"/>
    </w:rPr>
  </w:style>
  <w:style w:type="character" w:styleId="Hypertextovodkaz">
    <w:name w:val="Hyperlink"/>
    <w:rsid w:val="003602AE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372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7365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65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65FA"/>
  </w:style>
  <w:style w:type="paragraph" w:styleId="Pedmtkomente">
    <w:name w:val="annotation subject"/>
    <w:basedOn w:val="Textkomente"/>
    <w:next w:val="Textkomente"/>
    <w:link w:val="PedmtkomenteChar"/>
    <w:rsid w:val="007365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6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terina.hruskova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1C7E3-C6F7-4BB7-9046-C22C6782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MSB Jbc</Company>
  <LinksUpToDate>false</LinksUpToDate>
  <CharactersWithSpaces>7369</CharactersWithSpaces>
  <SharedDoc>false</SharedDoc>
  <HLinks>
    <vt:vector size="6" baseType="variant"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mailto:katerina.hruskova@msb-jablonec.cz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Šůrová</dc:creator>
  <cp:keywords/>
  <cp:lastModifiedBy>Jana Hamplová</cp:lastModifiedBy>
  <cp:revision>3</cp:revision>
  <cp:lastPrinted>2021-05-31T09:24:00Z</cp:lastPrinted>
  <dcterms:created xsi:type="dcterms:W3CDTF">2021-07-16T13:53:00Z</dcterms:created>
  <dcterms:modified xsi:type="dcterms:W3CDTF">2021-07-16T13:57:00Z</dcterms:modified>
</cp:coreProperties>
</file>