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4C954" w14:textId="0B8B01EC" w:rsidR="006A3237" w:rsidRDefault="00674E77" w:rsidP="006A3237">
      <w:pPr>
        <w:pStyle w:val="AdresaOJ"/>
      </w:pPr>
      <w:r w:rsidRPr="009B78B0">
        <w:drawing>
          <wp:anchor distT="0" distB="0" distL="114300" distR="114300" simplePos="0" relativeHeight="251659264" behindDoc="1" locked="0" layoutInCell="1" allowOverlap="1" wp14:anchorId="2124C966" wp14:editId="2124C967">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p>
    <w:p w14:paraId="2124C955" w14:textId="432E0A7D" w:rsidR="009E5340"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howingPlcHdr/>
            </w:sdtPr>
            <w:sdtEndPr/>
            <w:sdtContent>
              <w:r w:rsidRPr="009B0B61">
                <w:t>SVS/2022/008239-K</w:t>
              </w:r>
            </w:sdtContent>
          </w:sdt>
        </w:sdtContent>
      </w:sdt>
    </w:p>
    <w:p w14:paraId="15A7DBE6" w14:textId="77777777" w:rsidR="00311FB5" w:rsidRDefault="00311FB5" w:rsidP="00311FB5">
      <w:pPr>
        <w:jc w:val="center"/>
        <w:rPr>
          <w:rFonts w:cs="Arial"/>
          <w:b/>
          <w:sz w:val="26"/>
          <w:szCs w:val="26"/>
        </w:rPr>
      </w:pPr>
      <w:r>
        <w:rPr>
          <w:rFonts w:cs="Arial"/>
          <w:b/>
          <w:sz w:val="26"/>
          <w:szCs w:val="26"/>
        </w:rPr>
        <w:t>Dodatek č. 4</w:t>
      </w:r>
    </w:p>
    <w:p w14:paraId="63ABC81D" w14:textId="77777777" w:rsidR="00311FB5" w:rsidRDefault="00311FB5" w:rsidP="00311FB5">
      <w:pPr>
        <w:jc w:val="center"/>
        <w:rPr>
          <w:rFonts w:eastAsiaTheme="minorHAnsi" w:cs="Arial"/>
          <w:b/>
          <w:sz w:val="26"/>
          <w:szCs w:val="26"/>
        </w:rPr>
      </w:pPr>
    </w:p>
    <w:p w14:paraId="5028FE44" w14:textId="77777777" w:rsidR="00311FB5" w:rsidRDefault="00311FB5" w:rsidP="00311FB5">
      <w:pPr>
        <w:rPr>
          <w:rFonts w:cs="Arial"/>
          <w:szCs w:val="20"/>
        </w:rPr>
      </w:pPr>
      <w:r>
        <w:rPr>
          <w:rFonts w:cs="Arial"/>
          <w:szCs w:val="20"/>
        </w:rPr>
        <w:t>ke Smlouvě o nájmu pozemku uzavřené  dne 27.12.2018 pod č.j. SVS/2018/155551-K, ve znění Dodatku č. 1 ze dne 19.12.2019, č.j. SVS/2019/152223-K, Dodatku č. 2 ze dne 28.01.2020, č.j. SVS/2020/009954-K a Dodatku č. 3 ze dne 19.01.2021, č.j. SVS/2021/010015-K</w:t>
      </w:r>
    </w:p>
    <w:p w14:paraId="4FAF4899" w14:textId="77777777" w:rsidR="00311FB5" w:rsidRDefault="00311FB5" w:rsidP="00311FB5">
      <w:pPr>
        <w:rPr>
          <w:rFonts w:cs="Arial"/>
          <w:szCs w:val="20"/>
        </w:rPr>
      </w:pPr>
    </w:p>
    <w:p w14:paraId="128103E1" w14:textId="77777777" w:rsidR="00311FB5" w:rsidRDefault="00311FB5" w:rsidP="00311FB5">
      <w:pPr>
        <w:pStyle w:val="Zkladntext3"/>
        <w:spacing w:after="0" w:line="220" w:lineRule="exact"/>
        <w:ind w:left="23" w:hanging="601"/>
        <w:jc w:val="both"/>
        <w:rPr>
          <w:color w:val="000000"/>
        </w:rPr>
      </w:pPr>
      <w:r>
        <w:rPr>
          <w:b/>
          <w:color w:val="000000"/>
        </w:rPr>
        <w:tab/>
        <w:t>Smluvní strany:</w:t>
      </w:r>
    </w:p>
    <w:p w14:paraId="7A7E9099" w14:textId="77777777" w:rsidR="00311FB5" w:rsidRDefault="00311FB5" w:rsidP="00311FB5">
      <w:pPr>
        <w:pStyle w:val="Zkladntext3"/>
        <w:spacing w:after="0" w:line="220" w:lineRule="exact"/>
        <w:ind w:left="23" w:hanging="601"/>
        <w:jc w:val="both"/>
        <w:rPr>
          <w:color w:val="000000"/>
          <w:szCs w:val="22"/>
        </w:rPr>
      </w:pPr>
    </w:p>
    <w:p w14:paraId="647E30D2" w14:textId="77777777" w:rsidR="00311FB5" w:rsidRDefault="00311FB5" w:rsidP="00311FB5">
      <w:pPr>
        <w:spacing w:before="0"/>
        <w:outlineLvl w:val="0"/>
        <w:rPr>
          <w:rFonts w:cs="Arial"/>
          <w:b/>
          <w:szCs w:val="20"/>
        </w:rPr>
      </w:pPr>
      <w:r>
        <w:rPr>
          <w:rFonts w:cs="Arial"/>
          <w:b/>
          <w:szCs w:val="20"/>
        </w:rPr>
        <w:t xml:space="preserve">Česká republika - Státní veterinární správa </w:t>
      </w:r>
    </w:p>
    <w:p w14:paraId="5823D037" w14:textId="77777777" w:rsidR="00311FB5" w:rsidRDefault="00311FB5" w:rsidP="00311FB5">
      <w:pPr>
        <w:spacing w:before="0"/>
        <w:ind w:right="769"/>
        <w:outlineLvl w:val="0"/>
        <w:rPr>
          <w:rFonts w:cs="Arial"/>
          <w:szCs w:val="20"/>
        </w:rPr>
      </w:pPr>
      <w:r>
        <w:rPr>
          <w:rFonts w:cs="Arial"/>
          <w:szCs w:val="20"/>
        </w:rPr>
        <w:t xml:space="preserve">se sídlem: </w:t>
      </w:r>
      <w:r>
        <w:rPr>
          <w:rFonts w:cs="Arial"/>
          <w:szCs w:val="20"/>
        </w:rPr>
        <w:tab/>
        <w:t>Slezská 100/7, 120 56 Praha 2 - Vinohrady</w:t>
      </w:r>
    </w:p>
    <w:p w14:paraId="70F7A558" w14:textId="77777777" w:rsidR="00311FB5" w:rsidRDefault="00311FB5" w:rsidP="00311FB5">
      <w:pPr>
        <w:spacing w:before="0"/>
        <w:ind w:left="1410" w:hanging="1410"/>
        <w:rPr>
          <w:rFonts w:cs="Arial"/>
          <w:szCs w:val="20"/>
        </w:rPr>
      </w:pPr>
      <w:r>
        <w:rPr>
          <w:rFonts w:cs="Arial"/>
          <w:szCs w:val="20"/>
        </w:rPr>
        <w:t xml:space="preserve">zastoupená: </w:t>
      </w:r>
      <w:r>
        <w:rPr>
          <w:rFonts w:cs="Arial"/>
          <w:szCs w:val="20"/>
        </w:rPr>
        <w:tab/>
        <w:t xml:space="preserve">MVDr. </w:t>
      </w:r>
      <w:proofErr w:type="spellStart"/>
      <w:r>
        <w:rPr>
          <w:rFonts w:cs="Arial"/>
          <w:szCs w:val="20"/>
        </w:rPr>
        <w:t>Márií</w:t>
      </w:r>
      <w:proofErr w:type="spellEnd"/>
      <w:r>
        <w:rPr>
          <w:rFonts w:cs="Arial"/>
          <w:szCs w:val="20"/>
        </w:rPr>
        <w:t xml:space="preserve"> Slepičkovou, Ph.D., ředitelkou Krajské veterinární správy Státní veterinární správy pro Karlovarský kraj, na základě podpisového řádu SVS, č.j. SVS/2021/128603-G</w:t>
      </w:r>
    </w:p>
    <w:p w14:paraId="678F193A" w14:textId="77777777" w:rsidR="00311FB5" w:rsidRDefault="00311FB5" w:rsidP="00311FB5">
      <w:pPr>
        <w:spacing w:before="0"/>
        <w:ind w:left="1410" w:hanging="1410"/>
        <w:rPr>
          <w:rFonts w:cs="Arial"/>
          <w:szCs w:val="20"/>
        </w:rPr>
      </w:pPr>
    </w:p>
    <w:p w14:paraId="77C7B470" w14:textId="77777777" w:rsidR="00311FB5" w:rsidRDefault="00311FB5" w:rsidP="00311FB5">
      <w:pPr>
        <w:spacing w:before="0"/>
        <w:ind w:left="1410" w:hanging="1410"/>
        <w:rPr>
          <w:rFonts w:cs="Arial"/>
          <w:szCs w:val="20"/>
        </w:rPr>
      </w:pPr>
    </w:p>
    <w:p w14:paraId="43621BE2" w14:textId="77777777" w:rsidR="00311FB5" w:rsidRDefault="00311FB5" w:rsidP="00311FB5">
      <w:pPr>
        <w:spacing w:before="0"/>
        <w:outlineLvl w:val="0"/>
        <w:rPr>
          <w:rFonts w:cs="Arial"/>
          <w:szCs w:val="20"/>
        </w:rPr>
      </w:pPr>
      <w:r>
        <w:rPr>
          <w:rFonts w:cs="Arial"/>
          <w:szCs w:val="20"/>
        </w:rPr>
        <w:t xml:space="preserve">IČO : </w:t>
      </w:r>
      <w:r>
        <w:rPr>
          <w:rFonts w:cs="Arial"/>
          <w:szCs w:val="20"/>
        </w:rPr>
        <w:tab/>
      </w:r>
      <w:r>
        <w:rPr>
          <w:rFonts w:cs="Arial"/>
          <w:szCs w:val="20"/>
        </w:rPr>
        <w:tab/>
        <w:t>000 18 562</w:t>
      </w:r>
    </w:p>
    <w:p w14:paraId="25D475DC" w14:textId="77777777" w:rsidR="00311FB5" w:rsidRDefault="00311FB5" w:rsidP="00311FB5">
      <w:pPr>
        <w:rPr>
          <w:rFonts w:cs="Arial"/>
          <w:szCs w:val="20"/>
        </w:rPr>
      </w:pPr>
      <w:r>
        <w:rPr>
          <w:rFonts w:cs="Arial"/>
          <w:szCs w:val="20"/>
        </w:rPr>
        <w:t>(„</w:t>
      </w:r>
      <w:r>
        <w:rPr>
          <w:rFonts w:cs="Arial"/>
          <w:b/>
          <w:szCs w:val="20"/>
        </w:rPr>
        <w:t>pronajímatel</w:t>
      </w:r>
      <w:r>
        <w:rPr>
          <w:rFonts w:cs="Arial"/>
          <w:szCs w:val="20"/>
        </w:rPr>
        <w:t>")</w:t>
      </w:r>
    </w:p>
    <w:p w14:paraId="62BA3AB5" w14:textId="77777777" w:rsidR="00311FB5" w:rsidRDefault="00311FB5" w:rsidP="00311FB5">
      <w:pPr>
        <w:rPr>
          <w:rFonts w:cs="Arial"/>
          <w:szCs w:val="20"/>
        </w:rPr>
      </w:pPr>
      <w:r>
        <w:rPr>
          <w:rFonts w:cs="Arial"/>
          <w:szCs w:val="20"/>
        </w:rPr>
        <w:t>a</w:t>
      </w:r>
    </w:p>
    <w:p w14:paraId="1D6B1E07" w14:textId="77777777" w:rsidR="00311FB5" w:rsidRDefault="00311FB5" w:rsidP="00311FB5">
      <w:pPr>
        <w:rPr>
          <w:rFonts w:cs="Arial"/>
          <w:szCs w:val="20"/>
        </w:rPr>
      </w:pPr>
    </w:p>
    <w:p w14:paraId="316BB814" w14:textId="77777777" w:rsidR="00311FB5" w:rsidRDefault="00311FB5" w:rsidP="00311FB5">
      <w:pPr>
        <w:spacing w:before="0"/>
        <w:rPr>
          <w:rFonts w:cs="Arial"/>
          <w:b/>
          <w:szCs w:val="20"/>
        </w:rPr>
      </w:pPr>
      <w:r>
        <w:rPr>
          <w:rFonts w:cs="Arial"/>
          <w:b/>
          <w:szCs w:val="20"/>
        </w:rPr>
        <w:t>JERUS a.s.</w:t>
      </w:r>
    </w:p>
    <w:p w14:paraId="0C81A053" w14:textId="77777777" w:rsidR="00311FB5" w:rsidRDefault="00311FB5" w:rsidP="00311FB5">
      <w:pPr>
        <w:spacing w:before="0"/>
        <w:rPr>
          <w:rFonts w:cs="Arial"/>
          <w:szCs w:val="20"/>
        </w:rPr>
      </w:pPr>
      <w:r>
        <w:rPr>
          <w:rFonts w:cs="Arial"/>
          <w:szCs w:val="20"/>
        </w:rPr>
        <w:t>se sídlem:</w:t>
      </w:r>
      <w:r>
        <w:rPr>
          <w:rFonts w:cs="Arial"/>
          <w:szCs w:val="20"/>
        </w:rPr>
        <w:tab/>
        <w:t xml:space="preserve"> Praha 1- Nové Město, Samcova 1177/1, PSČ 110 00</w:t>
      </w:r>
    </w:p>
    <w:p w14:paraId="63F04773" w14:textId="77777777" w:rsidR="00311FB5" w:rsidRDefault="00311FB5" w:rsidP="00311FB5">
      <w:pPr>
        <w:spacing w:before="0"/>
        <w:rPr>
          <w:rFonts w:cs="Arial"/>
          <w:szCs w:val="20"/>
        </w:rPr>
      </w:pPr>
      <w:r>
        <w:rPr>
          <w:rFonts w:cs="Arial"/>
          <w:szCs w:val="20"/>
        </w:rPr>
        <w:t>IČO:</w:t>
      </w:r>
      <w:r>
        <w:rPr>
          <w:rFonts w:cs="Arial"/>
          <w:szCs w:val="20"/>
        </w:rPr>
        <w:tab/>
      </w:r>
      <w:r>
        <w:rPr>
          <w:rFonts w:cs="Arial"/>
          <w:szCs w:val="20"/>
        </w:rPr>
        <w:tab/>
        <w:t xml:space="preserve"> 26709023</w:t>
      </w:r>
    </w:p>
    <w:p w14:paraId="13F1E291" w14:textId="77777777" w:rsidR="00311FB5" w:rsidRDefault="00311FB5" w:rsidP="00311FB5">
      <w:pPr>
        <w:spacing w:before="0"/>
        <w:rPr>
          <w:rFonts w:cs="Arial"/>
          <w:szCs w:val="20"/>
        </w:rPr>
      </w:pPr>
    </w:p>
    <w:p w14:paraId="418D9BB5" w14:textId="77777777" w:rsidR="00311FB5" w:rsidRDefault="00311FB5" w:rsidP="00311FB5">
      <w:pPr>
        <w:spacing w:before="0"/>
        <w:rPr>
          <w:rFonts w:cs="Arial"/>
          <w:szCs w:val="20"/>
        </w:rPr>
      </w:pPr>
      <w:r>
        <w:rPr>
          <w:rFonts w:cs="Arial"/>
          <w:szCs w:val="20"/>
        </w:rPr>
        <w:t>zapsaná v OR vedeném Městským soudem v Praze, v oddílu B, vložce číslo 7762</w:t>
      </w:r>
    </w:p>
    <w:p w14:paraId="709B5015" w14:textId="77777777" w:rsidR="00311FB5" w:rsidRDefault="00311FB5" w:rsidP="00311FB5">
      <w:pPr>
        <w:spacing w:before="0"/>
        <w:rPr>
          <w:rFonts w:cs="Arial"/>
          <w:szCs w:val="20"/>
        </w:rPr>
      </w:pPr>
      <w:r>
        <w:rPr>
          <w:rFonts w:cs="Arial"/>
          <w:szCs w:val="20"/>
        </w:rPr>
        <w:t>zastoupená Zdeňkem Mudrou, předsedou představenstva</w:t>
      </w:r>
    </w:p>
    <w:p w14:paraId="115C33F6" w14:textId="77777777" w:rsidR="00311FB5" w:rsidRDefault="00311FB5" w:rsidP="00311FB5">
      <w:pPr>
        <w:spacing w:before="0"/>
        <w:rPr>
          <w:rFonts w:cs="Arial"/>
          <w:szCs w:val="20"/>
        </w:rPr>
      </w:pPr>
    </w:p>
    <w:p w14:paraId="19422170" w14:textId="77777777" w:rsidR="00311FB5" w:rsidRDefault="00311FB5" w:rsidP="00311FB5">
      <w:pPr>
        <w:spacing w:before="0"/>
        <w:rPr>
          <w:rFonts w:cs="Arial"/>
          <w:szCs w:val="20"/>
        </w:rPr>
      </w:pPr>
      <w:r>
        <w:rPr>
          <w:rFonts w:cs="Arial"/>
          <w:szCs w:val="20"/>
        </w:rPr>
        <w:t xml:space="preserve"> („</w:t>
      </w:r>
      <w:r>
        <w:rPr>
          <w:rFonts w:cs="Arial"/>
          <w:b/>
          <w:szCs w:val="20"/>
        </w:rPr>
        <w:t>nájemce</w:t>
      </w:r>
      <w:r>
        <w:rPr>
          <w:rFonts w:cs="Arial"/>
          <w:szCs w:val="20"/>
        </w:rPr>
        <w:t>")</w:t>
      </w:r>
    </w:p>
    <w:p w14:paraId="19097A97" w14:textId="77777777" w:rsidR="00311FB5" w:rsidRDefault="00311FB5" w:rsidP="00311FB5">
      <w:pPr>
        <w:rPr>
          <w:rFonts w:cs="Arial"/>
          <w:szCs w:val="20"/>
        </w:rPr>
      </w:pPr>
      <w:r>
        <w:rPr>
          <w:rFonts w:cs="Arial"/>
          <w:szCs w:val="20"/>
        </w:rPr>
        <w:t>(společně též „</w:t>
      </w:r>
      <w:r>
        <w:rPr>
          <w:rFonts w:cs="Arial"/>
          <w:b/>
          <w:szCs w:val="20"/>
        </w:rPr>
        <w:t>účastníci smlouvy</w:t>
      </w:r>
      <w:r>
        <w:rPr>
          <w:rFonts w:cs="Arial"/>
          <w:szCs w:val="20"/>
        </w:rPr>
        <w:t xml:space="preserve">“) uzavírají </w:t>
      </w:r>
      <w:r>
        <w:rPr>
          <w:rFonts w:cs="Arial"/>
          <w:b/>
          <w:szCs w:val="20"/>
        </w:rPr>
        <w:t>Dodatek č. 4</w:t>
      </w:r>
      <w:r>
        <w:rPr>
          <w:rFonts w:cs="Arial"/>
          <w:szCs w:val="20"/>
        </w:rPr>
        <w:t xml:space="preserve"> ke Smlouvě o nájmu pozemku ze  dne 27.12.2018, č.j. SVS/2018/155551-K, ve znění Dodatku č. 1 ze dne 19.12.2019, č.j. SVS/2019/152223-K , Dodatku č.2 ze dne 28.01.2020, č.j. SVS/2020/009954-K a Dodatku č. 3 ze dne 19.01.2021, č.j. SVS/2021/010015-K (dále jen „Smlouva“).</w:t>
      </w:r>
    </w:p>
    <w:p w14:paraId="1BB0AF7A" w14:textId="77777777" w:rsidR="00311FB5" w:rsidRDefault="00311FB5" w:rsidP="00311FB5">
      <w:pPr>
        <w:rPr>
          <w:rFonts w:cs="Arial"/>
          <w:szCs w:val="20"/>
        </w:rPr>
      </w:pPr>
    </w:p>
    <w:p w14:paraId="64488CC5" w14:textId="77777777" w:rsidR="00311FB5" w:rsidRDefault="00311FB5" w:rsidP="00311FB5">
      <w:pPr>
        <w:pStyle w:val="Odstavecseseznamem"/>
        <w:numPr>
          <w:ilvl w:val="0"/>
          <w:numId w:val="29"/>
        </w:numPr>
        <w:rPr>
          <w:rFonts w:cs="Arial"/>
          <w:szCs w:val="20"/>
        </w:rPr>
      </w:pPr>
      <w:r>
        <w:rPr>
          <w:rFonts w:cs="Arial"/>
          <w:szCs w:val="20"/>
        </w:rPr>
        <w:t xml:space="preserve">S odkazem na čl. IV odst. 5 Smlouvy se účastníci smlouvy s ohledem na průměrnou roční míru inflace  3,8% vyjádřenou přírůstkem průměrného indexu spotřebitelských cen za 12 měsíců roku 2021 proti průměru 12 měsíců roku 2020 dohodli, že dosud sjednané roční nájemné ve výši 12.890 Kč se od roku 2022 zvyšuje o míru inflace 3,8 %  na částku </w:t>
      </w:r>
      <w:r>
        <w:rPr>
          <w:rFonts w:cs="Arial"/>
          <w:b/>
          <w:szCs w:val="20"/>
        </w:rPr>
        <w:t>13.380 Kč /rok</w:t>
      </w:r>
      <w:r>
        <w:rPr>
          <w:rFonts w:cs="Arial"/>
          <w:szCs w:val="20"/>
        </w:rPr>
        <w:t xml:space="preserve"> (slovy: třináct tisíc tři sta osmdesát korun českých).</w:t>
      </w:r>
    </w:p>
    <w:p w14:paraId="4E4D5D46" w14:textId="77777777" w:rsidR="00311FB5" w:rsidRDefault="00311FB5" w:rsidP="00311FB5">
      <w:pPr>
        <w:pStyle w:val="Odstavecseseznamem"/>
        <w:rPr>
          <w:rFonts w:cs="Arial"/>
          <w:szCs w:val="20"/>
        </w:rPr>
      </w:pPr>
    </w:p>
    <w:p w14:paraId="09001C00" w14:textId="77777777" w:rsidR="00311FB5" w:rsidRDefault="00311FB5" w:rsidP="00311FB5">
      <w:pPr>
        <w:pStyle w:val="Odstavecseseznamem"/>
        <w:numPr>
          <w:ilvl w:val="0"/>
          <w:numId w:val="29"/>
        </w:numPr>
        <w:rPr>
          <w:rFonts w:cs="Arial"/>
          <w:szCs w:val="20"/>
        </w:rPr>
      </w:pPr>
      <w:r>
        <w:rPr>
          <w:rFonts w:cs="Arial"/>
        </w:rPr>
        <w:t>V ostatních ujednáních, tímto Dodatkem č. 4 nedotčených, zůstává Smlouva beze změn.</w:t>
      </w:r>
    </w:p>
    <w:p w14:paraId="643EF01C" w14:textId="77777777" w:rsidR="00311FB5" w:rsidRDefault="00311FB5" w:rsidP="00311FB5">
      <w:pPr>
        <w:pStyle w:val="Odstavecseseznamem"/>
        <w:rPr>
          <w:rFonts w:cs="Arial"/>
          <w:szCs w:val="20"/>
        </w:rPr>
      </w:pPr>
    </w:p>
    <w:p w14:paraId="5D8E4048" w14:textId="77777777" w:rsidR="00311FB5" w:rsidRDefault="00311FB5" w:rsidP="00311FB5">
      <w:pPr>
        <w:pStyle w:val="Odstavecseseznamem"/>
        <w:numPr>
          <w:ilvl w:val="0"/>
          <w:numId w:val="29"/>
        </w:numPr>
        <w:rPr>
          <w:rFonts w:cs="Arial"/>
          <w:szCs w:val="20"/>
        </w:rPr>
      </w:pPr>
      <w:r>
        <w:rPr>
          <w:rFonts w:cs="Arial"/>
          <w:szCs w:val="20"/>
        </w:rPr>
        <w:t>Tento Dodatek č. 4 byl vyhotoven ve dvou stejnopisech, z nichž každý účastník obdrží po jednom vyhotovení.</w:t>
      </w:r>
    </w:p>
    <w:p w14:paraId="3544E964" w14:textId="77777777" w:rsidR="00311FB5" w:rsidRDefault="00311FB5" w:rsidP="00311FB5">
      <w:pPr>
        <w:pStyle w:val="Odstavecseseznamem"/>
        <w:rPr>
          <w:rFonts w:cs="Arial"/>
          <w:szCs w:val="20"/>
        </w:rPr>
      </w:pPr>
    </w:p>
    <w:p w14:paraId="2FBA7600" w14:textId="77777777" w:rsidR="00311FB5" w:rsidRDefault="00311FB5" w:rsidP="00311FB5">
      <w:pPr>
        <w:pStyle w:val="Odstavecseseznamem"/>
        <w:numPr>
          <w:ilvl w:val="0"/>
          <w:numId w:val="29"/>
        </w:numPr>
        <w:rPr>
          <w:rFonts w:cs="Arial"/>
          <w:szCs w:val="20"/>
        </w:rPr>
      </w:pPr>
      <w:r>
        <w:rPr>
          <w:rFonts w:cs="Arial"/>
          <w:szCs w:val="20"/>
        </w:rPr>
        <w:t xml:space="preserve">Podpisem tohoto dodatku souhlasí nájemce se zveřejněním Dodatku č. 4 ve smyslu zákona č. 340/2015 Sb., o zvláštních podmínkách účinnosti některých smluv, uveřejňování těchto smluv a o registru smluv (zákon o registru smluv), ve znění pozdějších předpisů. Zveřejnění podle </w:t>
      </w:r>
      <w:bookmarkStart w:id="0" w:name="_GoBack"/>
      <w:bookmarkEnd w:id="0"/>
      <w:r>
        <w:rPr>
          <w:rFonts w:cs="Arial"/>
          <w:szCs w:val="20"/>
        </w:rPr>
        <w:lastRenderedPageBreak/>
        <w:t>zákona o registru smluv se zavazuje provést pronajímatel.</w:t>
      </w:r>
    </w:p>
    <w:p w14:paraId="1F4D9B38" w14:textId="77777777" w:rsidR="00311FB5" w:rsidRDefault="00311FB5" w:rsidP="00311FB5">
      <w:pPr>
        <w:pStyle w:val="Odstavecseseznamem"/>
        <w:rPr>
          <w:rFonts w:cs="Arial"/>
          <w:szCs w:val="20"/>
        </w:rPr>
      </w:pPr>
    </w:p>
    <w:p w14:paraId="7F48762D" w14:textId="77777777" w:rsidR="00311FB5" w:rsidRDefault="00311FB5" w:rsidP="00311FB5">
      <w:pPr>
        <w:pStyle w:val="Odstavecseseznamem"/>
        <w:numPr>
          <w:ilvl w:val="0"/>
          <w:numId w:val="29"/>
        </w:numPr>
        <w:rPr>
          <w:rFonts w:cs="Arial"/>
          <w:szCs w:val="20"/>
        </w:rPr>
      </w:pPr>
      <w:r>
        <w:rPr>
          <w:rFonts w:cs="Arial"/>
          <w:szCs w:val="20"/>
        </w:rPr>
        <w:t>Pronajímatel i nájemce se s textem tohoto Dodatku č. 4 důkladně seznámili a prohlašují, že textu porozuměli a že s ním souhlasí, a na důkaz své svobodné a určité vůle připojují své podpisy.</w:t>
      </w:r>
    </w:p>
    <w:p w14:paraId="19EA9D74" w14:textId="77777777" w:rsidR="00311FB5" w:rsidRDefault="00311FB5" w:rsidP="00311FB5">
      <w:pPr>
        <w:rPr>
          <w:rFonts w:cs="Arial"/>
          <w:szCs w:val="20"/>
        </w:rPr>
      </w:pPr>
    </w:p>
    <w:p w14:paraId="58A71D6B" w14:textId="77777777" w:rsidR="00311FB5" w:rsidRDefault="00311FB5" w:rsidP="00311FB5">
      <w:pPr>
        <w:rPr>
          <w:rFonts w:cs="Arial"/>
          <w:szCs w:val="20"/>
        </w:rPr>
      </w:pPr>
    </w:p>
    <w:p w14:paraId="1E206724" w14:textId="77777777" w:rsidR="00311FB5" w:rsidRDefault="00311FB5" w:rsidP="00311FB5">
      <w:pPr>
        <w:rPr>
          <w:rFonts w:cs="Arial"/>
          <w:szCs w:val="20"/>
        </w:rPr>
      </w:pPr>
    </w:p>
    <w:p w14:paraId="5C219EAD" w14:textId="77777777" w:rsidR="00311FB5" w:rsidRDefault="00311FB5" w:rsidP="00311FB5">
      <w:pPr>
        <w:tabs>
          <w:tab w:val="left" w:pos="5387"/>
        </w:tabs>
        <w:rPr>
          <w:rFonts w:cs="Arial"/>
          <w:szCs w:val="20"/>
        </w:rPr>
      </w:pPr>
      <w:r>
        <w:rPr>
          <w:rFonts w:cs="Arial"/>
          <w:szCs w:val="20"/>
        </w:rPr>
        <w:t xml:space="preserve">V Karlových Varech dne                                                  V Praze dne </w:t>
      </w:r>
    </w:p>
    <w:p w14:paraId="10D14172" w14:textId="77777777" w:rsidR="00311FB5" w:rsidRDefault="00311FB5" w:rsidP="00311FB5">
      <w:pPr>
        <w:tabs>
          <w:tab w:val="left" w:pos="5387"/>
        </w:tabs>
        <w:rPr>
          <w:rFonts w:cs="Arial"/>
          <w:szCs w:val="20"/>
        </w:rPr>
      </w:pPr>
    </w:p>
    <w:p w14:paraId="46C869C9" w14:textId="77777777" w:rsidR="00311FB5" w:rsidRDefault="00311FB5" w:rsidP="00311FB5">
      <w:pPr>
        <w:tabs>
          <w:tab w:val="left" w:pos="5190"/>
          <w:tab w:val="left" w:pos="5820"/>
        </w:tabs>
        <w:rPr>
          <w:rFonts w:cs="Arial"/>
          <w:szCs w:val="20"/>
        </w:rPr>
      </w:pPr>
    </w:p>
    <w:p w14:paraId="118F26C7" w14:textId="77777777" w:rsidR="00311FB5" w:rsidRDefault="00311FB5" w:rsidP="00311FB5">
      <w:pPr>
        <w:rPr>
          <w:rFonts w:cs="Arial"/>
          <w:szCs w:val="20"/>
        </w:rPr>
      </w:pPr>
      <w:r>
        <w:rPr>
          <w:rFonts w:cs="Arial"/>
          <w:szCs w:val="20"/>
        </w:rPr>
        <w:t>Pronajímatel:</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Nájemce:</w:t>
      </w:r>
    </w:p>
    <w:p w14:paraId="3BCF6334" w14:textId="77777777" w:rsidR="00311FB5" w:rsidRDefault="00311FB5" w:rsidP="00311FB5">
      <w:pPr>
        <w:rPr>
          <w:rFonts w:cs="Arial"/>
          <w:szCs w:val="20"/>
        </w:rPr>
      </w:pPr>
    </w:p>
    <w:p w14:paraId="1E1DA399" w14:textId="77777777" w:rsidR="00311FB5" w:rsidRDefault="00311FB5" w:rsidP="00311FB5">
      <w:pPr>
        <w:spacing w:before="0"/>
        <w:rPr>
          <w:rFonts w:cs="Arial"/>
          <w:szCs w:val="20"/>
        </w:rPr>
      </w:pPr>
      <w:r>
        <w:rPr>
          <w:rFonts w:cs="Arial"/>
          <w:szCs w:val="20"/>
        </w:rPr>
        <w:t>Česká republika – Státní veterinární správa</w:t>
      </w:r>
      <w:r>
        <w:rPr>
          <w:rFonts w:cs="Arial"/>
          <w:szCs w:val="20"/>
        </w:rPr>
        <w:tab/>
      </w:r>
      <w:r>
        <w:rPr>
          <w:rFonts w:cs="Arial"/>
          <w:szCs w:val="20"/>
        </w:rPr>
        <w:tab/>
        <w:t>JERUS a.s.</w:t>
      </w:r>
    </w:p>
    <w:p w14:paraId="7219F906" w14:textId="77777777" w:rsidR="00311FB5" w:rsidRDefault="00311FB5" w:rsidP="00311FB5">
      <w:pPr>
        <w:spacing w:before="0"/>
        <w:rPr>
          <w:rFonts w:cs="Arial"/>
          <w:szCs w:val="20"/>
        </w:rPr>
      </w:pPr>
      <w:r>
        <w:rPr>
          <w:rFonts w:cs="Arial"/>
          <w:szCs w:val="20"/>
        </w:rPr>
        <w:t>MVDr. Mária Slepičková, Ph.D.</w:t>
      </w:r>
      <w:r>
        <w:rPr>
          <w:rFonts w:cs="Arial"/>
          <w:szCs w:val="20"/>
        </w:rPr>
        <w:tab/>
      </w:r>
      <w:r>
        <w:rPr>
          <w:rFonts w:cs="Arial"/>
          <w:szCs w:val="20"/>
        </w:rPr>
        <w:tab/>
      </w:r>
      <w:r>
        <w:rPr>
          <w:rFonts w:cs="Arial"/>
          <w:szCs w:val="20"/>
        </w:rPr>
        <w:tab/>
      </w:r>
      <w:r>
        <w:rPr>
          <w:rFonts w:cs="Arial"/>
          <w:szCs w:val="20"/>
        </w:rPr>
        <w:tab/>
        <w:t>Zdeněk Mudra</w:t>
      </w:r>
      <w:r>
        <w:rPr>
          <w:rFonts w:cs="Arial"/>
          <w:szCs w:val="20"/>
        </w:rPr>
        <w:tab/>
      </w:r>
      <w:r>
        <w:rPr>
          <w:rFonts w:cs="Arial"/>
          <w:szCs w:val="20"/>
        </w:rPr>
        <w:tab/>
      </w:r>
      <w:r>
        <w:rPr>
          <w:rFonts w:cs="Arial"/>
          <w:szCs w:val="20"/>
        </w:rPr>
        <w:tab/>
      </w:r>
    </w:p>
    <w:p w14:paraId="69735037" w14:textId="77777777" w:rsidR="00311FB5" w:rsidRDefault="00311FB5" w:rsidP="00311FB5">
      <w:pPr>
        <w:spacing w:before="0"/>
        <w:rPr>
          <w:rFonts w:cs="Arial"/>
          <w:szCs w:val="20"/>
        </w:rPr>
      </w:pPr>
      <w:r>
        <w:rPr>
          <w:rFonts w:cs="Arial"/>
          <w:szCs w:val="20"/>
        </w:rPr>
        <w:t>ředitelka KVS SVS pro Karlovarský kraj</w:t>
      </w:r>
      <w:r>
        <w:rPr>
          <w:rFonts w:cs="Arial"/>
          <w:szCs w:val="20"/>
        </w:rPr>
        <w:tab/>
      </w:r>
      <w:r>
        <w:rPr>
          <w:rFonts w:cs="Arial"/>
          <w:szCs w:val="20"/>
        </w:rPr>
        <w:tab/>
      </w:r>
      <w:r>
        <w:rPr>
          <w:rFonts w:cs="Arial"/>
          <w:szCs w:val="20"/>
        </w:rPr>
        <w:tab/>
        <w:t>předseda představenstva</w:t>
      </w:r>
      <w:r>
        <w:rPr>
          <w:rFonts w:cs="Arial"/>
          <w:szCs w:val="20"/>
        </w:rPr>
        <w:tab/>
      </w:r>
    </w:p>
    <w:p w14:paraId="07D943B2" w14:textId="77777777" w:rsidR="00311FB5" w:rsidRDefault="00311FB5" w:rsidP="00311FB5">
      <w:pPr>
        <w:spacing w:before="0"/>
        <w:rPr>
          <w:rFonts w:cs="Arial"/>
          <w:szCs w:val="20"/>
        </w:rPr>
      </w:pPr>
    </w:p>
    <w:p w14:paraId="3506C4DA" w14:textId="77777777" w:rsidR="00311FB5" w:rsidRDefault="00311FB5" w:rsidP="00311FB5">
      <w:pPr>
        <w:rPr>
          <w:rFonts w:cs="Arial"/>
          <w:szCs w:val="20"/>
        </w:rPr>
      </w:pPr>
    </w:p>
    <w:p w14:paraId="5FBABA15" w14:textId="77777777" w:rsidR="00311FB5" w:rsidRDefault="00311FB5" w:rsidP="00311FB5">
      <w:pPr>
        <w:rPr>
          <w:rFonts w:asciiTheme="minorHAnsi" w:hAnsiTheme="minorHAnsi" w:cstheme="minorBidi"/>
          <w:sz w:val="22"/>
          <w:szCs w:val="22"/>
        </w:rPr>
      </w:pPr>
    </w:p>
    <w:p w14:paraId="19819E22" w14:textId="77777777" w:rsidR="00311FB5" w:rsidRDefault="00311FB5" w:rsidP="00311FB5"/>
    <w:sdt>
      <w:sdtPr>
        <w:rPr>
          <w:rStyle w:val="Hypertextovodkaz"/>
        </w:rPr>
        <w:alias w:val="Obchodní název"/>
        <w:tag w:val="espis_dsb/adresa/obchodni_nazev"/>
        <w:id w:val="-1226449006"/>
        <w:placeholder>
          <w:docPart w:val="6B2FE4151A4143288D463D6CE46DB8CA"/>
        </w:placeholder>
        <w:showingPlcHdr/>
      </w:sdtPr>
      <w:sdtEndPr>
        <w:rPr>
          <w:rStyle w:val="Hypertextovodkaz"/>
        </w:rPr>
      </w:sdtEndPr>
      <w:sdtContent>
        <w:p w14:paraId="1C9C4469" w14:textId="77777777" w:rsidR="00311FB5" w:rsidRDefault="007062DD" w:rsidP="00311FB5">
          <w:pPr>
            <w:pStyle w:val="Adresaadresta"/>
            <w:rPr>
              <w:rStyle w:val="Hypertextovodkaz"/>
            </w:rPr>
          </w:pPr>
        </w:p>
      </w:sdtContent>
    </w:sdt>
    <w:sdt>
      <w:sdtPr>
        <w:rPr>
          <w:rStyle w:val="Hypertextovodkaz"/>
        </w:rPr>
        <w:alias w:val="Ulice"/>
        <w:tag w:val="espis_dsb/adresa/full_ulice"/>
        <w:id w:val="-1981912841"/>
        <w:placeholder>
          <w:docPart w:val="67C4CE9D1ACE484CBB00A543790D021B"/>
        </w:placeholder>
        <w:showingPlcHdr/>
      </w:sdtPr>
      <w:sdtEndPr>
        <w:rPr>
          <w:rStyle w:val="Hypertextovodkaz"/>
        </w:rPr>
      </w:sdtEndPr>
      <w:sdtContent>
        <w:p w14:paraId="31F9439E" w14:textId="77777777" w:rsidR="00311FB5" w:rsidRDefault="007062DD" w:rsidP="00311FB5">
          <w:pPr>
            <w:pStyle w:val="Adresaadresta"/>
            <w:rPr>
              <w:rStyle w:val="Hypertextovodkaz"/>
              <w:rFonts w:cs="Arial"/>
            </w:rPr>
          </w:pPr>
        </w:p>
      </w:sdtContent>
    </w:sdt>
    <w:sdt>
      <w:sdtPr>
        <w:rPr>
          <w:rStyle w:val="Hypertextovodkaz"/>
        </w:rPr>
        <w:alias w:val="Město"/>
        <w:tag w:val="espis_dsb/adresa/full_mesto"/>
        <w:id w:val="539942069"/>
        <w:placeholder>
          <w:docPart w:val="67C4CE9D1ACE484CBB00A543790D021B"/>
        </w:placeholder>
        <w:showingPlcHdr/>
      </w:sdtPr>
      <w:sdtEndPr>
        <w:rPr>
          <w:rStyle w:val="Hypertextovodkaz"/>
        </w:rPr>
      </w:sdtEndPr>
      <w:sdtContent>
        <w:p w14:paraId="42A3C536" w14:textId="77777777" w:rsidR="00311FB5" w:rsidRDefault="007062DD" w:rsidP="00311FB5">
          <w:pPr>
            <w:pStyle w:val="Adresaadresta"/>
            <w:rPr>
              <w:rStyle w:val="Hypertextovodkaz"/>
            </w:rPr>
          </w:pPr>
        </w:p>
      </w:sdtContent>
    </w:sdt>
    <w:sdt>
      <w:sdtPr>
        <w:rPr>
          <w:rStyle w:val="Hypertextovodkaz"/>
        </w:rPr>
        <w:alias w:val="Ulice"/>
        <w:tag w:val="espis_dsb/adresa/full_ulice"/>
        <w:id w:val="-1611037625"/>
        <w:placeholder>
          <w:docPart w:val="A073001CA0DB4F4A98311B18629482E3"/>
        </w:placeholder>
        <w:showingPlcHdr/>
      </w:sdtPr>
      <w:sdtEndPr>
        <w:rPr>
          <w:rStyle w:val="Hypertextovodkaz"/>
        </w:rPr>
      </w:sdtEndPr>
      <w:sdtContent>
        <w:p w14:paraId="1FD18707" w14:textId="77777777" w:rsidR="00311FB5" w:rsidRPr="00C43A84" w:rsidRDefault="007062DD" w:rsidP="00311FB5">
          <w:pPr>
            <w:pStyle w:val="Adresaadresta"/>
            <w:rPr>
              <w:rStyle w:val="Hypertextovodkaz"/>
            </w:rPr>
          </w:pPr>
        </w:p>
      </w:sdtContent>
    </w:sdt>
    <w:p w14:paraId="5855251E" w14:textId="77777777" w:rsidR="00311FB5" w:rsidRPr="00311FB5" w:rsidRDefault="00311FB5" w:rsidP="00311FB5">
      <w:pPr>
        <w:pStyle w:val="Nadpis1"/>
      </w:pPr>
    </w:p>
    <w:sectPr w:rsidR="00311FB5" w:rsidRPr="00311FB5"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4C96A" w14:textId="77777777" w:rsidR="001070A7" w:rsidRDefault="001070A7">
      <w:pPr>
        <w:spacing w:before="0"/>
      </w:pPr>
      <w:r>
        <w:separator/>
      </w:r>
    </w:p>
  </w:endnote>
  <w:endnote w:type="continuationSeparator" w:id="0">
    <w:p w14:paraId="2124C96B"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C96F" w14:textId="51B4D764" w:rsidR="0041559C" w:rsidRPr="006465BF" w:rsidRDefault="00311FB5" w:rsidP="0041559C">
    <w:pPr>
      <w:pStyle w:val="Zpat"/>
      <w:jc w:val="center"/>
      <w:rPr>
        <w:rFonts w:cs="Arial"/>
        <w:i w:val="0"/>
      </w:rPr>
    </w:pPr>
    <w:r>
      <w:rPr>
        <w:rFonts w:cs="Arial"/>
        <w:i w:val="0"/>
        <w:szCs w:val="16"/>
      </w:rPr>
      <w:t xml:space="preserve">Dodatek č. 4 </w:t>
    </w:r>
    <w:r w:rsidR="007062DD">
      <w:rPr>
        <w:rFonts w:cs="Arial"/>
        <w:i w:val="0"/>
        <w:szCs w:val="16"/>
      </w:rPr>
      <w:t xml:space="preserve"> str.</w:t>
    </w:r>
    <w:r w:rsidR="0041559C" w:rsidRPr="006465BF">
      <w:rPr>
        <w:rFonts w:cs="Arial"/>
        <w:i w:val="0"/>
        <w:szCs w:val="16"/>
      </w:rPr>
      <w:t xml:space="preserve"> </w:t>
    </w:r>
    <w:r w:rsidR="0041559C" w:rsidRPr="006465BF">
      <w:rPr>
        <w:rFonts w:cs="Arial"/>
        <w:b/>
        <w:bCs/>
        <w:i w:val="0"/>
        <w:szCs w:val="16"/>
      </w:rPr>
      <w:fldChar w:fldCharType="begin"/>
    </w:r>
    <w:r w:rsidR="0041559C" w:rsidRPr="006465BF">
      <w:rPr>
        <w:rFonts w:cs="Arial"/>
        <w:b/>
        <w:bCs/>
        <w:i w:val="0"/>
        <w:szCs w:val="16"/>
      </w:rPr>
      <w:instrText>PAGE</w:instrText>
    </w:r>
    <w:r w:rsidR="0041559C" w:rsidRPr="006465BF">
      <w:rPr>
        <w:rFonts w:cs="Arial"/>
        <w:b/>
        <w:bCs/>
        <w:i w:val="0"/>
        <w:szCs w:val="16"/>
      </w:rPr>
      <w:fldChar w:fldCharType="separate"/>
    </w:r>
    <w:r w:rsidR="007062DD">
      <w:rPr>
        <w:rFonts w:cs="Arial"/>
        <w:b/>
        <w:bCs/>
        <w:i w:val="0"/>
        <w:noProof/>
        <w:szCs w:val="16"/>
      </w:rPr>
      <w:t>1</w:t>
    </w:r>
    <w:r w:rsidR="0041559C" w:rsidRPr="006465BF">
      <w:rPr>
        <w:rFonts w:cs="Arial"/>
        <w:b/>
        <w:bCs/>
        <w:i w:val="0"/>
        <w:szCs w:val="16"/>
      </w:rPr>
      <w:fldChar w:fldCharType="end"/>
    </w:r>
    <w:r w:rsidR="0041559C" w:rsidRPr="006465BF">
      <w:rPr>
        <w:rFonts w:cs="Arial"/>
        <w:i w:val="0"/>
        <w:szCs w:val="16"/>
      </w:rPr>
      <w:t xml:space="preserve"> z </w:t>
    </w:r>
    <w:r w:rsidR="0041559C" w:rsidRPr="006465BF">
      <w:rPr>
        <w:rFonts w:cs="Arial"/>
        <w:b/>
        <w:bCs/>
        <w:i w:val="0"/>
        <w:szCs w:val="16"/>
      </w:rPr>
      <w:fldChar w:fldCharType="begin"/>
    </w:r>
    <w:r w:rsidR="0041559C" w:rsidRPr="006465BF">
      <w:rPr>
        <w:rFonts w:cs="Arial"/>
        <w:b/>
        <w:bCs/>
        <w:i w:val="0"/>
        <w:szCs w:val="16"/>
      </w:rPr>
      <w:instrText>NUMPAGES</w:instrText>
    </w:r>
    <w:r w:rsidR="0041559C" w:rsidRPr="006465BF">
      <w:rPr>
        <w:rFonts w:cs="Arial"/>
        <w:b/>
        <w:bCs/>
        <w:i w:val="0"/>
        <w:szCs w:val="16"/>
      </w:rPr>
      <w:fldChar w:fldCharType="separate"/>
    </w:r>
    <w:r w:rsidR="007062DD">
      <w:rPr>
        <w:rFonts w:cs="Arial"/>
        <w:b/>
        <w:bCs/>
        <w:i w:val="0"/>
        <w:noProof/>
        <w:szCs w:val="16"/>
      </w:rPr>
      <w:t>2</w:t>
    </w:r>
    <w:r w:rsidR="0041559C" w:rsidRPr="006465BF">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4C968" w14:textId="77777777" w:rsidR="001070A7" w:rsidRDefault="001070A7">
      <w:pPr>
        <w:spacing w:before="0"/>
      </w:pPr>
      <w:r>
        <w:separator/>
      </w:r>
    </w:p>
  </w:footnote>
  <w:footnote w:type="continuationSeparator" w:id="0">
    <w:p w14:paraId="2124C969"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406015B"/>
    <w:multiLevelType w:val="hybridMultilevel"/>
    <w:tmpl w:val="005E6F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num>
  <w:num w:numId="3">
    <w:abstractNumId w:val="19"/>
  </w:num>
  <w:num w:numId="4">
    <w:abstractNumId w:val="19"/>
  </w:num>
  <w:num w:numId="5">
    <w:abstractNumId w:val="19"/>
  </w:num>
  <w:num w:numId="6">
    <w:abstractNumId w:val="13"/>
  </w:num>
  <w:num w:numId="7">
    <w:abstractNumId w:val="10"/>
  </w:num>
  <w:num w:numId="8">
    <w:abstractNumId w:val="11"/>
  </w:num>
  <w:num w:numId="9">
    <w:abstractNumId w:val="15"/>
  </w:num>
  <w:num w:numId="10">
    <w:abstractNumId w:val="9"/>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0"/>
  </w:num>
  <w:num w:numId="24">
    <w:abstractNumId w:val="23"/>
  </w:num>
  <w:num w:numId="25">
    <w:abstractNumId w:val="12"/>
  </w:num>
  <w:num w:numId="26">
    <w:abstractNumId w:val="14"/>
  </w:num>
  <w:num w:numId="27">
    <w:abstractNumId w:val="22"/>
  </w:num>
  <w:num w:numId="28">
    <w:abstractNumId w:val="21"/>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50ED3"/>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1F77"/>
    <w:rsid w:val="00123D06"/>
    <w:rsid w:val="00126473"/>
    <w:rsid w:val="00126B67"/>
    <w:rsid w:val="0013054B"/>
    <w:rsid w:val="001442B4"/>
    <w:rsid w:val="00147806"/>
    <w:rsid w:val="001543F8"/>
    <w:rsid w:val="0016618C"/>
    <w:rsid w:val="001838D2"/>
    <w:rsid w:val="00196787"/>
    <w:rsid w:val="001A07DC"/>
    <w:rsid w:val="001C460F"/>
    <w:rsid w:val="001D5DEB"/>
    <w:rsid w:val="001D6A9D"/>
    <w:rsid w:val="001D7F06"/>
    <w:rsid w:val="001E1B98"/>
    <w:rsid w:val="001E4B98"/>
    <w:rsid w:val="001E563A"/>
    <w:rsid w:val="001F2FF6"/>
    <w:rsid w:val="002047E9"/>
    <w:rsid w:val="00216B00"/>
    <w:rsid w:val="002225E3"/>
    <w:rsid w:val="0022303F"/>
    <w:rsid w:val="002478B4"/>
    <w:rsid w:val="00254A2E"/>
    <w:rsid w:val="00273B20"/>
    <w:rsid w:val="00275257"/>
    <w:rsid w:val="002A3981"/>
    <w:rsid w:val="002B11BF"/>
    <w:rsid w:val="002C5DC3"/>
    <w:rsid w:val="002D088D"/>
    <w:rsid w:val="002F5A73"/>
    <w:rsid w:val="00303EEF"/>
    <w:rsid w:val="00307420"/>
    <w:rsid w:val="00311FB5"/>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465BF"/>
    <w:rsid w:val="0066491C"/>
    <w:rsid w:val="00674E77"/>
    <w:rsid w:val="00684DE4"/>
    <w:rsid w:val="00685EFD"/>
    <w:rsid w:val="0069137D"/>
    <w:rsid w:val="006A3237"/>
    <w:rsid w:val="006A3D32"/>
    <w:rsid w:val="006A537D"/>
    <w:rsid w:val="006D4131"/>
    <w:rsid w:val="006E59F8"/>
    <w:rsid w:val="006F5FDF"/>
    <w:rsid w:val="007062DD"/>
    <w:rsid w:val="007070CB"/>
    <w:rsid w:val="007114C6"/>
    <w:rsid w:val="0071242B"/>
    <w:rsid w:val="00722D0A"/>
    <w:rsid w:val="00746A46"/>
    <w:rsid w:val="00770B6E"/>
    <w:rsid w:val="00773EC5"/>
    <w:rsid w:val="00791A8E"/>
    <w:rsid w:val="007979A5"/>
    <w:rsid w:val="007A0381"/>
    <w:rsid w:val="007A2BF8"/>
    <w:rsid w:val="007A4309"/>
    <w:rsid w:val="007C64CF"/>
    <w:rsid w:val="007E1579"/>
    <w:rsid w:val="00801D10"/>
    <w:rsid w:val="008247A7"/>
    <w:rsid w:val="0083114B"/>
    <w:rsid w:val="00840982"/>
    <w:rsid w:val="00865E86"/>
    <w:rsid w:val="00866F76"/>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4E35"/>
    <w:rsid w:val="00BA62F9"/>
    <w:rsid w:val="00C04791"/>
    <w:rsid w:val="00C14340"/>
    <w:rsid w:val="00C31BA6"/>
    <w:rsid w:val="00C36681"/>
    <w:rsid w:val="00C43A84"/>
    <w:rsid w:val="00C7307D"/>
    <w:rsid w:val="00C74B90"/>
    <w:rsid w:val="00C917C2"/>
    <w:rsid w:val="00CA2FC0"/>
    <w:rsid w:val="00CA6932"/>
    <w:rsid w:val="00CB6E82"/>
    <w:rsid w:val="00CD09DB"/>
    <w:rsid w:val="00CE3B01"/>
    <w:rsid w:val="00CF043E"/>
    <w:rsid w:val="00D055C7"/>
    <w:rsid w:val="00D056D8"/>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D7488"/>
    <w:rsid w:val="00EE31AD"/>
    <w:rsid w:val="00EE75C2"/>
    <w:rsid w:val="00EF62C7"/>
    <w:rsid w:val="00EF6363"/>
    <w:rsid w:val="00F03D4C"/>
    <w:rsid w:val="00F20BB9"/>
    <w:rsid w:val="00F20FC6"/>
    <w:rsid w:val="00F23800"/>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124C951"/>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uiPriority w:val="34"/>
    <w:qFormat/>
    <w:rsid w:val="00311FB5"/>
    <w:pPr>
      <w:ind w:left="720"/>
      <w:contextualSpacing/>
    </w:pPr>
  </w:style>
  <w:style w:type="character" w:customStyle="1" w:styleId="Zkladntext">
    <w:name w:val="Základní text_"/>
    <w:link w:val="Zkladntext3"/>
    <w:uiPriority w:val="99"/>
    <w:locked/>
    <w:rsid w:val="00311FB5"/>
    <w:rPr>
      <w:rFonts w:ascii="Arial" w:hAnsi="Arial" w:cs="Arial"/>
      <w:shd w:val="clear" w:color="auto" w:fill="FFFFFF"/>
    </w:rPr>
  </w:style>
  <w:style w:type="paragraph" w:customStyle="1" w:styleId="Zkladntext3">
    <w:name w:val="Základní text3"/>
    <w:basedOn w:val="Normln"/>
    <w:link w:val="Zkladntext"/>
    <w:uiPriority w:val="99"/>
    <w:rsid w:val="00311FB5"/>
    <w:pPr>
      <w:shd w:val="clear" w:color="auto" w:fill="FFFFFF"/>
      <w:autoSpaceDE/>
      <w:autoSpaceDN/>
      <w:adjustRightInd/>
      <w:spacing w:before="0" w:after="120" w:line="240" w:lineRule="atLeast"/>
      <w:ind w:hanging="600"/>
      <w:jc w:val="righ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6B2FE4151A4143288D463D6CE46DB8CA"/>
        <w:category>
          <w:name w:val="Obecné"/>
          <w:gallery w:val="placeholder"/>
        </w:category>
        <w:types>
          <w:type w:val="bbPlcHdr"/>
        </w:types>
        <w:behaviors>
          <w:behavior w:val="content"/>
        </w:behaviors>
        <w:guid w:val="{09B06B62-A2C3-4CCF-A000-6B8366553142}"/>
      </w:docPartPr>
      <w:docPartBody>
        <w:p w:rsidR="00B437F4" w:rsidRDefault="000177A0" w:rsidP="000177A0">
          <w:pPr>
            <w:pStyle w:val="6B2FE4151A4143288D463D6CE46DB8CA"/>
          </w:pPr>
          <w:r>
            <w:rPr>
              <w:rStyle w:val="Zstupntext"/>
            </w:rPr>
            <w:t>Klikněte sem a zadejte text.</w:t>
          </w:r>
        </w:p>
      </w:docPartBody>
    </w:docPart>
    <w:docPart>
      <w:docPartPr>
        <w:name w:val="67C4CE9D1ACE484CBB00A543790D021B"/>
        <w:category>
          <w:name w:val="Obecné"/>
          <w:gallery w:val="placeholder"/>
        </w:category>
        <w:types>
          <w:type w:val="bbPlcHdr"/>
        </w:types>
        <w:behaviors>
          <w:behavior w:val="content"/>
        </w:behaviors>
        <w:guid w:val="{7AF5A668-12E5-4DFE-93AC-FFEA89D048A6}"/>
      </w:docPartPr>
      <w:docPartBody>
        <w:p w:rsidR="00B437F4" w:rsidRDefault="000177A0" w:rsidP="000177A0">
          <w:pPr>
            <w:pStyle w:val="67C4CE9D1ACE484CBB00A543790D021B"/>
          </w:pPr>
          <w:r>
            <w:rPr>
              <w:rStyle w:val="Zstupntext"/>
            </w:rPr>
            <w:t>Klikněte sem a zadejte text.</w:t>
          </w:r>
        </w:p>
      </w:docPartBody>
    </w:docPart>
    <w:docPart>
      <w:docPartPr>
        <w:name w:val="A073001CA0DB4F4A98311B18629482E3"/>
        <w:category>
          <w:name w:val="Obecné"/>
          <w:gallery w:val="placeholder"/>
        </w:category>
        <w:types>
          <w:type w:val="bbPlcHdr"/>
        </w:types>
        <w:behaviors>
          <w:behavior w:val="content"/>
        </w:behaviors>
        <w:guid w:val="{DC24C868-D9C3-4480-8BA5-AFF671E8D738}"/>
      </w:docPartPr>
      <w:docPartBody>
        <w:p w:rsidR="00B437F4" w:rsidRDefault="000177A0" w:rsidP="000177A0">
          <w:pPr>
            <w:pStyle w:val="A073001CA0DB4F4A98311B18629482E3"/>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0177A0"/>
    <w:rsid w:val="00372D57"/>
    <w:rsid w:val="004862DE"/>
    <w:rsid w:val="00751EFC"/>
    <w:rsid w:val="008C1591"/>
    <w:rsid w:val="00960681"/>
    <w:rsid w:val="00B437F4"/>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177A0"/>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6B2FE4151A4143288D463D6CE46DB8CA">
    <w:name w:val="6B2FE4151A4143288D463D6CE46DB8CA"/>
    <w:rsid w:val="000177A0"/>
  </w:style>
  <w:style w:type="paragraph" w:customStyle="1" w:styleId="67C4CE9D1ACE484CBB00A543790D021B">
    <w:name w:val="67C4CE9D1ACE484CBB00A543790D021B"/>
    <w:rsid w:val="000177A0"/>
  </w:style>
  <w:style w:type="paragraph" w:customStyle="1" w:styleId="A073001CA0DB4F4A98311B18629482E3">
    <w:name w:val="A073001CA0DB4F4A98311B18629482E3"/>
    <w:rsid w:val="00017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2254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Eva Loritzová</cp:lastModifiedBy>
  <cp:revision>9</cp:revision>
  <cp:lastPrinted>2008-10-15T15:59:00Z</cp:lastPrinted>
  <dcterms:created xsi:type="dcterms:W3CDTF">2015-02-09T17:43:00Z</dcterms:created>
  <dcterms:modified xsi:type="dcterms:W3CDTF">2022-01-16T14:06:00Z</dcterms:modified>
</cp:coreProperties>
</file>