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BA" w:rsidRDefault="00573F80">
      <w:pPr>
        <w:pStyle w:val="Zkladntext30"/>
        <w:shd w:val="clear" w:color="auto" w:fill="auto"/>
        <w:spacing w:line="210" w:lineRule="exact"/>
        <w:ind w:left="2680" w:firstLine="0"/>
      </w:pPr>
      <w:r>
        <w:t>RÁMCOVÁ SMLOUVA O DÍLO</w:t>
      </w:r>
    </w:p>
    <w:p w:rsidR="00307BBA" w:rsidRDefault="00573F80">
      <w:pPr>
        <w:pStyle w:val="Zkladntext40"/>
        <w:shd w:val="clear" w:color="auto" w:fill="auto"/>
        <w:spacing w:after="258" w:line="200" w:lineRule="exact"/>
        <w:ind w:left="2400"/>
      </w:pPr>
      <w:r>
        <w:t>(dále jen „rámcová smlouva</w:t>
      </w:r>
      <w:r>
        <w:rPr>
          <w:vertAlign w:val="superscript"/>
        </w:rPr>
        <w:t>41</w:t>
      </w:r>
      <w:r>
        <w:t xml:space="preserve"> či „smlouva</w:t>
      </w:r>
      <w:r>
        <w:rPr>
          <w:vertAlign w:val="superscript"/>
        </w:rPr>
        <w:t>44</w:t>
      </w:r>
      <w:r>
        <w:t>)</w:t>
      </w:r>
    </w:p>
    <w:p w:rsidR="00307BBA" w:rsidRDefault="00573F80">
      <w:pPr>
        <w:pStyle w:val="Zkladntext40"/>
        <w:shd w:val="clear" w:color="auto" w:fill="auto"/>
        <w:spacing w:after="212" w:line="200" w:lineRule="exact"/>
        <w:ind w:left="900"/>
        <w:jc w:val="left"/>
      </w:pPr>
      <w:r>
        <w:t>uzavřená níže uvedeného dne, měsíce a roku mezi těmito smluvními stranami:</w:t>
      </w:r>
    </w:p>
    <w:p w:rsidR="00307BBA" w:rsidRDefault="00573F80">
      <w:pPr>
        <w:pStyle w:val="Zkladntext30"/>
        <w:shd w:val="clear" w:color="auto" w:fill="auto"/>
        <w:spacing w:line="240" w:lineRule="exact"/>
        <w:ind w:left="400"/>
        <w:jc w:val="both"/>
      </w:pPr>
      <w:r>
        <w:t>1. obchodní společnost RECUTECH s.r.o.</w:t>
      </w:r>
    </w:p>
    <w:p w:rsidR="00307BBA" w:rsidRDefault="00573F80">
      <w:pPr>
        <w:pStyle w:val="Zkladntext40"/>
        <w:shd w:val="clear" w:color="auto" w:fill="auto"/>
        <w:spacing w:after="0" w:line="240" w:lineRule="exact"/>
        <w:ind w:left="400" w:right="3820"/>
        <w:jc w:val="left"/>
      </w:pPr>
      <w:r>
        <w:t>se sídlem Poděbradská 289. Trnová, 530 09 Pardubice 1Č 288 59 880 DIČ CZ28859880</w:t>
      </w:r>
    </w:p>
    <w:p w:rsidR="00307BBA" w:rsidRDefault="00573F80">
      <w:pPr>
        <w:pStyle w:val="Zkladntext40"/>
        <w:shd w:val="clear" w:color="auto" w:fill="auto"/>
        <w:spacing w:after="0" w:line="240" w:lineRule="exact"/>
        <w:ind w:left="400"/>
        <w:jc w:val="left"/>
      </w:pPr>
      <w:r>
        <w:t>zastoupená jednatelem Filipem Hazukou</w:t>
      </w:r>
    </w:p>
    <w:p w:rsidR="00307BBA" w:rsidRDefault="00573F80">
      <w:pPr>
        <w:pStyle w:val="Zkladntext40"/>
        <w:shd w:val="clear" w:color="auto" w:fill="auto"/>
        <w:spacing w:after="0" w:line="240" w:lineRule="exact"/>
        <w:ind w:left="400"/>
      </w:pPr>
      <w:r>
        <w:t>zapsaná v obchodním rejstříku vedeném Krajským soudem v Hradci Králové oddíl C. vložka 31643</w:t>
      </w:r>
    </w:p>
    <w:p w:rsidR="00EF184A" w:rsidRDefault="00573F80" w:rsidP="00EF184A">
      <w:pPr>
        <w:pStyle w:val="Zkladntext40"/>
        <w:shd w:val="clear" w:color="auto" w:fill="auto"/>
        <w:spacing w:after="0" w:line="240" w:lineRule="exact"/>
        <w:ind w:left="400" w:right="3400"/>
        <w:jc w:val="left"/>
      </w:pPr>
      <w:r>
        <w:t xml:space="preserve">bankovní </w:t>
      </w:r>
      <w:proofErr w:type="spellStart"/>
      <w:r>
        <w:t>spoje</w:t>
      </w:r>
      <w:r w:rsidR="00EF184A">
        <w:t>ní:XXXXXXXXXXXXXXX</w:t>
      </w:r>
      <w:proofErr w:type="spellEnd"/>
    </w:p>
    <w:p w:rsidR="00307BBA" w:rsidRDefault="00573F80" w:rsidP="00EF184A">
      <w:pPr>
        <w:pStyle w:val="Zkladntext40"/>
        <w:shd w:val="clear" w:color="auto" w:fill="auto"/>
        <w:spacing w:after="0" w:line="240" w:lineRule="exact"/>
        <w:ind w:left="400" w:right="3400"/>
        <w:jc w:val="left"/>
      </w:pPr>
      <w:r>
        <w:t xml:space="preserve"> (dále jen „objednatel</w:t>
      </w:r>
      <w:r>
        <w:rPr>
          <w:vertAlign w:val="superscript"/>
        </w:rPr>
        <w:t>44</w:t>
      </w:r>
      <w:r>
        <w:t>)</w:t>
      </w:r>
    </w:p>
    <w:p w:rsidR="00EF184A" w:rsidRDefault="00EF184A">
      <w:pPr>
        <w:pStyle w:val="Zkladntext40"/>
        <w:shd w:val="clear" w:color="auto" w:fill="auto"/>
        <w:spacing w:after="217" w:line="200" w:lineRule="exact"/>
        <w:ind w:left="400"/>
        <w:jc w:val="left"/>
      </w:pPr>
    </w:p>
    <w:p w:rsidR="00307BBA" w:rsidRDefault="00573F80">
      <w:pPr>
        <w:pStyle w:val="Zkladntext40"/>
        <w:shd w:val="clear" w:color="auto" w:fill="auto"/>
        <w:spacing w:after="217" w:line="200" w:lineRule="exact"/>
        <w:ind w:left="400"/>
        <w:jc w:val="left"/>
      </w:pPr>
      <w:r>
        <w:t>a</w:t>
      </w:r>
    </w:p>
    <w:p w:rsidR="00307BBA" w:rsidRDefault="00573F80">
      <w:pPr>
        <w:pStyle w:val="Zkladntext30"/>
        <w:shd w:val="clear" w:color="auto" w:fill="auto"/>
        <w:spacing w:line="240" w:lineRule="exact"/>
        <w:ind w:left="400"/>
        <w:jc w:val="both"/>
      </w:pPr>
      <w:r>
        <w:t>2. Technická univerzita v Liberci</w:t>
      </w:r>
    </w:p>
    <w:p w:rsidR="00307BBA" w:rsidRDefault="00573F80">
      <w:pPr>
        <w:pStyle w:val="Zkladntext40"/>
        <w:shd w:val="clear" w:color="auto" w:fill="auto"/>
        <w:spacing w:after="0" w:line="240" w:lineRule="exact"/>
        <w:ind w:left="400" w:right="3400"/>
        <w:jc w:val="left"/>
      </w:pPr>
      <w:r>
        <w:t>se sídlem Studentská 2, 460 01 Liberec IČ 46747885 DIČ CZ46747885</w:t>
      </w:r>
    </w:p>
    <w:p w:rsidR="00474604" w:rsidRDefault="00573F80">
      <w:pPr>
        <w:pStyle w:val="Zkladntext40"/>
        <w:shd w:val="clear" w:color="auto" w:fill="auto"/>
        <w:spacing w:after="0" w:line="240" w:lineRule="exact"/>
        <w:ind w:left="400" w:right="3400"/>
        <w:jc w:val="left"/>
      </w:pPr>
      <w:r>
        <w:t xml:space="preserve">zastoupená rektorem prof. Dr. Ing. Zdeňkem Kusem odpovědná osoba: </w:t>
      </w:r>
      <w:r w:rsidR="00474604">
        <w:t>XXXXXXXXXXXXX</w:t>
      </w:r>
    </w:p>
    <w:p w:rsidR="00307BBA" w:rsidRDefault="00573F80">
      <w:pPr>
        <w:pStyle w:val="Zkladntext40"/>
        <w:shd w:val="clear" w:color="auto" w:fill="auto"/>
        <w:spacing w:after="0" w:line="240" w:lineRule="exact"/>
        <w:ind w:left="400" w:right="3400"/>
        <w:jc w:val="left"/>
      </w:pPr>
      <w:r>
        <w:t>bankovní spojení: účet číslo:</w:t>
      </w:r>
    </w:p>
    <w:p w:rsidR="00307BBA" w:rsidRDefault="00573F80">
      <w:pPr>
        <w:pStyle w:val="Zkladntext40"/>
        <w:shd w:val="clear" w:color="auto" w:fill="auto"/>
        <w:tabs>
          <w:tab w:val="left" w:leader="dot" w:pos="3947"/>
        </w:tabs>
        <w:spacing w:after="0" w:line="240" w:lineRule="exact"/>
        <w:ind w:left="400"/>
      </w:pPr>
      <w:r>
        <w:t>interní číslo smlouvy</w:t>
      </w:r>
      <w:r>
        <w:tab/>
      </w:r>
    </w:p>
    <w:p w:rsidR="00307BBA" w:rsidRDefault="00573F80">
      <w:pPr>
        <w:pStyle w:val="Zkladntext40"/>
        <w:shd w:val="clear" w:color="auto" w:fill="auto"/>
        <w:spacing w:line="240" w:lineRule="exact"/>
        <w:ind w:left="400"/>
      </w:pPr>
      <w:r>
        <w:t>(dále jen „zhotovitel</w:t>
      </w:r>
      <w:r>
        <w:rPr>
          <w:vertAlign w:val="superscript"/>
        </w:rPr>
        <w:t>44</w:t>
      </w:r>
      <w:r>
        <w:t>)</w:t>
      </w:r>
    </w:p>
    <w:p w:rsidR="00307BBA" w:rsidRDefault="00573F80">
      <w:pPr>
        <w:pStyle w:val="Zkladntext20"/>
        <w:numPr>
          <w:ilvl w:val="0"/>
          <w:numId w:val="1"/>
        </w:numPr>
        <w:shd w:val="clear" w:color="auto" w:fill="auto"/>
        <w:tabs>
          <w:tab w:val="left" w:pos="3115"/>
        </w:tabs>
        <w:spacing w:before="0" w:after="206" w:line="240" w:lineRule="exact"/>
        <w:ind w:left="2400" w:firstLine="0"/>
      </w:pPr>
      <w:r>
        <w:t>Předmět smlouvy a doba trvání</w:t>
      </w:r>
    </w:p>
    <w:p w:rsidR="00307BBA" w:rsidRDefault="00573F80">
      <w:pPr>
        <w:pStyle w:val="Zkladntext20"/>
        <w:numPr>
          <w:ilvl w:val="0"/>
          <w:numId w:val="2"/>
        </w:numPr>
        <w:shd w:val="clear" w:color="auto" w:fill="auto"/>
        <w:tabs>
          <w:tab w:val="left" w:pos="356"/>
        </w:tabs>
        <w:spacing w:before="0" w:after="0" w:line="274" w:lineRule="exact"/>
        <w:ind w:left="400"/>
      </w:pPr>
      <w:r>
        <w:t xml:space="preserve">Zhotovitel je vlastníkem know-how pro měření entalpických výměníků a dále </w:t>
      </w:r>
      <w:proofErr w:type="spellStart"/>
      <w:r>
        <w:t>know</w:t>
      </w:r>
      <w:proofErr w:type="spellEnd"/>
      <w:r>
        <w:t xml:space="preserve">- </w:t>
      </w:r>
      <w:proofErr w:type="spellStart"/>
      <w:r>
        <w:t>how</w:t>
      </w:r>
      <w:proofErr w:type="spellEnd"/>
      <w:r>
        <w:t xml:space="preserve"> pro postup výběru a testování materiálu pro entalpické výměníky a postup návrhu teplosměnné plochy deskového výměníku.</w:t>
      </w:r>
    </w:p>
    <w:p w:rsidR="00307BBA" w:rsidRDefault="00573F80">
      <w:pPr>
        <w:pStyle w:val="Zkladntext20"/>
        <w:numPr>
          <w:ilvl w:val="0"/>
          <w:numId w:val="2"/>
        </w:numPr>
        <w:shd w:val="clear" w:color="auto" w:fill="auto"/>
        <w:tabs>
          <w:tab w:val="left" w:pos="356"/>
        </w:tabs>
        <w:spacing w:before="0" w:after="0" w:line="274" w:lineRule="exact"/>
        <w:ind w:left="400"/>
      </w:pPr>
      <w:r>
        <w:t>Objednatel působí na trhu v oblasti výroby vzduchotechniky a výroby entalpických výměníků a má zájem na provádění prací spočívajících ve smluvním výzkumu týkajícím se výměníků, provádění měření deskových výměníků a dalších prací souvisejících s výzkumem v oblasti výměníků.</w:t>
      </w:r>
    </w:p>
    <w:p w:rsidR="00307BBA" w:rsidRDefault="00573F80">
      <w:pPr>
        <w:pStyle w:val="Zkladntext20"/>
        <w:numPr>
          <w:ilvl w:val="0"/>
          <w:numId w:val="2"/>
        </w:numPr>
        <w:shd w:val="clear" w:color="auto" w:fill="auto"/>
        <w:tabs>
          <w:tab w:val="left" w:pos="356"/>
        </w:tabs>
        <w:spacing w:before="0" w:after="0" w:line="274" w:lineRule="exact"/>
        <w:ind w:left="400"/>
      </w:pPr>
      <w:r>
        <w:t>Zhotovitel je schopen objednateli poskytnout na základě jeho požadavků plnění týkající se výzkumných prací, provádění měření a dalších prací týkajících se deskových výměníků.</w:t>
      </w:r>
    </w:p>
    <w:p w:rsidR="00307BBA" w:rsidRDefault="00573F80">
      <w:pPr>
        <w:pStyle w:val="Zkladntext20"/>
        <w:numPr>
          <w:ilvl w:val="0"/>
          <w:numId w:val="2"/>
        </w:numPr>
        <w:shd w:val="clear" w:color="auto" w:fill="auto"/>
        <w:tabs>
          <w:tab w:val="left" w:pos="356"/>
        </w:tabs>
        <w:spacing w:before="0" w:after="0" w:line="274" w:lineRule="exact"/>
        <w:ind w:left="400"/>
      </w:pPr>
      <w:r>
        <w:t xml:space="preserve">S ohledem na tyto skutečnosti se obě smluvní strany dohodly na uzavření této rámcové smlouvy o dílo, když podle této smlouvy budou obě smluvní strany uzavírat v jednotlivé </w:t>
      </w:r>
      <w:proofErr w:type="gramStart"/>
      <w:r>
        <w:t>smlouvy</w:t>
      </w:r>
      <w:proofErr w:type="gramEnd"/>
      <w:r>
        <w:t xml:space="preserve"> o dílo na díla konkrétně mezi smluvními stranami dohodnutá, když pokud nebude dohodnuto jinak, budou se jednotlivé smlouvy o dílo řídit ujednáními této smlouvy.</w:t>
      </w:r>
    </w:p>
    <w:p w:rsidR="00307BBA" w:rsidRDefault="00573F80" w:rsidP="00EF184A">
      <w:pPr>
        <w:pStyle w:val="Zkladntext20"/>
        <w:numPr>
          <w:ilvl w:val="0"/>
          <w:numId w:val="2"/>
        </w:numPr>
        <w:shd w:val="clear" w:color="auto" w:fill="auto"/>
        <w:tabs>
          <w:tab w:val="left" w:pos="356"/>
        </w:tabs>
        <w:spacing w:before="0" w:after="0" w:line="274" w:lineRule="exact"/>
        <w:ind w:left="400"/>
        <w:jc w:val="left"/>
      </w:pPr>
      <w:r>
        <w:t xml:space="preserve">Zhotovitel se zavazuje používat know-how </w:t>
      </w:r>
      <w:r w:rsidR="00EF184A">
        <w:t>XXXXXXXXXXXXXXXXXXXXXXXXXXXXXXXXXXXXXXXXXXXXXXXXXXXXXXXXXXXXXXXXXXXXXXXXXXXXXXXXXXXXXXXXXXXXXXXXXXXXXXXXXXXXXXXXXXXXXXXXXXXXXXXXXXXXXXXXXXXXXXXX</w:t>
      </w:r>
      <w:bookmarkStart w:id="0" w:name="_GoBack"/>
      <w:bookmarkEnd w:id="0"/>
      <w:r w:rsidR="00EF184A">
        <w:t>XXXXXXXXXXXXXXXXXXXXXXXXXXXXXXXXXXXXXXXXXXXXXXXXXXXXXXXXXXXXXXXXXXXXXXXXXXXXXXXXXXXXXXXXXXXXXXXXXXXXXXXXXXXXXXXXXXXXXXXXXXXXXXXXXXXXXXXXXXXXXXXXXXXXXXXXXXXXXXXXXXXXXXXXXXXXXXXXXXXXXXXXXXXXXXXXXXXXXXXXXXXXXXXXXXXXXXXXXXXXXXXXXXXXXXXXXXXXXXXXXXXXXXXXXXXXX</w:t>
      </w:r>
    </w:p>
    <w:p w:rsidR="00307BBA" w:rsidRDefault="00573F80">
      <w:pPr>
        <w:pStyle w:val="Zkladntext20"/>
        <w:numPr>
          <w:ilvl w:val="0"/>
          <w:numId w:val="2"/>
        </w:numPr>
        <w:shd w:val="clear" w:color="auto" w:fill="auto"/>
        <w:tabs>
          <w:tab w:val="left" w:pos="356"/>
        </w:tabs>
        <w:spacing w:before="0" w:after="0" w:line="274" w:lineRule="exact"/>
        <w:ind w:left="400"/>
      </w:pPr>
      <w:r>
        <w:t xml:space="preserve">Tato smlouva </w:t>
      </w:r>
      <w:proofErr w:type="spellStart"/>
      <w:r>
        <w:t>sc</w:t>
      </w:r>
      <w:proofErr w:type="spellEnd"/>
      <w:r>
        <w:t xml:space="preserve"> uzavírá na dobu určitou, a to na dobu od podpisu této smlouvy do 31. 12. 2019.</w:t>
      </w:r>
    </w:p>
    <w:p w:rsidR="00307BBA" w:rsidRDefault="00573F80">
      <w:pPr>
        <w:pStyle w:val="Zkladntext20"/>
        <w:numPr>
          <w:ilvl w:val="0"/>
          <w:numId w:val="3"/>
        </w:numPr>
        <w:shd w:val="clear" w:color="auto" w:fill="auto"/>
        <w:tabs>
          <w:tab w:val="left" w:pos="356"/>
        </w:tabs>
        <w:spacing w:before="0" w:after="0" w:line="274" w:lineRule="exact"/>
        <w:ind w:left="400"/>
      </w:pPr>
      <w:r>
        <w:lastRenderedPageBreak/>
        <w:t>Smluvní strany se dohodly, že pokud bude po dobu platnosti a účinnosti této smlouvy mezi nimi uzavřena smlouva o dílo týkající se prací specifikovaných v čl. I této smlouvy, zavazují se při jejím uzavírání řídit touto rámcovou smlouvou.</w:t>
      </w:r>
    </w:p>
    <w:p w:rsidR="00307BBA" w:rsidRDefault="00573F80">
      <w:pPr>
        <w:pStyle w:val="Zkladntext20"/>
        <w:numPr>
          <w:ilvl w:val="0"/>
          <w:numId w:val="3"/>
        </w:numPr>
        <w:shd w:val="clear" w:color="auto" w:fill="auto"/>
        <w:tabs>
          <w:tab w:val="left" w:pos="356"/>
        </w:tabs>
        <w:spacing w:before="0" w:after="0" w:line="274" w:lineRule="exact"/>
        <w:ind w:left="400"/>
      </w:pPr>
      <w:r>
        <w:t>Jednotlivá smlouva o dílo (dále jen „smlouva o dílo“) bude uzavřena na základě objednávky doručené ze strany objednatele zhotoviteli, postačí formou e-mailové zprávy. V objednávce musí být minimálně přesně specifikováno dílo (s hmotným případně i nehmotným výsledkem činnosti), lhůta k provedení díla, případně věci, které k provedení díla dodá objednatel, a případně i další skutečnosti důležité pro uzavření konkrétní smlouvy o dílo.</w:t>
      </w:r>
    </w:p>
    <w:p w:rsidR="00307BBA" w:rsidRDefault="00573F80">
      <w:pPr>
        <w:pStyle w:val="Zkladntext20"/>
        <w:numPr>
          <w:ilvl w:val="0"/>
          <w:numId w:val="3"/>
        </w:numPr>
        <w:shd w:val="clear" w:color="auto" w:fill="auto"/>
        <w:tabs>
          <w:tab w:val="left" w:pos="356"/>
        </w:tabs>
        <w:spacing w:before="0" w:after="0" w:line="274" w:lineRule="exact"/>
        <w:ind w:left="400"/>
      </w:pPr>
      <w:r>
        <w:t>Smlouva o dílo bude uzavřena doručením akceptace objednávky zhotovitelem objednateli, postačí formou e-mailové zprávy. Projev vůle, který obsahuje jakékoliv dodatky, výhrady, omezení nebo jiné změny, i takové které podstatně nemění nabídku, je odmítnutím nabídky a považuje se za novou nabídku k uzavření smlouvy o dílo.</w:t>
      </w:r>
    </w:p>
    <w:p w:rsidR="00307BBA" w:rsidRDefault="00573F80">
      <w:pPr>
        <w:pStyle w:val="Zkladntext20"/>
        <w:numPr>
          <w:ilvl w:val="0"/>
          <w:numId w:val="3"/>
        </w:numPr>
        <w:shd w:val="clear" w:color="auto" w:fill="auto"/>
        <w:tabs>
          <w:tab w:val="left" w:pos="356"/>
        </w:tabs>
        <w:spacing w:before="0" w:after="0" w:line="274" w:lineRule="exact"/>
        <w:ind w:left="400"/>
      </w:pPr>
      <w:r>
        <w:t>Jednotlivé smlouvy o dílo se řídí ujednáními učiněnými v objednávce a její akceptaci, v neupraveném se dále řídí ustanoveními této rámcové smlouvy, a pokud není úprava ani v rámcové smlouvě, tak příslušnými ustanoveními občanského zákoníku.</w:t>
      </w:r>
    </w:p>
    <w:p w:rsidR="00307BBA" w:rsidRDefault="00573F80">
      <w:pPr>
        <w:pStyle w:val="Zkladntext20"/>
        <w:numPr>
          <w:ilvl w:val="0"/>
          <w:numId w:val="3"/>
        </w:numPr>
        <w:shd w:val="clear" w:color="auto" w:fill="auto"/>
        <w:tabs>
          <w:tab w:val="left" w:pos="356"/>
        </w:tabs>
        <w:spacing w:before="0" w:after="267" w:line="274" w:lineRule="exact"/>
        <w:ind w:left="400"/>
      </w:pPr>
      <w:r>
        <w:t>Objednávky je objednatel povinen adresovat na pracoviště zaměstnanců zhotovitele</w:t>
      </w:r>
      <w:r w:rsidR="00474604">
        <w:t xml:space="preserve"> XXXXXXXXXXXXXXXXXXXXX </w:t>
      </w:r>
      <w:r>
        <w:t>v rámci aktuální organizační struktury TUL, případně na pracoviště následně určené TUL.</w:t>
      </w:r>
    </w:p>
    <w:p w:rsidR="00307BBA" w:rsidRDefault="00573F80">
      <w:pPr>
        <w:pStyle w:val="Zkladntext20"/>
        <w:shd w:val="clear" w:color="auto" w:fill="auto"/>
        <w:spacing w:before="0" w:after="211" w:line="240" w:lineRule="exact"/>
        <w:ind w:left="20" w:firstLine="0"/>
        <w:jc w:val="center"/>
      </w:pPr>
      <w:r>
        <w:t>III. Plnění smluv o dílo</w:t>
      </w:r>
    </w:p>
    <w:p w:rsidR="00307BBA" w:rsidRDefault="00573F80">
      <w:pPr>
        <w:pStyle w:val="Zkladntext20"/>
        <w:numPr>
          <w:ilvl w:val="0"/>
          <w:numId w:val="4"/>
        </w:numPr>
        <w:shd w:val="clear" w:color="auto" w:fill="auto"/>
        <w:tabs>
          <w:tab w:val="left" w:pos="356"/>
        </w:tabs>
        <w:spacing w:before="0" w:after="0" w:line="274" w:lineRule="exact"/>
        <w:ind w:left="400"/>
      </w:pPr>
      <w:r>
        <w:t>Zhotovitel se v souladu s každou uzavřenou smlouvou o dílo a s pokyny objednatele vztahujícími se ke konkrétní smlouvě a při vynaložení veškeré odborné péče zavazuje:</w:t>
      </w:r>
    </w:p>
    <w:p w:rsidR="00307BBA" w:rsidRDefault="00573F80">
      <w:pPr>
        <w:pStyle w:val="Zkladntext20"/>
        <w:numPr>
          <w:ilvl w:val="0"/>
          <w:numId w:val="5"/>
        </w:numPr>
        <w:shd w:val="clear" w:color="auto" w:fill="auto"/>
        <w:tabs>
          <w:tab w:val="left" w:pos="356"/>
        </w:tabs>
        <w:spacing w:before="0" w:after="0" w:line="274" w:lineRule="exact"/>
        <w:ind w:left="400"/>
      </w:pPr>
      <w:r>
        <w:t>provést dílo (výsledek činnosti), tj. dílo dokončit a předat objednateli včetně dokumentů k dílu;</w:t>
      </w:r>
    </w:p>
    <w:p w:rsidR="00307BBA" w:rsidRDefault="00573F80">
      <w:pPr>
        <w:pStyle w:val="Zkladntext20"/>
        <w:numPr>
          <w:ilvl w:val="0"/>
          <w:numId w:val="5"/>
        </w:numPr>
        <w:shd w:val="clear" w:color="auto" w:fill="auto"/>
        <w:tabs>
          <w:tab w:val="left" w:pos="356"/>
        </w:tabs>
        <w:spacing w:before="0" w:after="0" w:line="274" w:lineRule="exact"/>
        <w:ind w:left="400"/>
      </w:pPr>
      <w:r>
        <w:t>předat objednateli na jeho vyžádání jakékoli dokumenty týkající se provádění díla;</w:t>
      </w:r>
    </w:p>
    <w:p w:rsidR="00307BBA" w:rsidRDefault="00573F80">
      <w:pPr>
        <w:pStyle w:val="Zkladntext20"/>
        <w:numPr>
          <w:ilvl w:val="0"/>
          <w:numId w:val="5"/>
        </w:numPr>
        <w:shd w:val="clear" w:color="auto" w:fill="auto"/>
        <w:tabs>
          <w:tab w:val="left" w:pos="356"/>
        </w:tabs>
        <w:spacing w:before="0" w:after="0" w:line="274" w:lineRule="exact"/>
        <w:ind w:left="400"/>
      </w:pPr>
      <w:r>
        <w:t>neposkytnout dílo ani jakoukoli jeho část jiným osobám než objednateli;</w:t>
      </w:r>
    </w:p>
    <w:p w:rsidR="00307BBA" w:rsidRDefault="00573F80">
      <w:pPr>
        <w:pStyle w:val="Zkladntext20"/>
        <w:numPr>
          <w:ilvl w:val="0"/>
          <w:numId w:val="5"/>
        </w:numPr>
        <w:shd w:val="clear" w:color="auto" w:fill="auto"/>
        <w:tabs>
          <w:tab w:val="left" w:pos="356"/>
        </w:tabs>
        <w:spacing w:before="0" w:after="0" w:line="274" w:lineRule="exact"/>
        <w:ind w:left="400"/>
      </w:pPr>
      <w:r>
        <w:t>bez zbytečného prodlení oznámit objednateli jakékoli skutečnosti, které by mohly mít vliv na řádné a včasné dokončení díla, zejména bez zbytečného prodlení oznámit objednateli zjištění, že jakákoli fáze provádění díla je technicky či jinak neproveditelná a/nebo že pokyn objednatele je v rozporu s obecně závaznými právními předpisy;</w:t>
      </w:r>
    </w:p>
    <w:p w:rsidR="00307BBA" w:rsidRDefault="00573F80">
      <w:pPr>
        <w:pStyle w:val="Zkladntext20"/>
        <w:numPr>
          <w:ilvl w:val="0"/>
          <w:numId w:val="5"/>
        </w:numPr>
        <w:shd w:val="clear" w:color="auto" w:fill="auto"/>
        <w:tabs>
          <w:tab w:val="left" w:pos="356"/>
        </w:tabs>
        <w:spacing w:before="0" w:after="0" w:line="274" w:lineRule="exact"/>
        <w:ind w:left="400"/>
      </w:pPr>
      <w:r>
        <w:t>dočasně přerušit na základě písemného pokynu objednatele práce na provádění díla a v těchto pracích na základě písemného pokynu objednatele opět pokračovat; a</w:t>
      </w:r>
    </w:p>
    <w:p w:rsidR="00307BBA" w:rsidRDefault="00573F80">
      <w:pPr>
        <w:pStyle w:val="Zkladntext20"/>
        <w:numPr>
          <w:ilvl w:val="0"/>
          <w:numId w:val="5"/>
        </w:numPr>
        <w:shd w:val="clear" w:color="auto" w:fill="auto"/>
        <w:tabs>
          <w:tab w:val="left" w:pos="356"/>
        </w:tabs>
        <w:spacing w:before="0" w:after="0" w:line="274" w:lineRule="exact"/>
        <w:ind w:left="400"/>
      </w:pPr>
      <w:r>
        <w:t>postupovat v souladu s pokyny a oprávněnými zájmy objednatele a uskutečnit veškeré úkony, které se ukážou být nezbytné pro splnění účelu jednotlivé smlouvy.</w:t>
      </w:r>
    </w:p>
    <w:p w:rsidR="00307BBA" w:rsidRDefault="00573F80">
      <w:pPr>
        <w:pStyle w:val="Zkladntext20"/>
        <w:numPr>
          <w:ilvl w:val="0"/>
          <w:numId w:val="4"/>
        </w:numPr>
        <w:shd w:val="clear" w:color="auto" w:fill="auto"/>
        <w:tabs>
          <w:tab w:val="left" w:pos="356"/>
        </w:tabs>
        <w:spacing w:before="0" w:after="0" w:line="274" w:lineRule="exact"/>
        <w:ind w:left="400"/>
      </w:pPr>
      <w:r>
        <w:t>Po dokončení a předání každého díla (výsledku činnosti) bude oběma smluvními stranami podepsán předávací protokol, kde bude uvedeno, zdali je dílo předáno s výhradami či bez výhrad.</w:t>
      </w:r>
    </w:p>
    <w:p w:rsidR="00307BBA" w:rsidRDefault="00573F80">
      <w:pPr>
        <w:pStyle w:val="Zkladntext20"/>
        <w:numPr>
          <w:ilvl w:val="0"/>
          <w:numId w:val="4"/>
        </w:numPr>
        <w:shd w:val="clear" w:color="auto" w:fill="auto"/>
        <w:tabs>
          <w:tab w:val="left" w:pos="356"/>
        </w:tabs>
        <w:spacing w:before="0" w:after="0" w:line="274" w:lineRule="exact"/>
        <w:ind w:left="400"/>
      </w:pPr>
      <w:r>
        <w:t>Pokud dle dohody smluvních stran není stanoveno jinak, dílo bude prováděno u zhotovitele a bude předáno v sídle zhotovitele, a to na základě výzvy zhotovitele učiněné alespoň tři pracovní dny před předáním díla.</w:t>
      </w:r>
    </w:p>
    <w:p w:rsidR="00307BBA" w:rsidRDefault="00573F80">
      <w:pPr>
        <w:pStyle w:val="Zkladntext20"/>
        <w:numPr>
          <w:ilvl w:val="0"/>
          <w:numId w:val="4"/>
        </w:numPr>
        <w:shd w:val="clear" w:color="auto" w:fill="auto"/>
        <w:tabs>
          <w:tab w:val="left" w:pos="356"/>
        </w:tabs>
        <w:spacing w:before="0" w:after="0" w:line="274" w:lineRule="exact"/>
        <w:ind w:left="400"/>
      </w:pPr>
      <w:r>
        <w:t>Objednatel se zavazuje poskytnout zhotoviteli součinnost nutnou k provedení díla, a to na základě jeho výzvy.</w:t>
      </w:r>
    </w:p>
    <w:p w:rsidR="00307BBA" w:rsidRDefault="00573F80">
      <w:pPr>
        <w:pStyle w:val="Zkladntext20"/>
        <w:numPr>
          <w:ilvl w:val="0"/>
          <w:numId w:val="4"/>
        </w:numPr>
        <w:shd w:val="clear" w:color="auto" w:fill="auto"/>
        <w:tabs>
          <w:tab w:val="left" w:pos="356"/>
        </w:tabs>
        <w:spacing w:before="0" w:after="0" w:line="274" w:lineRule="exact"/>
        <w:ind w:left="400"/>
      </w:pPr>
      <w:r>
        <w:t>Provádění prací dle jednotlivých objednávek je TUL povinna zahájit vždy nejpozději do čtyř týdnů od doručení objednávky a dílo musí být provedeno v době sjednané v jednotlivé smlouvě, pokud doba plnění sjednána není, tak v době stanovené v ceníku, který je přílohou č. 1 této smlouvy.</w:t>
      </w:r>
    </w:p>
    <w:p w:rsidR="00307BBA" w:rsidRDefault="00573F80">
      <w:pPr>
        <w:pStyle w:val="Zkladntext20"/>
        <w:numPr>
          <w:ilvl w:val="0"/>
          <w:numId w:val="6"/>
        </w:numPr>
        <w:shd w:val="clear" w:color="auto" w:fill="auto"/>
        <w:tabs>
          <w:tab w:val="left" w:pos="356"/>
        </w:tabs>
        <w:spacing w:before="0" w:after="0" w:line="274" w:lineRule="exact"/>
        <w:ind w:left="400"/>
      </w:pPr>
      <w:r>
        <w:t xml:space="preserve">Zhotoviteli náleží za provedení díla dle každé jednotlivé smlouvy o dílo cena za dílo, která bude stanovena dle ceníku, který je přílohou č. 1 této smlouvy. Pokud by v jednotlivém případě nebylo možné cenu za dílo podle ceníku určit, musí být cena </w:t>
      </w:r>
      <w:r>
        <w:lastRenderedPageBreak/>
        <w:t>sjednána v jednotlivé smlouvě o dílo.</w:t>
      </w:r>
    </w:p>
    <w:p w:rsidR="00307BBA" w:rsidRDefault="00573F80">
      <w:pPr>
        <w:pStyle w:val="Zkladntext20"/>
        <w:numPr>
          <w:ilvl w:val="0"/>
          <w:numId w:val="6"/>
        </w:numPr>
        <w:shd w:val="clear" w:color="auto" w:fill="auto"/>
        <w:tabs>
          <w:tab w:val="left" w:pos="356"/>
        </w:tabs>
        <w:spacing w:before="0" w:after="0" w:line="274" w:lineRule="exact"/>
        <w:ind w:left="400"/>
      </w:pPr>
      <w:r>
        <w:t>Ceny v ceníku jsou stanoveny v české měně bez DPH a cena za dílo bude zvýšena o sazbu DPH dle příslušných právních předpisů v době provedení konkrétního díla.</w:t>
      </w:r>
    </w:p>
    <w:p w:rsidR="00307BBA" w:rsidRDefault="00573F80">
      <w:pPr>
        <w:pStyle w:val="Zkladntext20"/>
        <w:numPr>
          <w:ilvl w:val="0"/>
          <w:numId w:val="6"/>
        </w:numPr>
        <w:shd w:val="clear" w:color="auto" w:fill="auto"/>
        <w:tabs>
          <w:tab w:val="left" w:pos="356"/>
        </w:tabs>
        <w:spacing w:before="0" w:after="0" w:line="274" w:lineRule="exact"/>
        <w:ind w:left="400"/>
      </w:pPr>
      <w:r>
        <w:t>Po provedení díla je zhotovitel povinen vystavit na cenu za dílo daňový doklad, který bude mít náležitosti dle příslušných právních předpisů a bude obsahovat kopii předávacího protokolu díla a tento doručit objednateli.</w:t>
      </w:r>
    </w:p>
    <w:p w:rsidR="00307BBA" w:rsidRDefault="00573F80">
      <w:pPr>
        <w:pStyle w:val="Zkladntext20"/>
        <w:numPr>
          <w:ilvl w:val="0"/>
          <w:numId w:val="6"/>
        </w:numPr>
        <w:shd w:val="clear" w:color="auto" w:fill="auto"/>
        <w:tabs>
          <w:tab w:val="left" w:pos="356"/>
        </w:tabs>
        <w:spacing w:before="0" w:after="0" w:line="274" w:lineRule="exact"/>
        <w:ind w:left="400"/>
      </w:pPr>
      <w:r>
        <w:t>Právo na zaplacení ceny díla dle jednotlivé smlouvy o dílo vzniká provedením díla a převzetím díla bez výhrad. Splatnost ceny za dílo se sjednává do 30 dnů ode dne doručení daňového dokladu, kterým bude cena za provedené a předané dílo vyúčtována. Pokud by daňový doklad neobsahoval všechny náležitosti dle příslušných právních předpisů, počítá se lhůta splatnosti až od doručení opraveného daňového dokladu.</w:t>
      </w:r>
    </w:p>
    <w:p w:rsidR="00307BBA" w:rsidRDefault="00573F80">
      <w:pPr>
        <w:pStyle w:val="Zkladntext20"/>
        <w:numPr>
          <w:ilvl w:val="0"/>
          <w:numId w:val="6"/>
        </w:numPr>
        <w:shd w:val="clear" w:color="auto" w:fill="auto"/>
        <w:tabs>
          <w:tab w:val="left" w:pos="356"/>
        </w:tabs>
        <w:spacing w:before="0" w:after="0" w:line="274" w:lineRule="exact"/>
        <w:ind w:left="400"/>
      </w:pPr>
      <w:r>
        <w:t>Odměna zahrnuje veškeré práce, dodávky a služby a ostatní náklady zhotovitele, které při provádění díla vzniknou, pokud se smluvní strany nedohodnou jinak.</w:t>
      </w:r>
    </w:p>
    <w:p w:rsidR="00307BBA" w:rsidRDefault="00573F80">
      <w:pPr>
        <w:pStyle w:val="Zkladntext20"/>
        <w:numPr>
          <w:ilvl w:val="0"/>
          <w:numId w:val="6"/>
        </w:numPr>
        <w:shd w:val="clear" w:color="auto" w:fill="auto"/>
        <w:tabs>
          <w:tab w:val="left" w:pos="356"/>
        </w:tabs>
        <w:spacing w:before="0" w:after="0" w:line="274" w:lineRule="exact"/>
        <w:ind w:left="400"/>
      </w:pPr>
      <w:r>
        <w:t>Ceny díla uvedené v příloze č. 1 této smlouvy mohou být v průběhu trvání smlouvy jednostranně zhotovitelem navýšeny, a to poměrně v závislosti na zvýšení inflace v případě meziroční míra inflace bude vyšší než 5%. Ceny mohou být navýšeny maximálně jednou ročně. Nové ceny jsou účinné doručením druhé smluvní straně.</w:t>
      </w:r>
    </w:p>
    <w:p w:rsidR="00EF184A" w:rsidRDefault="00573F80">
      <w:pPr>
        <w:pStyle w:val="Zkladntext20"/>
        <w:numPr>
          <w:ilvl w:val="0"/>
          <w:numId w:val="6"/>
        </w:numPr>
        <w:shd w:val="clear" w:color="auto" w:fill="auto"/>
        <w:tabs>
          <w:tab w:val="left" w:pos="356"/>
        </w:tabs>
        <w:spacing w:before="0" w:after="0" w:line="274" w:lineRule="exact"/>
        <w:ind w:left="400"/>
      </w:pPr>
      <w:r>
        <w:t xml:space="preserve">Smluvní strany se dohodly, že </w:t>
      </w:r>
      <w:r w:rsidR="00EF184A">
        <w:t>XXXXXXXXXXXXXXXXX</w:t>
      </w:r>
    </w:p>
    <w:p w:rsidR="00307BBA" w:rsidRDefault="00EF184A" w:rsidP="00EF184A">
      <w:pPr>
        <w:pStyle w:val="Zkladntext20"/>
        <w:shd w:val="clear" w:color="auto" w:fill="auto"/>
        <w:tabs>
          <w:tab w:val="left" w:pos="356"/>
        </w:tabs>
        <w:spacing w:before="0" w:after="0" w:line="274" w:lineRule="exact"/>
        <w:ind w:left="400" w:firstLine="0"/>
      </w:pPr>
      <w:r>
        <w:t>XXXXXXXXXXXXXXXXXXXXXXXXXXXXXXXXXXXXXXXXXXXXXXXXXXXXXXXXXXXXXXXXXXXXXXXXXXXXXXXXXXXXXXXXXXXXXXXXXXXXXXXXXXXXXXXXXXXXXXXXXXXXXXXXXXXXXXXXXXXXXXXXXXXXXXXXXXXXXXXXXXXXXXXXXXXXXXXXXXXXXXXXXXXXXXXXXXXXXXXXXXXXXXXXXXXXXXXXXXXX</w:t>
      </w:r>
      <w:r w:rsidR="00573F80">
        <w:t xml:space="preserve"> v příslušném kalendářním roce (dále jen „rozdíl</w:t>
      </w:r>
      <w:r w:rsidR="00573F80">
        <w:rPr>
          <w:vertAlign w:val="superscript"/>
        </w:rPr>
        <w:t>41</w:t>
      </w:r>
      <w:r w:rsidR="00573F80">
        <w:t>) , a to nejpozději do 30. 1. následujícího kalendářního roku na účet uvedený v této smlouvě. Součet cen za příslušný kalendářní rok se stanoví tak, že se jedná o součet cen za práce ze všech objednávek, na které bude v příslušném kalendářním roce vystaven objednateli daňový doklad bez DPH.</w:t>
      </w:r>
    </w:p>
    <w:p w:rsidR="00307BBA" w:rsidRDefault="00573F80">
      <w:pPr>
        <w:pStyle w:val="Zkladntext20"/>
        <w:numPr>
          <w:ilvl w:val="0"/>
          <w:numId w:val="6"/>
        </w:numPr>
        <w:shd w:val="clear" w:color="auto" w:fill="auto"/>
        <w:tabs>
          <w:tab w:val="left" w:pos="356"/>
        </w:tabs>
        <w:spacing w:before="0" w:after="267" w:line="274" w:lineRule="exact"/>
        <w:ind w:left="400"/>
      </w:pPr>
      <w:r>
        <w:t>V případě, že by došlo ze strany zhotovitele k odmítnutí, neakceptování objednávky na díla poskytovaná dle této smlouvy za ceny sjednané v této smlouvě (příloha č. 1 smlouvy) bez objektivních a závažných důvodů nebo by bez objektivních a závažných důvodů nedošlo k provedení jakéhokoliv díla, má objednatel možnost od doby zjištění kterékoliv z těchto skutečností tyto práce nechat provádět u jiné osoby a zároveň není objednatel povinen platit zhotoviteli rozdíl specifikovaný v bodu 7 tohoto článku smlouvy od doby zjištění jakékoliv výše uvedené skutečnosti za kalendářní rok, ve kterém došlo ke zjištění této skutečnosti.</w:t>
      </w:r>
    </w:p>
    <w:p w:rsidR="00307BBA" w:rsidRDefault="00573F80">
      <w:pPr>
        <w:pStyle w:val="Zkladntext20"/>
        <w:shd w:val="clear" w:color="auto" w:fill="auto"/>
        <w:spacing w:before="0" w:after="215" w:line="240" w:lineRule="exact"/>
        <w:ind w:left="20" w:firstLine="0"/>
        <w:jc w:val="center"/>
      </w:pPr>
      <w:r>
        <w:t>V. Ochrana díla</w:t>
      </w:r>
    </w:p>
    <w:p w:rsidR="00307BBA" w:rsidRDefault="00573F80">
      <w:pPr>
        <w:pStyle w:val="Zkladntext20"/>
        <w:numPr>
          <w:ilvl w:val="0"/>
          <w:numId w:val="7"/>
        </w:numPr>
        <w:shd w:val="clear" w:color="auto" w:fill="auto"/>
        <w:tabs>
          <w:tab w:val="left" w:pos="356"/>
        </w:tabs>
        <w:spacing w:before="0" w:after="0" w:line="274" w:lineRule="exact"/>
        <w:ind w:left="400"/>
      </w:pPr>
      <w:r>
        <w:t>Zhotovitel není oprávněn dílo (s hmotným nebo i nehmotným výsledkem činnosti) poskytnout i jiným osobám, protože takové poskytnutí by bylo v rozporu se zájmy objednatele, a to bez ohledu na skutečnost zdali je dílo předmětem práva průmyslového nebo jiného duševního vlastnictví, či nikoliv.</w:t>
      </w:r>
    </w:p>
    <w:p w:rsidR="00307BBA" w:rsidRDefault="00573F80">
      <w:pPr>
        <w:pStyle w:val="Zkladntext20"/>
        <w:numPr>
          <w:ilvl w:val="0"/>
          <w:numId w:val="7"/>
        </w:numPr>
        <w:shd w:val="clear" w:color="auto" w:fill="auto"/>
        <w:tabs>
          <w:tab w:val="left" w:pos="356"/>
        </w:tabs>
        <w:spacing w:before="0" w:after="0" w:line="274" w:lineRule="exact"/>
        <w:ind w:left="400"/>
        <w:sectPr w:rsidR="00307BBA">
          <w:headerReference w:type="even" r:id="rId8"/>
          <w:headerReference w:type="default" r:id="rId9"/>
          <w:pgSz w:w="11900" w:h="16840"/>
          <w:pgMar w:top="1735" w:right="1343" w:bottom="1227" w:left="1720" w:header="0" w:footer="3" w:gutter="0"/>
          <w:cols w:space="720"/>
          <w:noEndnote/>
          <w:titlePg/>
          <w:docGrid w:linePitch="360"/>
        </w:sectPr>
      </w:pPr>
      <w:r>
        <w:t>Zhotovitel je povinen zachovávat mlčenlivost o všech skutečnostech souvisejících s uzavřením této smlouvy, jednotlivých smluv o dílo i o všech skutečnostech souvisejících s plněním smluv o dílo.</w:t>
      </w:r>
    </w:p>
    <w:p w:rsidR="00307BBA" w:rsidRDefault="00573F80">
      <w:pPr>
        <w:pStyle w:val="Zkladntext20"/>
        <w:numPr>
          <w:ilvl w:val="0"/>
          <w:numId w:val="7"/>
        </w:numPr>
        <w:shd w:val="clear" w:color="auto" w:fill="auto"/>
        <w:tabs>
          <w:tab w:val="left" w:pos="755"/>
        </w:tabs>
        <w:spacing w:before="0" w:after="0" w:line="274" w:lineRule="exact"/>
        <w:ind w:left="740" w:hanging="340"/>
      </w:pPr>
      <w:r>
        <w:lastRenderedPageBreak/>
        <w:t>Jde-</w:t>
      </w:r>
      <w:proofErr w:type="spellStart"/>
      <w:r>
        <w:t>Ii</w:t>
      </w:r>
      <w:proofErr w:type="spellEnd"/>
      <w:r>
        <w:t xml:space="preserve"> o dílo s nehmotným výsledkem, zhotovitel je povinen zhotovit dílo tak, aby bylo prosto právních vad (na dílu nesmí </w:t>
      </w:r>
      <w:proofErr w:type="spellStart"/>
      <w:r>
        <w:t>lpčt</w:t>
      </w:r>
      <w:proofErr w:type="spellEnd"/>
      <w:r>
        <w:t xml:space="preserve"> práva třetích osob).</w:t>
      </w:r>
    </w:p>
    <w:p w:rsidR="00307BBA" w:rsidRDefault="00573F80">
      <w:pPr>
        <w:pStyle w:val="Zkladntext20"/>
        <w:numPr>
          <w:ilvl w:val="0"/>
          <w:numId w:val="7"/>
        </w:numPr>
        <w:shd w:val="clear" w:color="auto" w:fill="auto"/>
        <w:tabs>
          <w:tab w:val="left" w:pos="755"/>
        </w:tabs>
        <w:spacing w:before="0" w:after="0" w:line="274" w:lineRule="exact"/>
        <w:ind w:left="740" w:hanging="340"/>
      </w:pPr>
      <w:r>
        <w:t xml:space="preserve">Je-li předmětem díla výsledek činnosti, který je předmětem práva průmyslového nebo jiného duševního vlastnictví, zároveň tímto poskytuje zhotovitel objednateli na dobu trvání těchto práv výlučnou licenci ke všem způsobům jeho užívání, a to nijak neomezenou místem, časem způsobem, rozsahem a množstvím užití, když odměna za poskytnutí </w:t>
      </w:r>
      <w:r>
        <w:lastRenderedPageBreak/>
        <w:t>licence je zahrnuta v ceně dle této smlouvy. Zhotovitel také není oprávněn dílo užívat sám. Objednatel není povinen poskytnutou licenci využít. Objednatel může oprávnění tvořící součást licence poskytnout třetí osobě zcela nebo zčásti, či může licenci postoupit třetí osobě, a to bez souhlasu zhotovitele.</w:t>
      </w:r>
    </w:p>
    <w:p w:rsidR="00307BBA" w:rsidRDefault="00573F80">
      <w:pPr>
        <w:pStyle w:val="Zkladntext20"/>
        <w:numPr>
          <w:ilvl w:val="0"/>
          <w:numId w:val="7"/>
        </w:numPr>
        <w:shd w:val="clear" w:color="auto" w:fill="auto"/>
        <w:tabs>
          <w:tab w:val="left" w:pos="755"/>
        </w:tabs>
        <w:spacing w:before="0" w:after="0" w:line="274" w:lineRule="exact"/>
        <w:ind w:left="740" w:hanging="340"/>
      </w:pPr>
      <w:r>
        <w:t>Zhotovitel rovněž převádí na objednatele práva k jinému nehmotnému majetku výše neuvedenému vzniklému při provádění díla, s tím, že objednatel se stává jejich vlastníkem, resp. výhradním nositelem, a je oprávněn je užívat a jakkoli s nimi nakládat bez dalších omezení.</w:t>
      </w:r>
    </w:p>
    <w:p w:rsidR="00307BBA" w:rsidRDefault="00573F80">
      <w:pPr>
        <w:pStyle w:val="Zkladntext20"/>
        <w:numPr>
          <w:ilvl w:val="0"/>
          <w:numId w:val="7"/>
        </w:numPr>
        <w:shd w:val="clear" w:color="auto" w:fill="auto"/>
        <w:tabs>
          <w:tab w:val="left" w:pos="755"/>
        </w:tabs>
        <w:spacing w:before="0" w:after="0" w:line="274" w:lineRule="exact"/>
        <w:ind w:left="740" w:hanging="340"/>
      </w:pPr>
      <w:r>
        <w:t>Veškerá vlastnická, licenční a jiná práva podle tohoto článku smlouvy se převádějí na objednatele nebo vznikají objednateli okamžikem provedení díla, ke kterému se tato práva vážou.</w:t>
      </w:r>
    </w:p>
    <w:p w:rsidR="00307BBA" w:rsidRDefault="00573F80">
      <w:pPr>
        <w:pStyle w:val="Zkladntext20"/>
        <w:numPr>
          <w:ilvl w:val="0"/>
          <w:numId w:val="7"/>
        </w:numPr>
        <w:shd w:val="clear" w:color="auto" w:fill="auto"/>
        <w:tabs>
          <w:tab w:val="left" w:pos="755"/>
        </w:tabs>
        <w:spacing w:before="0" w:after="267" w:line="274" w:lineRule="exact"/>
        <w:ind w:left="740" w:hanging="340"/>
      </w:pPr>
      <w:r>
        <w:t>Odměna za poskytnutí licence a jiných práv a za převod všech práv uvedených v tomto smlouvy je již zahrnuta v ceně za dílo.</w:t>
      </w:r>
    </w:p>
    <w:p w:rsidR="00307BBA" w:rsidRDefault="00573F80">
      <w:pPr>
        <w:pStyle w:val="Zkladntext20"/>
        <w:shd w:val="clear" w:color="auto" w:fill="auto"/>
        <w:spacing w:before="0" w:after="211" w:line="240" w:lineRule="exact"/>
        <w:ind w:right="340" w:firstLine="0"/>
        <w:jc w:val="center"/>
      </w:pPr>
      <w:r>
        <w:t>VI. Závěrečná ustanovení</w:t>
      </w:r>
    </w:p>
    <w:p w:rsidR="00307BBA" w:rsidRDefault="00573F80">
      <w:pPr>
        <w:pStyle w:val="Zkladntext20"/>
        <w:numPr>
          <w:ilvl w:val="0"/>
          <w:numId w:val="8"/>
        </w:numPr>
        <w:shd w:val="clear" w:color="auto" w:fill="auto"/>
        <w:tabs>
          <w:tab w:val="left" w:pos="368"/>
        </w:tabs>
        <w:spacing w:before="0" w:after="0" w:line="274" w:lineRule="exact"/>
        <w:ind w:left="400"/>
      </w:pPr>
      <w:r>
        <w:t xml:space="preserve">Poruší-li strana povinnost ze smlouvy, nahradí škodu z toho vzniklou druhé straně. Povinnosti k náhradě se škůdce zprostí, </w:t>
      </w:r>
      <w:proofErr w:type="spellStart"/>
      <w:r>
        <w:t>prokážc-li</w:t>
      </w:r>
      <w:proofErr w:type="spellEnd"/>
      <w:r>
        <w:t>,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smlouvy povinen překonat, ho však povinnosti k náhradě nezprostí.</w:t>
      </w:r>
    </w:p>
    <w:p w:rsidR="00307BBA" w:rsidRDefault="00573F80">
      <w:pPr>
        <w:pStyle w:val="Zkladntext20"/>
        <w:numPr>
          <w:ilvl w:val="0"/>
          <w:numId w:val="8"/>
        </w:numPr>
        <w:shd w:val="clear" w:color="auto" w:fill="auto"/>
        <w:tabs>
          <w:tab w:val="left" w:pos="368"/>
        </w:tabs>
        <w:spacing w:before="0" w:after="0" w:line="274" w:lineRule="exact"/>
        <w:ind w:left="400"/>
      </w:pPr>
      <w:r>
        <w:t xml:space="preserve">Tato smlouva </w:t>
      </w:r>
      <w:proofErr w:type="spellStart"/>
      <w:r>
        <w:t>sc</w:t>
      </w:r>
      <w:proofErr w:type="spellEnd"/>
      <w:r>
        <w:t xml:space="preserve"> v neupraveném řídí příslušnými ustanoveními z. </w:t>
      </w:r>
      <w:proofErr w:type="gramStart"/>
      <w:r>
        <w:t>č.</w:t>
      </w:r>
      <w:proofErr w:type="gramEnd"/>
      <w:r>
        <w:t xml:space="preserve"> 89/2012 Sb., občanský zákoník, v platném zněm.</w:t>
      </w:r>
    </w:p>
    <w:p w:rsidR="00307BBA" w:rsidRDefault="00573F80">
      <w:pPr>
        <w:pStyle w:val="Zkladntext20"/>
        <w:numPr>
          <w:ilvl w:val="0"/>
          <w:numId w:val="8"/>
        </w:numPr>
        <w:shd w:val="clear" w:color="auto" w:fill="auto"/>
        <w:tabs>
          <w:tab w:val="left" w:pos="368"/>
        </w:tabs>
        <w:spacing w:before="0" w:after="0" w:line="274" w:lineRule="exact"/>
        <w:ind w:left="400"/>
      </w:pPr>
      <w:proofErr w:type="spellStart"/>
      <w:r>
        <w:t>Zmčny</w:t>
      </w:r>
      <w:proofErr w:type="spellEnd"/>
      <w:r>
        <w:t xml:space="preserve"> této smlouvy mohou být učiněny pouze písemnou formou a musí být podepsány oběma smluvními stranami.</w:t>
      </w:r>
    </w:p>
    <w:p w:rsidR="00307BBA" w:rsidRDefault="00573F80">
      <w:pPr>
        <w:pStyle w:val="Zkladntext20"/>
        <w:numPr>
          <w:ilvl w:val="0"/>
          <w:numId w:val="8"/>
        </w:numPr>
        <w:shd w:val="clear" w:color="auto" w:fill="auto"/>
        <w:tabs>
          <w:tab w:val="left" w:pos="368"/>
        </w:tabs>
        <w:spacing w:before="0" w:after="0" w:line="274" w:lineRule="exact"/>
        <w:ind w:left="400"/>
      </w:pPr>
      <w:r>
        <w:t>Pokud se v této smlouvě uvádí, že postačuje zaslání zprávy faxovou či e-mailovou formou, smluvní strany uvádějí tyto kontaktní údaje pro zasílání těchto zpráv:</w:t>
      </w:r>
    </w:p>
    <w:p w:rsidR="00307BBA" w:rsidRDefault="00573F80">
      <w:pPr>
        <w:pStyle w:val="Zkladntext20"/>
        <w:shd w:val="clear" w:color="auto" w:fill="auto"/>
        <w:spacing w:before="0" w:after="0" w:line="274" w:lineRule="exact"/>
        <w:ind w:left="740" w:hanging="340"/>
      </w:pPr>
      <w:r>
        <w:t xml:space="preserve">Objednatel: Filip Hazuka - </w:t>
      </w:r>
      <w:r w:rsidR="00EF184A">
        <w:t>XXXXXXXXXXXXXX</w:t>
      </w:r>
    </w:p>
    <w:p w:rsidR="00307BBA" w:rsidRDefault="00573F80">
      <w:pPr>
        <w:pStyle w:val="Zkladntext20"/>
        <w:shd w:val="clear" w:color="auto" w:fill="auto"/>
        <w:spacing w:before="0" w:after="0" w:line="274" w:lineRule="exact"/>
        <w:ind w:left="740" w:hanging="340"/>
      </w:pPr>
      <w:r>
        <w:t xml:space="preserve">Zhotovitel: </w:t>
      </w:r>
      <w:r w:rsidR="00EF184A">
        <w:t>XXXXXXXXXXXXXXXXXXXXXX</w:t>
      </w:r>
    </w:p>
    <w:p w:rsidR="00307BBA" w:rsidRDefault="00573F80">
      <w:pPr>
        <w:pStyle w:val="Zkladntext20"/>
        <w:shd w:val="clear" w:color="auto" w:fill="auto"/>
        <w:spacing w:before="0" w:after="0" w:line="274" w:lineRule="exact"/>
        <w:ind w:left="740" w:hanging="340"/>
      </w:pPr>
      <w:r>
        <w:t>Změna těchto kontaktních údajů je účinná ode dne doručení druhé smluvní straně.</w:t>
      </w:r>
    </w:p>
    <w:p w:rsidR="00307BBA" w:rsidRDefault="00573F80">
      <w:pPr>
        <w:pStyle w:val="Zkladntext20"/>
        <w:numPr>
          <w:ilvl w:val="0"/>
          <w:numId w:val="8"/>
        </w:numPr>
        <w:shd w:val="clear" w:color="auto" w:fill="auto"/>
        <w:spacing w:before="0" w:after="0" w:line="274" w:lineRule="exact"/>
        <w:ind w:left="400"/>
      </w:pPr>
      <w:r>
        <w:t xml:space="preserve"> Jestliže jakýkoli závazek vyplývající z této smlouvy nebo jakékoli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 zdánlivým závazkem, jehož předmět bude v nejvyšší možné míře odpovídat předmětu původního odděleného závazku.</w:t>
      </w:r>
    </w:p>
    <w:p w:rsidR="00307BBA" w:rsidRDefault="00573F80">
      <w:pPr>
        <w:pStyle w:val="Zkladntext20"/>
        <w:numPr>
          <w:ilvl w:val="0"/>
          <w:numId w:val="8"/>
        </w:numPr>
        <w:shd w:val="clear" w:color="auto" w:fill="auto"/>
        <w:tabs>
          <w:tab w:val="left" w:pos="368"/>
        </w:tabs>
        <w:spacing w:before="0" w:after="0" w:line="274" w:lineRule="exact"/>
        <w:ind w:left="400"/>
      </w:pPr>
      <w:r>
        <w:t>Tato smlouva tvoří úplnou dohodu mezi stranami ohledně předmětu této smlouvy a nahrazuje veškeré předchozí rozhovory, jednání a dohody mezi stranami týkající se předmětu této Smlouvy. Strany tímto prohlašují, že v této smlouvě nechybí jakákoli náležitost, kterou by některá ze Stran mohla považovat za předpoklad pro uzavření této Smlouvy.</w:t>
      </w:r>
    </w:p>
    <w:p w:rsidR="00307BBA" w:rsidRDefault="00573F80">
      <w:pPr>
        <w:pStyle w:val="Zkladntext50"/>
        <w:numPr>
          <w:ilvl w:val="0"/>
          <w:numId w:val="8"/>
        </w:numPr>
        <w:shd w:val="clear" w:color="auto" w:fill="auto"/>
        <w:tabs>
          <w:tab w:val="left" w:pos="368"/>
        </w:tabs>
        <w:ind w:left="400"/>
      </w:pPr>
      <w:r>
        <w:rPr>
          <w:rStyle w:val="Zkladntext5Nekurzva"/>
        </w:rPr>
        <w:t xml:space="preserve">Současně s touto smlouvou je uzavřena </w:t>
      </w:r>
      <w:r>
        <w:t>Smlouva o využití výsledků výzkumu a vývoje -</w:t>
      </w:r>
      <w:r>
        <w:br w:type="page"/>
      </w:r>
    </w:p>
    <w:p w:rsidR="00EF184A" w:rsidRDefault="00EF184A">
      <w:pPr>
        <w:pStyle w:val="Zkladntext50"/>
        <w:shd w:val="clear" w:color="auto" w:fill="auto"/>
        <w:ind w:left="400" w:firstLine="0"/>
      </w:pPr>
      <w:r>
        <w:lastRenderedPageBreak/>
        <w:t>XXXXXXXXXXXXXXXXXXXXXXXXXXXXX</w:t>
      </w:r>
    </w:p>
    <w:p w:rsidR="00EF184A" w:rsidRDefault="00EF184A">
      <w:pPr>
        <w:pStyle w:val="Zkladntext50"/>
        <w:shd w:val="clear" w:color="auto" w:fill="auto"/>
        <w:ind w:left="400" w:firstLine="0"/>
      </w:pPr>
      <w:r>
        <w:t>XXXXXXXXXXXXXXXXXXXXXXXXXXXX</w:t>
      </w:r>
    </w:p>
    <w:p w:rsidR="00307BBA" w:rsidRDefault="00EF184A">
      <w:pPr>
        <w:pStyle w:val="Zkladntext50"/>
        <w:shd w:val="clear" w:color="auto" w:fill="auto"/>
        <w:ind w:left="400" w:firstLine="0"/>
      </w:pPr>
      <w:r>
        <w:t>XXXXXXXXXXXXXXXXXXXXXXXXXXXXXX</w:t>
      </w:r>
      <w:r w:rsidR="00573F80">
        <w:t>.</w:t>
      </w:r>
    </w:p>
    <w:p w:rsidR="00307BBA" w:rsidRDefault="00573F80">
      <w:pPr>
        <w:pStyle w:val="Zkladntext20"/>
        <w:numPr>
          <w:ilvl w:val="0"/>
          <w:numId w:val="8"/>
        </w:numPr>
        <w:shd w:val="clear" w:color="auto" w:fill="auto"/>
        <w:tabs>
          <w:tab w:val="left" w:pos="353"/>
        </w:tabs>
        <w:spacing w:before="0" w:after="0" w:line="274" w:lineRule="exact"/>
        <w:ind w:left="400"/>
      </w:pPr>
      <w:r>
        <w:t>Veškerá praxe stran a veškeré jejich zvyklosti jsou vyjádřeny v této smlouvě. Strany se nebudou dovolávat zvyklostí a praxe stran, které z této smlouvy výslovně nevyplývají. 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307BBA" w:rsidRDefault="00573F80">
      <w:pPr>
        <w:pStyle w:val="Zkladntext20"/>
        <w:numPr>
          <w:ilvl w:val="0"/>
          <w:numId w:val="8"/>
        </w:numPr>
        <w:shd w:val="clear" w:color="auto" w:fill="auto"/>
        <w:tabs>
          <w:tab w:val="left" w:pos="353"/>
        </w:tabs>
        <w:spacing w:before="0" w:after="0" w:line="274" w:lineRule="exact"/>
        <w:ind w:left="400"/>
      </w:pPr>
      <w:r>
        <w:t xml:space="preserve">Smlouva je sepsána ve </w:t>
      </w:r>
      <w:r>
        <w:rPr>
          <w:rStyle w:val="Zkladntext21"/>
          <w:lang w:val="cs-CZ" w:eastAsia="cs-CZ" w:bidi="cs-CZ"/>
        </w:rPr>
        <w:t>dvou</w:t>
      </w:r>
      <w:r>
        <w:t xml:space="preserve"> vyhotoveních, každá ze smluvních stran obdrží po jednom vyhotovení.</w:t>
      </w:r>
    </w:p>
    <w:p w:rsidR="00307BBA" w:rsidRDefault="00573F80">
      <w:pPr>
        <w:pStyle w:val="Zkladntext20"/>
        <w:numPr>
          <w:ilvl w:val="0"/>
          <w:numId w:val="8"/>
        </w:numPr>
        <w:shd w:val="clear" w:color="auto" w:fill="auto"/>
        <w:tabs>
          <w:tab w:val="left" w:pos="424"/>
        </w:tabs>
        <w:spacing w:before="0" w:after="0" w:line="274" w:lineRule="exact"/>
        <w:ind w:left="400"/>
      </w:pPr>
      <w:r>
        <w:t>Neplatnost části smlouvy nezpůsobuje neplatnost celého obsahu smlouvy.</w:t>
      </w:r>
    </w:p>
    <w:p w:rsidR="00307BBA" w:rsidRDefault="00573F80">
      <w:pPr>
        <w:pStyle w:val="Zkladntext20"/>
        <w:numPr>
          <w:ilvl w:val="0"/>
          <w:numId w:val="8"/>
        </w:numPr>
        <w:shd w:val="clear" w:color="auto" w:fill="auto"/>
        <w:tabs>
          <w:tab w:val="left" w:pos="424"/>
        </w:tabs>
        <w:spacing w:before="0" w:after="0" w:line="274" w:lineRule="exact"/>
        <w:ind w:left="400"/>
      </w:pPr>
      <w:r>
        <w:t>Účastníci prohlašují, že smlouva je uzavřena svobodně, vážně, nikoliv v tísni a za nápadně nevýhodných podmínek, a jako takovou ji obě smluvní strany podepisují.</w:t>
      </w:r>
    </w:p>
    <w:p w:rsidR="00307BBA" w:rsidRDefault="00573F80">
      <w:pPr>
        <w:pStyle w:val="Zkladntext20"/>
        <w:numPr>
          <w:ilvl w:val="0"/>
          <w:numId w:val="8"/>
        </w:numPr>
        <w:shd w:val="clear" w:color="auto" w:fill="auto"/>
        <w:tabs>
          <w:tab w:val="left" w:pos="424"/>
        </w:tabs>
        <w:spacing w:before="0" w:after="0" w:line="274" w:lineRule="exact"/>
        <w:ind w:left="400"/>
      </w:pPr>
      <w:r>
        <w:t>Všechny následující přílohy jsou nedílnou součástí této smlouvy:</w:t>
      </w:r>
    </w:p>
    <w:p w:rsidR="00307BBA" w:rsidRDefault="00573F80">
      <w:pPr>
        <w:pStyle w:val="Zkladntext20"/>
        <w:shd w:val="clear" w:color="auto" w:fill="auto"/>
        <w:spacing w:before="0" w:after="0" w:line="274" w:lineRule="exact"/>
        <w:ind w:left="400" w:firstLine="0"/>
      </w:pPr>
      <w:r>
        <w:t>- Příloha č. 1 - ceník</w:t>
      </w:r>
    </w:p>
    <w:p w:rsidR="00307BBA" w:rsidRDefault="00573F80">
      <w:pPr>
        <w:pStyle w:val="Zkladntext20"/>
        <w:numPr>
          <w:ilvl w:val="0"/>
          <w:numId w:val="8"/>
        </w:numPr>
        <w:shd w:val="clear" w:color="auto" w:fill="auto"/>
        <w:tabs>
          <w:tab w:val="left" w:pos="424"/>
        </w:tabs>
        <w:spacing w:before="0" w:after="579" w:line="274" w:lineRule="exact"/>
        <w:ind w:left="400"/>
      </w:pPr>
      <w:r>
        <w:t>Tato smlouva nabývá platnosti a účinnosti dnem jejího podpisu všemi stranami (tj. podpisem této smlouvy poslední stranou).</w:t>
      </w:r>
    </w:p>
    <w:p w:rsidR="00307BBA" w:rsidRDefault="00EF184A">
      <w:pPr>
        <w:spacing w:line="360" w:lineRule="exact"/>
      </w:pPr>
      <w:r>
        <w:rPr>
          <w:noProof/>
          <w:lang w:bidi="ar-SA"/>
        </w:rPr>
        <mc:AlternateContent>
          <mc:Choice Requires="wps">
            <w:drawing>
              <wp:anchor distT="0" distB="0" distL="63500" distR="63500" simplePos="0" relativeHeight="251657729" behindDoc="0" locked="0" layoutInCell="1" allowOverlap="1" wp14:anchorId="5EC86A4B" wp14:editId="49A2A1DA">
                <wp:simplePos x="0" y="0"/>
                <wp:positionH relativeFrom="margin">
                  <wp:posOffset>3251835</wp:posOffset>
                </wp:positionH>
                <wp:positionV relativeFrom="paragraph">
                  <wp:posOffset>-1270</wp:posOffset>
                </wp:positionV>
                <wp:extent cx="1593215" cy="191135"/>
                <wp:effectExtent l="0" t="0" r="6985" b="184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A" w:rsidRDefault="00573F80">
                            <w:pPr>
                              <w:pStyle w:val="Titulekobrzku"/>
                              <w:shd w:val="clear" w:color="auto" w:fill="auto"/>
                              <w:tabs>
                                <w:tab w:val="left" w:pos="456"/>
                                <w:tab w:val="left" w:leader="dot" w:pos="1733"/>
                              </w:tabs>
                              <w:spacing w:line="240" w:lineRule="exact"/>
                            </w:pPr>
                            <w:r>
                              <w:t>V</w:t>
                            </w:r>
                            <w:r w:rsidR="00EF184A">
                              <w:t> </w:t>
                            </w:r>
                            <w:proofErr w:type="spellStart"/>
                            <w:r w:rsidR="00EF184A">
                              <w:t>Librci</w:t>
                            </w:r>
                            <w:proofErr w:type="spellEnd"/>
                            <w:r w:rsidR="00EF184A">
                              <w:t xml:space="preserve"> dne </w:t>
                            </w:r>
                            <w:proofErr w:type="gramStart"/>
                            <w:r w:rsidR="00EF184A">
                              <w:t>27.7.2016</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6.05pt;margin-top:-.1pt;width:125.45pt;height:15.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m/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" filled="f" stroked="f">
                <v:textbox inset="0,0,0,0">
                  <w:txbxContent>
                    <w:p w:rsidR="00307BBA" w:rsidRDefault="00573F80">
                      <w:pPr>
                        <w:pStyle w:val="Titulekobrzku"/>
                        <w:shd w:val="clear" w:color="auto" w:fill="auto"/>
                        <w:tabs>
                          <w:tab w:val="left" w:pos="456"/>
                          <w:tab w:val="left" w:leader="dot" w:pos="1733"/>
                        </w:tabs>
                        <w:spacing w:line="240" w:lineRule="exact"/>
                      </w:pPr>
                      <w:r>
                        <w:t>V</w:t>
                      </w:r>
                      <w:r w:rsidR="00EF184A">
                        <w:t> </w:t>
                      </w:r>
                      <w:proofErr w:type="spellStart"/>
                      <w:r w:rsidR="00EF184A">
                        <w:t>Librci</w:t>
                      </w:r>
                      <w:proofErr w:type="spellEnd"/>
                      <w:r w:rsidR="00EF184A">
                        <w:t xml:space="preserve"> dne </w:t>
                      </w:r>
                      <w:proofErr w:type="gramStart"/>
                      <w:r w:rsidR="00EF184A">
                        <w:t>27.7.2016</w:t>
                      </w:r>
                      <w:proofErr w:type="gramEnd"/>
                    </w:p>
                  </w:txbxContent>
                </v:textbox>
                <w10:wrap anchorx="margin"/>
              </v:shape>
            </w:pict>
          </mc:Fallback>
        </mc:AlternateContent>
      </w:r>
      <w:r w:rsidR="00B677D0">
        <w:rPr>
          <w:noProof/>
          <w:lang w:bidi="ar-SA"/>
        </w:rPr>
        <mc:AlternateContent>
          <mc:Choice Requires="wps">
            <w:drawing>
              <wp:anchor distT="0" distB="0" distL="63500" distR="63500" simplePos="0" relativeHeight="251657728" behindDoc="0" locked="0" layoutInCell="1" allowOverlap="1" wp14:anchorId="7F280388" wp14:editId="3D1C625B">
                <wp:simplePos x="0" y="0"/>
                <wp:positionH relativeFrom="margin">
                  <wp:posOffset>24765</wp:posOffset>
                </wp:positionH>
                <wp:positionV relativeFrom="paragraph">
                  <wp:posOffset>0</wp:posOffset>
                </wp:positionV>
                <wp:extent cx="2188210" cy="1905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A" w:rsidRDefault="00573F80">
                            <w:pPr>
                              <w:pStyle w:val="Titulekobrzku"/>
                              <w:shd w:val="clear" w:color="auto" w:fill="auto"/>
                              <w:tabs>
                                <w:tab w:val="left" w:leader="underscore" w:pos="2189"/>
                              </w:tabs>
                              <w:spacing w:line="300" w:lineRule="exact"/>
                            </w:pPr>
                            <w:r>
                              <w:t>V Pardubicích dne</w:t>
                            </w:r>
                            <w:r w:rsidR="00EF184A">
                              <w:t xml:space="preserve"> </w:t>
                            </w:r>
                            <w:proofErr w:type="gramStart"/>
                            <w:r w:rsidR="00EF184A">
                              <w:t>20.7.2016</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95pt;margin-top:0;width:172.3pt;height: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33sAIAALA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" filled="f" stroked="f">
                <v:textbox style="mso-fit-shape-to-text:t" inset="0,0,0,0">
                  <w:txbxContent>
                    <w:p w:rsidR="00307BBA" w:rsidRDefault="00573F80">
                      <w:pPr>
                        <w:pStyle w:val="Titulekobrzku"/>
                        <w:shd w:val="clear" w:color="auto" w:fill="auto"/>
                        <w:tabs>
                          <w:tab w:val="left" w:leader="underscore" w:pos="2189"/>
                        </w:tabs>
                        <w:spacing w:line="300" w:lineRule="exact"/>
                      </w:pPr>
                      <w:r>
                        <w:t>V Pardubicích dne</w:t>
                      </w:r>
                      <w:r w:rsidR="00EF184A">
                        <w:t xml:space="preserve"> </w:t>
                      </w:r>
                      <w:proofErr w:type="gramStart"/>
                      <w:r w:rsidR="00EF184A">
                        <w:t>20.7.2016</w:t>
                      </w:r>
                      <w:proofErr w:type="gramEnd"/>
                    </w:p>
                  </w:txbxContent>
                </v:textbox>
                <w10:wrap anchorx="margin"/>
              </v:shape>
            </w:pict>
          </mc:Fallback>
        </mc:AlternateContent>
      </w:r>
    </w:p>
    <w:p w:rsidR="00307BBA" w:rsidRDefault="00307BBA">
      <w:pPr>
        <w:spacing w:line="360" w:lineRule="exact"/>
      </w:pPr>
    </w:p>
    <w:p w:rsidR="00307BBA" w:rsidRDefault="00307BBA">
      <w:pPr>
        <w:spacing w:line="360" w:lineRule="exact"/>
      </w:pPr>
    </w:p>
    <w:p w:rsidR="00307BBA" w:rsidRDefault="00307BBA">
      <w:pPr>
        <w:spacing w:line="360" w:lineRule="exact"/>
      </w:pPr>
    </w:p>
    <w:p w:rsidR="00307BBA" w:rsidRDefault="00307BBA">
      <w:pPr>
        <w:spacing w:line="360" w:lineRule="exact"/>
      </w:pPr>
    </w:p>
    <w:p w:rsidR="00307BBA" w:rsidRDefault="00307BBA">
      <w:pPr>
        <w:spacing w:line="360" w:lineRule="exact"/>
      </w:pPr>
    </w:p>
    <w:p w:rsidR="00307BBA" w:rsidRDefault="00307BBA">
      <w:pPr>
        <w:spacing w:line="650" w:lineRule="exact"/>
      </w:pPr>
    </w:p>
    <w:p w:rsidR="00307BBA" w:rsidRDefault="00307BBA">
      <w:pPr>
        <w:rPr>
          <w:sz w:val="2"/>
          <w:szCs w:val="2"/>
        </w:rPr>
      </w:pPr>
    </w:p>
    <w:sectPr w:rsidR="00307BBA">
      <w:headerReference w:type="even" r:id="rId10"/>
      <w:headerReference w:type="default" r:id="rId11"/>
      <w:type w:val="continuous"/>
      <w:pgSz w:w="11900" w:h="16840"/>
      <w:pgMar w:top="1557" w:right="1156" w:bottom="1557" w:left="13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17" w:rsidRDefault="00630017">
      <w:r>
        <w:separator/>
      </w:r>
    </w:p>
  </w:endnote>
  <w:endnote w:type="continuationSeparator" w:id="0">
    <w:p w:rsidR="00630017" w:rsidRDefault="0063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17" w:rsidRDefault="00630017"/>
  </w:footnote>
  <w:footnote w:type="continuationSeparator" w:id="0">
    <w:p w:rsidR="00630017" w:rsidRDefault="006300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BA" w:rsidRDefault="00B677D0">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2505075</wp:posOffset>
              </wp:positionH>
              <wp:positionV relativeFrom="page">
                <wp:posOffset>907415</wp:posOffset>
              </wp:positionV>
              <wp:extent cx="2378710" cy="175260"/>
              <wp:effectExtent l="0" t="254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A" w:rsidRDefault="00573F80">
                          <w:pPr>
                            <w:pStyle w:val="ZhlavneboZpat0"/>
                            <w:shd w:val="clear" w:color="auto" w:fill="auto"/>
                            <w:spacing w:line="240" w:lineRule="auto"/>
                            <w:jc w:val="left"/>
                          </w:pPr>
                          <w:r>
                            <w:rPr>
                              <w:rStyle w:val="ZhlavneboZpat1"/>
                            </w:rPr>
                            <w:t>II. Uzavírání jednotlivých smluv o dílo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97.25pt;margin-top:71.45pt;width:187.3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MsqwIAAKc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" filled="f" stroked="f">
              <v:textbox style="mso-fit-shape-to-text:t" inset="0,0,0,0">
                <w:txbxContent>
                  <w:p w:rsidR="00307BBA" w:rsidRDefault="00573F80">
                    <w:pPr>
                      <w:pStyle w:val="ZhlavneboZpat0"/>
                      <w:shd w:val="clear" w:color="auto" w:fill="auto"/>
                      <w:spacing w:line="240" w:lineRule="auto"/>
                      <w:jc w:val="left"/>
                    </w:pPr>
                    <w:r>
                      <w:rPr>
                        <w:rStyle w:val="ZhlavneboZpat1"/>
                      </w:rPr>
                      <w:t>II. Uzavírání jednotlivých smluv o dílo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BA" w:rsidRDefault="00B677D0">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3253105</wp:posOffset>
              </wp:positionH>
              <wp:positionV relativeFrom="page">
                <wp:posOffset>935355</wp:posOffset>
              </wp:positionV>
              <wp:extent cx="998855" cy="175260"/>
              <wp:effectExtent l="0" t="190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BBA" w:rsidRDefault="00573F80">
                          <w:pPr>
                            <w:pStyle w:val="ZhlavneboZpat0"/>
                            <w:shd w:val="clear" w:color="auto" w:fill="auto"/>
                            <w:spacing w:line="240" w:lineRule="auto"/>
                            <w:jc w:val="left"/>
                          </w:pPr>
                          <w:r>
                            <w:rPr>
                              <w:rStyle w:val="ZhlavneboZpat1"/>
                            </w:rPr>
                            <w:t>IV. Cena za dílo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56.15pt;margin-top:73.65pt;width:78.6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3drAIAAK0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" filled="f" stroked="f">
              <v:textbox style="mso-fit-shape-to-text:t" inset="0,0,0,0">
                <w:txbxContent>
                  <w:p w:rsidR="00307BBA" w:rsidRDefault="00573F80">
                    <w:pPr>
                      <w:pStyle w:val="ZhlavneboZpat0"/>
                      <w:shd w:val="clear" w:color="auto" w:fill="auto"/>
                      <w:spacing w:line="240" w:lineRule="auto"/>
                      <w:jc w:val="left"/>
                    </w:pPr>
                    <w:r>
                      <w:rPr>
                        <w:rStyle w:val="ZhlavneboZpat1"/>
                      </w:rPr>
                      <w:t>IV. Cena za dílo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BA" w:rsidRDefault="00307B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BA" w:rsidRDefault="00307B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6729"/>
    <w:multiLevelType w:val="multilevel"/>
    <w:tmpl w:val="A69C5C2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613B8"/>
    <w:multiLevelType w:val="multilevel"/>
    <w:tmpl w:val="809EB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A5820"/>
    <w:multiLevelType w:val="multilevel"/>
    <w:tmpl w:val="01BCF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445E9"/>
    <w:multiLevelType w:val="multilevel"/>
    <w:tmpl w:val="9BDAA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5631CB"/>
    <w:multiLevelType w:val="multilevel"/>
    <w:tmpl w:val="D1125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806CA"/>
    <w:multiLevelType w:val="multilevel"/>
    <w:tmpl w:val="6B90D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81B42"/>
    <w:multiLevelType w:val="multilevel"/>
    <w:tmpl w:val="E642F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B33DDB"/>
    <w:multiLevelType w:val="multilevel"/>
    <w:tmpl w:val="925C4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6"/>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BA"/>
    <w:rsid w:val="00307BBA"/>
    <w:rsid w:val="003914CF"/>
    <w:rsid w:val="00474604"/>
    <w:rsid w:val="00573F80"/>
    <w:rsid w:val="00630017"/>
    <w:rsid w:val="00B677D0"/>
    <w:rsid w:val="00ED7B80"/>
    <w:rsid w:val="00EF1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u w:val="none"/>
    </w:rPr>
  </w:style>
  <w:style w:type="character" w:customStyle="1" w:styleId="Zkladntext5Nekurzva">
    <w:name w:val="Základní text (5) + Ne kurzíva"/>
    <w:basedOn w:val="Zkladntext5"/>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1">
    <w:name w:val="Nadpis #1_"/>
    <w:basedOn w:val="Standardnpsmoodstavce"/>
    <w:link w:val="Nadpis10"/>
    <w:rPr>
      <w:rFonts w:ascii="Sylfaen" w:eastAsia="Sylfaen" w:hAnsi="Sylfaen" w:cs="Sylfaen"/>
      <w:b w:val="0"/>
      <w:bCs w:val="0"/>
      <w:i w:val="0"/>
      <w:iCs w:val="0"/>
      <w:smallCaps w:val="0"/>
      <w:strike w:val="0"/>
      <w:spacing w:val="-10"/>
      <w:w w:val="66"/>
      <w:sz w:val="30"/>
      <w:szCs w:val="30"/>
      <w:u w:val="none"/>
    </w:rPr>
  </w:style>
  <w:style w:type="character" w:customStyle="1" w:styleId="Nadpis1TimesNewRoman55ptdkovn0ptMtko100">
    <w:name w:val="Nadpis #1 + Times New Roman;5;5 pt;Řádkování 0 pt;Měřítko 100%"/>
    <w:basedOn w:val="Nadpis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15ptMtko60Exact">
    <w:name w:val="Titulek obrázku + 15 pt;Měřítko 60% Exact"/>
    <w:basedOn w:val="TitulekobrzkuExact"/>
    <w:rPr>
      <w:rFonts w:ascii="Times New Roman" w:eastAsia="Times New Roman" w:hAnsi="Times New Roman" w:cs="Times New Roman"/>
      <w:b w:val="0"/>
      <w:bCs w:val="0"/>
      <w:i w:val="0"/>
      <w:iCs w:val="0"/>
      <w:smallCaps w:val="0"/>
      <w:strike w:val="0"/>
      <w:color w:val="000000"/>
      <w:spacing w:val="0"/>
      <w:w w:val="60"/>
      <w:position w:val="0"/>
      <w:sz w:val="30"/>
      <w:szCs w:val="30"/>
      <w:u w:val="none"/>
      <w:lang w:val="cs-CZ" w:eastAsia="cs-CZ" w:bidi="cs-CZ"/>
    </w:rPr>
  </w:style>
  <w:style w:type="character" w:customStyle="1" w:styleId="TitulekobrzkuKurzvaExact">
    <w:name w:val="Titulek obrázku + Kurzíva Exact"/>
    <w:basedOn w:val="Titulekobrzku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paragraph" w:customStyle="1" w:styleId="Zkladntext30">
    <w:name w:val="Základní text (3)"/>
    <w:basedOn w:val="Normln"/>
    <w:link w:val="Zkladntext3"/>
    <w:pPr>
      <w:shd w:val="clear" w:color="auto" w:fill="FFFFFF"/>
      <w:spacing w:line="0" w:lineRule="atLeast"/>
      <w:ind w:hanging="400"/>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before="300" w:after="300" w:line="0" w:lineRule="atLeast"/>
      <w:ind w:hanging="400"/>
      <w:jc w:val="both"/>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0" w:lineRule="atLeast"/>
      <w:jc w:val="center"/>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274" w:lineRule="exact"/>
      <w:ind w:hanging="400"/>
      <w:jc w:val="both"/>
    </w:pPr>
    <w:rPr>
      <w:rFonts w:ascii="Times New Roman" w:eastAsia="Times New Roman" w:hAnsi="Times New Roman" w:cs="Times New Roman"/>
      <w:i/>
      <w:iCs/>
    </w:rPr>
  </w:style>
  <w:style w:type="paragraph" w:customStyle="1" w:styleId="Nadpis10">
    <w:name w:val="Nadpis #1"/>
    <w:basedOn w:val="Normln"/>
    <w:link w:val="Nadpis1"/>
    <w:pPr>
      <w:shd w:val="clear" w:color="auto" w:fill="FFFFFF"/>
      <w:spacing w:before="600" w:line="0" w:lineRule="atLeast"/>
      <w:outlineLvl w:val="0"/>
    </w:pPr>
    <w:rPr>
      <w:rFonts w:ascii="Sylfaen" w:eastAsia="Sylfaen" w:hAnsi="Sylfaen" w:cs="Sylfaen"/>
      <w:spacing w:val="-10"/>
      <w:w w:val="66"/>
      <w:sz w:val="30"/>
      <w:szCs w:val="30"/>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u w:val="none"/>
    </w:rPr>
  </w:style>
  <w:style w:type="character" w:customStyle="1" w:styleId="Zkladntext5Nekurzva">
    <w:name w:val="Základní text (5) + Ne kurzíva"/>
    <w:basedOn w:val="Zkladntext5"/>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1">
    <w:name w:val="Nadpis #1_"/>
    <w:basedOn w:val="Standardnpsmoodstavce"/>
    <w:link w:val="Nadpis10"/>
    <w:rPr>
      <w:rFonts w:ascii="Sylfaen" w:eastAsia="Sylfaen" w:hAnsi="Sylfaen" w:cs="Sylfaen"/>
      <w:b w:val="0"/>
      <w:bCs w:val="0"/>
      <w:i w:val="0"/>
      <w:iCs w:val="0"/>
      <w:smallCaps w:val="0"/>
      <w:strike w:val="0"/>
      <w:spacing w:val="-10"/>
      <w:w w:val="66"/>
      <w:sz w:val="30"/>
      <w:szCs w:val="30"/>
      <w:u w:val="none"/>
    </w:rPr>
  </w:style>
  <w:style w:type="character" w:customStyle="1" w:styleId="Nadpis1TimesNewRoman55ptdkovn0ptMtko100">
    <w:name w:val="Nadpis #1 + Times New Roman;5;5 pt;Řádkování 0 pt;Měřítko 100%"/>
    <w:basedOn w:val="Nadpis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u w:val="none"/>
    </w:rPr>
  </w:style>
  <w:style w:type="character" w:customStyle="1" w:styleId="Titulekobrzku15ptMtko60Exact">
    <w:name w:val="Titulek obrázku + 15 pt;Měřítko 60% Exact"/>
    <w:basedOn w:val="TitulekobrzkuExact"/>
    <w:rPr>
      <w:rFonts w:ascii="Times New Roman" w:eastAsia="Times New Roman" w:hAnsi="Times New Roman" w:cs="Times New Roman"/>
      <w:b w:val="0"/>
      <w:bCs w:val="0"/>
      <w:i w:val="0"/>
      <w:iCs w:val="0"/>
      <w:smallCaps w:val="0"/>
      <w:strike w:val="0"/>
      <w:color w:val="000000"/>
      <w:spacing w:val="0"/>
      <w:w w:val="60"/>
      <w:position w:val="0"/>
      <w:sz w:val="30"/>
      <w:szCs w:val="30"/>
      <w:u w:val="none"/>
      <w:lang w:val="cs-CZ" w:eastAsia="cs-CZ" w:bidi="cs-CZ"/>
    </w:rPr>
  </w:style>
  <w:style w:type="character" w:customStyle="1" w:styleId="TitulekobrzkuKurzvaExact">
    <w:name w:val="Titulek obrázku + Kurzíva Exact"/>
    <w:basedOn w:val="TitulekobrzkuExac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paragraph" w:customStyle="1" w:styleId="Zkladntext30">
    <w:name w:val="Základní text (3)"/>
    <w:basedOn w:val="Normln"/>
    <w:link w:val="Zkladntext3"/>
    <w:pPr>
      <w:shd w:val="clear" w:color="auto" w:fill="FFFFFF"/>
      <w:spacing w:line="0" w:lineRule="atLeast"/>
      <w:ind w:hanging="400"/>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before="300" w:after="300" w:line="0" w:lineRule="atLeast"/>
      <w:ind w:hanging="400"/>
      <w:jc w:val="both"/>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0" w:lineRule="atLeast"/>
      <w:jc w:val="center"/>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274" w:lineRule="exact"/>
      <w:ind w:hanging="400"/>
      <w:jc w:val="both"/>
    </w:pPr>
    <w:rPr>
      <w:rFonts w:ascii="Times New Roman" w:eastAsia="Times New Roman" w:hAnsi="Times New Roman" w:cs="Times New Roman"/>
      <w:i/>
      <w:iCs/>
    </w:rPr>
  </w:style>
  <w:style w:type="paragraph" w:customStyle="1" w:styleId="Nadpis10">
    <w:name w:val="Nadpis #1"/>
    <w:basedOn w:val="Normln"/>
    <w:link w:val="Nadpis1"/>
    <w:pPr>
      <w:shd w:val="clear" w:color="auto" w:fill="FFFFFF"/>
      <w:spacing w:before="600" w:line="0" w:lineRule="atLeast"/>
      <w:outlineLvl w:val="0"/>
    </w:pPr>
    <w:rPr>
      <w:rFonts w:ascii="Sylfaen" w:eastAsia="Sylfaen" w:hAnsi="Sylfaen" w:cs="Sylfaen"/>
      <w:spacing w:val="-10"/>
      <w:w w:val="66"/>
      <w:sz w:val="30"/>
      <w:szCs w:val="30"/>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1938</Words>
  <Characters>11439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Scanned Document</vt:lpstr>
    </vt:vector>
  </TitlesOfParts>
  <Company>Microsoft</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Pavla Kholová</dc:creator>
  <cp:lastModifiedBy>Pavla Kholová</cp:lastModifiedBy>
  <cp:revision>3</cp:revision>
  <dcterms:created xsi:type="dcterms:W3CDTF">2017-04-27T13:04:00Z</dcterms:created>
  <dcterms:modified xsi:type="dcterms:W3CDTF">2017-05-18T12:02:00Z</dcterms:modified>
</cp:coreProperties>
</file>