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02" w:rsidRDefault="00106802" w:rsidP="0010680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EXON Martin Novák [</w:t>
      </w:r>
      <w:hyperlink r:id="rId4" w:history="1">
        <w:r w:rsidRPr="001541E1">
          <w:rPr>
            <w:rStyle w:val="Hypertextovodkaz"/>
            <w:lang w:eastAsia="cs-CZ"/>
          </w:rPr>
          <w:t>mailto:XXXXXXXXXXXXX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June 16, 2022 1:16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Čech Jan &lt;</w:t>
      </w:r>
      <w:r w:rsidRPr="00106802">
        <w:rPr>
          <w:lang w:eastAsia="cs-CZ"/>
        </w:rPr>
        <w:t>XXXXXXXXXXXX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EXON František Karl &lt;</w:t>
      </w:r>
      <w:r>
        <w:rPr>
          <w:lang w:eastAsia="cs-CZ"/>
        </w:rPr>
        <w:t>XXXXXXXXXXXXX</w:t>
      </w:r>
      <w:hyperlink r:id="rId5" w:history="1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Nabídka skeneru</w:t>
      </w:r>
    </w:p>
    <w:p w:rsidR="00106802" w:rsidRDefault="00106802" w:rsidP="00106802">
      <w:r>
        <w:t>Dobrý den, pane Čechu,</w:t>
      </w:r>
    </w:p>
    <w:p w:rsidR="00106802" w:rsidRDefault="00106802" w:rsidP="00106802">
      <w:r>
        <w:t>posílám nabídku.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1"/>
        <w:gridCol w:w="2121"/>
      </w:tblGrid>
      <w:tr w:rsidR="00106802" w:rsidTr="00106802">
        <w:tc>
          <w:tcPr>
            <w:tcW w:w="6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02" w:rsidRDefault="00106802">
            <w:pPr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02" w:rsidRDefault="00106802">
            <w:pPr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106802" w:rsidTr="00106802">
        <w:tc>
          <w:tcPr>
            <w:tcW w:w="6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02" w:rsidRDefault="00106802">
            <w:r>
              <w:t>skener Kodak S2070</w:t>
            </w:r>
          </w:p>
          <w:p w:rsidR="00106802" w:rsidRDefault="00106802">
            <w:r>
              <w:t xml:space="preserve">A3FTB + KODAK DIN-A3 </w:t>
            </w:r>
            <w:proofErr w:type="spellStart"/>
            <w:r>
              <w:t>Flatbed</w:t>
            </w:r>
            <w:proofErr w:type="spellEnd"/>
            <w:r>
              <w:t xml:space="preserve"> </w:t>
            </w:r>
            <w:proofErr w:type="spellStart"/>
            <w:r>
              <w:t>Accessory</w:t>
            </w:r>
            <w:proofErr w:type="spellEnd"/>
            <w:r>
              <w:t xml:space="preserve"> včetně instalace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02" w:rsidRDefault="00106802">
            <w:r>
              <w:t>47 200,00 Kč</w:t>
            </w:r>
          </w:p>
        </w:tc>
      </w:tr>
      <w:tr w:rsidR="00106802" w:rsidTr="00106802">
        <w:tc>
          <w:tcPr>
            <w:tcW w:w="6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02" w:rsidRDefault="00106802">
            <w:r>
              <w:t>údržbový servis 1 x ročně, smlouva na 3 roky, oprava</w:t>
            </w:r>
          </w:p>
          <w:p w:rsidR="00106802" w:rsidRDefault="00106802">
            <w:r>
              <w:t>řešena výměnou kus za kus (AUR program výrobce)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02" w:rsidRDefault="00106802">
            <w:r>
              <w:t>11 700,00 Kč</w:t>
            </w:r>
          </w:p>
        </w:tc>
      </w:tr>
      <w:tr w:rsidR="00106802" w:rsidTr="00106802">
        <w:trPr>
          <w:trHeight w:val="295"/>
        </w:trPr>
        <w:tc>
          <w:tcPr>
            <w:tcW w:w="6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02" w:rsidRDefault="00106802">
            <w:pPr>
              <w:rPr>
                <w:b/>
                <w:bCs/>
              </w:rPr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802" w:rsidRDefault="00106802">
            <w:pPr>
              <w:rPr>
                <w:b/>
                <w:bCs/>
              </w:rPr>
            </w:pPr>
            <w:r>
              <w:rPr>
                <w:b/>
                <w:bCs/>
              </w:rPr>
              <w:t>58 900,00 Kč</w:t>
            </w:r>
          </w:p>
        </w:tc>
      </w:tr>
    </w:tbl>
    <w:p w:rsidR="00106802" w:rsidRDefault="00106802" w:rsidP="00106802">
      <w:pPr>
        <w:rPr>
          <w:rFonts w:ascii="Calibri" w:hAnsi="Calibri" w:cs="Calibri"/>
        </w:rPr>
      </w:pPr>
    </w:p>
    <w:p w:rsidR="00106802" w:rsidRDefault="00106802" w:rsidP="00106802">
      <w:r>
        <w:t>Cen bez DPH, dopravy.</w:t>
      </w:r>
    </w:p>
    <w:p w:rsidR="00106802" w:rsidRDefault="00106802" w:rsidP="00106802">
      <w:r>
        <w:t>Cena dopravy 15 Kč/km</w:t>
      </w:r>
    </w:p>
    <w:p w:rsidR="00106802" w:rsidRDefault="00106802" w:rsidP="00106802">
      <w:r>
        <w:t>V případě Vašeho zájmu mě můžete kdykoliv kontaktovat.</w:t>
      </w:r>
    </w:p>
    <w:p w:rsidR="00106802" w:rsidRDefault="00106802" w:rsidP="00106802">
      <w:r>
        <w:t>Hezký den</w:t>
      </w:r>
    </w:p>
    <w:p w:rsidR="00106802" w:rsidRDefault="00106802" w:rsidP="00106802">
      <w:pPr>
        <w:rPr>
          <w:rFonts w:ascii="Cambria" w:hAnsi="Cambria"/>
          <w:b/>
          <w:bCs/>
          <w:color w:val="000000"/>
          <w:lang w:eastAsia="cs-CZ"/>
        </w:rPr>
      </w:pPr>
      <w:r>
        <w:rPr>
          <w:rFonts w:ascii="Cambria" w:hAnsi="Cambria"/>
          <w:b/>
          <w:bCs/>
          <w:color w:val="000000"/>
          <w:lang w:eastAsia="cs-CZ"/>
        </w:rPr>
        <w:t>Martin Novák</w:t>
      </w:r>
    </w:p>
    <w:p w:rsidR="00106802" w:rsidRDefault="00106802" w:rsidP="00106802">
      <w:pPr>
        <w:rPr>
          <w:rFonts w:ascii="Cambria" w:hAnsi="Cambria"/>
          <w:color w:val="000000"/>
          <w:lang w:eastAsia="cs-CZ"/>
        </w:rPr>
      </w:pPr>
      <w:proofErr w:type="spellStart"/>
      <w:r>
        <w:rPr>
          <w:rFonts w:ascii="Cambria" w:hAnsi="Cambria"/>
          <w:color w:val="000000"/>
          <w:lang w:eastAsia="cs-CZ"/>
        </w:rPr>
        <w:t>Account</w:t>
      </w:r>
      <w:proofErr w:type="spellEnd"/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Manager</w:t>
      </w:r>
      <w:proofErr w:type="spellEnd"/>
    </w:p>
    <w:p w:rsidR="00106802" w:rsidRDefault="00106802" w:rsidP="00106802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color w:val="000000"/>
          <w:lang w:eastAsia="cs-CZ"/>
        </w:rPr>
        <w:t> </w:t>
      </w:r>
    </w:p>
    <w:p w:rsidR="00106802" w:rsidRDefault="00106802" w:rsidP="00106802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b/>
          <w:bCs/>
          <w:noProof/>
          <w:color w:val="000000"/>
          <w:lang w:eastAsia="cs-CZ"/>
        </w:rPr>
        <w:drawing>
          <wp:inline distT="0" distB="0" distL="0" distR="0">
            <wp:extent cx="1600200" cy="428625"/>
            <wp:effectExtent l="0" t="0" r="0" b="9525"/>
            <wp:docPr id="5" name="Obrázek 5" descr="cid:image001.png@01D88220.2254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8220.225416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802" w:rsidRDefault="00106802" w:rsidP="00106802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b/>
          <w:bCs/>
          <w:color w:val="000000"/>
          <w:lang w:eastAsia="cs-CZ"/>
        </w:rPr>
        <w:t> </w:t>
      </w:r>
    </w:p>
    <w:p w:rsidR="00106802" w:rsidRDefault="00106802" w:rsidP="00106802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color w:val="000000"/>
          <w:lang w:eastAsia="cs-CZ"/>
        </w:rPr>
        <w:t>Centrála společnosti: Vrážská 73/10, 153 00 Praha</w:t>
      </w:r>
    </w:p>
    <w:p w:rsidR="00106802" w:rsidRDefault="00106802" w:rsidP="00106802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color w:val="000000"/>
          <w:lang w:eastAsia="cs-CZ"/>
        </w:rPr>
        <w:t>Pobočka Plzeň, Digitalizační centrum: Teslova 1242/5c, 301 00 Plzeň</w:t>
      </w:r>
    </w:p>
    <w:p w:rsidR="00106802" w:rsidRDefault="00106802" w:rsidP="00106802">
      <w:pPr>
        <w:rPr>
          <w:rFonts w:ascii="Cambria" w:hAnsi="Cambria"/>
          <w:b/>
          <w:bCs/>
          <w:color w:val="1F497D"/>
          <w:lang w:eastAsia="cs-CZ"/>
        </w:rPr>
      </w:pPr>
      <w:r>
        <w:rPr>
          <w:rFonts w:ascii="Cambria" w:hAnsi="Cambria"/>
          <w:b/>
          <w:bCs/>
          <w:color w:val="000000"/>
          <w:lang w:eastAsia="cs-CZ"/>
        </w:rPr>
        <w:t>M:</w:t>
      </w:r>
      <w:r>
        <w:rPr>
          <w:rFonts w:ascii="Cambria" w:hAnsi="Cambria"/>
          <w:b/>
          <w:bCs/>
          <w:color w:val="1F497D"/>
          <w:lang w:eastAsia="cs-CZ"/>
        </w:rPr>
        <w:t>  </w:t>
      </w:r>
      <w:r>
        <w:rPr>
          <w:rFonts w:ascii="Cambria" w:hAnsi="Cambria"/>
          <w:color w:val="000000"/>
          <w:lang w:eastAsia="cs-CZ"/>
        </w:rPr>
        <w:t>+</w:t>
      </w:r>
      <w:r>
        <w:rPr>
          <w:rFonts w:ascii="Cambria" w:hAnsi="Cambria"/>
          <w:color w:val="000000"/>
          <w:lang w:eastAsia="cs-CZ"/>
        </w:rPr>
        <w:t xml:space="preserve">XXX 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</w:p>
    <w:p w:rsidR="00106802" w:rsidRDefault="00106802" w:rsidP="00106802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b/>
          <w:bCs/>
          <w:color w:val="000000"/>
          <w:lang w:eastAsia="cs-CZ"/>
        </w:rPr>
        <w:t>T:</w:t>
      </w:r>
      <w:r>
        <w:rPr>
          <w:rFonts w:ascii="Cambria" w:hAnsi="Cambria"/>
          <w:color w:val="1F497D"/>
          <w:lang w:eastAsia="cs-CZ"/>
        </w:rPr>
        <w:t xml:space="preserve">   </w:t>
      </w:r>
      <w:r>
        <w:rPr>
          <w:rFonts w:ascii="Cambria" w:hAnsi="Cambria"/>
          <w:color w:val="000000"/>
          <w:lang w:eastAsia="cs-CZ"/>
        </w:rPr>
        <w:t>+XXX</w:t>
      </w:r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</w:p>
    <w:p w:rsidR="00106802" w:rsidRDefault="00106802" w:rsidP="00106802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b/>
          <w:bCs/>
          <w:color w:val="000000"/>
          <w:lang w:eastAsia="cs-CZ"/>
        </w:rPr>
        <w:t>E:</w:t>
      </w:r>
      <w:r>
        <w:rPr>
          <w:rFonts w:ascii="Cambria" w:hAnsi="Cambria"/>
          <w:color w:val="1F497D"/>
          <w:lang w:eastAsia="cs-CZ"/>
        </w:rPr>
        <w:t xml:space="preserve">   </w:t>
      </w:r>
      <w:r>
        <w:rPr>
          <w:rFonts w:ascii="Cambria" w:hAnsi="Cambria"/>
          <w:color w:val="1F497D"/>
          <w:lang w:eastAsia="cs-CZ"/>
        </w:rPr>
        <w:t>xxxxxxxxxxxxxxxxx</w:t>
      </w:r>
      <w:bookmarkStart w:id="0" w:name="_GoBack"/>
      <w:bookmarkEnd w:id="0"/>
      <w:r>
        <w:rPr>
          <w:rFonts w:ascii="Cambria" w:hAnsi="Cambria"/>
          <w:color w:val="000000"/>
          <w:sz w:val="27"/>
          <w:szCs w:val="27"/>
          <w:lang w:eastAsia="cs-CZ"/>
        </w:rPr>
        <w:t xml:space="preserve"> </w:t>
      </w:r>
    </w:p>
    <w:p w:rsidR="00106802" w:rsidRDefault="00C31093" w:rsidP="00106802">
      <w:pPr>
        <w:rPr>
          <w:rFonts w:ascii="Cambria" w:hAnsi="Cambria"/>
          <w:color w:val="000000"/>
          <w:sz w:val="27"/>
          <w:szCs w:val="27"/>
          <w:lang w:eastAsia="cs-CZ"/>
        </w:rPr>
      </w:pPr>
      <w:hyperlink r:id="rId8" w:history="1">
        <w:r w:rsidRPr="001541E1">
          <w:rPr>
            <w:rStyle w:val="Hypertextovodkaz"/>
            <w:rFonts w:ascii="Cambria" w:hAnsi="Cambria"/>
            <w:lang w:eastAsia="cs-CZ"/>
          </w:rPr>
          <w:t>www.exon.cz</w:t>
        </w:r>
      </w:hyperlink>
    </w:p>
    <w:p w:rsidR="00106802" w:rsidRDefault="00106802" w:rsidP="00106802">
      <w:pPr>
        <w:rPr>
          <w:rFonts w:ascii="Cambria" w:hAnsi="Cambria"/>
          <w:color w:val="000000"/>
          <w:sz w:val="24"/>
          <w:szCs w:val="24"/>
          <w:lang w:eastAsia="cs-CZ"/>
        </w:rPr>
      </w:pPr>
      <w:r>
        <w:rPr>
          <w:rFonts w:ascii="Cambria" w:hAnsi="Cambria"/>
          <w:color w:val="1F497D"/>
          <w:lang w:eastAsia="cs-CZ"/>
        </w:rPr>
        <w:t> </w:t>
      </w:r>
    </w:p>
    <w:p w:rsidR="00106802" w:rsidRDefault="00106802" w:rsidP="00106802">
      <w:pPr>
        <w:rPr>
          <w:rFonts w:ascii="Cambria" w:hAnsi="Cambria"/>
          <w:color w:val="595959"/>
          <w:sz w:val="18"/>
          <w:szCs w:val="18"/>
          <w:lang w:eastAsia="cs-CZ"/>
        </w:rPr>
      </w:pPr>
      <w:r>
        <w:rPr>
          <w:rFonts w:ascii="Cambria" w:hAnsi="Cambria"/>
          <w:color w:val="595959"/>
          <w:sz w:val="18"/>
          <w:szCs w:val="18"/>
          <w:lang w:eastAsia="cs-CZ"/>
        </w:rPr>
        <w:t>EXON s. r. o. se sídlem Vrážská 73/10, 153 00 Praha</w:t>
      </w:r>
    </w:p>
    <w:p w:rsidR="00EF03FE" w:rsidRDefault="00106802">
      <w:r>
        <w:rPr>
          <w:rFonts w:ascii="Cambria" w:hAnsi="Cambria"/>
          <w:color w:val="595959"/>
          <w:sz w:val="18"/>
          <w:szCs w:val="18"/>
          <w:lang w:eastAsia="cs-CZ"/>
        </w:rPr>
        <w:t>DIČ: CZ26376326, zapsán v obchodním rejstříku vedeném Městským soudem v Praze, oddíl C, vložka 257152</w:t>
      </w:r>
    </w:p>
    <w:sectPr w:rsidR="00EF0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EB"/>
    <w:rsid w:val="00106802"/>
    <w:rsid w:val="006A48EB"/>
    <w:rsid w:val="00C31093"/>
    <w:rsid w:val="00E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4EFA5-3B19-48C2-9892-0594BF3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68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on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88220.225416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frantisek.karl@exon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XXXXXX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Loudová Petra</dc:creator>
  <cp:keywords/>
  <dc:description/>
  <cp:lastModifiedBy>Loudová Petra</cp:lastModifiedBy>
  <cp:revision>3</cp:revision>
  <cp:lastPrinted>2022-06-17T05:13:00Z</cp:lastPrinted>
  <dcterms:created xsi:type="dcterms:W3CDTF">2022-06-17T05:10:00Z</dcterms:created>
  <dcterms:modified xsi:type="dcterms:W3CDTF">2022-06-17T06:41:00Z</dcterms:modified>
</cp:coreProperties>
</file>