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A63DD9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bookmarkStart w:id="0" w:name="_GoBack"/>
      <w:bookmarkEnd w:id="0"/>
      <w:r w:rsidR="00B27614" w:rsidRPr="00FD7B33">
        <w:rPr>
          <w:b/>
          <w:sz w:val="28"/>
          <w:szCs w:val="28"/>
        </w:rPr>
        <w:t>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355B33">
        <w:t>6</w:t>
      </w:r>
      <w:r w:rsidR="0028030E">
        <w:t>3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E30BEC">
        <w:t>6</w:t>
      </w:r>
      <w:r w:rsidR="001B3762" w:rsidRPr="001B3762">
        <w:t xml:space="preserve">. </w:t>
      </w:r>
      <w:r w:rsidR="00E30BEC">
        <w:t>10</w:t>
      </w:r>
      <w:r w:rsidR="001B3762" w:rsidRPr="001B3762">
        <w:t>. 2022</w:t>
      </w:r>
    </w:p>
    <w:p w:rsidR="00545891" w:rsidRDefault="00545891" w:rsidP="001B3762">
      <w:pPr>
        <w:pStyle w:val="Normlnweb"/>
        <w:spacing w:before="0" w:beforeAutospacing="0" w:after="0"/>
        <w:rPr>
          <w:b/>
        </w:rPr>
      </w:pPr>
    </w:p>
    <w:p w:rsidR="00152F85" w:rsidRDefault="00152F85" w:rsidP="001B3762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:rsidR="0028030E" w:rsidRPr="008B6547" w:rsidRDefault="0028030E" w:rsidP="0028030E">
      <w:pPr>
        <w:rPr>
          <w:b/>
          <w:sz w:val="28"/>
          <w:szCs w:val="28"/>
        </w:rPr>
      </w:pPr>
      <w:r w:rsidRPr="008B6547">
        <w:rPr>
          <w:b/>
          <w:sz w:val="28"/>
          <w:szCs w:val="28"/>
        </w:rPr>
        <w:t>Ing.</w:t>
      </w:r>
      <w:r>
        <w:rPr>
          <w:b/>
          <w:sz w:val="28"/>
          <w:szCs w:val="28"/>
        </w:rPr>
        <w:t xml:space="preserve"> </w:t>
      </w:r>
      <w:r w:rsidRPr="008B6547">
        <w:rPr>
          <w:b/>
          <w:sz w:val="28"/>
          <w:szCs w:val="28"/>
        </w:rPr>
        <w:t>Milan Frantík-TEZPRO</w:t>
      </w:r>
      <w:r>
        <w:br/>
      </w:r>
      <w:r w:rsidRPr="008B6547">
        <w:rPr>
          <w:b/>
          <w:sz w:val="28"/>
          <w:szCs w:val="28"/>
        </w:rPr>
        <w:t>Projekce a realizace technologických staveb</w:t>
      </w:r>
      <w:r w:rsidRPr="008B6547">
        <w:rPr>
          <w:b/>
          <w:sz w:val="28"/>
          <w:szCs w:val="28"/>
        </w:rPr>
        <w:br/>
        <w:t>Haškova 556</w:t>
      </w:r>
      <w:r w:rsidRPr="008B6547">
        <w:rPr>
          <w:b/>
          <w:sz w:val="28"/>
          <w:szCs w:val="28"/>
        </w:rPr>
        <w:br/>
        <w:t>790 81 Česká Ves</w:t>
      </w:r>
      <w:r>
        <w:br/>
      </w:r>
      <w:r w:rsidRPr="008B6547">
        <w:rPr>
          <w:b/>
          <w:sz w:val="28"/>
          <w:szCs w:val="28"/>
        </w:rPr>
        <w:t>IČ:13616447</w:t>
      </w:r>
    </w:p>
    <w:p w:rsidR="0028030E" w:rsidRPr="00A80039" w:rsidRDefault="0028030E" w:rsidP="0028030E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56DD7" w:rsidRDefault="00B56DD7" w:rsidP="001B3762">
      <w:pPr>
        <w:rPr>
          <w:b/>
          <w:sz w:val="28"/>
          <w:szCs w:val="28"/>
        </w:rPr>
      </w:pPr>
    </w:p>
    <w:p w:rsidR="00B56DD7" w:rsidRPr="00FD7B33" w:rsidRDefault="00B56DD7" w:rsidP="00B56DD7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28030E" w:rsidRDefault="0028030E" w:rsidP="00A70BF8">
      <w:r>
        <w:t>k</w:t>
      </w:r>
      <w:r w:rsidRPr="0028030E">
        <w:t>uchyňský nerezový zákryt nástěnný 1,0x1,1 m, výška 0,4 m, horní přípoj pr.250</w:t>
      </w:r>
      <w:r w:rsidR="008040A4">
        <w:t xml:space="preserve"> (digestoř)</w:t>
      </w:r>
      <w:r w:rsidRPr="0028030E">
        <w:t xml:space="preserve">, s filtry </w:t>
      </w:r>
      <w:r>
        <w:t>v hodnotě</w:t>
      </w:r>
      <w:r w:rsidRPr="0028030E">
        <w:t xml:space="preserve"> </w:t>
      </w:r>
      <w:r w:rsidR="008040A4">
        <w:t>19 602</w:t>
      </w:r>
      <w:r w:rsidRPr="0028030E">
        <w:t xml:space="preserve"> Kč </w:t>
      </w:r>
      <w:r w:rsidR="008040A4">
        <w:t>s</w:t>
      </w:r>
      <w:r w:rsidRPr="0028030E">
        <w:t xml:space="preserve"> DPH </w:t>
      </w:r>
      <w:r w:rsidR="008040A4">
        <w:t xml:space="preserve">pro pracoviště MŠ </w:t>
      </w:r>
      <w:proofErr w:type="spellStart"/>
      <w:r w:rsidR="008040A4">
        <w:t>Dittersdorfova</w:t>
      </w:r>
      <w:proofErr w:type="spellEnd"/>
      <w:r w:rsidR="008040A4">
        <w:t xml:space="preserve"> 1218.</w:t>
      </w:r>
    </w:p>
    <w:p w:rsidR="008040A4" w:rsidRPr="00255C6B" w:rsidRDefault="008040A4" w:rsidP="00B56DD7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8040A4" w:rsidRDefault="008040A4" w:rsidP="00B27614">
      <w:pPr>
        <w:spacing w:after="119"/>
      </w:pPr>
    </w:p>
    <w:p w:rsidR="008040A4" w:rsidRPr="00FD7B33" w:rsidRDefault="008040A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98466A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98466A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98466A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98466A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31F85"/>
    <w:rsid w:val="00032BA6"/>
    <w:rsid w:val="000663CF"/>
    <w:rsid w:val="00087D33"/>
    <w:rsid w:val="000904D6"/>
    <w:rsid w:val="000E40F2"/>
    <w:rsid w:val="000F1112"/>
    <w:rsid w:val="000F5182"/>
    <w:rsid w:val="001259D0"/>
    <w:rsid w:val="00135A90"/>
    <w:rsid w:val="001367EA"/>
    <w:rsid w:val="0014319E"/>
    <w:rsid w:val="001433BA"/>
    <w:rsid w:val="00152F85"/>
    <w:rsid w:val="00167A61"/>
    <w:rsid w:val="00171AAA"/>
    <w:rsid w:val="001B3762"/>
    <w:rsid w:val="001C6ECC"/>
    <w:rsid w:val="001F0F05"/>
    <w:rsid w:val="00202069"/>
    <w:rsid w:val="002045E3"/>
    <w:rsid w:val="00205185"/>
    <w:rsid w:val="00255C6B"/>
    <w:rsid w:val="002563B5"/>
    <w:rsid w:val="0028030E"/>
    <w:rsid w:val="002B2062"/>
    <w:rsid w:val="002B6BFA"/>
    <w:rsid w:val="002C6DA1"/>
    <w:rsid w:val="002D037A"/>
    <w:rsid w:val="002D12F2"/>
    <w:rsid w:val="002E1A07"/>
    <w:rsid w:val="0033082C"/>
    <w:rsid w:val="00355B33"/>
    <w:rsid w:val="003A29F0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523A8"/>
    <w:rsid w:val="00493A3E"/>
    <w:rsid w:val="004A42F9"/>
    <w:rsid w:val="004B1CE3"/>
    <w:rsid w:val="004D4CD2"/>
    <w:rsid w:val="004E75EC"/>
    <w:rsid w:val="00531246"/>
    <w:rsid w:val="00545891"/>
    <w:rsid w:val="00562EA1"/>
    <w:rsid w:val="00570E0E"/>
    <w:rsid w:val="00573B97"/>
    <w:rsid w:val="005B4248"/>
    <w:rsid w:val="005B652B"/>
    <w:rsid w:val="005C3C97"/>
    <w:rsid w:val="005D197E"/>
    <w:rsid w:val="005D381A"/>
    <w:rsid w:val="005D796A"/>
    <w:rsid w:val="00615F21"/>
    <w:rsid w:val="00620136"/>
    <w:rsid w:val="00633726"/>
    <w:rsid w:val="00690D5F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801A6E"/>
    <w:rsid w:val="008040A4"/>
    <w:rsid w:val="00861A20"/>
    <w:rsid w:val="00876E2A"/>
    <w:rsid w:val="00895758"/>
    <w:rsid w:val="008B1C66"/>
    <w:rsid w:val="008C4780"/>
    <w:rsid w:val="008C7B57"/>
    <w:rsid w:val="00911F3F"/>
    <w:rsid w:val="009151E1"/>
    <w:rsid w:val="0092778C"/>
    <w:rsid w:val="00962C6D"/>
    <w:rsid w:val="00983E6E"/>
    <w:rsid w:val="0098466A"/>
    <w:rsid w:val="009C5F10"/>
    <w:rsid w:val="009D1761"/>
    <w:rsid w:val="009D29E0"/>
    <w:rsid w:val="009D56FB"/>
    <w:rsid w:val="00A24167"/>
    <w:rsid w:val="00A4031B"/>
    <w:rsid w:val="00A62B8D"/>
    <w:rsid w:val="00A63DD9"/>
    <w:rsid w:val="00A658C4"/>
    <w:rsid w:val="00A70BF8"/>
    <w:rsid w:val="00A80039"/>
    <w:rsid w:val="00AA30B8"/>
    <w:rsid w:val="00AD13D9"/>
    <w:rsid w:val="00AF0191"/>
    <w:rsid w:val="00B27614"/>
    <w:rsid w:val="00B51917"/>
    <w:rsid w:val="00B56DD7"/>
    <w:rsid w:val="00B77C1D"/>
    <w:rsid w:val="00B9443D"/>
    <w:rsid w:val="00BA02BC"/>
    <w:rsid w:val="00BD6E7E"/>
    <w:rsid w:val="00BE022C"/>
    <w:rsid w:val="00BF1665"/>
    <w:rsid w:val="00C10FFE"/>
    <w:rsid w:val="00C15842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D2143"/>
    <w:rsid w:val="00DE6600"/>
    <w:rsid w:val="00DF2AB8"/>
    <w:rsid w:val="00E30BEC"/>
    <w:rsid w:val="00E52DBF"/>
    <w:rsid w:val="00E707BE"/>
    <w:rsid w:val="00E753DA"/>
    <w:rsid w:val="00E85D8E"/>
    <w:rsid w:val="00E86786"/>
    <w:rsid w:val="00EB64E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726F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2022-10-07T11:26:00Z</cp:lastPrinted>
  <dcterms:created xsi:type="dcterms:W3CDTF">2022-10-07T11:27:00Z</dcterms:created>
  <dcterms:modified xsi:type="dcterms:W3CDTF">2022-10-11T13:11:00Z</dcterms:modified>
</cp:coreProperties>
</file>