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491" w:rsidRDefault="009F6491">
      <w:pPr>
        <w:pStyle w:val="Zkladntext"/>
        <w:rPr>
          <w:rFonts w:ascii="Times New Roman"/>
        </w:rPr>
      </w:pPr>
      <w:bookmarkStart w:id="0" w:name="_GoBack"/>
      <w:bookmarkEnd w:id="0"/>
    </w:p>
    <w:p w:rsidR="009F6491" w:rsidRDefault="009F6491">
      <w:pPr>
        <w:pStyle w:val="Zkladntext"/>
        <w:rPr>
          <w:rFonts w:ascii="Times New Roman"/>
        </w:rPr>
      </w:pPr>
    </w:p>
    <w:p w:rsidR="009F6491" w:rsidRDefault="00C64497">
      <w:pPr>
        <w:pStyle w:val="Nzev"/>
        <w:spacing w:before="258"/>
        <w:ind w:left="3423" w:right="3171"/>
      </w:pPr>
      <w:r>
        <w:rPr>
          <w:color w:val="808080"/>
        </w:rPr>
        <w:t>Smlouva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1219100025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9F6491" w:rsidRDefault="00C64497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9F6491" w:rsidRDefault="009F6491">
      <w:pPr>
        <w:pStyle w:val="Zkladntext"/>
        <w:spacing w:before="12"/>
        <w:rPr>
          <w:sz w:val="51"/>
        </w:rPr>
      </w:pPr>
    </w:p>
    <w:p w:rsidR="009F6491" w:rsidRDefault="00C64497">
      <w:pPr>
        <w:pStyle w:val="Zkladntext"/>
        <w:ind w:left="38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9F6491" w:rsidRDefault="009F6491">
      <w:pPr>
        <w:pStyle w:val="Zkladntext"/>
        <w:rPr>
          <w:sz w:val="26"/>
        </w:rPr>
      </w:pPr>
    </w:p>
    <w:p w:rsidR="009F6491" w:rsidRDefault="00C64497">
      <w:pPr>
        <w:pStyle w:val="Nadpis3"/>
        <w:spacing w:before="185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9F6491" w:rsidRDefault="00C64497">
      <w:pPr>
        <w:pStyle w:val="Zkladntext"/>
        <w:tabs>
          <w:tab w:val="left" w:pos="3262"/>
        </w:tabs>
        <w:spacing w:before="1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9F6491" w:rsidRDefault="00C64497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9F6491" w:rsidRDefault="00C64497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9F6491" w:rsidRDefault="00C64497">
      <w:pPr>
        <w:pStyle w:val="Zkladntext"/>
        <w:tabs>
          <w:tab w:val="left" w:pos="3262"/>
        </w:tabs>
        <w:ind w:left="38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2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9F6491" w:rsidRDefault="00C64497">
      <w:pPr>
        <w:pStyle w:val="Zkladntext"/>
        <w:tabs>
          <w:tab w:val="left" w:pos="3262"/>
        </w:tabs>
        <w:spacing w:before="1" w:line="265" w:lineRule="exact"/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9F6491" w:rsidRDefault="00C64497">
      <w:pPr>
        <w:pStyle w:val="Zkladntext"/>
        <w:tabs>
          <w:tab w:val="left" w:pos="3262"/>
        </w:tabs>
        <w:ind w:left="38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9F6491" w:rsidRDefault="009F6491">
      <w:pPr>
        <w:pStyle w:val="Zkladntext"/>
        <w:rPr>
          <w:sz w:val="26"/>
        </w:rPr>
      </w:pPr>
    </w:p>
    <w:p w:rsidR="009F6491" w:rsidRDefault="00C64497">
      <w:pPr>
        <w:pStyle w:val="Zkladntext"/>
        <w:spacing w:before="186"/>
        <w:ind w:left="382"/>
      </w:pPr>
      <w:r>
        <w:rPr>
          <w:w w:val="99"/>
        </w:rPr>
        <w:t>a</w:t>
      </w:r>
    </w:p>
    <w:p w:rsidR="009F6491" w:rsidRDefault="009F6491">
      <w:pPr>
        <w:pStyle w:val="Zkladntext"/>
        <w:rPr>
          <w:sz w:val="26"/>
        </w:rPr>
      </w:pPr>
    </w:p>
    <w:p w:rsidR="009F6491" w:rsidRDefault="009F6491">
      <w:pPr>
        <w:pStyle w:val="Zkladntext"/>
        <w:spacing w:before="12"/>
        <w:rPr>
          <w:sz w:val="22"/>
        </w:rPr>
      </w:pPr>
    </w:p>
    <w:p w:rsidR="009F6491" w:rsidRDefault="00C64497">
      <w:pPr>
        <w:pStyle w:val="Nadpis3"/>
        <w:spacing w:before="1"/>
        <w:jc w:val="left"/>
      </w:pPr>
      <w:r>
        <w:t>Moravskoslezský</w:t>
      </w:r>
      <w:r>
        <w:rPr>
          <w:spacing w:val="-4"/>
        </w:rPr>
        <w:t xml:space="preserve"> </w:t>
      </w:r>
      <w:r>
        <w:t>pakt</w:t>
      </w:r>
      <w:r>
        <w:rPr>
          <w:spacing w:val="-4"/>
        </w:rPr>
        <w:t xml:space="preserve"> </w:t>
      </w:r>
      <w:r>
        <w:t>zaměstnanosti,</w:t>
      </w:r>
      <w:r>
        <w:rPr>
          <w:spacing w:val="-5"/>
        </w:rPr>
        <w:t xml:space="preserve"> </w:t>
      </w:r>
      <w:r>
        <w:t>z.s.</w:t>
      </w:r>
    </w:p>
    <w:p w:rsidR="009F6491" w:rsidRDefault="00C64497">
      <w:pPr>
        <w:pStyle w:val="Zkladntext"/>
        <w:tabs>
          <w:tab w:val="left" w:pos="3216"/>
        </w:tabs>
        <w:ind w:left="38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Výstavní</w:t>
      </w:r>
      <w:r>
        <w:rPr>
          <w:spacing w:val="-2"/>
        </w:rPr>
        <w:t xml:space="preserve"> </w:t>
      </w:r>
      <w:r>
        <w:t>2224/8,</w:t>
      </w:r>
      <w:r>
        <w:rPr>
          <w:spacing w:val="-3"/>
        </w:rPr>
        <w:t xml:space="preserve"> </w:t>
      </w:r>
      <w:r>
        <w:t>709 00</w:t>
      </w:r>
      <w:r>
        <w:rPr>
          <w:spacing w:val="-2"/>
        </w:rPr>
        <w:t xml:space="preserve"> </w:t>
      </w:r>
      <w:r>
        <w:t>Ostrava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Mariánské</w:t>
      </w:r>
      <w:r>
        <w:rPr>
          <w:spacing w:val="-3"/>
        </w:rPr>
        <w:t xml:space="preserve"> </w:t>
      </w:r>
      <w:r>
        <w:t>Hory</w:t>
      </w:r>
    </w:p>
    <w:p w:rsidR="009F6491" w:rsidRDefault="00C64497">
      <w:pPr>
        <w:pStyle w:val="Zkladntext"/>
        <w:tabs>
          <w:tab w:val="left" w:pos="3216"/>
        </w:tabs>
        <w:spacing w:before="1"/>
        <w:ind w:left="382"/>
      </w:pPr>
      <w:r>
        <w:t>IČO:</w:t>
      </w:r>
      <w:r>
        <w:rPr>
          <w:rFonts w:ascii="Times New Roman" w:hAnsi="Times New Roman"/>
        </w:rPr>
        <w:tab/>
      </w:r>
      <w:r>
        <w:t>07864507</w:t>
      </w:r>
    </w:p>
    <w:p w:rsidR="009F6491" w:rsidRDefault="00C64497">
      <w:pPr>
        <w:pStyle w:val="Zkladntext"/>
        <w:tabs>
          <w:tab w:val="left" w:pos="3216"/>
        </w:tabs>
        <w:ind w:left="382"/>
      </w:pPr>
      <w:r>
        <w:t>zastoupený:</w:t>
      </w:r>
      <w:r>
        <w:tab/>
        <w:t>Moravskoslezským</w:t>
      </w:r>
      <w:r>
        <w:rPr>
          <w:spacing w:val="10"/>
        </w:rPr>
        <w:t xml:space="preserve"> </w:t>
      </w:r>
      <w:r>
        <w:t>krajem,</w:t>
      </w:r>
      <w:r>
        <w:rPr>
          <w:spacing w:val="14"/>
        </w:rPr>
        <w:t xml:space="preserve"> </w:t>
      </w:r>
      <w:r>
        <w:t>předsedou</w:t>
      </w:r>
      <w:r>
        <w:rPr>
          <w:spacing w:val="12"/>
        </w:rPr>
        <w:t xml:space="preserve"> </w:t>
      </w:r>
      <w:r>
        <w:t>výkonné</w:t>
      </w:r>
      <w:r>
        <w:rPr>
          <w:spacing w:val="11"/>
        </w:rPr>
        <w:t xml:space="preserve"> </w:t>
      </w:r>
      <w:r>
        <w:t>rady,</w:t>
      </w:r>
      <w:r>
        <w:rPr>
          <w:spacing w:val="11"/>
        </w:rPr>
        <w:t xml:space="preserve"> </w:t>
      </w:r>
      <w:r>
        <w:t>který</w:t>
      </w:r>
      <w:r>
        <w:rPr>
          <w:spacing w:val="12"/>
        </w:rPr>
        <w:t xml:space="preserve"> </w:t>
      </w:r>
      <w:r>
        <w:t>zastupuje</w:t>
      </w:r>
      <w:r>
        <w:rPr>
          <w:spacing w:val="10"/>
        </w:rPr>
        <w:t xml:space="preserve"> </w:t>
      </w:r>
      <w:r>
        <w:t>prof.</w:t>
      </w:r>
    </w:p>
    <w:p w:rsidR="009F6491" w:rsidRDefault="00C64497">
      <w:pPr>
        <w:pStyle w:val="Zkladntext"/>
        <w:spacing w:before="1"/>
        <w:ind w:left="3217"/>
      </w:pPr>
      <w:r>
        <w:t>Ing.</w:t>
      </w:r>
      <w:r>
        <w:rPr>
          <w:spacing w:val="-2"/>
        </w:rPr>
        <w:t xml:space="preserve"> </w:t>
      </w:r>
      <w:r>
        <w:t>Ivo</w:t>
      </w:r>
      <w:r>
        <w:rPr>
          <w:spacing w:val="-1"/>
        </w:rPr>
        <w:t xml:space="preserve"> </w:t>
      </w:r>
      <w:r>
        <w:t>V o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t>á</w:t>
      </w:r>
      <w:r>
        <w:rPr>
          <w:spacing w:val="-3"/>
        </w:rPr>
        <w:t xml:space="preserve"> </w:t>
      </w:r>
      <w:r>
        <w:t>k,</w:t>
      </w:r>
      <w:r>
        <w:rPr>
          <w:spacing w:val="-2"/>
        </w:rPr>
        <w:t xml:space="preserve"> </w:t>
      </w:r>
      <w:r>
        <w:t>CSc.</w:t>
      </w:r>
    </w:p>
    <w:p w:rsidR="009F6491" w:rsidRDefault="00C64497">
      <w:pPr>
        <w:pStyle w:val="Zkladntext"/>
        <w:tabs>
          <w:tab w:val="left" w:pos="3240"/>
        </w:tabs>
        <w:spacing w:line="265" w:lineRule="exact"/>
        <w:ind w:left="382"/>
      </w:pPr>
      <w:r>
        <w:t>bankovní</w:t>
      </w:r>
      <w:r>
        <w:rPr>
          <w:spacing w:val="-3"/>
        </w:rPr>
        <w:t xml:space="preserve"> </w:t>
      </w:r>
      <w:r>
        <w:t>spojení:</w:t>
      </w:r>
      <w:r>
        <w:tab/>
        <w:t>Komerční</w:t>
      </w:r>
      <w:r>
        <w:rPr>
          <w:spacing w:val="-5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9F6491" w:rsidRDefault="00C64497">
      <w:pPr>
        <w:pStyle w:val="Zkladntext"/>
        <w:tabs>
          <w:tab w:val="left" w:pos="3216"/>
        </w:tabs>
        <w:ind w:left="382" w:right="4709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115-8722180257/0100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9F6491" w:rsidRDefault="009F6491">
      <w:pPr>
        <w:pStyle w:val="Zkladntext"/>
      </w:pPr>
    </w:p>
    <w:p w:rsidR="009F6491" w:rsidRDefault="009F6491">
      <w:pPr>
        <w:sectPr w:rsidR="009F6491">
          <w:headerReference w:type="default" r:id="rId7"/>
          <w:footerReference w:type="default" r:id="rId8"/>
          <w:type w:val="continuous"/>
          <w:pgSz w:w="12240" w:h="15840"/>
          <w:pgMar w:top="1560" w:right="1000" w:bottom="480" w:left="1320" w:header="838" w:footer="288" w:gutter="0"/>
          <w:pgNumType w:start="1"/>
          <w:cols w:space="708"/>
        </w:sectPr>
      </w:pPr>
    </w:p>
    <w:p w:rsidR="009F6491" w:rsidRDefault="009F6491">
      <w:pPr>
        <w:pStyle w:val="Zkladntext"/>
        <w:spacing w:before="1"/>
        <w:rPr>
          <w:sz w:val="18"/>
        </w:rPr>
      </w:pPr>
    </w:p>
    <w:p w:rsidR="009F6491" w:rsidRDefault="00C64497">
      <w:pPr>
        <w:pStyle w:val="Zkladntext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9F6491" w:rsidRDefault="00C64497">
      <w:pPr>
        <w:rPr>
          <w:sz w:val="26"/>
        </w:rPr>
      </w:pPr>
      <w:r>
        <w:br w:type="column"/>
      </w:r>
    </w:p>
    <w:p w:rsidR="009F6491" w:rsidRDefault="009F6491">
      <w:pPr>
        <w:pStyle w:val="Zkladntext"/>
        <w:spacing w:before="1"/>
        <w:rPr>
          <w:sz w:val="21"/>
        </w:rPr>
      </w:pPr>
    </w:p>
    <w:p w:rsidR="009F6491" w:rsidRDefault="00C64497">
      <w:pPr>
        <w:pStyle w:val="Nadpis2"/>
        <w:ind w:left="1427" w:right="4755"/>
      </w:pPr>
      <w:r>
        <w:t>I.</w:t>
      </w:r>
    </w:p>
    <w:p w:rsidR="009F6491" w:rsidRDefault="00C64497">
      <w:pPr>
        <w:pStyle w:val="Nadpis3"/>
        <w:spacing w:before="121"/>
        <w:ind w:left="364" w:right="3696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9F6491" w:rsidRDefault="009F6491">
      <w:pPr>
        <w:sectPr w:rsidR="009F6491">
          <w:type w:val="continuous"/>
          <w:pgSz w:w="12240" w:h="15840"/>
          <w:pgMar w:top="1560" w:right="1000" w:bottom="480" w:left="1320" w:header="838" w:footer="288" w:gutter="0"/>
          <w:cols w:num="2" w:space="708" w:equalWidth="0">
            <w:col w:w="1943" w:space="1636"/>
            <w:col w:w="6341"/>
          </w:cols>
        </w:sectPr>
      </w:pPr>
    </w:p>
    <w:p w:rsidR="009F6491" w:rsidRDefault="009F6491">
      <w:pPr>
        <w:pStyle w:val="Zkladntext"/>
        <w:spacing w:before="6"/>
        <w:rPr>
          <w:b/>
          <w:sz w:val="21"/>
        </w:rPr>
      </w:pPr>
    </w:p>
    <w:p w:rsidR="009F6491" w:rsidRDefault="00C64497">
      <w:pPr>
        <w:pStyle w:val="Odstavecseseznamem"/>
        <w:numPr>
          <w:ilvl w:val="0"/>
          <w:numId w:val="8"/>
        </w:numPr>
        <w:tabs>
          <w:tab w:val="left" w:pos="666"/>
        </w:tabs>
        <w:spacing w:before="99"/>
        <w:ind w:right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9F6491" w:rsidRDefault="00C64497">
      <w:pPr>
        <w:pStyle w:val="Zkladntext"/>
        <w:spacing w:before="1"/>
        <w:ind w:left="665" w:right="130"/>
        <w:jc w:val="both"/>
      </w:pPr>
      <w:r>
        <w:t>„Smlouva“) se uzavírá na základě Rozhodnutí ministra životního prostředí č. 1219100025 o poskytnutí</w:t>
      </w:r>
      <w:r>
        <w:rPr>
          <w:spacing w:val="1"/>
        </w:rPr>
        <w:t xml:space="preserve"> </w:t>
      </w:r>
      <w:r>
        <w:t>finančních prostředků ze Státního fondu životního prostředí ČR ze dne 13. 4. 2022 na předprojektovou</w:t>
      </w:r>
      <w:r>
        <w:rPr>
          <w:spacing w:val="1"/>
        </w:rPr>
        <w:t xml:space="preserve"> </w:t>
      </w:r>
      <w:r>
        <w:t>přípravu strategick</w:t>
      </w:r>
      <w:r>
        <w:t>ých projektů v rámci implementace Mechanismu pro spravedlivou transformaci (dále</w:t>
      </w:r>
      <w:r>
        <w:rPr>
          <w:spacing w:val="-52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„Rozhodnutí“).</w:t>
      </w:r>
    </w:p>
    <w:p w:rsidR="009F6491" w:rsidRDefault="009F6491">
      <w:pPr>
        <w:jc w:val="both"/>
        <w:sectPr w:rsidR="009F6491">
          <w:type w:val="continuous"/>
          <w:pgSz w:w="12240" w:h="15840"/>
          <w:pgMar w:top="1560" w:right="1000" w:bottom="480" w:left="1320" w:header="838" w:footer="288" w:gutter="0"/>
          <w:cols w:space="708"/>
        </w:sectPr>
      </w:pPr>
    </w:p>
    <w:p w:rsidR="009F6491" w:rsidRDefault="009F6491">
      <w:pPr>
        <w:pStyle w:val="Zkladntext"/>
        <w:spacing w:before="6"/>
        <w:rPr>
          <w:sz w:val="14"/>
        </w:rPr>
      </w:pPr>
    </w:p>
    <w:p w:rsidR="009F6491" w:rsidRDefault="00C64497">
      <w:pPr>
        <w:pStyle w:val="Odstavecseseznamem"/>
        <w:numPr>
          <w:ilvl w:val="0"/>
          <w:numId w:val="8"/>
        </w:numPr>
        <w:tabs>
          <w:tab w:val="left" w:pos="666"/>
        </w:tabs>
        <w:spacing w:before="99"/>
        <w:ind w:right="0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69"/>
          <w:sz w:val="20"/>
        </w:rPr>
        <w:t xml:space="preserve"> </w:t>
      </w:r>
      <w:r>
        <w:rPr>
          <w:sz w:val="20"/>
        </w:rPr>
        <w:t>potvrzuje,</w:t>
      </w:r>
      <w:r>
        <w:rPr>
          <w:spacing w:val="70"/>
          <w:sz w:val="20"/>
        </w:rPr>
        <w:t xml:space="preserve"> </w:t>
      </w:r>
      <w:r>
        <w:rPr>
          <w:sz w:val="20"/>
        </w:rPr>
        <w:t>že</w:t>
      </w:r>
      <w:r>
        <w:rPr>
          <w:spacing w:val="70"/>
          <w:sz w:val="20"/>
        </w:rPr>
        <w:t xml:space="preserve"> </w:t>
      </w:r>
      <w:r>
        <w:rPr>
          <w:sz w:val="20"/>
        </w:rPr>
        <w:t>se</w:t>
      </w:r>
      <w:r>
        <w:rPr>
          <w:spacing w:val="71"/>
          <w:sz w:val="20"/>
        </w:rPr>
        <w:t xml:space="preserve"> </w:t>
      </w:r>
      <w:r>
        <w:rPr>
          <w:sz w:val="20"/>
        </w:rPr>
        <w:t>seznámil</w:t>
      </w:r>
      <w:r>
        <w:rPr>
          <w:spacing w:val="69"/>
          <w:sz w:val="20"/>
        </w:rPr>
        <w:t xml:space="preserve"> </w:t>
      </w:r>
      <w:r>
        <w:rPr>
          <w:sz w:val="20"/>
        </w:rPr>
        <w:t>s</w:t>
      </w:r>
      <w:r>
        <w:rPr>
          <w:spacing w:val="71"/>
          <w:sz w:val="20"/>
        </w:rPr>
        <w:t xml:space="preserve"> </w:t>
      </w:r>
      <w:r>
        <w:rPr>
          <w:sz w:val="20"/>
        </w:rPr>
        <w:t>Výzvou</w:t>
      </w:r>
      <w:r>
        <w:rPr>
          <w:spacing w:val="70"/>
          <w:sz w:val="20"/>
        </w:rPr>
        <w:t xml:space="preserve"> </w:t>
      </w:r>
      <w:r>
        <w:rPr>
          <w:sz w:val="20"/>
        </w:rPr>
        <w:t>OPST</w:t>
      </w:r>
      <w:r>
        <w:rPr>
          <w:spacing w:val="68"/>
          <w:sz w:val="20"/>
        </w:rPr>
        <w:t xml:space="preserve"> </w:t>
      </w:r>
      <w:r>
        <w:rPr>
          <w:sz w:val="20"/>
        </w:rPr>
        <w:t>PP</w:t>
      </w:r>
      <w:r>
        <w:rPr>
          <w:spacing w:val="78"/>
          <w:sz w:val="20"/>
        </w:rPr>
        <w:t xml:space="preserve"> </w:t>
      </w:r>
      <w:r>
        <w:rPr>
          <w:sz w:val="20"/>
        </w:rPr>
        <w:t>-</w:t>
      </w:r>
      <w:r>
        <w:rPr>
          <w:spacing w:val="69"/>
          <w:sz w:val="20"/>
        </w:rPr>
        <w:t xml:space="preserve"> </w:t>
      </w:r>
      <w:r>
        <w:rPr>
          <w:sz w:val="20"/>
        </w:rPr>
        <w:t>1/2021</w:t>
      </w:r>
      <w:r>
        <w:rPr>
          <w:spacing w:val="73"/>
          <w:sz w:val="20"/>
        </w:rPr>
        <w:t xml:space="preserve"> </w:t>
      </w:r>
      <w:r>
        <w:rPr>
          <w:sz w:val="20"/>
        </w:rPr>
        <w:t>k předkládání</w:t>
      </w:r>
      <w:r>
        <w:rPr>
          <w:spacing w:val="70"/>
          <w:sz w:val="20"/>
        </w:rPr>
        <w:t xml:space="preserve"> </w:t>
      </w:r>
      <w:r>
        <w:rPr>
          <w:sz w:val="20"/>
        </w:rPr>
        <w:t>žádostí</w:t>
      </w:r>
    </w:p>
    <w:p w:rsidR="009F6491" w:rsidRDefault="00C64497">
      <w:pPr>
        <w:pStyle w:val="Zkladntext"/>
        <w:ind w:left="665"/>
      </w:pPr>
      <w:r>
        <w:t>o</w:t>
      </w:r>
      <w:r>
        <w:rPr>
          <w:spacing w:val="44"/>
        </w:rPr>
        <w:t xml:space="preserve"> </w:t>
      </w:r>
      <w:r>
        <w:t>poskytnutí</w:t>
      </w:r>
      <w:r>
        <w:rPr>
          <w:spacing w:val="43"/>
        </w:rPr>
        <w:t xml:space="preserve"> </w:t>
      </w:r>
      <w:r>
        <w:t>podpory</w:t>
      </w:r>
      <w:r>
        <w:rPr>
          <w:spacing w:val="46"/>
        </w:rPr>
        <w:t xml:space="preserve"> </w:t>
      </w:r>
      <w:r>
        <w:t>(dále</w:t>
      </w:r>
      <w:r>
        <w:rPr>
          <w:spacing w:val="43"/>
        </w:rPr>
        <w:t xml:space="preserve"> </w:t>
      </w:r>
      <w:r>
        <w:t>jen</w:t>
      </w:r>
      <w:r>
        <w:rPr>
          <w:spacing w:val="43"/>
        </w:rPr>
        <w:t xml:space="preserve"> </w:t>
      </w:r>
      <w:r>
        <w:t>„Výzva“),</w:t>
      </w:r>
      <w:r>
        <w:rPr>
          <w:spacing w:val="46"/>
        </w:rPr>
        <w:t xml:space="preserve"> </w:t>
      </w:r>
      <w:r>
        <w:t>a</w:t>
      </w:r>
      <w:r>
        <w:rPr>
          <w:spacing w:val="43"/>
        </w:rPr>
        <w:t xml:space="preserve"> </w:t>
      </w:r>
      <w:r>
        <w:t>že</w:t>
      </w:r>
      <w:r>
        <w:rPr>
          <w:spacing w:val="45"/>
        </w:rPr>
        <w:t xml:space="preserve"> </w:t>
      </w:r>
      <w:r>
        <w:t>náležitosti</w:t>
      </w:r>
      <w:r>
        <w:rPr>
          <w:spacing w:val="43"/>
        </w:rPr>
        <w:t xml:space="preserve"> </w:t>
      </w:r>
      <w:r>
        <w:t>akce</w:t>
      </w:r>
      <w:r>
        <w:rPr>
          <w:spacing w:val="42"/>
        </w:rPr>
        <w:t xml:space="preserve"> </w:t>
      </w:r>
      <w:r>
        <w:t>odpovídají</w:t>
      </w:r>
      <w:r>
        <w:rPr>
          <w:spacing w:val="43"/>
        </w:rPr>
        <w:t xml:space="preserve"> </w:t>
      </w:r>
      <w:r>
        <w:t>podmínkám</w:t>
      </w:r>
      <w:r>
        <w:rPr>
          <w:spacing w:val="42"/>
        </w:rPr>
        <w:t xml:space="preserve"> </w:t>
      </w:r>
      <w:r>
        <w:t>stanoveným</w:t>
      </w:r>
      <w:r>
        <w:rPr>
          <w:spacing w:val="-52"/>
        </w:rPr>
        <w:t xml:space="preserve"> </w:t>
      </w:r>
      <w:r>
        <w:t>Rozhodnutím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Výzvou.</w:t>
      </w:r>
    </w:p>
    <w:p w:rsidR="009F6491" w:rsidRDefault="00C64497">
      <w:pPr>
        <w:pStyle w:val="Odstavecseseznamem"/>
        <w:numPr>
          <w:ilvl w:val="0"/>
          <w:numId w:val="8"/>
        </w:numPr>
        <w:tabs>
          <w:tab w:val="left" w:pos="666"/>
        </w:tabs>
        <w:ind w:right="0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9F6491" w:rsidRDefault="00C64497">
      <w:pPr>
        <w:pStyle w:val="Nadpis2"/>
        <w:spacing w:before="120"/>
        <w:ind w:left="1295" w:right="769"/>
      </w:pPr>
      <w:r>
        <w:t>TRAUTOM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STUDIE</w:t>
      </w:r>
      <w:r>
        <w:rPr>
          <w:spacing w:val="-5"/>
        </w:rPr>
        <w:t xml:space="preserve"> </w:t>
      </w:r>
      <w:r>
        <w:t>PROVEDITELNOSTI,</w:t>
      </w:r>
      <w:r>
        <w:rPr>
          <w:spacing w:val="-3"/>
        </w:rPr>
        <w:t xml:space="preserve"> </w:t>
      </w:r>
      <w:r>
        <w:t>ANALÝZY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PROVÁDĚCÍ</w:t>
      </w:r>
      <w:r>
        <w:rPr>
          <w:spacing w:val="-5"/>
        </w:rPr>
        <w:t xml:space="preserve"> </w:t>
      </w:r>
      <w:r>
        <w:t>DOKUMENTY</w:t>
      </w:r>
    </w:p>
    <w:p w:rsidR="009F6491" w:rsidRDefault="00C64497">
      <w:pPr>
        <w:pStyle w:val="Zkladntext"/>
        <w:spacing w:before="121"/>
        <w:ind w:left="665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9F6491" w:rsidRDefault="00C64497">
      <w:pPr>
        <w:pStyle w:val="Nadpis2"/>
        <w:spacing w:before="118"/>
        <w:ind w:left="3423" w:right="2819"/>
      </w:pPr>
      <w:r>
        <w:t>II.</w:t>
      </w:r>
    </w:p>
    <w:p w:rsidR="009F6491" w:rsidRDefault="00C64497">
      <w:pPr>
        <w:pStyle w:val="Nadpis3"/>
        <w:ind w:left="342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9F6491" w:rsidRDefault="009F6491">
      <w:pPr>
        <w:pStyle w:val="Zkladntext"/>
        <w:spacing w:before="1"/>
        <w:rPr>
          <w:b/>
          <w:sz w:val="29"/>
        </w:rPr>
      </w:pPr>
    </w:p>
    <w:p w:rsidR="009F6491" w:rsidRDefault="00C64497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 xml:space="preserve">Fond se zavazuje poskytnout příjemci podpory podporu formou dotace ve výši </w:t>
      </w:r>
      <w:r>
        <w:rPr>
          <w:b/>
          <w:sz w:val="20"/>
        </w:rPr>
        <w:t xml:space="preserve">3 582 000,00 Kč </w:t>
      </w:r>
      <w:r>
        <w:rPr>
          <w:sz w:val="20"/>
        </w:rPr>
        <w:t>(slovy:</w:t>
      </w:r>
      <w:r>
        <w:rPr>
          <w:spacing w:val="1"/>
          <w:sz w:val="20"/>
        </w:rPr>
        <w:t xml:space="preserve"> </w:t>
      </w:r>
      <w:r>
        <w:rPr>
          <w:sz w:val="20"/>
        </w:rPr>
        <w:t>tři</w:t>
      </w:r>
      <w:r>
        <w:rPr>
          <w:spacing w:val="-2"/>
          <w:sz w:val="20"/>
        </w:rPr>
        <w:t xml:space="preserve"> </w:t>
      </w:r>
      <w:r>
        <w:rPr>
          <w:sz w:val="20"/>
        </w:rPr>
        <w:t>milióny</w:t>
      </w:r>
      <w:r>
        <w:rPr>
          <w:spacing w:val="-1"/>
          <w:sz w:val="20"/>
        </w:rPr>
        <w:t xml:space="preserve"> </w:t>
      </w:r>
      <w:r>
        <w:rPr>
          <w:sz w:val="20"/>
        </w:rPr>
        <w:t>pět</w:t>
      </w:r>
      <w:r>
        <w:rPr>
          <w:spacing w:val="-1"/>
          <w:sz w:val="20"/>
        </w:rPr>
        <w:t xml:space="preserve"> </w:t>
      </w:r>
      <w:r>
        <w:rPr>
          <w:sz w:val="20"/>
        </w:rPr>
        <w:t>set</w:t>
      </w:r>
      <w:r>
        <w:rPr>
          <w:spacing w:val="-1"/>
          <w:sz w:val="20"/>
        </w:rPr>
        <w:t xml:space="preserve"> </w:t>
      </w:r>
      <w:r>
        <w:rPr>
          <w:sz w:val="20"/>
        </w:rPr>
        <w:t>osmdesát dva</w:t>
      </w:r>
      <w:r>
        <w:rPr>
          <w:spacing w:val="-1"/>
          <w:sz w:val="20"/>
        </w:rPr>
        <w:t xml:space="preserve"> </w:t>
      </w:r>
      <w:r>
        <w:rPr>
          <w:sz w:val="20"/>
        </w:rPr>
        <w:t>tisíc</w:t>
      </w:r>
      <w:r>
        <w:rPr>
          <w:spacing w:val="2"/>
          <w:sz w:val="20"/>
        </w:rPr>
        <w:t xml:space="preserve"> </w:t>
      </w:r>
      <w:r>
        <w:rPr>
          <w:sz w:val="20"/>
        </w:rPr>
        <w:t>korun českých).</w:t>
      </w:r>
    </w:p>
    <w:p w:rsidR="009F6491" w:rsidRDefault="00C64497">
      <w:pPr>
        <w:pStyle w:val="Odstavecseseznamem"/>
        <w:numPr>
          <w:ilvl w:val="0"/>
          <w:numId w:val="7"/>
        </w:numPr>
        <w:tabs>
          <w:tab w:val="left" w:pos="666"/>
        </w:tabs>
        <w:spacing w:before="124" w:line="237" w:lineRule="auto"/>
        <w:ind w:right="131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56"/>
          <w:sz w:val="20"/>
        </w:rPr>
        <w:t xml:space="preserve"> </w:t>
      </w:r>
      <w:r>
        <w:rPr>
          <w:sz w:val="20"/>
        </w:rPr>
        <w:t>pro</w:t>
      </w:r>
      <w:r>
        <w:rPr>
          <w:spacing w:val="54"/>
          <w:sz w:val="20"/>
        </w:rPr>
        <w:t xml:space="preserve"> </w:t>
      </w:r>
      <w:r>
        <w:rPr>
          <w:sz w:val="20"/>
        </w:rPr>
        <w:t>stanovení</w:t>
      </w:r>
      <w:r>
        <w:rPr>
          <w:spacing w:val="55"/>
          <w:sz w:val="20"/>
        </w:rPr>
        <w:t xml:space="preserve"> </w:t>
      </w:r>
      <w:r>
        <w:rPr>
          <w:sz w:val="20"/>
        </w:rPr>
        <w:t>podpory   odpovídá</w:t>
      </w:r>
      <w:r>
        <w:rPr>
          <w:spacing w:val="55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55"/>
          <w:sz w:val="20"/>
        </w:rPr>
        <w:t xml:space="preserve"> </w:t>
      </w:r>
      <w:r>
        <w:rPr>
          <w:sz w:val="20"/>
        </w:rPr>
        <w:t>výdajům</w:t>
      </w:r>
      <w:r>
        <w:rPr>
          <w:spacing w:val="54"/>
          <w:sz w:val="20"/>
        </w:rPr>
        <w:t xml:space="preserve"> </w:t>
      </w:r>
      <w:r>
        <w:rPr>
          <w:sz w:val="20"/>
        </w:rPr>
        <w:t>stanoveným   Fondem   dle</w:t>
      </w:r>
      <w:r>
        <w:rPr>
          <w:spacing w:val="55"/>
          <w:sz w:val="20"/>
        </w:rPr>
        <w:t xml:space="preserve"> </w:t>
      </w:r>
      <w:r>
        <w:rPr>
          <w:sz w:val="20"/>
        </w:rPr>
        <w:t>žádosti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jejích </w:t>
      </w:r>
      <w:r>
        <w:rPr>
          <w:sz w:val="20"/>
        </w:rPr>
        <w:t>příloh a</w:t>
      </w:r>
      <w:r>
        <w:rPr>
          <w:spacing w:val="3"/>
          <w:sz w:val="20"/>
        </w:rPr>
        <w:t xml:space="preserve"> </w:t>
      </w:r>
      <w:r>
        <w:rPr>
          <w:sz w:val="20"/>
        </w:rPr>
        <w:t>činí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1"/>
          <w:sz w:val="20"/>
        </w:rPr>
        <w:t xml:space="preserve"> </w:t>
      </w:r>
      <w:r>
        <w:rPr>
          <w:sz w:val="20"/>
        </w:rPr>
        <w:t>980</w:t>
      </w:r>
      <w:r>
        <w:rPr>
          <w:spacing w:val="1"/>
          <w:sz w:val="20"/>
        </w:rPr>
        <w:t xml:space="preserve"> </w:t>
      </w:r>
      <w:r>
        <w:rPr>
          <w:sz w:val="20"/>
        </w:rPr>
        <w:t>000,00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9F6491" w:rsidRDefault="00C64497">
      <w:pPr>
        <w:pStyle w:val="Odstavecseseznamem"/>
        <w:numPr>
          <w:ilvl w:val="0"/>
          <w:numId w:val="7"/>
        </w:numPr>
        <w:tabs>
          <w:tab w:val="left" w:pos="666"/>
        </w:tabs>
        <w:ind w:right="137"/>
        <w:jc w:val="both"/>
        <w:rPr>
          <w:sz w:val="20"/>
        </w:rPr>
      </w:pPr>
      <w:r>
        <w:rPr>
          <w:sz w:val="20"/>
        </w:rPr>
        <w:t>Podpora představuje příslušný procentní podíl základu pro stanovení podpory (75 % nebo 90 %), za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 ve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4</w:t>
      </w:r>
      <w:r>
        <w:rPr>
          <w:spacing w:val="-1"/>
          <w:sz w:val="20"/>
        </w:rPr>
        <w:t xml:space="preserve"> </w:t>
      </w:r>
      <w:r>
        <w:rPr>
          <w:sz w:val="20"/>
        </w:rPr>
        <w:t>Výzvy 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Smlouvou.</w:t>
      </w:r>
    </w:p>
    <w:p w:rsidR="009F6491" w:rsidRDefault="00C64497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Skutečná výše podpory je limitována částkou uvedenou v bodu 1 a podmínkami stanovenými ve čl. 4</w:t>
      </w:r>
      <w:r>
        <w:rPr>
          <w:spacing w:val="1"/>
          <w:sz w:val="20"/>
        </w:rPr>
        <w:t xml:space="preserve"> </w:t>
      </w:r>
      <w:r>
        <w:rPr>
          <w:sz w:val="20"/>
        </w:rPr>
        <w:t>Výzvy. Pokud skutečné výdaje akce (a to i průběžně, v průběhu realizace akce) překročí základ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 (popřípadě jeho část odpovídající postupu re</w:t>
      </w:r>
      <w:r>
        <w:rPr>
          <w:sz w:val="20"/>
        </w:rPr>
        <w:t>alizace akce), uhradí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částku</w:t>
      </w:r>
      <w:r>
        <w:rPr>
          <w:spacing w:val="-1"/>
          <w:sz w:val="20"/>
        </w:rPr>
        <w:t xml:space="preserve"> </w:t>
      </w:r>
      <w:r>
        <w:rPr>
          <w:sz w:val="20"/>
        </w:rPr>
        <w:t>tohoto překročení</w:t>
      </w:r>
      <w:r>
        <w:rPr>
          <w:spacing w:val="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zdrojů.</w:t>
      </w:r>
    </w:p>
    <w:p w:rsidR="009F6491" w:rsidRDefault="00C64497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78"/>
          <w:sz w:val="20"/>
        </w:rPr>
        <w:t xml:space="preserve"> </w:t>
      </w:r>
      <w:r>
        <w:rPr>
          <w:sz w:val="20"/>
        </w:rPr>
        <w:t xml:space="preserve">je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možno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použít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pouze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na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úhradu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skutečných,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účelných,  </w:t>
      </w:r>
      <w:r>
        <w:rPr>
          <w:spacing w:val="22"/>
          <w:sz w:val="20"/>
        </w:rPr>
        <w:t xml:space="preserve"> </w:t>
      </w:r>
      <w:r>
        <w:rPr>
          <w:sz w:val="20"/>
        </w:rPr>
        <w:t xml:space="preserve">efektivních,  </w:t>
      </w:r>
      <w:r>
        <w:rPr>
          <w:spacing w:val="21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6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dodávkami,</w:t>
      </w:r>
      <w:r>
        <w:rPr>
          <w:spacing w:val="-6"/>
          <w:sz w:val="20"/>
        </w:rPr>
        <w:t xml:space="preserve"> </w:t>
      </w:r>
      <w:r>
        <w:rPr>
          <w:sz w:val="20"/>
        </w:rPr>
        <w:t>službami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jinými</w:t>
      </w:r>
      <w:r>
        <w:rPr>
          <w:spacing w:val="-52"/>
          <w:sz w:val="20"/>
        </w:rPr>
        <w:t xml:space="preserve"> </w:t>
      </w:r>
      <w:r>
        <w:rPr>
          <w:sz w:val="20"/>
        </w:rPr>
        <w:t>pracemi, kterými je akce realizována, a které vznikly a byly uhrazeny v období od 1. 1. 2021 do 31. 12.</w:t>
      </w:r>
      <w:r>
        <w:rPr>
          <w:spacing w:val="1"/>
          <w:sz w:val="20"/>
        </w:rPr>
        <w:t xml:space="preserve"> </w:t>
      </w:r>
      <w:r>
        <w:rPr>
          <w:sz w:val="20"/>
        </w:rPr>
        <w:t>2022.</w:t>
      </w:r>
    </w:p>
    <w:p w:rsidR="009F6491" w:rsidRDefault="00C64497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a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9F6491" w:rsidRDefault="009F6491">
      <w:pPr>
        <w:pStyle w:val="Zkladntext"/>
        <w:spacing w:before="13"/>
        <w:rPr>
          <w:sz w:val="37"/>
        </w:rPr>
      </w:pPr>
    </w:p>
    <w:p w:rsidR="009F6491" w:rsidRDefault="00C64497">
      <w:pPr>
        <w:pStyle w:val="Nadpis2"/>
      </w:pPr>
      <w:r>
        <w:t>III.</w:t>
      </w:r>
    </w:p>
    <w:p w:rsidR="009F6491" w:rsidRDefault="00C64497">
      <w:pPr>
        <w:pStyle w:val="Nadpis3"/>
        <w:ind w:left="3415" w:right="3171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9F6491" w:rsidRDefault="009F6491">
      <w:pPr>
        <w:pStyle w:val="Zkladntext"/>
        <w:spacing w:before="1"/>
        <w:rPr>
          <w:b/>
          <w:sz w:val="29"/>
        </w:rPr>
      </w:pPr>
    </w:p>
    <w:p w:rsidR="009F6491" w:rsidRDefault="00C64497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10"/>
          <w:sz w:val="20"/>
        </w:rPr>
        <w:t xml:space="preserve"> </w:t>
      </w:r>
      <w:r>
        <w:rPr>
          <w:sz w:val="20"/>
        </w:rPr>
        <w:t>účet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podpory,</w:t>
      </w:r>
      <w:r>
        <w:rPr>
          <w:spacing w:val="-12"/>
          <w:sz w:val="20"/>
        </w:rPr>
        <w:t xml:space="preserve"> </w:t>
      </w:r>
      <w:r>
        <w:rPr>
          <w:sz w:val="20"/>
        </w:rPr>
        <w:t>uvedený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Smlouvě.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0"/>
          <w:sz w:val="20"/>
        </w:rPr>
        <w:t xml:space="preserve"> </w:t>
      </w:r>
      <w:r>
        <w:rPr>
          <w:sz w:val="20"/>
        </w:rPr>
        <w:t>platby</w:t>
      </w:r>
      <w:r>
        <w:rPr>
          <w:spacing w:val="-52"/>
          <w:sz w:val="20"/>
        </w:rPr>
        <w:t xml:space="preserve"> </w:t>
      </w:r>
      <w:r>
        <w:rPr>
          <w:sz w:val="20"/>
        </w:rPr>
        <w:t>avizovat.</w:t>
      </w:r>
    </w:p>
    <w:p w:rsidR="009F6491" w:rsidRDefault="00C64497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ind w:right="13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2"/>
          <w:sz w:val="20"/>
        </w:rPr>
        <w:t xml:space="preserve"> </w:t>
      </w:r>
      <w:r>
        <w:rPr>
          <w:sz w:val="20"/>
        </w:rPr>
        <w:t>povinen</w:t>
      </w:r>
      <w:r>
        <w:rPr>
          <w:spacing w:val="14"/>
          <w:sz w:val="20"/>
        </w:rPr>
        <w:t xml:space="preserve"> </w:t>
      </w:r>
      <w:r>
        <w:rPr>
          <w:sz w:val="20"/>
        </w:rPr>
        <w:t>postupovat</w:t>
      </w:r>
      <w:r>
        <w:rPr>
          <w:spacing w:val="12"/>
          <w:sz w:val="20"/>
        </w:rPr>
        <w:t xml:space="preserve"> </w:t>
      </w:r>
      <w:r>
        <w:rPr>
          <w:sz w:val="20"/>
        </w:rPr>
        <w:t>v</w:t>
      </w:r>
      <w:r>
        <w:rPr>
          <w:spacing w:val="14"/>
          <w:sz w:val="20"/>
        </w:rPr>
        <w:t xml:space="preserve"> </w:t>
      </w:r>
      <w:r>
        <w:rPr>
          <w:sz w:val="20"/>
        </w:rPr>
        <w:t>souladu</w:t>
      </w:r>
      <w:r>
        <w:rPr>
          <w:spacing w:val="13"/>
          <w:sz w:val="20"/>
        </w:rPr>
        <w:t xml:space="preserve"> </w:t>
      </w:r>
      <w:r>
        <w:rPr>
          <w:sz w:val="20"/>
        </w:rPr>
        <w:t>s</w:t>
      </w:r>
      <w:r>
        <w:rPr>
          <w:spacing w:val="13"/>
          <w:sz w:val="20"/>
        </w:rPr>
        <w:t xml:space="preserve"> </w:t>
      </w:r>
      <w:r>
        <w:rPr>
          <w:sz w:val="20"/>
        </w:rPr>
        <w:t>rozpočtem</w:t>
      </w:r>
      <w:r>
        <w:rPr>
          <w:spacing w:val="11"/>
          <w:sz w:val="20"/>
        </w:rPr>
        <w:t xml:space="preserve"> </w:t>
      </w: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dodržet</w:t>
      </w:r>
      <w:r>
        <w:rPr>
          <w:spacing w:val="13"/>
          <w:sz w:val="20"/>
        </w:rPr>
        <w:t xml:space="preserve"> </w:t>
      </w:r>
      <w:r>
        <w:rPr>
          <w:sz w:val="20"/>
        </w:rPr>
        <w:t>rozložení</w:t>
      </w:r>
      <w:r>
        <w:rPr>
          <w:spacing w:val="12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3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Agendovém</w:t>
      </w:r>
      <w:r>
        <w:rPr>
          <w:spacing w:val="-7"/>
          <w:sz w:val="20"/>
        </w:rPr>
        <w:t xml:space="preserve"> </w:t>
      </w:r>
      <w:r>
        <w:rPr>
          <w:sz w:val="20"/>
        </w:rPr>
        <w:t>informačním</w:t>
      </w:r>
      <w:r>
        <w:rPr>
          <w:spacing w:val="-7"/>
          <w:sz w:val="20"/>
        </w:rPr>
        <w:t xml:space="preserve"> </w:t>
      </w:r>
      <w:r>
        <w:rPr>
          <w:sz w:val="20"/>
        </w:rPr>
        <w:t>systému</w:t>
      </w:r>
      <w:r>
        <w:rPr>
          <w:spacing w:val="-5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(dále</w:t>
      </w:r>
      <w:r>
        <w:rPr>
          <w:spacing w:val="-6"/>
          <w:sz w:val="20"/>
        </w:rPr>
        <w:t xml:space="preserve"> </w:t>
      </w:r>
      <w:r>
        <w:rPr>
          <w:sz w:val="20"/>
        </w:rPr>
        <w:t>jen</w:t>
      </w:r>
      <w:r>
        <w:rPr>
          <w:spacing w:val="-3"/>
          <w:sz w:val="20"/>
        </w:rPr>
        <w:t xml:space="preserve"> </w:t>
      </w:r>
      <w:r>
        <w:rPr>
          <w:sz w:val="20"/>
        </w:rPr>
        <w:t>„AIS</w:t>
      </w:r>
      <w:r>
        <w:rPr>
          <w:spacing w:val="-6"/>
          <w:sz w:val="20"/>
        </w:rPr>
        <w:t xml:space="preserve"> </w:t>
      </w:r>
      <w:r>
        <w:rPr>
          <w:sz w:val="20"/>
        </w:rPr>
        <w:t>SFŽP“).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Změnu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rozložení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investic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neinvestic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možné</w:t>
      </w:r>
      <w:r>
        <w:rPr>
          <w:spacing w:val="-13"/>
          <w:sz w:val="20"/>
        </w:rPr>
        <w:t xml:space="preserve"> </w:t>
      </w:r>
      <w:r>
        <w:rPr>
          <w:sz w:val="20"/>
        </w:rPr>
        <w:t>provést</w:t>
      </w:r>
      <w:r>
        <w:rPr>
          <w:spacing w:val="-11"/>
          <w:sz w:val="20"/>
        </w:rPr>
        <w:t xml:space="preserve"> </w:t>
      </w:r>
      <w:r>
        <w:rPr>
          <w:sz w:val="20"/>
        </w:rPr>
        <w:t>změnovým</w:t>
      </w:r>
      <w:r>
        <w:rPr>
          <w:spacing w:val="-13"/>
          <w:sz w:val="20"/>
        </w:rPr>
        <w:t xml:space="preserve"> </w:t>
      </w:r>
      <w:r>
        <w:rPr>
          <w:sz w:val="20"/>
        </w:rPr>
        <w:t>řízením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neprofinancovaných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9F6491" w:rsidRDefault="00C64497">
      <w:pPr>
        <w:pStyle w:val="Odstavecseseznamem"/>
        <w:numPr>
          <w:ilvl w:val="0"/>
          <w:numId w:val="6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Po splnění příslušných podmínek Výzvy a po nabytí účinnosti této Smlouvy poskytne Fond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 zálohu na dotaci ve výši 895 500 Kč (tj. max. 25 % z celkové požadované dotace) v režimu</w:t>
      </w:r>
      <w:r>
        <w:rPr>
          <w:spacing w:val="1"/>
          <w:sz w:val="20"/>
        </w:rPr>
        <w:t xml:space="preserve"> </w:t>
      </w:r>
      <w:r>
        <w:rPr>
          <w:sz w:val="20"/>
        </w:rPr>
        <w:t>jednorázové</w:t>
      </w:r>
      <w:r>
        <w:rPr>
          <w:spacing w:val="-5"/>
          <w:sz w:val="20"/>
        </w:rPr>
        <w:t xml:space="preserve"> </w:t>
      </w:r>
      <w:r>
        <w:rPr>
          <w:sz w:val="20"/>
        </w:rPr>
        <w:t>zálohové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z w:val="20"/>
        </w:rPr>
        <w:t>x-ante</w:t>
      </w:r>
      <w:r>
        <w:rPr>
          <w:spacing w:val="-6"/>
          <w:sz w:val="20"/>
        </w:rPr>
        <w:t xml:space="preserve"> </w:t>
      </w:r>
      <w:r>
        <w:rPr>
          <w:sz w:val="20"/>
        </w:rPr>
        <w:t>platby,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zpravidla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4"/>
          <w:sz w:val="20"/>
        </w:rPr>
        <w:t xml:space="preserve"> </w:t>
      </w:r>
      <w:r>
        <w:rPr>
          <w:sz w:val="20"/>
        </w:rPr>
        <w:t>pracovních</w:t>
      </w:r>
      <w:r>
        <w:rPr>
          <w:spacing w:val="-4"/>
          <w:sz w:val="20"/>
        </w:rPr>
        <w:t xml:space="preserve"> </w:t>
      </w:r>
      <w:r>
        <w:rPr>
          <w:sz w:val="20"/>
        </w:rPr>
        <w:t>dnů</w:t>
      </w:r>
      <w:r>
        <w:rPr>
          <w:spacing w:val="-4"/>
          <w:sz w:val="20"/>
        </w:rPr>
        <w:t xml:space="preserve"> </w:t>
      </w:r>
      <w:r>
        <w:rPr>
          <w:sz w:val="20"/>
        </w:rPr>
        <w:t>ode</w:t>
      </w:r>
      <w:r>
        <w:rPr>
          <w:spacing w:val="-5"/>
          <w:sz w:val="20"/>
        </w:rPr>
        <w:t xml:space="preserve"> </w:t>
      </w:r>
      <w:r>
        <w:rPr>
          <w:sz w:val="20"/>
        </w:rPr>
        <w:t>dne</w:t>
      </w:r>
      <w:r>
        <w:rPr>
          <w:spacing w:val="-5"/>
          <w:sz w:val="20"/>
        </w:rPr>
        <w:t xml:space="preserve"> </w:t>
      </w:r>
      <w:r>
        <w:rPr>
          <w:sz w:val="20"/>
        </w:rPr>
        <w:t>nabytí</w:t>
      </w:r>
      <w:r>
        <w:rPr>
          <w:spacing w:val="-5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53"/>
          <w:sz w:val="20"/>
        </w:rPr>
        <w:t xml:space="preserve"> </w:t>
      </w:r>
      <w:r>
        <w:rPr>
          <w:sz w:val="20"/>
        </w:rPr>
        <w:t>Smlouvy.</w:t>
      </w:r>
    </w:p>
    <w:p w:rsidR="009F6491" w:rsidRDefault="009F6491">
      <w:pPr>
        <w:jc w:val="both"/>
        <w:rPr>
          <w:sz w:val="20"/>
        </w:rPr>
        <w:sectPr w:rsidR="009F6491">
          <w:pgSz w:w="12240" w:h="15840"/>
          <w:pgMar w:top="1560" w:right="1000" w:bottom="480" w:left="1320" w:header="838" w:footer="288" w:gutter="0"/>
          <w:cols w:space="708"/>
        </w:sectPr>
      </w:pPr>
    </w:p>
    <w:p w:rsidR="009F6491" w:rsidRDefault="009F6491">
      <w:pPr>
        <w:pStyle w:val="Zkladntext"/>
        <w:spacing w:before="6"/>
        <w:rPr>
          <w:sz w:val="14"/>
        </w:rPr>
      </w:pPr>
    </w:p>
    <w:p w:rsidR="009F6491" w:rsidRDefault="00C64497">
      <w:pPr>
        <w:pStyle w:val="Odstavecseseznamem"/>
        <w:numPr>
          <w:ilvl w:val="0"/>
          <w:numId w:val="6"/>
        </w:numPr>
        <w:tabs>
          <w:tab w:val="left" w:pos="666"/>
        </w:tabs>
        <w:spacing w:before="99"/>
        <w:ind w:right="131"/>
        <w:jc w:val="both"/>
        <w:rPr>
          <w:sz w:val="20"/>
        </w:rPr>
      </w:pPr>
      <w:r>
        <w:rPr>
          <w:sz w:val="20"/>
        </w:rPr>
        <w:t>Po odsouhlasení konečných výstupů projektu a podkladů stanovených v čl. 13.2. Výzvy bude na 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10"/>
          <w:sz w:val="20"/>
        </w:rPr>
        <w:t xml:space="preserve"> </w:t>
      </w:r>
      <w:r>
        <w:rPr>
          <w:sz w:val="20"/>
        </w:rPr>
        <w:t>žádosti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platbu</w:t>
      </w:r>
      <w:r>
        <w:rPr>
          <w:spacing w:val="-5"/>
          <w:sz w:val="20"/>
        </w:rPr>
        <w:t xml:space="preserve"> </w:t>
      </w:r>
      <w:r>
        <w:rPr>
          <w:sz w:val="20"/>
        </w:rPr>
        <w:t>vyúčtována</w:t>
      </w:r>
      <w:r>
        <w:rPr>
          <w:spacing w:val="-7"/>
          <w:sz w:val="20"/>
        </w:rPr>
        <w:t xml:space="preserve"> </w:t>
      </w:r>
      <w:r>
        <w:rPr>
          <w:sz w:val="20"/>
        </w:rPr>
        <w:t>záloha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dotaci,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tak,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formou</w:t>
      </w:r>
      <w:r>
        <w:rPr>
          <w:spacing w:val="-8"/>
          <w:sz w:val="20"/>
        </w:rPr>
        <w:t xml:space="preserve"> </w:t>
      </w:r>
      <w:r>
        <w:rPr>
          <w:sz w:val="20"/>
        </w:rPr>
        <w:t>dotace</w:t>
      </w:r>
      <w:r>
        <w:rPr>
          <w:spacing w:val="-9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 (článek II bod 1) bude činit nejvýše 75 % celkových skutečně vynaložených, odůvodněných,</w:t>
      </w:r>
      <w:r>
        <w:rPr>
          <w:spacing w:val="1"/>
          <w:sz w:val="20"/>
        </w:rPr>
        <w:t xml:space="preserve"> </w:t>
      </w:r>
      <w:r>
        <w:rPr>
          <w:sz w:val="20"/>
        </w:rPr>
        <w:t>řádně</w:t>
      </w:r>
      <w:r>
        <w:rPr>
          <w:spacing w:val="-2"/>
          <w:sz w:val="20"/>
        </w:rPr>
        <w:t xml:space="preserve"> </w:t>
      </w:r>
      <w:r>
        <w:rPr>
          <w:sz w:val="20"/>
        </w:rPr>
        <w:t>prokázaných a</w:t>
      </w:r>
      <w:r>
        <w:rPr>
          <w:spacing w:val="-1"/>
          <w:sz w:val="20"/>
        </w:rPr>
        <w:t xml:space="preserve"> </w:t>
      </w:r>
      <w:r>
        <w:rPr>
          <w:sz w:val="20"/>
        </w:rPr>
        <w:t>uhrazených způsobilých výdajů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9F6491" w:rsidRDefault="00C64497">
      <w:pPr>
        <w:pStyle w:val="Odstavecseseznamem"/>
        <w:numPr>
          <w:ilvl w:val="0"/>
          <w:numId w:val="6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Příjemce podpory je dále oprávněn předložit ž</w:t>
      </w:r>
      <w:r>
        <w:rPr>
          <w:sz w:val="20"/>
        </w:rPr>
        <w:t>ádost o platbu do celkové výše 90 % celkových skutečně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vynaložených,</w:t>
      </w:r>
      <w:r>
        <w:rPr>
          <w:spacing w:val="-13"/>
          <w:sz w:val="20"/>
        </w:rPr>
        <w:t xml:space="preserve"> </w:t>
      </w:r>
      <w:r>
        <w:rPr>
          <w:sz w:val="20"/>
        </w:rPr>
        <w:t>odůvodněných,</w:t>
      </w:r>
      <w:r>
        <w:rPr>
          <w:spacing w:val="-12"/>
          <w:sz w:val="20"/>
        </w:rPr>
        <w:t xml:space="preserve"> </w:t>
      </w:r>
      <w:r>
        <w:rPr>
          <w:sz w:val="20"/>
        </w:rPr>
        <w:t>řádně</w:t>
      </w:r>
      <w:r>
        <w:rPr>
          <w:spacing w:val="-13"/>
          <w:sz w:val="20"/>
        </w:rPr>
        <w:t xml:space="preserve"> </w:t>
      </w:r>
      <w:r>
        <w:rPr>
          <w:sz w:val="20"/>
        </w:rPr>
        <w:t>prokázaných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13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2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výstupy</w:t>
      </w:r>
      <w:r>
        <w:rPr>
          <w:spacing w:val="-53"/>
          <w:sz w:val="20"/>
        </w:rPr>
        <w:t xml:space="preserve"> </w:t>
      </w:r>
      <w:r>
        <w:rPr>
          <w:sz w:val="20"/>
        </w:rPr>
        <w:t>z projektu podpořeného z Výzvy budou předloženy do následujících výzev vyhlášených z Operačního</w:t>
      </w:r>
      <w:r>
        <w:rPr>
          <w:spacing w:val="1"/>
          <w:sz w:val="20"/>
        </w:rPr>
        <w:t xml:space="preserve"> </w:t>
      </w:r>
      <w:r>
        <w:rPr>
          <w:sz w:val="20"/>
        </w:rPr>
        <w:t>progr</w:t>
      </w:r>
      <w:r>
        <w:rPr>
          <w:sz w:val="20"/>
        </w:rPr>
        <w:t>amu</w:t>
      </w:r>
      <w:r>
        <w:rPr>
          <w:spacing w:val="-9"/>
          <w:sz w:val="20"/>
        </w:rPr>
        <w:t xml:space="preserve"> </w:t>
      </w:r>
      <w:r>
        <w:rPr>
          <w:sz w:val="20"/>
        </w:rPr>
        <w:t>Spravedlivá</w:t>
      </w:r>
      <w:r>
        <w:rPr>
          <w:spacing w:val="-8"/>
          <w:sz w:val="20"/>
        </w:rPr>
        <w:t xml:space="preserve"> </w:t>
      </w:r>
      <w:r>
        <w:rPr>
          <w:sz w:val="20"/>
        </w:rPr>
        <w:t>transformace.</w:t>
      </w:r>
      <w:r>
        <w:rPr>
          <w:spacing w:val="-5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spolu</w:t>
      </w:r>
      <w:r>
        <w:rPr>
          <w:spacing w:val="-9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platbu</w:t>
      </w:r>
      <w:r>
        <w:rPr>
          <w:spacing w:val="-7"/>
          <w:sz w:val="20"/>
        </w:rPr>
        <w:t xml:space="preserve"> </w:t>
      </w:r>
      <w:r>
        <w:rPr>
          <w:sz w:val="20"/>
        </w:rPr>
        <w:t>dokládá</w:t>
      </w:r>
      <w:r>
        <w:rPr>
          <w:spacing w:val="-8"/>
          <w:sz w:val="20"/>
        </w:rPr>
        <w:t xml:space="preserve"> </w:t>
      </w:r>
      <w:r>
        <w:rPr>
          <w:sz w:val="20"/>
        </w:rPr>
        <w:t>pouze</w:t>
      </w:r>
      <w:r>
        <w:rPr>
          <w:spacing w:val="-9"/>
          <w:sz w:val="20"/>
        </w:rPr>
        <w:t xml:space="preserve"> </w:t>
      </w:r>
      <w:r>
        <w:rPr>
          <w:sz w:val="20"/>
        </w:rPr>
        <w:t>soupis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52"/>
          <w:sz w:val="20"/>
        </w:rPr>
        <w:t xml:space="preserve"> </w:t>
      </w:r>
      <w:r>
        <w:rPr>
          <w:sz w:val="20"/>
        </w:rPr>
        <w:t>předložených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dokladů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předchozí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platbu.</w:t>
      </w:r>
    </w:p>
    <w:p w:rsidR="009F6491" w:rsidRDefault="00C64497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celkové</w:t>
      </w:r>
      <w:r>
        <w:rPr>
          <w:spacing w:val="-4"/>
          <w:sz w:val="20"/>
        </w:rPr>
        <w:t xml:space="preserve"> </w:t>
      </w:r>
      <w:r>
        <w:rPr>
          <w:sz w:val="20"/>
        </w:rPr>
        <w:t>skutečně</w:t>
      </w:r>
      <w:r>
        <w:rPr>
          <w:spacing w:val="-4"/>
          <w:sz w:val="20"/>
        </w:rPr>
        <w:t xml:space="preserve"> </w:t>
      </w:r>
      <w:r>
        <w:rPr>
          <w:sz w:val="20"/>
        </w:rPr>
        <w:t>vynaložené způsobilé</w:t>
      </w:r>
      <w:r>
        <w:rPr>
          <w:spacing w:val="-4"/>
          <w:sz w:val="20"/>
        </w:rPr>
        <w:t xml:space="preserve"> </w:t>
      </w:r>
      <w:r>
        <w:rPr>
          <w:sz w:val="20"/>
        </w:rPr>
        <w:t>výdaje</w:t>
      </w:r>
      <w:r>
        <w:rPr>
          <w:spacing w:val="-4"/>
          <w:sz w:val="20"/>
        </w:rPr>
        <w:t xml:space="preserve"> </w:t>
      </w:r>
      <w:r>
        <w:rPr>
          <w:sz w:val="20"/>
        </w:rPr>
        <w:t>jsou</w:t>
      </w:r>
      <w:r>
        <w:rPr>
          <w:spacing w:val="-3"/>
          <w:sz w:val="20"/>
        </w:rPr>
        <w:t xml:space="preserve"> </w:t>
      </w:r>
      <w:r>
        <w:rPr>
          <w:sz w:val="20"/>
        </w:rPr>
        <w:t>nižší</w:t>
      </w:r>
      <w:r>
        <w:rPr>
          <w:spacing w:val="-4"/>
          <w:sz w:val="20"/>
        </w:rPr>
        <w:t xml:space="preserve"> </w:t>
      </w:r>
      <w:r>
        <w:rPr>
          <w:sz w:val="20"/>
        </w:rPr>
        <w:t>než</w:t>
      </w:r>
      <w:r>
        <w:rPr>
          <w:spacing w:val="-2"/>
          <w:sz w:val="20"/>
        </w:rPr>
        <w:t xml:space="preserve"> </w:t>
      </w:r>
      <w:r>
        <w:rPr>
          <w:sz w:val="20"/>
        </w:rPr>
        <w:t>částka</w:t>
      </w:r>
      <w:r>
        <w:rPr>
          <w:spacing w:val="-4"/>
          <w:sz w:val="20"/>
        </w:rPr>
        <w:t xml:space="preserve"> </w:t>
      </w:r>
      <w:r>
        <w:rPr>
          <w:sz w:val="20"/>
        </w:rPr>
        <w:t>zálohy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dotaci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2"/>
          <w:sz w:val="20"/>
        </w:rPr>
        <w:t xml:space="preserve"> </w:t>
      </w:r>
      <w:r>
        <w:rPr>
          <w:sz w:val="20"/>
        </w:rPr>
        <w:t>bodu 3, je příjemce podpory povinen vrátit nevyužité finanční prostředky do 30 dnů od obdržení výzvy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</w:t>
      </w:r>
      <w:r>
        <w:rPr>
          <w:spacing w:val="-1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Fondu.</w:t>
      </w:r>
    </w:p>
    <w:p w:rsidR="009F6491" w:rsidRDefault="00C64497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9F6491" w:rsidRDefault="00C64497">
      <w:pPr>
        <w:pStyle w:val="Odstavecseseznamem"/>
        <w:numPr>
          <w:ilvl w:val="0"/>
          <w:numId w:val="6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9F6491" w:rsidRDefault="00C64497">
      <w:pPr>
        <w:pStyle w:val="Odstavecseseznamem"/>
        <w:numPr>
          <w:ilvl w:val="0"/>
          <w:numId w:val="6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Konkrétní částk</w:t>
      </w:r>
      <w:r>
        <w:rPr>
          <w:sz w:val="20"/>
        </w:rPr>
        <w:t>y podpory budou poskytovány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 financování rozpočtu projektu v AIS SFŽP a žádostí o platbu podaných příjemcem 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</w:t>
      </w:r>
      <w:r>
        <w:rPr>
          <w:sz w:val="20"/>
        </w:rPr>
        <w:t>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9F6491" w:rsidRDefault="00C64497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ind w:right="13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podpory i zhotovitelem. Tato oboustranná vzájemná dohoda musí </w:t>
      </w:r>
      <w:r>
        <w:rPr>
          <w:sz w:val="20"/>
        </w:rPr>
        <w:t>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identifikace projektu a faktur/y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 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3"/>
          <w:sz w:val="20"/>
        </w:rPr>
        <w:t xml:space="preserve"> </w:t>
      </w:r>
      <w:r>
        <w:rPr>
          <w:sz w:val="20"/>
        </w:rPr>
        <w:t>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9F6491" w:rsidRDefault="009F6491">
      <w:pPr>
        <w:pStyle w:val="Zkladntext"/>
        <w:spacing w:before="2"/>
        <w:rPr>
          <w:sz w:val="38"/>
        </w:rPr>
      </w:pPr>
    </w:p>
    <w:p w:rsidR="009F6491" w:rsidRDefault="00C64497">
      <w:pPr>
        <w:pStyle w:val="Nadpis2"/>
        <w:ind w:left="3420"/>
      </w:pPr>
      <w:r>
        <w:t>IV.</w:t>
      </w:r>
    </w:p>
    <w:p w:rsidR="009F6491" w:rsidRDefault="00C64497">
      <w:pPr>
        <w:pStyle w:val="Nadpis3"/>
        <w:ind w:left="1213" w:right="970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9F6491" w:rsidRDefault="009F6491">
      <w:pPr>
        <w:pStyle w:val="Zkladntext"/>
        <w:spacing w:before="12"/>
        <w:rPr>
          <w:b/>
          <w:sz w:val="37"/>
        </w:rPr>
      </w:pPr>
    </w:p>
    <w:p w:rsidR="009F6491" w:rsidRDefault="00C64497">
      <w:pPr>
        <w:pStyle w:val="Odstavecseseznamem"/>
        <w:numPr>
          <w:ilvl w:val="0"/>
          <w:numId w:val="5"/>
        </w:numPr>
        <w:tabs>
          <w:tab w:val="left" w:pos="742"/>
        </w:tabs>
        <w:spacing w:before="1"/>
        <w:ind w:right="0"/>
        <w:rPr>
          <w:sz w:val="20"/>
        </w:rPr>
      </w:pP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zavazuje,</w:t>
      </w:r>
      <w:r>
        <w:rPr>
          <w:spacing w:val="-4"/>
          <w:sz w:val="20"/>
        </w:rPr>
        <w:t xml:space="preserve"> </w:t>
      </w:r>
      <w:r>
        <w:rPr>
          <w:sz w:val="20"/>
        </w:rPr>
        <w:t>že:</w:t>
      </w:r>
    </w:p>
    <w:p w:rsidR="009F6491" w:rsidRDefault="00C64497">
      <w:pPr>
        <w:pStyle w:val="Odstavecseseznamem"/>
        <w:numPr>
          <w:ilvl w:val="1"/>
          <w:numId w:val="5"/>
        </w:numPr>
        <w:tabs>
          <w:tab w:val="left" w:pos="937"/>
        </w:tabs>
        <w:spacing w:before="120"/>
        <w:ind w:right="131" w:hanging="284"/>
        <w:rPr>
          <w:sz w:val="20"/>
        </w:rPr>
      </w:pPr>
      <w:r>
        <w:rPr>
          <w:sz w:val="20"/>
        </w:rPr>
        <w:t>splní účel akce „TRAUTOM – STUDIE PROVEDITELNOSTI, ANALÝZY A PROVÁDĚCÍ DOKUMENTY“ tím,</w:t>
      </w:r>
      <w:r>
        <w:rPr>
          <w:spacing w:val="-52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provedena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Výzvou,</w:t>
      </w:r>
      <w:r>
        <w:rPr>
          <w:spacing w:val="-4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jejími</w:t>
      </w:r>
      <w:r>
        <w:rPr>
          <w:spacing w:val="-5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Smlouvou,</w:t>
      </w:r>
    </w:p>
    <w:p w:rsidR="009F6491" w:rsidRDefault="00C64497">
      <w:pPr>
        <w:pStyle w:val="Odstavecseseznamem"/>
        <w:numPr>
          <w:ilvl w:val="1"/>
          <w:numId w:val="5"/>
        </w:numPr>
        <w:tabs>
          <w:tab w:val="left" w:pos="961"/>
        </w:tabs>
        <w:ind w:right="137" w:hanging="284"/>
        <w:rPr>
          <w:sz w:val="20"/>
        </w:rPr>
      </w:pPr>
      <w:r>
        <w:rPr>
          <w:sz w:val="20"/>
        </w:rPr>
        <w:t>realizací</w:t>
      </w:r>
      <w:r>
        <w:rPr>
          <w:spacing w:val="4"/>
          <w:sz w:val="20"/>
        </w:rPr>
        <w:t xml:space="preserve"> </w:t>
      </w:r>
      <w:r>
        <w:rPr>
          <w:sz w:val="20"/>
        </w:rPr>
        <w:t>projektu</w:t>
      </w:r>
      <w:r>
        <w:rPr>
          <w:spacing w:val="4"/>
          <w:sz w:val="20"/>
        </w:rPr>
        <w:t xml:space="preserve"> </w:t>
      </w:r>
      <w:r>
        <w:rPr>
          <w:sz w:val="20"/>
        </w:rPr>
        <w:t>dojde</w:t>
      </w:r>
      <w:r>
        <w:rPr>
          <w:spacing w:val="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vytvoření</w:t>
      </w:r>
      <w:r>
        <w:rPr>
          <w:spacing w:val="3"/>
          <w:sz w:val="20"/>
        </w:rPr>
        <w:t xml:space="preserve"> </w:t>
      </w:r>
      <w:r>
        <w:rPr>
          <w:sz w:val="20"/>
        </w:rPr>
        <w:t>podkladů</w:t>
      </w:r>
      <w:r>
        <w:rPr>
          <w:spacing w:val="3"/>
          <w:sz w:val="20"/>
        </w:rPr>
        <w:t xml:space="preserve"> </w:t>
      </w:r>
      <w:r>
        <w:rPr>
          <w:sz w:val="20"/>
        </w:rPr>
        <w:t>pro</w:t>
      </w:r>
      <w:r>
        <w:rPr>
          <w:spacing w:val="4"/>
          <w:sz w:val="20"/>
        </w:rPr>
        <w:t xml:space="preserve"> </w:t>
      </w:r>
      <w:r>
        <w:rPr>
          <w:sz w:val="20"/>
        </w:rPr>
        <w:t>studii</w:t>
      </w:r>
      <w:r>
        <w:rPr>
          <w:spacing w:val="3"/>
          <w:sz w:val="20"/>
        </w:rPr>
        <w:t xml:space="preserve"> </w:t>
      </w:r>
      <w:r>
        <w:rPr>
          <w:sz w:val="20"/>
        </w:rPr>
        <w:t>proveditelnosti</w:t>
      </w:r>
      <w:r>
        <w:rPr>
          <w:spacing w:val="3"/>
          <w:sz w:val="20"/>
        </w:rPr>
        <w:t xml:space="preserve"> </w:t>
      </w:r>
      <w:r>
        <w:rPr>
          <w:sz w:val="20"/>
        </w:rPr>
        <w:t>strategického</w:t>
      </w:r>
      <w:r>
        <w:rPr>
          <w:spacing w:val="4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TRAUTOM,</w:t>
      </w:r>
    </w:p>
    <w:p w:rsidR="009F6491" w:rsidRDefault="009F6491">
      <w:pPr>
        <w:rPr>
          <w:sz w:val="20"/>
        </w:rPr>
        <w:sectPr w:rsidR="009F6491">
          <w:pgSz w:w="12240" w:h="15840"/>
          <w:pgMar w:top="1560" w:right="1000" w:bottom="480" w:left="1320" w:header="838" w:footer="288" w:gutter="0"/>
          <w:cols w:space="708"/>
        </w:sectPr>
      </w:pPr>
    </w:p>
    <w:p w:rsidR="009F6491" w:rsidRDefault="009F6491">
      <w:pPr>
        <w:pStyle w:val="Zkladntext"/>
      </w:pPr>
    </w:p>
    <w:p w:rsidR="009F6491" w:rsidRDefault="009F6491">
      <w:pPr>
        <w:pStyle w:val="Zkladntext"/>
        <w:spacing w:before="4"/>
        <w:rPr>
          <w:sz w:val="23"/>
        </w:rPr>
      </w:pPr>
    </w:p>
    <w:p w:rsidR="009F6491" w:rsidRDefault="00C64497">
      <w:pPr>
        <w:pStyle w:val="Odstavecseseznamem"/>
        <w:numPr>
          <w:ilvl w:val="1"/>
          <w:numId w:val="5"/>
        </w:numPr>
        <w:tabs>
          <w:tab w:val="left" w:pos="951"/>
        </w:tabs>
        <w:spacing w:before="99" w:after="44"/>
        <w:ind w:left="950" w:right="0" w:hanging="286"/>
        <w:rPr>
          <w:sz w:val="20"/>
        </w:rPr>
      </w:pP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termínu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písmene</w:t>
      </w:r>
      <w:r>
        <w:rPr>
          <w:spacing w:val="-2"/>
          <w:sz w:val="20"/>
        </w:rPr>
        <w:t xml:space="preserve"> </w:t>
      </w:r>
      <w:r>
        <w:rPr>
          <w:sz w:val="20"/>
        </w:rPr>
        <w:t>e)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projekt</w:t>
      </w:r>
      <w:r>
        <w:rPr>
          <w:spacing w:val="-3"/>
          <w:sz w:val="20"/>
        </w:rPr>
        <w:t xml:space="preserve"> </w:t>
      </w:r>
      <w:r>
        <w:rPr>
          <w:sz w:val="20"/>
        </w:rPr>
        <w:t>plnit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-2"/>
          <w:sz w:val="20"/>
        </w:rPr>
        <w:t xml:space="preserve"> </w:t>
      </w:r>
      <w:r>
        <w:rPr>
          <w:sz w:val="20"/>
        </w:rPr>
        <w:t>parametry:</w:t>
      </w: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1"/>
        <w:gridCol w:w="1411"/>
        <w:gridCol w:w="1838"/>
        <w:gridCol w:w="1756"/>
      </w:tblGrid>
      <w:tr w:rsidR="009F6491">
        <w:trPr>
          <w:trHeight w:val="506"/>
        </w:trPr>
        <w:tc>
          <w:tcPr>
            <w:tcW w:w="3821" w:type="dxa"/>
          </w:tcPr>
          <w:p w:rsidR="009F6491" w:rsidRDefault="00C64497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411" w:type="dxa"/>
          </w:tcPr>
          <w:p w:rsidR="009F6491" w:rsidRDefault="00C64497">
            <w:pPr>
              <w:pStyle w:val="TableParagraph"/>
              <w:spacing w:before="120"/>
              <w:ind w:left="251" w:right="24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838" w:type="dxa"/>
          </w:tcPr>
          <w:p w:rsidR="009F6491" w:rsidRDefault="00C64497">
            <w:pPr>
              <w:pStyle w:val="TableParagraph"/>
              <w:spacing w:before="120"/>
              <w:ind w:left="108"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  <w:tc>
          <w:tcPr>
            <w:tcW w:w="1756" w:type="dxa"/>
          </w:tcPr>
          <w:p w:rsidR="009F6491" w:rsidRDefault="00C64497">
            <w:pPr>
              <w:pStyle w:val="TableParagraph"/>
              <w:spacing w:before="120"/>
              <w:ind w:left="145" w:right="13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9F6491">
        <w:trPr>
          <w:trHeight w:val="652"/>
        </w:trPr>
        <w:tc>
          <w:tcPr>
            <w:tcW w:w="3821" w:type="dxa"/>
          </w:tcPr>
          <w:p w:rsidR="009F6491" w:rsidRDefault="00C64497">
            <w:pPr>
              <w:pStyle w:val="TableParagraph"/>
              <w:spacing w:before="100" w:line="260" w:lineRule="atLeast"/>
              <w:ind w:left="105" w:right="862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předprojektových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aktivit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relevantních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podkladů</w:t>
            </w:r>
          </w:p>
        </w:tc>
        <w:tc>
          <w:tcPr>
            <w:tcW w:w="1411" w:type="dxa"/>
          </w:tcPr>
          <w:p w:rsidR="009F6491" w:rsidRDefault="00C64497">
            <w:pPr>
              <w:pStyle w:val="TableParagraph"/>
              <w:spacing w:before="120"/>
              <w:ind w:left="251" w:right="245"/>
              <w:jc w:val="center"/>
              <w:rPr>
                <w:sz w:val="20"/>
              </w:rPr>
            </w:pPr>
            <w:r>
              <w:rPr>
                <w:sz w:val="20"/>
              </w:rPr>
              <w:t>ks</w:t>
            </w:r>
          </w:p>
        </w:tc>
        <w:tc>
          <w:tcPr>
            <w:tcW w:w="1838" w:type="dxa"/>
          </w:tcPr>
          <w:p w:rsidR="009F6491" w:rsidRDefault="00C64497">
            <w:pPr>
              <w:pStyle w:val="TableParagraph"/>
              <w:spacing w:before="120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6" w:type="dxa"/>
          </w:tcPr>
          <w:p w:rsidR="009F6491" w:rsidRDefault="00C64497">
            <w:pPr>
              <w:pStyle w:val="TableParagraph"/>
              <w:spacing w:before="120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9F6491">
        <w:trPr>
          <w:trHeight w:val="505"/>
        </w:trPr>
        <w:tc>
          <w:tcPr>
            <w:tcW w:w="3821" w:type="dxa"/>
          </w:tcPr>
          <w:p w:rsidR="009F6491" w:rsidRDefault="00C64497">
            <w:pPr>
              <w:pStyle w:val="TableParagraph"/>
              <w:spacing w:before="120"/>
              <w:ind w:left="105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vytvořených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proveditelnosti</w:t>
            </w:r>
          </w:p>
        </w:tc>
        <w:tc>
          <w:tcPr>
            <w:tcW w:w="1411" w:type="dxa"/>
          </w:tcPr>
          <w:p w:rsidR="009F6491" w:rsidRDefault="00C64497">
            <w:pPr>
              <w:pStyle w:val="TableParagraph"/>
              <w:spacing w:before="120"/>
              <w:ind w:left="251" w:right="245"/>
              <w:jc w:val="center"/>
              <w:rPr>
                <w:sz w:val="20"/>
              </w:rPr>
            </w:pPr>
            <w:r>
              <w:rPr>
                <w:sz w:val="20"/>
              </w:rPr>
              <w:t>ks</w:t>
            </w:r>
          </w:p>
        </w:tc>
        <w:tc>
          <w:tcPr>
            <w:tcW w:w="1838" w:type="dxa"/>
          </w:tcPr>
          <w:p w:rsidR="009F6491" w:rsidRDefault="00C64497">
            <w:pPr>
              <w:pStyle w:val="TableParagraph"/>
              <w:spacing w:before="120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56" w:type="dxa"/>
          </w:tcPr>
          <w:p w:rsidR="009F6491" w:rsidRDefault="00C64497">
            <w:pPr>
              <w:pStyle w:val="TableParagraph"/>
              <w:spacing w:before="120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</w:tbl>
    <w:p w:rsidR="009F6491" w:rsidRDefault="00C64497">
      <w:pPr>
        <w:pStyle w:val="Odstavecseseznamem"/>
        <w:numPr>
          <w:ilvl w:val="1"/>
          <w:numId w:val="5"/>
        </w:numPr>
        <w:tabs>
          <w:tab w:val="left" w:pos="951"/>
        </w:tabs>
        <w:spacing w:before="118"/>
        <w:ind w:left="950" w:right="0" w:hanging="286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písmene</w:t>
      </w:r>
      <w:r>
        <w:rPr>
          <w:spacing w:val="-3"/>
          <w:sz w:val="20"/>
        </w:rPr>
        <w:t xml:space="preserve"> </w:t>
      </w:r>
      <w:r>
        <w:rPr>
          <w:sz w:val="20"/>
        </w:rPr>
        <w:t>e)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projekt</w:t>
      </w:r>
      <w:r>
        <w:rPr>
          <w:spacing w:val="-4"/>
          <w:sz w:val="20"/>
        </w:rPr>
        <w:t xml:space="preserve"> </w:t>
      </w:r>
      <w:r>
        <w:rPr>
          <w:sz w:val="20"/>
        </w:rPr>
        <w:t>plnit</w:t>
      </w:r>
      <w:r>
        <w:rPr>
          <w:spacing w:val="-3"/>
          <w:sz w:val="20"/>
        </w:rPr>
        <w:t xml:space="preserve"> </w:t>
      </w:r>
      <w:r>
        <w:rPr>
          <w:sz w:val="20"/>
        </w:rPr>
        <w:t>tyto</w:t>
      </w:r>
      <w:r>
        <w:rPr>
          <w:spacing w:val="4"/>
          <w:sz w:val="20"/>
        </w:rPr>
        <w:t xml:space="preserve"> </w:t>
      </w:r>
      <w:r>
        <w:rPr>
          <w:sz w:val="20"/>
        </w:rPr>
        <w:t>parametry:</w:t>
      </w:r>
    </w:p>
    <w:p w:rsidR="009F6491" w:rsidRDefault="00C64497">
      <w:pPr>
        <w:pStyle w:val="Odstavecseseznamem"/>
        <w:numPr>
          <w:ilvl w:val="1"/>
          <w:numId w:val="5"/>
        </w:numPr>
        <w:tabs>
          <w:tab w:val="left" w:pos="951"/>
        </w:tabs>
        <w:spacing w:before="159" w:line="276" w:lineRule="auto"/>
        <w:ind w:left="950" w:right="131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1"/>
          <w:sz w:val="20"/>
        </w:rPr>
        <w:t xml:space="preserve"> </w:t>
      </w:r>
      <w:r>
        <w:rPr>
          <w:sz w:val="20"/>
        </w:rPr>
        <w:t>předkládat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ke</w:t>
      </w:r>
      <w:r>
        <w:rPr>
          <w:spacing w:val="1"/>
          <w:sz w:val="20"/>
        </w:rPr>
        <w:t xml:space="preserve"> </w:t>
      </w:r>
      <w:r>
        <w:rPr>
          <w:sz w:val="20"/>
        </w:rPr>
        <w:t>kontrole</w:t>
      </w:r>
      <w:r>
        <w:rPr>
          <w:spacing w:val="1"/>
          <w:sz w:val="20"/>
        </w:rPr>
        <w:t xml:space="preserve"> </w:t>
      </w:r>
      <w:r>
        <w:rPr>
          <w:sz w:val="20"/>
        </w:rPr>
        <w:t>dílčí</w:t>
      </w:r>
      <w:r>
        <w:rPr>
          <w:spacing w:val="1"/>
          <w:sz w:val="20"/>
        </w:rPr>
        <w:t xml:space="preserve"> </w:t>
      </w:r>
      <w:r>
        <w:rPr>
          <w:sz w:val="20"/>
        </w:rPr>
        <w:t>výstup</w:t>
      </w:r>
      <w:r>
        <w:rPr>
          <w:spacing w:val="1"/>
          <w:sz w:val="20"/>
        </w:rPr>
        <w:t xml:space="preserve"> </w:t>
      </w:r>
      <w:r>
        <w:rPr>
          <w:sz w:val="20"/>
        </w:rPr>
        <w:t>předprojektové</w:t>
      </w:r>
      <w:r>
        <w:rPr>
          <w:spacing w:val="1"/>
          <w:sz w:val="20"/>
        </w:rPr>
        <w:t xml:space="preserve"> </w:t>
      </w:r>
      <w:r>
        <w:rPr>
          <w:sz w:val="20"/>
        </w:rPr>
        <w:t>přípravy</w:t>
      </w:r>
      <w:r>
        <w:rPr>
          <w:spacing w:val="1"/>
          <w:sz w:val="20"/>
        </w:rPr>
        <w:t xml:space="preserve"> </w:t>
      </w:r>
      <w:r>
        <w:rPr>
          <w:sz w:val="20"/>
        </w:rPr>
        <w:t>(např.</w:t>
      </w:r>
      <w:r>
        <w:rPr>
          <w:spacing w:val="1"/>
          <w:sz w:val="20"/>
        </w:rPr>
        <w:t xml:space="preserve"> </w:t>
      </w:r>
      <w:r>
        <w:rPr>
          <w:sz w:val="20"/>
        </w:rPr>
        <w:t>rozpracovanou</w:t>
      </w:r>
      <w:r>
        <w:rPr>
          <w:spacing w:val="1"/>
          <w:sz w:val="20"/>
        </w:rPr>
        <w:t xml:space="preserve"> </w:t>
      </w:r>
      <w:r>
        <w:rPr>
          <w:sz w:val="20"/>
        </w:rPr>
        <w:t>studii</w:t>
      </w:r>
      <w:r>
        <w:rPr>
          <w:spacing w:val="1"/>
          <w:sz w:val="20"/>
        </w:rPr>
        <w:t xml:space="preserve"> </w:t>
      </w:r>
      <w:r>
        <w:rPr>
          <w:sz w:val="20"/>
        </w:rPr>
        <w:t>proveditelnosti,</w:t>
      </w:r>
      <w:r>
        <w:rPr>
          <w:spacing w:val="1"/>
          <w:sz w:val="20"/>
        </w:rPr>
        <w:t xml:space="preserve"> </w:t>
      </w:r>
      <w:r>
        <w:rPr>
          <w:sz w:val="20"/>
        </w:rPr>
        <w:t>zpracovanou</w:t>
      </w:r>
      <w:r>
        <w:rPr>
          <w:spacing w:val="1"/>
          <w:sz w:val="20"/>
        </w:rPr>
        <w:t xml:space="preserve"> </w:t>
      </w:r>
      <w:r>
        <w:rPr>
          <w:sz w:val="20"/>
        </w:rPr>
        <w:t>projektovou</w:t>
      </w:r>
      <w:r>
        <w:rPr>
          <w:spacing w:val="1"/>
          <w:sz w:val="20"/>
        </w:rPr>
        <w:t xml:space="preserve"> </w:t>
      </w:r>
      <w:r>
        <w:rPr>
          <w:sz w:val="20"/>
        </w:rPr>
        <w:t>dokumentaci</w:t>
      </w:r>
      <w:r>
        <w:rPr>
          <w:spacing w:val="1"/>
          <w:sz w:val="20"/>
        </w:rPr>
        <w:t xml:space="preserve"> </w:t>
      </w:r>
      <w:r>
        <w:rPr>
          <w:sz w:val="20"/>
        </w:rPr>
        <w:t>apod.)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1"/>
          <w:sz w:val="20"/>
        </w:rPr>
        <w:t xml:space="preserve"> </w:t>
      </w:r>
      <w:r>
        <w:rPr>
          <w:sz w:val="20"/>
        </w:rPr>
        <w:t>účelem</w:t>
      </w:r>
      <w:r>
        <w:rPr>
          <w:spacing w:val="1"/>
          <w:sz w:val="20"/>
        </w:rPr>
        <w:t xml:space="preserve"> </w:t>
      </w:r>
      <w:r>
        <w:rPr>
          <w:sz w:val="20"/>
        </w:rPr>
        <w:t>posouzení, zda je projektovaný záměr v souladu s</w:t>
      </w:r>
      <w:r>
        <w:rPr>
          <w:sz w:val="20"/>
        </w:rPr>
        <w:t xml:space="preserve"> podmínkami přijatelnosti pilířů Mechanismu pro</w:t>
      </w:r>
      <w:r>
        <w:rPr>
          <w:spacing w:val="1"/>
          <w:sz w:val="20"/>
        </w:rPr>
        <w:t xml:space="preserve"> </w:t>
      </w:r>
      <w:r>
        <w:rPr>
          <w:sz w:val="20"/>
        </w:rPr>
        <w:t>spravedlivou</w:t>
      </w:r>
      <w:r>
        <w:rPr>
          <w:spacing w:val="-1"/>
          <w:sz w:val="20"/>
        </w:rPr>
        <w:t xml:space="preserve"> </w:t>
      </w:r>
      <w:r>
        <w:rPr>
          <w:sz w:val="20"/>
        </w:rPr>
        <w:t>transformaci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splňuje kritéria</w:t>
      </w:r>
      <w:r>
        <w:rPr>
          <w:spacing w:val="-2"/>
          <w:sz w:val="20"/>
        </w:rPr>
        <w:t xml:space="preserve"> </w:t>
      </w:r>
      <w:r>
        <w:rPr>
          <w:sz w:val="20"/>
        </w:rPr>
        <w:t>strategického</w:t>
      </w:r>
      <w:r>
        <w:rPr>
          <w:spacing w:val="1"/>
          <w:sz w:val="20"/>
        </w:rPr>
        <w:t xml:space="preserve"> </w:t>
      </w:r>
      <w:r>
        <w:rPr>
          <w:sz w:val="20"/>
        </w:rPr>
        <w:t>projektu,</w:t>
      </w:r>
    </w:p>
    <w:p w:rsidR="009F6491" w:rsidRDefault="00C64497">
      <w:pPr>
        <w:pStyle w:val="Odstavecseseznamem"/>
        <w:numPr>
          <w:ilvl w:val="1"/>
          <w:numId w:val="5"/>
        </w:numPr>
        <w:tabs>
          <w:tab w:val="left" w:pos="951"/>
        </w:tabs>
        <w:spacing w:line="276" w:lineRule="auto"/>
        <w:ind w:left="950" w:hanging="286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1"/>
          <w:sz w:val="20"/>
        </w:rPr>
        <w:t xml:space="preserve"> </w:t>
      </w:r>
      <w:r>
        <w:rPr>
          <w:sz w:val="20"/>
        </w:rPr>
        <w:t>termín</w:t>
      </w:r>
      <w:r>
        <w:rPr>
          <w:spacing w:val="1"/>
          <w:sz w:val="20"/>
        </w:rPr>
        <w:t xml:space="preserve"> </w:t>
      </w:r>
      <w:r>
        <w:rPr>
          <w:sz w:val="20"/>
        </w:rPr>
        <w:t>ukončení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18</w:t>
      </w:r>
      <w:r>
        <w:rPr>
          <w:spacing w:val="1"/>
          <w:sz w:val="20"/>
        </w:rPr>
        <w:t xml:space="preserve"> </w:t>
      </w:r>
      <w:r>
        <w:rPr>
          <w:sz w:val="20"/>
        </w:rPr>
        <w:t>měsíců</w:t>
      </w:r>
      <w:r>
        <w:rPr>
          <w:spacing w:val="1"/>
          <w:sz w:val="20"/>
        </w:rPr>
        <w:t xml:space="preserve"> </w:t>
      </w:r>
      <w:r>
        <w:rPr>
          <w:sz w:val="20"/>
        </w:rPr>
        <w:t>(výdaje</w:t>
      </w:r>
      <w:r>
        <w:rPr>
          <w:spacing w:val="54"/>
          <w:sz w:val="20"/>
        </w:rPr>
        <w:t xml:space="preserve"> </w:t>
      </w:r>
      <w:r>
        <w:rPr>
          <w:sz w:val="20"/>
        </w:rPr>
        <w:t>po</w:t>
      </w:r>
      <w:r>
        <w:rPr>
          <w:spacing w:val="55"/>
          <w:sz w:val="20"/>
        </w:rPr>
        <w:t xml:space="preserve"> </w:t>
      </w:r>
      <w:r>
        <w:rPr>
          <w:sz w:val="20"/>
        </w:rPr>
        <w:t>tomto</w:t>
      </w:r>
      <w:r>
        <w:rPr>
          <w:spacing w:val="55"/>
          <w:sz w:val="20"/>
        </w:rPr>
        <w:t xml:space="preserve"> </w:t>
      </w:r>
      <w:r>
        <w:rPr>
          <w:sz w:val="20"/>
        </w:rPr>
        <w:t>datu</w:t>
      </w:r>
      <w:r>
        <w:rPr>
          <w:spacing w:val="55"/>
          <w:sz w:val="20"/>
        </w:rPr>
        <w:t xml:space="preserve"> </w:t>
      </w:r>
      <w:r>
        <w:rPr>
          <w:sz w:val="20"/>
        </w:rPr>
        <w:t>jsou</w:t>
      </w:r>
      <w:r>
        <w:rPr>
          <w:spacing w:val="54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55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vydání Rozhodnutí. Za termín ukončení projektu se považuje datum odsouhlasení výstupů projektu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veškerých podkladů</w:t>
      </w:r>
      <w:r>
        <w:rPr>
          <w:spacing w:val="3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13.2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9F6491" w:rsidRDefault="00C64497">
      <w:pPr>
        <w:pStyle w:val="Odstavecseseznamem"/>
        <w:numPr>
          <w:ilvl w:val="1"/>
          <w:numId w:val="5"/>
        </w:numPr>
        <w:tabs>
          <w:tab w:val="left" w:pos="949"/>
        </w:tabs>
        <w:spacing w:before="122"/>
        <w:ind w:hanging="284"/>
        <w:jc w:val="both"/>
        <w:rPr>
          <w:sz w:val="20"/>
        </w:rPr>
      </w:pP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veškeré</w:t>
      </w:r>
      <w:r>
        <w:rPr>
          <w:spacing w:val="85"/>
          <w:sz w:val="20"/>
        </w:rPr>
        <w:t xml:space="preserve"> </w:t>
      </w:r>
      <w:r>
        <w:rPr>
          <w:sz w:val="20"/>
        </w:rPr>
        <w:t>výdaje</w:t>
      </w:r>
      <w:r>
        <w:rPr>
          <w:spacing w:val="85"/>
          <w:sz w:val="20"/>
        </w:rPr>
        <w:t xml:space="preserve"> </w:t>
      </w:r>
      <w:r>
        <w:rPr>
          <w:sz w:val="20"/>
        </w:rPr>
        <w:t>akce</w:t>
      </w:r>
      <w:r>
        <w:rPr>
          <w:spacing w:val="85"/>
          <w:sz w:val="20"/>
        </w:rPr>
        <w:t xml:space="preserve"> </w:t>
      </w:r>
      <w:r>
        <w:rPr>
          <w:sz w:val="20"/>
        </w:rPr>
        <w:t>vést</w:t>
      </w:r>
      <w:r>
        <w:rPr>
          <w:spacing w:val="8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86"/>
          <w:sz w:val="20"/>
        </w:rPr>
        <w:t xml:space="preserve"> </w:t>
      </w:r>
      <w:r>
        <w:rPr>
          <w:sz w:val="20"/>
        </w:rPr>
        <w:t>nebo</w:t>
      </w:r>
      <w:r>
        <w:rPr>
          <w:spacing w:val="90"/>
          <w:sz w:val="20"/>
        </w:rPr>
        <w:t xml:space="preserve"> </w:t>
      </w:r>
      <w:r>
        <w:rPr>
          <w:sz w:val="20"/>
        </w:rPr>
        <w:t>daňové</w:t>
      </w:r>
      <w:r>
        <w:rPr>
          <w:spacing w:val="86"/>
          <w:sz w:val="20"/>
        </w:rPr>
        <w:t xml:space="preserve"> </w:t>
      </w:r>
      <w:r>
        <w:rPr>
          <w:sz w:val="20"/>
        </w:rPr>
        <w:t>evidenci</w:t>
      </w:r>
      <w:r>
        <w:rPr>
          <w:spacing w:val="86"/>
          <w:sz w:val="20"/>
        </w:rPr>
        <w:t xml:space="preserve"> </w:t>
      </w:r>
      <w:r>
        <w:rPr>
          <w:sz w:val="20"/>
        </w:rPr>
        <w:t>(zákon</w:t>
      </w:r>
      <w:r>
        <w:rPr>
          <w:spacing w:val="88"/>
          <w:sz w:val="20"/>
        </w:rPr>
        <w:t xml:space="preserve"> </w:t>
      </w:r>
      <w:r>
        <w:rPr>
          <w:sz w:val="20"/>
        </w:rPr>
        <w:t>č.</w:t>
      </w:r>
      <w:r>
        <w:rPr>
          <w:spacing w:val="90"/>
          <w:sz w:val="20"/>
        </w:rPr>
        <w:t xml:space="preserve"> </w:t>
      </w:r>
      <w:r>
        <w:rPr>
          <w:sz w:val="20"/>
        </w:rPr>
        <w:t>563/1991</w:t>
      </w:r>
      <w:r>
        <w:rPr>
          <w:spacing w:val="86"/>
          <w:sz w:val="20"/>
        </w:rPr>
        <w:t xml:space="preserve"> </w:t>
      </w:r>
      <w:r>
        <w:rPr>
          <w:sz w:val="20"/>
        </w:rPr>
        <w:t>Sb.,</w:t>
      </w:r>
      <w:r>
        <w:rPr>
          <w:spacing w:val="-53"/>
          <w:sz w:val="20"/>
        </w:rPr>
        <w:t xml:space="preserve"> </w:t>
      </w:r>
      <w:r>
        <w:rPr>
          <w:sz w:val="20"/>
        </w:rPr>
        <w:t>o účetnictví, v platném znění, zákon č. 586/1992 Sb., o daních z příjmů, v platném znění).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zavazuje</w:t>
      </w:r>
      <w:r>
        <w:rPr>
          <w:spacing w:val="-11"/>
          <w:sz w:val="20"/>
        </w:rPr>
        <w:t xml:space="preserve"> </w:t>
      </w:r>
      <w:r>
        <w:rPr>
          <w:sz w:val="20"/>
        </w:rPr>
        <w:t>všechny</w:t>
      </w:r>
      <w:r>
        <w:rPr>
          <w:spacing w:val="-11"/>
          <w:sz w:val="20"/>
        </w:rPr>
        <w:t xml:space="preserve"> </w:t>
      </w:r>
      <w:r>
        <w:rPr>
          <w:sz w:val="20"/>
        </w:rPr>
        <w:t>transakce</w:t>
      </w:r>
      <w:r>
        <w:rPr>
          <w:spacing w:val="-10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8"/>
          <w:sz w:val="20"/>
        </w:rPr>
        <w:t xml:space="preserve"> </w:t>
      </w:r>
      <w:r>
        <w:rPr>
          <w:sz w:val="20"/>
        </w:rPr>
        <w:t>s akcí</w:t>
      </w:r>
      <w:r>
        <w:rPr>
          <w:spacing w:val="-8"/>
          <w:sz w:val="20"/>
        </w:rPr>
        <w:t xml:space="preserve"> </w:t>
      </w:r>
      <w:r>
        <w:rPr>
          <w:sz w:val="20"/>
        </w:rPr>
        <w:t>odděleně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8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ostatních</w:t>
      </w:r>
      <w:r>
        <w:rPr>
          <w:spacing w:val="-8"/>
          <w:sz w:val="20"/>
        </w:rPr>
        <w:t xml:space="preserve"> </w:t>
      </w:r>
      <w:r>
        <w:rPr>
          <w:sz w:val="20"/>
        </w:rPr>
        <w:t>účetních</w:t>
      </w:r>
      <w:r>
        <w:rPr>
          <w:spacing w:val="-53"/>
          <w:sz w:val="20"/>
        </w:rPr>
        <w:t xml:space="preserve"> </w:t>
      </w:r>
      <w:r>
        <w:rPr>
          <w:sz w:val="20"/>
        </w:rPr>
        <w:t>transakcí,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akcí</w:t>
      </w:r>
      <w:r>
        <w:rPr>
          <w:spacing w:val="-3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vés</w:t>
      </w:r>
      <w:r>
        <w:rPr>
          <w:sz w:val="20"/>
        </w:rPr>
        <w:t>t</w:t>
      </w:r>
      <w:r>
        <w:rPr>
          <w:spacing w:val="-1"/>
          <w:sz w:val="20"/>
        </w:rPr>
        <w:t xml:space="preserve"> </w:t>
      </w:r>
      <w:r>
        <w:rPr>
          <w:sz w:val="20"/>
        </w:rPr>
        <w:t>analytickou</w:t>
      </w:r>
      <w:r>
        <w:rPr>
          <w:spacing w:val="-3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vazbou</w:t>
      </w:r>
      <w:r>
        <w:rPr>
          <w:spacing w:val="-2"/>
          <w:sz w:val="20"/>
        </w:rPr>
        <w:t xml:space="preserve"> </w:t>
      </w:r>
      <w:r>
        <w:rPr>
          <w:sz w:val="20"/>
        </w:rPr>
        <w:t>ke</w:t>
      </w:r>
      <w:r>
        <w:rPr>
          <w:spacing w:val="-3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"/>
          <w:sz w:val="20"/>
        </w:rPr>
        <w:t xml:space="preserve"> </w:t>
      </w:r>
      <w:r>
        <w:rPr>
          <w:sz w:val="20"/>
        </w:rPr>
        <w:t>akci,</w:t>
      </w:r>
    </w:p>
    <w:p w:rsidR="009F6491" w:rsidRDefault="00C64497">
      <w:pPr>
        <w:pStyle w:val="Odstavecseseznamem"/>
        <w:numPr>
          <w:ilvl w:val="1"/>
          <w:numId w:val="5"/>
        </w:numPr>
        <w:tabs>
          <w:tab w:val="left" w:pos="949"/>
        </w:tabs>
        <w:ind w:right="138" w:hanging="284"/>
        <w:jc w:val="both"/>
        <w:rPr>
          <w:sz w:val="20"/>
        </w:rPr>
      </w:pPr>
      <w:r>
        <w:rPr>
          <w:sz w:val="20"/>
        </w:rPr>
        <w:t>zamezí</w:t>
      </w:r>
      <w:r>
        <w:rPr>
          <w:spacing w:val="1"/>
          <w:sz w:val="20"/>
        </w:rPr>
        <w:t xml:space="preserve"> </w:t>
      </w:r>
      <w:r>
        <w:rPr>
          <w:sz w:val="20"/>
        </w:rPr>
        <w:t>tzv.</w:t>
      </w:r>
      <w:r>
        <w:rPr>
          <w:spacing w:val="1"/>
          <w:sz w:val="20"/>
        </w:rPr>
        <w:t xml:space="preserve"> </w:t>
      </w:r>
      <w:r>
        <w:rPr>
          <w:sz w:val="20"/>
        </w:rPr>
        <w:t>dvojímu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financování,</w:t>
      </w:r>
      <w:r>
        <w:rPr>
          <w:spacing w:val="1"/>
          <w:sz w:val="20"/>
        </w:rPr>
        <w:t xml:space="preserve"> </w:t>
      </w:r>
      <w:r>
        <w:rPr>
          <w:sz w:val="20"/>
        </w:rPr>
        <w:t>což</w:t>
      </w:r>
      <w:r>
        <w:rPr>
          <w:spacing w:val="1"/>
          <w:sz w:val="20"/>
        </w:rPr>
        <w:t xml:space="preserve"> </w:t>
      </w:r>
      <w:r>
        <w:rPr>
          <w:sz w:val="20"/>
        </w:rPr>
        <w:t>znamená,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zapojení</w:t>
      </w:r>
      <w:r>
        <w:rPr>
          <w:spacing w:val="1"/>
          <w:sz w:val="20"/>
        </w:rPr>
        <w:t xml:space="preserve"> </w:t>
      </w:r>
      <w:r>
        <w:rPr>
          <w:sz w:val="20"/>
        </w:rPr>
        <w:t>dalších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spolufinancujících subjektů do financování projektu, nesmí dojít ke dvojímu financování způsobilých</w:t>
      </w:r>
      <w:r>
        <w:rPr>
          <w:spacing w:val="1"/>
          <w:sz w:val="20"/>
        </w:rPr>
        <w:t xml:space="preserve"> </w:t>
      </w:r>
      <w:r>
        <w:rPr>
          <w:sz w:val="20"/>
        </w:rPr>
        <w:t>výdajů, na které je poskytována podpora. Příjemce je povinen o zapojení dalšího typu podpory Fond</w:t>
      </w:r>
      <w:r>
        <w:rPr>
          <w:spacing w:val="-52"/>
          <w:sz w:val="20"/>
        </w:rPr>
        <w:t xml:space="preserve"> </w:t>
      </w:r>
      <w:r>
        <w:rPr>
          <w:sz w:val="20"/>
        </w:rPr>
        <w:t>neprodleně</w:t>
      </w:r>
      <w:r>
        <w:rPr>
          <w:spacing w:val="-2"/>
          <w:sz w:val="20"/>
        </w:rPr>
        <w:t xml:space="preserve"> </w:t>
      </w:r>
      <w:r>
        <w:rPr>
          <w:sz w:val="20"/>
        </w:rPr>
        <w:t>informovat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2"/>
          <w:sz w:val="20"/>
        </w:rPr>
        <w:t xml:space="preserve"> </w:t>
      </w:r>
      <w:r>
        <w:rPr>
          <w:sz w:val="20"/>
        </w:rPr>
        <w:t>příslušný</w:t>
      </w:r>
      <w:r>
        <w:rPr>
          <w:spacing w:val="-2"/>
          <w:sz w:val="20"/>
        </w:rPr>
        <w:t xml:space="preserve"> </w:t>
      </w:r>
      <w:r>
        <w:rPr>
          <w:sz w:val="20"/>
        </w:rPr>
        <w:t>právní</w:t>
      </w:r>
      <w:r>
        <w:rPr>
          <w:spacing w:val="-2"/>
          <w:sz w:val="20"/>
        </w:rPr>
        <w:t xml:space="preserve"> </w:t>
      </w:r>
      <w:r>
        <w:rPr>
          <w:sz w:val="20"/>
        </w:rPr>
        <w:t>akt,</w:t>
      </w:r>
      <w:r>
        <w:rPr>
          <w:spacing w:val="1"/>
          <w:sz w:val="20"/>
        </w:rPr>
        <w:t xml:space="preserve"> </w:t>
      </w:r>
      <w:r>
        <w:rPr>
          <w:sz w:val="20"/>
        </w:rPr>
        <w:t>kterým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2"/>
          <w:sz w:val="20"/>
        </w:rPr>
        <w:t xml:space="preserve"> </w:t>
      </w:r>
      <w:r>
        <w:rPr>
          <w:sz w:val="20"/>
        </w:rPr>
        <w:t>podpora</w:t>
      </w:r>
      <w:r>
        <w:rPr>
          <w:spacing w:val="-1"/>
          <w:sz w:val="20"/>
        </w:rPr>
        <w:t xml:space="preserve"> </w:t>
      </w:r>
      <w:r>
        <w:rPr>
          <w:sz w:val="20"/>
        </w:rPr>
        <w:t>přiznána,</w:t>
      </w:r>
    </w:p>
    <w:p w:rsidR="009F6491" w:rsidRDefault="00C64497">
      <w:pPr>
        <w:pStyle w:val="Odstavecseseznamem"/>
        <w:numPr>
          <w:ilvl w:val="1"/>
          <w:numId w:val="5"/>
        </w:numPr>
        <w:tabs>
          <w:tab w:val="left" w:pos="951"/>
        </w:tabs>
        <w:spacing w:before="120"/>
        <w:ind w:left="950" w:hanging="286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3"/>
          <w:sz w:val="20"/>
        </w:rPr>
        <w:t xml:space="preserve"> </w:t>
      </w:r>
      <w:r>
        <w:rPr>
          <w:sz w:val="20"/>
        </w:rPr>
        <w:t>osobám</w:t>
      </w:r>
      <w:r>
        <w:rPr>
          <w:spacing w:val="-3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2"/>
          <w:sz w:val="20"/>
        </w:rPr>
        <w:t xml:space="preserve"> </w:t>
      </w:r>
      <w:r>
        <w:rPr>
          <w:sz w:val="20"/>
        </w:rPr>
        <w:t>jiným</w:t>
      </w:r>
      <w:r>
        <w:rPr>
          <w:spacing w:val="-3"/>
          <w:sz w:val="20"/>
        </w:rPr>
        <w:t xml:space="preserve"> </w:t>
      </w:r>
      <w:r>
        <w:rPr>
          <w:sz w:val="20"/>
        </w:rPr>
        <w:t>příslušným</w:t>
      </w:r>
      <w:r>
        <w:rPr>
          <w:spacing w:val="-3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3"/>
          <w:sz w:val="20"/>
        </w:rPr>
        <w:t xml:space="preserve"> </w:t>
      </w:r>
      <w:r>
        <w:rPr>
          <w:sz w:val="20"/>
        </w:rPr>
        <w:t>orgánům.</w:t>
      </w:r>
    </w:p>
    <w:p w:rsidR="009F6491" w:rsidRDefault="00C64497">
      <w:pPr>
        <w:pStyle w:val="Odstavecseseznamem"/>
        <w:numPr>
          <w:ilvl w:val="0"/>
          <w:numId w:val="5"/>
        </w:numPr>
        <w:tabs>
          <w:tab w:val="left" w:pos="605"/>
        </w:tabs>
        <w:spacing w:before="120"/>
        <w:ind w:left="604" w:right="0" w:hanging="2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9F6491" w:rsidRDefault="00C64497">
      <w:pPr>
        <w:pStyle w:val="Odstavecseseznamem"/>
        <w:numPr>
          <w:ilvl w:val="1"/>
          <w:numId w:val="5"/>
        </w:numPr>
        <w:tabs>
          <w:tab w:val="left" w:pos="949"/>
        </w:tabs>
        <w:ind w:right="134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 do 30 kalendářn</w:t>
      </w:r>
      <w:r>
        <w:rPr>
          <w:sz w:val="20"/>
        </w:rPr>
        <w:t>ích dnů ode dne jejich odepsání z bankovního účtu Fondu vrátit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 účet Fondu; za použití prostředků poskytnutých Fondem se považuje příjemcem podpory</w:t>
      </w:r>
      <w:r>
        <w:rPr>
          <w:spacing w:val="1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provedená</w:t>
      </w:r>
      <w:r>
        <w:rPr>
          <w:spacing w:val="-1"/>
          <w:sz w:val="20"/>
        </w:rPr>
        <w:t xml:space="preserve"> </w:t>
      </w:r>
      <w:r>
        <w:rPr>
          <w:sz w:val="20"/>
        </w:rPr>
        <w:t>platba,</w:t>
      </w:r>
    </w:p>
    <w:p w:rsidR="009F6491" w:rsidRDefault="00C64497">
      <w:pPr>
        <w:pStyle w:val="Odstavecseseznamem"/>
        <w:numPr>
          <w:ilvl w:val="1"/>
          <w:numId w:val="5"/>
        </w:numPr>
        <w:tabs>
          <w:tab w:val="left" w:pos="949"/>
        </w:tabs>
        <w:spacing w:before="119"/>
        <w:ind w:right="13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poté,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9F6491" w:rsidRDefault="00C64497">
      <w:pPr>
        <w:pStyle w:val="Odstavecseseznamem"/>
        <w:numPr>
          <w:ilvl w:val="1"/>
          <w:numId w:val="5"/>
        </w:numPr>
        <w:tabs>
          <w:tab w:val="left" w:pos="949"/>
        </w:tabs>
        <w:spacing w:before="122"/>
        <w:ind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</w:t>
      </w:r>
      <w:r>
        <w:rPr>
          <w:sz w:val="20"/>
        </w:rPr>
        <w:t>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9F6491" w:rsidRDefault="00C64497">
      <w:pPr>
        <w:pStyle w:val="Odstavecseseznamem"/>
        <w:numPr>
          <w:ilvl w:val="1"/>
          <w:numId w:val="5"/>
        </w:numPr>
        <w:tabs>
          <w:tab w:val="left" w:pos="949"/>
        </w:tabs>
        <w:spacing w:before="119"/>
        <w:ind w:right="136" w:hanging="284"/>
        <w:jc w:val="both"/>
        <w:rPr>
          <w:sz w:val="20"/>
        </w:rPr>
      </w:pPr>
      <w:r>
        <w:rPr>
          <w:sz w:val="20"/>
        </w:rPr>
        <w:t>předkládat Fondu roční finanční vypořádání vztahů vzniklých na základě této Smlouvy, a to vždy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 do 31. ledna následujícího kalendářního roku; k obsahu ročního finančního vypořádání</w:t>
      </w:r>
      <w:r>
        <w:rPr>
          <w:spacing w:val="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9F6491" w:rsidRDefault="009F6491">
      <w:pPr>
        <w:jc w:val="both"/>
        <w:rPr>
          <w:sz w:val="20"/>
        </w:rPr>
        <w:sectPr w:rsidR="009F6491">
          <w:pgSz w:w="12240" w:h="15840"/>
          <w:pgMar w:top="1560" w:right="1000" w:bottom="480" w:left="1320" w:header="838" w:footer="288" w:gutter="0"/>
          <w:cols w:space="708"/>
        </w:sectPr>
      </w:pPr>
    </w:p>
    <w:p w:rsidR="009F6491" w:rsidRDefault="009F6491">
      <w:pPr>
        <w:pStyle w:val="Zkladntext"/>
        <w:spacing w:before="6"/>
        <w:rPr>
          <w:sz w:val="14"/>
        </w:rPr>
      </w:pPr>
    </w:p>
    <w:p w:rsidR="009F6491" w:rsidRDefault="00C64497">
      <w:pPr>
        <w:pStyle w:val="Odstavecseseznamem"/>
        <w:numPr>
          <w:ilvl w:val="1"/>
          <w:numId w:val="5"/>
        </w:numPr>
        <w:tabs>
          <w:tab w:val="left" w:pos="949"/>
        </w:tabs>
        <w:spacing w:before="99"/>
        <w:ind w:right="134" w:hanging="284"/>
        <w:jc w:val="both"/>
        <w:rPr>
          <w:sz w:val="20"/>
        </w:rPr>
      </w:pPr>
      <w:r>
        <w:rPr>
          <w:sz w:val="20"/>
        </w:rPr>
        <w:t>b</w:t>
      </w:r>
      <w:r>
        <w:rPr>
          <w:sz w:val="20"/>
        </w:rPr>
        <w:t>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2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9F6491" w:rsidRDefault="00C64497">
      <w:pPr>
        <w:pStyle w:val="Odstavecseseznamem"/>
        <w:numPr>
          <w:ilvl w:val="1"/>
          <w:numId w:val="5"/>
        </w:numPr>
        <w:tabs>
          <w:tab w:val="left" w:pos="949"/>
        </w:tabs>
        <w:ind w:right="133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4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9F6491" w:rsidRDefault="00C64497">
      <w:pPr>
        <w:pStyle w:val="Odstavecseseznamem"/>
        <w:numPr>
          <w:ilvl w:val="1"/>
          <w:numId w:val="5"/>
        </w:numPr>
        <w:tabs>
          <w:tab w:val="left" w:pos="949"/>
        </w:tabs>
        <w:ind w:right="133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</w:t>
      </w:r>
      <w:r>
        <w:rPr>
          <w:spacing w:val="-52"/>
          <w:sz w:val="20"/>
        </w:rPr>
        <w:t xml:space="preserve"> </w:t>
      </w:r>
      <w:r>
        <w:rPr>
          <w:sz w:val="20"/>
        </w:rPr>
        <w:t>zabývá.</w:t>
      </w:r>
      <w:r>
        <w:rPr>
          <w:spacing w:val="93"/>
          <w:sz w:val="20"/>
        </w:rPr>
        <w:t xml:space="preserve"> </w:t>
      </w:r>
      <w:r>
        <w:rPr>
          <w:sz w:val="20"/>
        </w:rPr>
        <w:t xml:space="preserve">V  </w:t>
      </w:r>
      <w:r>
        <w:rPr>
          <w:spacing w:val="39"/>
          <w:sz w:val="20"/>
        </w:rPr>
        <w:t xml:space="preserve"> </w:t>
      </w:r>
      <w:r>
        <w:rPr>
          <w:sz w:val="20"/>
        </w:rPr>
        <w:t xml:space="preserve">této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souvislosti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příjemce  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podpory  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prohlašuje,  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že  </w:t>
      </w:r>
      <w:r>
        <w:rPr>
          <w:spacing w:val="37"/>
          <w:sz w:val="20"/>
        </w:rPr>
        <w:t xml:space="preserve"> </w:t>
      </w:r>
      <w:r>
        <w:rPr>
          <w:sz w:val="20"/>
        </w:rPr>
        <w:t xml:space="preserve">rovněž  </w:t>
      </w:r>
      <w:r>
        <w:rPr>
          <w:spacing w:val="41"/>
          <w:sz w:val="20"/>
        </w:rPr>
        <w:t xml:space="preserve"> </w:t>
      </w:r>
      <w:r>
        <w:rPr>
          <w:sz w:val="20"/>
        </w:rPr>
        <w:t xml:space="preserve">veškeré  </w:t>
      </w:r>
      <w:r>
        <w:rPr>
          <w:spacing w:val="38"/>
          <w:sz w:val="20"/>
        </w:rPr>
        <w:t xml:space="preserve"> </w:t>
      </w:r>
      <w:r>
        <w:rPr>
          <w:sz w:val="20"/>
        </w:rPr>
        <w:t>podklady</w:t>
      </w:r>
      <w:r>
        <w:rPr>
          <w:spacing w:val="-53"/>
          <w:sz w:val="20"/>
        </w:rPr>
        <w:t xml:space="preserve"> </w:t>
      </w:r>
      <w:r>
        <w:rPr>
          <w:sz w:val="20"/>
        </w:rPr>
        <w:t>a informace, které Fondu poskytl před uzavřením této Smlouvy prostřednictvím AIS SFŽP, byly</w:t>
      </w:r>
      <w:r>
        <w:rPr>
          <w:spacing w:val="1"/>
          <w:sz w:val="20"/>
        </w:rPr>
        <w:t xml:space="preserve"> </w:t>
      </w:r>
      <w:r>
        <w:rPr>
          <w:sz w:val="20"/>
        </w:rPr>
        <w:t>pravdivé, nezkreslené a úplné. Příjemce podpory přitom bere na vědomí, že pokud kterékoliv 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 nebo tvrzení (popřípadě oboustranné konstatování vycházející z jím podané informace)</w:t>
      </w:r>
      <w:r>
        <w:rPr>
          <w:spacing w:val="1"/>
          <w:sz w:val="20"/>
        </w:rPr>
        <w:t xml:space="preserve"> </w:t>
      </w:r>
      <w:r>
        <w:rPr>
          <w:sz w:val="20"/>
        </w:rPr>
        <w:t>uvedené v této Smlouvě a v AIS SFŽP není pravdivé, bude považová</w:t>
      </w:r>
      <w:r>
        <w:rPr>
          <w:sz w:val="20"/>
        </w:rPr>
        <w:t>no za porušení jeho 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Smlouvou,</w:t>
      </w:r>
    </w:p>
    <w:p w:rsidR="009F6491" w:rsidRDefault="00C64497">
      <w:pPr>
        <w:pStyle w:val="Odstavecseseznamem"/>
        <w:numPr>
          <w:ilvl w:val="1"/>
          <w:numId w:val="5"/>
        </w:numPr>
        <w:tabs>
          <w:tab w:val="left" w:pos="949"/>
        </w:tabs>
        <w:spacing w:before="118"/>
        <w:ind w:hanging="284"/>
        <w:jc w:val="both"/>
        <w:rPr>
          <w:sz w:val="20"/>
        </w:rPr>
      </w:pPr>
      <w:r>
        <w:rPr>
          <w:sz w:val="20"/>
        </w:rPr>
        <w:t>postupovat při zadávání veřejných zakázek v souladu s povinnostmi uvedenými v čl. 11.2 písm. b)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9F6491" w:rsidRDefault="00C64497">
      <w:pPr>
        <w:pStyle w:val="Odstavecseseznamem"/>
        <w:numPr>
          <w:ilvl w:val="1"/>
          <w:numId w:val="5"/>
        </w:numPr>
        <w:tabs>
          <w:tab w:val="left" w:pos="951"/>
        </w:tabs>
        <w:ind w:left="950" w:hanging="286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1"/>
          <w:sz w:val="20"/>
        </w:rPr>
        <w:t xml:space="preserve"> </w:t>
      </w:r>
      <w:r>
        <w:rPr>
          <w:sz w:val="20"/>
        </w:rPr>
        <w:t>dokumenty</w:t>
      </w:r>
      <w:r>
        <w:rPr>
          <w:spacing w:val="4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4"/>
          <w:sz w:val="20"/>
        </w:rPr>
        <w:t xml:space="preserve"> </w:t>
      </w:r>
      <w:r>
        <w:rPr>
          <w:sz w:val="20"/>
        </w:rPr>
        <w:t>projektu</w:t>
      </w:r>
      <w:r>
        <w:rPr>
          <w:spacing w:val="44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republiky.</w:t>
      </w:r>
    </w:p>
    <w:p w:rsidR="009F6491" w:rsidRDefault="00C64497">
      <w:pPr>
        <w:pStyle w:val="Odstavecseseznamem"/>
        <w:numPr>
          <w:ilvl w:val="0"/>
          <w:numId w:val="5"/>
        </w:numPr>
        <w:tabs>
          <w:tab w:val="left" w:pos="632"/>
        </w:tabs>
        <w:ind w:left="665" w:right="133" w:hanging="284"/>
        <w:jc w:val="both"/>
        <w:rPr>
          <w:sz w:val="20"/>
        </w:rPr>
      </w:pPr>
      <w:r>
        <w:rPr>
          <w:w w:val="95"/>
          <w:sz w:val="20"/>
        </w:rPr>
        <w:t>Příjemce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podpory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není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povinen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8"/>
          <w:w w:val="95"/>
          <w:sz w:val="20"/>
        </w:rPr>
        <w:t xml:space="preserve"> </w:t>
      </w:r>
      <w:r>
        <w:rPr>
          <w:w w:val="95"/>
          <w:sz w:val="20"/>
        </w:rPr>
        <w:t>poskytnuté</w:t>
      </w:r>
      <w:r>
        <w:rPr>
          <w:spacing w:val="17"/>
          <w:w w:val="95"/>
          <w:sz w:val="20"/>
        </w:rPr>
        <w:t xml:space="preserve"> </w:t>
      </w:r>
      <w:r>
        <w:rPr>
          <w:w w:val="95"/>
          <w:sz w:val="20"/>
        </w:rPr>
        <w:t>finanční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prostředky,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popřípadě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22"/>
          <w:w w:val="95"/>
          <w:sz w:val="20"/>
        </w:rPr>
        <w:t xml:space="preserve"> </w:t>
      </w:r>
      <w:r>
        <w:rPr>
          <w:w w:val="95"/>
          <w:sz w:val="20"/>
        </w:rPr>
        <w:t>část,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pokud</w:t>
      </w:r>
      <w:r>
        <w:rPr>
          <w:spacing w:val="19"/>
          <w:w w:val="95"/>
          <w:sz w:val="20"/>
        </w:rPr>
        <w:t xml:space="preserve"> </w:t>
      </w:r>
      <w:r>
        <w:rPr>
          <w:w w:val="95"/>
          <w:sz w:val="20"/>
        </w:rPr>
        <w:t>projekt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v průběhu realizace pozbude statut strategického projektu, o čemž rozhoduje příslušná Regionální stálá</w:t>
      </w:r>
      <w:r>
        <w:rPr>
          <w:spacing w:val="-52"/>
          <w:sz w:val="20"/>
        </w:rPr>
        <w:t xml:space="preserve"> </w:t>
      </w:r>
      <w:r>
        <w:rPr>
          <w:sz w:val="20"/>
        </w:rPr>
        <w:t>konference.</w:t>
      </w:r>
      <w:r>
        <w:rPr>
          <w:spacing w:val="-2"/>
          <w:sz w:val="20"/>
        </w:rPr>
        <w:t xml:space="preserve"> </w:t>
      </w:r>
      <w:r>
        <w:rPr>
          <w:sz w:val="20"/>
        </w:rPr>
        <w:t>Další</w:t>
      </w:r>
      <w:r>
        <w:rPr>
          <w:spacing w:val="-1"/>
          <w:sz w:val="20"/>
        </w:rPr>
        <w:t xml:space="preserve"> </w:t>
      </w:r>
      <w:r>
        <w:rPr>
          <w:sz w:val="20"/>
        </w:rPr>
        <w:t>podpora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</w:t>
      </w:r>
      <w:r>
        <w:rPr>
          <w:spacing w:val="-2"/>
          <w:sz w:val="20"/>
        </w:rPr>
        <w:t xml:space="preserve"> </w:t>
      </w:r>
      <w:r>
        <w:rPr>
          <w:sz w:val="20"/>
        </w:rPr>
        <w:t>nebude</w:t>
      </w:r>
      <w:r>
        <w:rPr>
          <w:spacing w:val="1"/>
          <w:sz w:val="20"/>
        </w:rPr>
        <w:t xml:space="preserve"> </w:t>
      </w:r>
      <w:r>
        <w:rPr>
          <w:sz w:val="20"/>
        </w:rPr>
        <w:t>poskytnuta.</w:t>
      </w:r>
    </w:p>
    <w:p w:rsidR="009F6491" w:rsidRDefault="009F6491">
      <w:pPr>
        <w:pStyle w:val="Zkladntext"/>
        <w:spacing w:before="13"/>
        <w:rPr>
          <w:sz w:val="37"/>
        </w:rPr>
      </w:pPr>
    </w:p>
    <w:p w:rsidR="009F6491" w:rsidRDefault="00C64497">
      <w:pPr>
        <w:pStyle w:val="Nadpis2"/>
      </w:pPr>
      <w:r>
        <w:t>V.</w:t>
      </w:r>
    </w:p>
    <w:p w:rsidR="009F6491" w:rsidRDefault="00C64497">
      <w:pPr>
        <w:pStyle w:val="Nadpis3"/>
        <w:ind w:left="1215" w:right="97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9F6491" w:rsidRDefault="009F6491">
      <w:pPr>
        <w:pStyle w:val="Zkladntext"/>
        <w:spacing w:before="1"/>
        <w:rPr>
          <w:b/>
          <w:sz w:val="29"/>
        </w:rPr>
      </w:pPr>
    </w:p>
    <w:p w:rsidR="009F6491" w:rsidRDefault="00C64497">
      <w:pPr>
        <w:pStyle w:val="Odstavecseseznamem"/>
        <w:numPr>
          <w:ilvl w:val="0"/>
          <w:numId w:val="4"/>
        </w:numPr>
        <w:tabs>
          <w:tab w:val="left" w:pos="666"/>
        </w:tabs>
        <w:spacing w:before="1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2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9F6491" w:rsidRDefault="00C64497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7"/>
        <w:jc w:val="both"/>
        <w:rPr>
          <w:sz w:val="20"/>
        </w:rPr>
      </w:pPr>
      <w:r>
        <w:rPr>
          <w:sz w:val="20"/>
        </w:rPr>
        <w:t>Porušení povinností podle článku II bodu 5, podle článku IV bodu 1 písm. a), b) nebo g) nebo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IV bodu 2 písm. a) nebo c) bude postiženo odvodem ve výši odpovídající neoprávněně použitým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prostředkům.</w:t>
      </w:r>
    </w:p>
    <w:p w:rsidR="009F6491" w:rsidRDefault="00C64497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6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9"/>
          <w:sz w:val="20"/>
        </w:rPr>
        <w:t xml:space="preserve"> </w:t>
      </w:r>
      <w:r>
        <w:rPr>
          <w:sz w:val="20"/>
        </w:rPr>
        <w:t>1</w:t>
      </w:r>
      <w:r>
        <w:rPr>
          <w:spacing w:val="37"/>
          <w:sz w:val="20"/>
        </w:rPr>
        <w:t xml:space="preserve"> </w:t>
      </w:r>
      <w:r>
        <w:rPr>
          <w:sz w:val="20"/>
        </w:rPr>
        <w:t>písm.</w:t>
      </w:r>
      <w:r>
        <w:rPr>
          <w:spacing w:val="37"/>
          <w:sz w:val="20"/>
        </w:rPr>
        <w:t xml:space="preserve"> </w:t>
      </w:r>
      <w:r>
        <w:rPr>
          <w:sz w:val="20"/>
        </w:rPr>
        <w:t>f)</w:t>
      </w:r>
      <w:r>
        <w:rPr>
          <w:spacing w:val="36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postiženo</w:t>
      </w:r>
      <w:r>
        <w:rPr>
          <w:spacing w:val="37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9"/>
          <w:sz w:val="20"/>
        </w:rPr>
        <w:t xml:space="preserve"> </w:t>
      </w:r>
      <w:r>
        <w:rPr>
          <w:sz w:val="20"/>
        </w:rPr>
        <w:t>výši</w:t>
      </w:r>
      <w:r>
        <w:rPr>
          <w:spacing w:val="38"/>
          <w:sz w:val="20"/>
        </w:rPr>
        <w:t xml:space="preserve"> </w:t>
      </w:r>
      <w:r>
        <w:rPr>
          <w:sz w:val="20"/>
        </w:rPr>
        <w:t>0,1</w:t>
      </w:r>
      <w:r>
        <w:rPr>
          <w:spacing w:val="46"/>
          <w:sz w:val="20"/>
        </w:rPr>
        <w:t xml:space="preserve"> </w:t>
      </w:r>
      <w:r>
        <w:rPr>
          <w:sz w:val="20"/>
        </w:rPr>
        <w:t>–</w:t>
      </w:r>
      <w:r>
        <w:rPr>
          <w:spacing w:val="39"/>
          <w:sz w:val="20"/>
        </w:rPr>
        <w:t xml:space="preserve"> </w:t>
      </w:r>
      <w:r>
        <w:rPr>
          <w:sz w:val="20"/>
        </w:rPr>
        <w:t>25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9F6491" w:rsidRDefault="00C64497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jc w:val="both"/>
        <w:rPr>
          <w:sz w:val="20"/>
        </w:rPr>
      </w:pPr>
      <w:r>
        <w:rPr>
          <w:sz w:val="20"/>
        </w:rPr>
        <w:t>Porušení lhůty realizace podle článku IV bodu 1 písm. e) bude postiženo takto: do 60 kalendářních dní</w:t>
      </w:r>
      <w:r>
        <w:rPr>
          <w:spacing w:val="1"/>
          <w:sz w:val="20"/>
        </w:rPr>
        <w:t xml:space="preserve"> </w:t>
      </w:r>
      <w:r>
        <w:rPr>
          <w:sz w:val="20"/>
        </w:rPr>
        <w:t>odvod 0,5 % z poskytnuté podpory, od 61 do 120 kalendářních dní odvod 1 % z poskytnuté podpory,</w:t>
      </w:r>
      <w:r>
        <w:rPr>
          <w:spacing w:val="1"/>
          <w:sz w:val="20"/>
        </w:rPr>
        <w:t xml:space="preserve"> </w:t>
      </w:r>
      <w:r>
        <w:rPr>
          <w:sz w:val="20"/>
        </w:rPr>
        <w:t>prodlení</w:t>
      </w:r>
      <w:r>
        <w:rPr>
          <w:spacing w:val="-2"/>
          <w:sz w:val="20"/>
        </w:rPr>
        <w:t xml:space="preserve"> </w:t>
      </w:r>
      <w:r>
        <w:rPr>
          <w:sz w:val="20"/>
        </w:rPr>
        <w:t>delší</w:t>
      </w:r>
      <w:r>
        <w:rPr>
          <w:spacing w:val="-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121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 dní 3</w:t>
      </w:r>
      <w:r>
        <w:rPr>
          <w:spacing w:val="-1"/>
          <w:sz w:val="20"/>
        </w:rPr>
        <w:t xml:space="preserve"> </w:t>
      </w:r>
      <w:r>
        <w:rPr>
          <w:sz w:val="20"/>
        </w:rPr>
        <w:t>% 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odpory.</w:t>
      </w:r>
    </w:p>
    <w:p w:rsidR="009F6491" w:rsidRDefault="00C64497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7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9F6491" w:rsidRDefault="00C64497">
      <w:pPr>
        <w:pStyle w:val="Odstavecseseznamem"/>
        <w:numPr>
          <w:ilvl w:val="0"/>
          <w:numId w:val="4"/>
        </w:numPr>
        <w:tabs>
          <w:tab w:val="left" w:pos="666"/>
        </w:tabs>
        <w:spacing w:before="123" w:line="237" w:lineRule="auto"/>
        <w:ind w:right="133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h),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9F6491" w:rsidRDefault="00C64497">
      <w:pPr>
        <w:pStyle w:val="Odstavecseseznamem"/>
        <w:numPr>
          <w:ilvl w:val="0"/>
          <w:numId w:val="4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9F6491" w:rsidRDefault="009F6491">
      <w:pPr>
        <w:jc w:val="both"/>
        <w:rPr>
          <w:sz w:val="20"/>
        </w:rPr>
        <w:sectPr w:rsidR="009F6491">
          <w:pgSz w:w="12240" w:h="15840"/>
          <w:pgMar w:top="1560" w:right="1000" w:bottom="480" w:left="1320" w:header="838" w:footer="288" w:gutter="0"/>
          <w:cols w:space="708"/>
        </w:sectPr>
      </w:pPr>
    </w:p>
    <w:p w:rsidR="009F6491" w:rsidRDefault="009F6491">
      <w:pPr>
        <w:pStyle w:val="Zkladntext"/>
      </w:pPr>
    </w:p>
    <w:p w:rsidR="009F6491" w:rsidRDefault="009F6491">
      <w:pPr>
        <w:pStyle w:val="Zkladntext"/>
        <w:spacing w:before="6"/>
        <w:rPr>
          <w:sz w:val="23"/>
        </w:rPr>
      </w:pPr>
    </w:p>
    <w:p w:rsidR="009F6491" w:rsidRDefault="00C64497">
      <w:pPr>
        <w:pStyle w:val="Nadpis2"/>
        <w:spacing w:before="100"/>
        <w:ind w:left="3420"/>
      </w:pPr>
      <w:r>
        <w:t>VI.</w:t>
      </w:r>
    </w:p>
    <w:p w:rsidR="009F6491" w:rsidRDefault="00C64497">
      <w:pPr>
        <w:pStyle w:val="Nadpis3"/>
        <w:ind w:left="3418" w:right="3171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9F6491" w:rsidRDefault="009F6491">
      <w:pPr>
        <w:pStyle w:val="Zkladntext"/>
        <w:spacing w:before="1"/>
        <w:rPr>
          <w:b/>
          <w:sz w:val="29"/>
        </w:rPr>
      </w:pPr>
    </w:p>
    <w:p w:rsidR="009F6491" w:rsidRDefault="00C64497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ind w:right="137"/>
        <w:jc w:val="both"/>
        <w:rPr>
          <w:sz w:val="20"/>
        </w:rPr>
      </w:pPr>
      <w:r>
        <w:rPr>
          <w:sz w:val="20"/>
        </w:rPr>
        <w:t>Pokud</w:t>
      </w:r>
      <w:r>
        <w:rPr>
          <w:spacing w:val="79"/>
          <w:sz w:val="20"/>
        </w:rPr>
        <w:t xml:space="preserve"> </w:t>
      </w:r>
      <w:r>
        <w:rPr>
          <w:sz w:val="20"/>
        </w:rPr>
        <w:t>dojde</w:t>
      </w:r>
      <w:r>
        <w:rPr>
          <w:spacing w:val="78"/>
          <w:sz w:val="20"/>
        </w:rPr>
        <w:t xml:space="preserve"> </w:t>
      </w:r>
      <w:r>
        <w:rPr>
          <w:sz w:val="20"/>
        </w:rPr>
        <w:t>ke</w:t>
      </w:r>
      <w:r>
        <w:rPr>
          <w:spacing w:val="79"/>
          <w:sz w:val="20"/>
        </w:rPr>
        <w:t xml:space="preserve"> </w:t>
      </w:r>
      <w:r>
        <w:rPr>
          <w:sz w:val="20"/>
        </w:rPr>
        <w:t>změně</w:t>
      </w:r>
      <w:r>
        <w:rPr>
          <w:spacing w:val="81"/>
          <w:sz w:val="20"/>
        </w:rPr>
        <w:t xml:space="preserve"> </w:t>
      </w:r>
      <w:r>
        <w:rPr>
          <w:sz w:val="20"/>
        </w:rPr>
        <w:t>obecně</w:t>
      </w:r>
      <w:r>
        <w:rPr>
          <w:spacing w:val="79"/>
          <w:sz w:val="20"/>
        </w:rPr>
        <w:t xml:space="preserve"> </w:t>
      </w:r>
      <w:r>
        <w:rPr>
          <w:sz w:val="20"/>
        </w:rPr>
        <w:t>závazných</w:t>
      </w:r>
      <w:r>
        <w:rPr>
          <w:spacing w:val="79"/>
          <w:sz w:val="20"/>
        </w:rPr>
        <w:t xml:space="preserve"> </w:t>
      </w:r>
      <w:r>
        <w:rPr>
          <w:sz w:val="20"/>
        </w:rPr>
        <w:t>právních</w:t>
      </w:r>
      <w:r>
        <w:rPr>
          <w:spacing w:val="80"/>
          <w:sz w:val="20"/>
        </w:rPr>
        <w:t xml:space="preserve"> </w:t>
      </w:r>
      <w:r>
        <w:rPr>
          <w:sz w:val="20"/>
        </w:rPr>
        <w:t>předpisů</w:t>
      </w:r>
      <w:r>
        <w:rPr>
          <w:spacing w:val="79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80"/>
          <w:sz w:val="20"/>
        </w:rPr>
        <w:t xml:space="preserve"> </w:t>
      </w:r>
      <w:r>
        <w:rPr>
          <w:sz w:val="20"/>
        </w:rPr>
        <w:t>se</w:t>
      </w:r>
      <w:r>
        <w:rPr>
          <w:spacing w:val="80"/>
          <w:sz w:val="20"/>
        </w:rPr>
        <w:t xml:space="preserve"> </w:t>
      </w:r>
      <w:r>
        <w:rPr>
          <w:sz w:val="20"/>
        </w:rPr>
        <w:t>vztahů</w:t>
      </w:r>
      <w:r>
        <w:rPr>
          <w:spacing w:val="80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45"/>
          <w:sz w:val="20"/>
        </w:rPr>
        <w:t xml:space="preserve"> </w:t>
      </w:r>
      <w:r>
        <w:rPr>
          <w:sz w:val="20"/>
        </w:rPr>
        <w:t>této</w:t>
      </w:r>
      <w:r>
        <w:rPr>
          <w:spacing w:val="45"/>
          <w:sz w:val="20"/>
        </w:rPr>
        <w:t xml:space="preserve"> </w:t>
      </w:r>
      <w:r>
        <w:rPr>
          <w:sz w:val="20"/>
        </w:rPr>
        <w:t>Smlouvy,</w:t>
      </w:r>
      <w:r>
        <w:rPr>
          <w:spacing w:val="44"/>
          <w:sz w:val="20"/>
        </w:rPr>
        <w:t xml:space="preserve"> </w:t>
      </w:r>
      <w:r>
        <w:rPr>
          <w:sz w:val="20"/>
        </w:rPr>
        <w:t>uzavřou</w:t>
      </w:r>
      <w:r>
        <w:rPr>
          <w:spacing w:val="45"/>
          <w:sz w:val="20"/>
        </w:rPr>
        <w:t xml:space="preserve"> </w:t>
      </w:r>
      <w:r>
        <w:rPr>
          <w:sz w:val="20"/>
        </w:rPr>
        <w:t>smluvní</w:t>
      </w:r>
      <w:r>
        <w:rPr>
          <w:spacing w:val="44"/>
          <w:sz w:val="20"/>
        </w:rPr>
        <w:t xml:space="preserve"> </w:t>
      </w:r>
      <w:r>
        <w:rPr>
          <w:sz w:val="20"/>
        </w:rPr>
        <w:t>strany</w:t>
      </w:r>
      <w:r>
        <w:rPr>
          <w:spacing w:val="44"/>
          <w:sz w:val="20"/>
        </w:rPr>
        <w:t xml:space="preserve"> </w:t>
      </w:r>
      <w:r>
        <w:rPr>
          <w:sz w:val="20"/>
        </w:rPr>
        <w:t>k</w:t>
      </w:r>
      <w:r>
        <w:rPr>
          <w:spacing w:val="44"/>
          <w:sz w:val="20"/>
        </w:rPr>
        <w:t xml:space="preserve"> </w:t>
      </w:r>
      <w:r>
        <w:rPr>
          <w:sz w:val="20"/>
        </w:rPr>
        <w:t>této</w:t>
      </w:r>
      <w:r>
        <w:rPr>
          <w:spacing w:val="45"/>
          <w:sz w:val="20"/>
        </w:rPr>
        <w:t xml:space="preserve"> </w:t>
      </w:r>
      <w:r>
        <w:rPr>
          <w:sz w:val="20"/>
        </w:rPr>
        <w:t>Smlouvě</w:t>
      </w:r>
      <w:r>
        <w:rPr>
          <w:spacing w:val="43"/>
          <w:sz w:val="20"/>
        </w:rPr>
        <w:t xml:space="preserve"> </w:t>
      </w:r>
      <w:r>
        <w:rPr>
          <w:sz w:val="20"/>
        </w:rPr>
        <w:t>dodatek,</w:t>
      </w:r>
      <w:r>
        <w:rPr>
          <w:spacing w:val="45"/>
          <w:sz w:val="20"/>
        </w:rPr>
        <w:t xml:space="preserve"> </w:t>
      </w:r>
      <w:r>
        <w:rPr>
          <w:sz w:val="20"/>
        </w:rPr>
        <w:t>kterým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5"/>
          <w:sz w:val="20"/>
        </w:rPr>
        <w:t xml:space="preserve"> </w:t>
      </w:r>
      <w:r>
        <w:rPr>
          <w:sz w:val="20"/>
        </w:rPr>
        <w:t>zajištěn</w:t>
      </w:r>
      <w:r>
        <w:rPr>
          <w:spacing w:val="45"/>
          <w:sz w:val="20"/>
        </w:rPr>
        <w:t xml:space="preserve"> </w:t>
      </w:r>
      <w:r>
        <w:rPr>
          <w:sz w:val="20"/>
        </w:rPr>
        <w:t>její</w:t>
      </w:r>
      <w:r>
        <w:rPr>
          <w:spacing w:val="43"/>
          <w:sz w:val="20"/>
        </w:rPr>
        <w:t xml:space="preserve"> </w:t>
      </w:r>
      <w:r>
        <w:rPr>
          <w:sz w:val="20"/>
        </w:rPr>
        <w:t>soulad</w:t>
      </w:r>
      <w:r>
        <w:rPr>
          <w:spacing w:val="-52"/>
          <w:sz w:val="20"/>
        </w:rPr>
        <w:t xml:space="preserve"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1"/>
          <w:sz w:val="20"/>
        </w:rPr>
        <w:t xml:space="preserve"> </w:t>
      </w:r>
      <w:r>
        <w:rPr>
          <w:sz w:val="20"/>
        </w:rPr>
        <w:t>uplatnit</w:t>
      </w:r>
      <w:r>
        <w:rPr>
          <w:spacing w:val="-2"/>
          <w:sz w:val="20"/>
        </w:rPr>
        <w:t xml:space="preserve"> </w:t>
      </w:r>
      <w:r>
        <w:rPr>
          <w:sz w:val="20"/>
        </w:rPr>
        <w:t>postup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9F6491" w:rsidRDefault="00C64497">
      <w:pPr>
        <w:pStyle w:val="Odstavecseseznamem"/>
        <w:numPr>
          <w:ilvl w:val="0"/>
          <w:numId w:val="3"/>
        </w:numPr>
        <w:tabs>
          <w:tab w:val="left" w:pos="666"/>
        </w:tabs>
        <w:spacing w:before="119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a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</w:t>
      </w:r>
      <w:r>
        <w:rPr>
          <w:spacing w:val="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9F6491" w:rsidRDefault="00C64497">
      <w:pPr>
        <w:pStyle w:val="Odstavecseseznamem"/>
        <w:numPr>
          <w:ilvl w:val="0"/>
          <w:numId w:val="3"/>
        </w:numPr>
        <w:tabs>
          <w:tab w:val="left" w:pos="666"/>
        </w:tabs>
        <w:ind w:right="13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79"/>
          <w:sz w:val="20"/>
        </w:rPr>
        <w:t xml:space="preserve"> </w:t>
      </w:r>
      <w:r>
        <w:rPr>
          <w:sz w:val="20"/>
        </w:rPr>
        <w:t xml:space="preserve">článku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III,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a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to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zejména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tehdy,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kdy  </w:t>
      </w:r>
      <w:r>
        <w:rPr>
          <w:spacing w:val="24"/>
          <w:sz w:val="20"/>
        </w:rPr>
        <w:t xml:space="preserve"> </w:t>
      </w:r>
      <w:r>
        <w:rPr>
          <w:sz w:val="20"/>
        </w:rPr>
        <w:t xml:space="preserve">bude  </w:t>
      </w:r>
      <w:r>
        <w:rPr>
          <w:spacing w:val="23"/>
          <w:sz w:val="20"/>
        </w:rPr>
        <w:t xml:space="preserve"> </w:t>
      </w:r>
      <w:r>
        <w:rPr>
          <w:sz w:val="20"/>
        </w:rPr>
        <w:t>docílen</w:t>
      </w:r>
      <w:r>
        <w:rPr>
          <w:sz w:val="20"/>
        </w:rPr>
        <w:t xml:space="preserve">o  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nižších  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přínosů  </w:t>
      </w:r>
      <w:r>
        <w:rPr>
          <w:spacing w:val="23"/>
          <w:sz w:val="20"/>
        </w:rPr>
        <w:t xml:space="preserve"> </w:t>
      </w:r>
      <w:r>
        <w:rPr>
          <w:sz w:val="20"/>
        </w:rPr>
        <w:t xml:space="preserve">(nebo  </w:t>
      </w:r>
      <w:r>
        <w:rPr>
          <w:spacing w:val="25"/>
          <w:sz w:val="20"/>
        </w:rPr>
        <w:t xml:space="preserve"> </w:t>
      </w:r>
      <w:r>
        <w:rPr>
          <w:sz w:val="20"/>
        </w:rPr>
        <w:t>dojde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jejich opoždění),</w:t>
      </w:r>
      <w:r>
        <w:rPr>
          <w:spacing w:val="-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9F6491" w:rsidRDefault="00C64497">
      <w:pPr>
        <w:pStyle w:val="Odstavecseseznamem"/>
        <w:numPr>
          <w:ilvl w:val="0"/>
          <w:numId w:val="3"/>
        </w:numPr>
        <w:tabs>
          <w:tab w:val="left" w:pos="666"/>
        </w:tabs>
        <w:spacing w:before="120"/>
        <w:ind w:right="141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4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2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-52"/>
          <w:sz w:val="20"/>
        </w:rPr>
        <w:t xml:space="preserve"> </w:t>
      </w:r>
      <w:r>
        <w:rPr>
          <w:sz w:val="20"/>
        </w:rPr>
        <w:t>Smlouvou.</w:t>
      </w:r>
    </w:p>
    <w:p w:rsidR="009F6491" w:rsidRDefault="00C64497">
      <w:pPr>
        <w:pStyle w:val="Odstavecseseznamem"/>
        <w:numPr>
          <w:ilvl w:val="0"/>
          <w:numId w:val="3"/>
        </w:numPr>
        <w:tabs>
          <w:tab w:val="left" w:pos="666"/>
        </w:tabs>
        <w:spacing w:before="120"/>
        <w:ind w:right="139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9F6491" w:rsidRDefault="00C64497">
      <w:pPr>
        <w:pStyle w:val="Odstavecseseznamem"/>
        <w:numPr>
          <w:ilvl w:val="0"/>
          <w:numId w:val="3"/>
        </w:numPr>
        <w:tabs>
          <w:tab w:val="left" w:pos="666"/>
        </w:tabs>
        <w:spacing w:before="119"/>
        <w:ind w:right="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9F6491" w:rsidRDefault="00C64497">
      <w:pPr>
        <w:pStyle w:val="Odstavecseseznamem"/>
        <w:numPr>
          <w:ilvl w:val="0"/>
          <w:numId w:val="3"/>
        </w:numPr>
        <w:tabs>
          <w:tab w:val="left" w:pos="666"/>
        </w:tabs>
        <w:spacing w:before="120"/>
        <w:ind w:right="139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9F6491" w:rsidRDefault="00C64497">
      <w:pPr>
        <w:pStyle w:val="Odstavecseseznamem"/>
        <w:numPr>
          <w:ilvl w:val="0"/>
          <w:numId w:val="3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63"/>
          <w:sz w:val="20"/>
        </w:rPr>
        <w:t xml:space="preserve"> </w:t>
      </w:r>
      <w:r>
        <w:rPr>
          <w:sz w:val="20"/>
        </w:rPr>
        <w:t>340/2015</w:t>
      </w:r>
      <w:r>
        <w:rPr>
          <w:spacing w:val="64"/>
          <w:sz w:val="20"/>
        </w:rPr>
        <w:t xml:space="preserve"> </w:t>
      </w:r>
      <w:r>
        <w:rPr>
          <w:sz w:val="20"/>
        </w:rPr>
        <w:t>Sb.,</w:t>
      </w:r>
      <w:r>
        <w:rPr>
          <w:spacing w:val="63"/>
          <w:sz w:val="20"/>
        </w:rPr>
        <w:t xml:space="preserve"> </w:t>
      </w:r>
      <w:r>
        <w:rPr>
          <w:sz w:val="20"/>
        </w:rPr>
        <w:t>o</w:t>
      </w:r>
      <w:r>
        <w:rPr>
          <w:spacing w:val="6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64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63"/>
          <w:sz w:val="20"/>
        </w:rPr>
        <w:t xml:space="preserve"> </w:t>
      </w:r>
      <w:r>
        <w:rPr>
          <w:sz w:val="20"/>
        </w:rPr>
        <w:t>účinnosti</w:t>
      </w:r>
      <w:r>
        <w:rPr>
          <w:spacing w:val="64"/>
          <w:sz w:val="20"/>
        </w:rPr>
        <w:t xml:space="preserve"> </w:t>
      </w:r>
      <w:r>
        <w:rPr>
          <w:sz w:val="20"/>
        </w:rPr>
        <w:t>některých</w:t>
      </w:r>
      <w:r>
        <w:rPr>
          <w:spacing w:val="64"/>
          <w:sz w:val="20"/>
        </w:rPr>
        <w:t xml:space="preserve"> </w:t>
      </w:r>
      <w:r>
        <w:rPr>
          <w:sz w:val="20"/>
        </w:rPr>
        <w:t>smluv,</w:t>
      </w:r>
      <w:r>
        <w:rPr>
          <w:spacing w:val="66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64"/>
          <w:sz w:val="20"/>
        </w:rPr>
        <w:t xml:space="preserve"> </w:t>
      </w:r>
      <w:r>
        <w:rPr>
          <w:sz w:val="20"/>
        </w:rPr>
        <w:t>těchto</w:t>
      </w:r>
      <w:r>
        <w:rPr>
          <w:spacing w:val="64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9F6491" w:rsidRDefault="00C64497">
      <w:pPr>
        <w:pStyle w:val="Odstavecseseznamem"/>
        <w:numPr>
          <w:ilvl w:val="0"/>
          <w:numId w:val="3"/>
        </w:numPr>
        <w:tabs>
          <w:tab w:val="left" w:pos="66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9F6491" w:rsidRDefault="009F6491">
      <w:pPr>
        <w:pStyle w:val="Zkladntext"/>
        <w:spacing w:before="3"/>
        <w:rPr>
          <w:sz w:val="38"/>
        </w:rPr>
      </w:pPr>
    </w:p>
    <w:p w:rsidR="009F6491" w:rsidRDefault="00C64497">
      <w:pPr>
        <w:pStyle w:val="Zkladntext"/>
        <w:ind w:left="382"/>
      </w:pPr>
      <w:r>
        <w:t>V:</w:t>
      </w:r>
    </w:p>
    <w:p w:rsidR="009F6491" w:rsidRDefault="00C64497">
      <w:pPr>
        <w:pStyle w:val="Zkladntext"/>
        <w:tabs>
          <w:tab w:val="left" w:pos="6862"/>
        </w:tabs>
        <w:spacing w:before="118"/>
        <w:ind w:left="38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9F6491" w:rsidRDefault="009F6491">
      <w:pPr>
        <w:pStyle w:val="Zkladntext"/>
        <w:rPr>
          <w:sz w:val="26"/>
        </w:rPr>
      </w:pPr>
    </w:p>
    <w:p w:rsidR="009F6491" w:rsidRDefault="009F6491">
      <w:pPr>
        <w:pStyle w:val="Zkladntext"/>
        <w:rPr>
          <w:sz w:val="26"/>
        </w:rPr>
      </w:pPr>
    </w:p>
    <w:p w:rsidR="009F6491" w:rsidRDefault="00C64497">
      <w:pPr>
        <w:tabs>
          <w:tab w:val="left" w:pos="6862"/>
        </w:tabs>
        <w:spacing w:before="202"/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9F6491" w:rsidRDefault="00C64497">
      <w:pPr>
        <w:pStyle w:val="Zkladntext"/>
        <w:tabs>
          <w:tab w:val="left" w:pos="6862"/>
        </w:tabs>
        <w:spacing w:before="120"/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9F6491" w:rsidRDefault="009F6491">
      <w:pPr>
        <w:pStyle w:val="Zkladntext"/>
        <w:spacing w:before="3"/>
        <w:rPr>
          <w:sz w:val="18"/>
        </w:rPr>
      </w:pPr>
    </w:p>
    <w:p w:rsidR="009F6491" w:rsidRDefault="00C64497">
      <w:pPr>
        <w:pStyle w:val="Zkladntext"/>
        <w:spacing w:before="1" w:line="237" w:lineRule="auto"/>
        <w:ind w:left="382"/>
      </w:pPr>
      <w:r>
        <w:t>Příloha</w:t>
      </w:r>
      <w:r>
        <w:rPr>
          <w:spacing w:val="14"/>
        </w:rPr>
        <w:t xml:space="preserve"> </w:t>
      </w:r>
      <w:r>
        <w:t>č.</w:t>
      </w:r>
      <w:r>
        <w:rPr>
          <w:spacing w:val="13"/>
        </w:rPr>
        <w:t xml:space="preserve"> </w:t>
      </w:r>
      <w:r>
        <w:t>1</w:t>
      </w:r>
      <w:r>
        <w:rPr>
          <w:spacing w:val="16"/>
        </w:rPr>
        <w:t xml:space="preserve"> </w:t>
      </w:r>
      <w:r>
        <w:t>-</w:t>
      </w:r>
      <w:r>
        <w:rPr>
          <w:spacing w:val="12"/>
        </w:rPr>
        <w:t xml:space="preserve"> </w:t>
      </w:r>
      <w:r>
        <w:t>Stanovení</w:t>
      </w:r>
      <w:r>
        <w:rPr>
          <w:spacing w:val="16"/>
        </w:rPr>
        <w:t xml:space="preserve"> </w:t>
      </w:r>
      <w:r>
        <w:t>výše</w:t>
      </w:r>
      <w:r>
        <w:rPr>
          <w:spacing w:val="11"/>
        </w:rPr>
        <w:t xml:space="preserve"> </w:t>
      </w:r>
      <w:r>
        <w:t>odvodů,</w:t>
      </w:r>
      <w:r>
        <w:rPr>
          <w:spacing w:val="15"/>
        </w:rPr>
        <w:t xml:space="preserve"> </w:t>
      </w:r>
      <w:r>
        <w:t>které</w:t>
      </w:r>
      <w:r>
        <w:rPr>
          <w:spacing w:val="14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použijí</w:t>
      </w:r>
      <w:r>
        <w:rPr>
          <w:spacing w:val="1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14"/>
        </w:rPr>
        <w:t xml:space="preserve"> </w:t>
      </w:r>
      <w:r>
        <w:t>porušení</w:t>
      </w:r>
      <w:r>
        <w:rPr>
          <w:spacing w:val="15"/>
        </w:rPr>
        <w:t xml:space="preserve"> </w:t>
      </w:r>
      <w:r>
        <w:t>povinností</w:t>
      </w:r>
      <w:r>
        <w:rPr>
          <w:spacing w:val="12"/>
        </w:rPr>
        <w:t xml:space="preserve"> </w:t>
      </w:r>
      <w:r>
        <w:t>při</w:t>
      </w:r>
      <w:r>
        <w:rPr>
          <w:spacing w:val="1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9F6491" w:rsidRDefault="009F6491">
      <w:pPr>
        <w:spacing w:line="237" w:lineRule="auto"/>
        <w:sectPr w:rsidR="009F6491">
          <w:pgSz w:w="12240" w:h="15840"/>
          <w:pgMar w:top="1560" w:right="1000" w:bottom="480" w:left="1320" w:header="838" w:footer="288" w:gutter="0"/>
          <w:cols w:space="708"/>
        </w:sectPr>
      </w:pPr>
    </w:p>
    <w:p w:rsidR="009F6491" w:rsidRDefault="009F6491">
      <w:pPr>
        <w:pStyle w:val="Zkladntext"/>
        <w:spacing w:before="6"/>
        <w:rPr>
          <w:sz w:val="14"/>
        </w:rPr>
      </w:pPr>
    </w:p>
    <w:p w:rsidR="009F6491" w:rsidRDefault="00C64497">
      <w:pPr>
        <w:pStyle w:val="Zkladntext"/>
        <w:spacing w:before="99"/>
        <w:ind w:left="382"/>
      </w:pPr>
      <w:r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9F6491" w:rsidRDefault="009F6491">
      <w:pPr>
        <w:pStyle w:val="Zkladntext"/>
        <w:rPr>
          <w:sz w:val="26"/>
        </w:rPr>
      </w:pPr>
    </w:p>
    <w:p w:rsidR="009F6491" w:rsidRDefault="009F6491">
      <w:pPr>
        <w:pStyle w:val="Zkladntext"/>
        <w:spacing w:before="2"/>
        <w:rPr>
          <w:sz w:val="30"/>
        </w:rPr>
      </w:pPr>
    </w:p>
    <w:p w:rsidR="009F6491" w:rsidRDefault="00C64497">
      <w:pPr>
        <w:tabs>
          <w:tab w:val="left" w:pos="1530"/>
          <w:tab w:val="left" w:pos="2159"/>
          <w:tab w:val="left" w:pos="3154"/>
          <w:tab w:val="left" w:pos="3854"/>
          <w:tab w:val="left" w:pos="4269"/>
          <w:tab w:val="left" w:pos="5120"/>
          <w:tab w:val="left" w:pos="6228"/>
          <w:tab w:val="left" w:pos="7266"/>
          <w:tab w:val="left" w:pos="8479"/>
          <w:tab w:val="left" w:pos="8953"/>
        </w:tabs>
        <w:spacing w:line="264" w:lineRule="auto"/>
        <w:ind w:left="382" w:right="137"/>
        <w:rPr>
          <w:b/>
          <w:sz w:val="20"/>
        </w:rPr>
      </w:pPr>
      <w:r>
        <w:rPr>
          <w:b/>
          <w:sz w:val="20"/>
        </w:rPr>
        <w:t>Stanovení</w:t>
      </w:r>
      <w:r>
        <w:rPr>
          <w:b/>
          <w:sz w:val="20"/>
        </w:rPr>
        <w:tab/>
        <w:t>výše</w:t>
      </w:r>
      <w:r>
        <w:rPr>
          <w:b/>
          <w:sz w:val="20"/>
        </w:rPr>
        <w:tab/>
        <w:t>odvodů,</w:t>
      </w:r>
      <w:r>
        <w:rPr>
          <w:b/>
          <w:sz w:val="20"/>
        </w:rPr>
        <w:tab/>
        <w:t>které</w:t>
      </w:r>
      <w:r>
        <w:rPr>
          <w:b/>
          <w:sz w:val="20"/>
        </w:rPr>
        <w:tab/>
        <w:t>se</w:t>
      </w:r>
      <w:r>
        <w:rPr>
          <w:b/>
          <w:sz w:val="20"/>
        </w:rPr>
        <w:tab/>
        <w:t>použijí</w:t>
      </w:r>
      <w:r>
        <w:rPr>
          <w:b/>
          <w:sz w:val="20"/>
        </w:rPr>
        <w:tab/>
        <w:t>v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případě</w:t>
      </w:r>
      <w:r>
        <w:rPr>
          <w:b/>
          <w:sz w:val="20"/>
        </w:rPr>
        <w:tab/>
        <w:t>porušení</w:t>
      </w:r>
      <w:r>
        <w:rPr>
          <w:b/>
          <w:sz w:val="20"/>
        </w:rPr>
        <w:tab/>
        <w:t>povinností</w:t>
      </w:r>
      <w:r>
        <w:rPr>
          <w:b/>
          <w:sz w:val="20"/>
        </w:rPr>
        <w:tab/>
        <w:t>při</w:t>
      </w:r>
      <w:r>
        <w:rPr>
          <w:b/>
          <w:sz w:val="20"/>
        </w:rPr>
        <w:tab/>
      </w:r>
      <w:r>
        <w:rPr>
          <w:b/>
          <w:spacing w:val="-1"/>
          <w:sz w:val="20"/>
        </w:rPr>
        <w:t>zadávání</w:t>
      </w:r>
      <w:r>
        <w:rPr>
          <w:b/>
          <w:spacing w:val="-52"/>
          <w:sz w:val="20"/>
        </w:rPr>
        <w:t xml:space="preserve"> </w:t>
      </w:r>
      <w:r>
        <w:rPr>
          <w:b/>
          <w:sz w:val="20"/>
        </w:rPr>
        <w:t>zakázek/veřejných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zakázek.</w:t>
      </w:r>
    </w:p>
    <w:p w:rsidR="009F6491" w:rsidRDefault="009F6491">
      <w:pPr>
        <w:pStyle w:val="Zkladntext"/>
        <w:spacing w:before="12"/>
        <w:rPr>
          <w:b/>
          <w:sz w:val="26"/>
        </w:rPr>
      </w:pPr>
    </w:p>
    <w:p w:rsidR="009F6491" w:rsidRDefault="00C64497">
      <w:pPr>
        <w:pStyle w:val="Nadpis1"/>
        <w:numPr>
          <w:ilvl w:val="0"/>
          <w:numId w:val="2"/>
        </w:numPr>
        <w:tabs>
          <w:tab w:val="left" w:pos="666"/>
        </w:tabs>
      </w:pPr>
      <w:r>
        <w:t>A.</w:t>
      </w:r>
      <w:r>
        <w:rPr>
          <w:spacing w:val="35"/>
        </w:rPr>
        <w:t xml:space="preserve"> </w:t>
      </w:r>
      <w:r>
        <w:t>Obecná</w:t>
      </w:r>
      <w:r>
        <w:rPr>
          <w:spacing w:val="-4"/>
        </w:rPr>
        <w:t xml:space="preserve"> </w:t>
      </w:r>
      <w:r>
        <w:t>ustanovení</w:t>
      </w:r>
    </w:p>
    <w:p w:rsidR="009F6491" w:rsidRDefault="00C64497">
      <w:pPr>
        <w:pStyle w:val="Odstavecseseznamem"/>
        <w:numPr>
          <w:ilvl w:val="0"/>
          <w:numId w:val="1"/>
        </w:numPr>
        <w:tabs>
          <w:tab w:val="left" w:pos="666"/>
        </w:tabs>
        <w:spacing w:before="122" w:line="312" w:lineRule="auto"/>
        <w:jc w:val="both"/>
        <w:rPr>
          <w:sz w:val="20"/>
        </w:rPr>
      </w:pPr>
      <w:r>
        <w:rPr>
          <w:w w:val="95"/>
          <w:sz w:val="20"/>
        </w:rPr>
        <w:t xml:space="preserve">Podle této přílohy se v </w:t>
      </w:r>
      <w:r>
        <w:rPr>
          <w:w w:val="95"/>
          <w:sz w:val="20"/>
        </w:rPr>
        <w:t>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2"/>
          <w:sz w:val="20"/>
        </w:rPr>
        <w:t xml:space="preserve"> </w:t>
      </w:r>
      <w:r>
        <w:rPr>
          <w:sz w:val="20"/>
        </w:rPr>
        <w:t>kázně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pochybení, které spočívá v porušení povinností stanovených v článku IV. odst. 2 písm. h)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</w:t>
      </w:r>
      <w:r>
        <w:rPr>
          <w:spacing w:val="42"/>
          <w:sz w:val="20"/>
        </w:rPr>
        <w:t xml:space="preserve"> </w:t>
      </w:r>
      <w:r>
        <w:rPr>
          <w:sz w:val="20"/>
        </w:rPr>
        <w:t>při</w:t>
      </w:r>
      <w:r>
        <w:rPr>
          <w:spacing w:val="4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42"/>
          <w:sz w:val="20"/>
        </w:rPr>
        <w:t xml:space="preserve"> </w:t>
      </w:r>
      <w:r>
        <w:rPr>
          <w:sz w:val="20"/>
        </w:rPr>
        <w:t>zakázek</w:t>
      </w:r>
      <w:r>
        <w:rPr>
          <w:spacing w:val="41"/>
          <w:sz w:val="20"/>
        </w:rPr>
        <w:t xml:space="preserve"> </w:t>
      </w:r>
      <w:r>
        <w:rPr>
          <w:sz w:val="20"/>
        </w:rPr>
        <w:t>/</w:t>
      </w:r>
      <w:r>
        <w:rPr>
          <w:spacing w:val="4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42"/>
          <w:sz w:val="20"/>
        </w:rPr>
        <w:t xml:space="preserve"> </w:t>
      </w:r>
      <w:r>
        <w:rPr>
          <w:sz w:val="20"/>
        </w:rPr>
        <w:t>zakázek</w:t>
      </w:r>
      <w:r>
        <w:rPr>
          <w:spacing w:val="42"/>
          <w:sz w:val="20"/>
        </w:rPr>
        <w:t xml:space="preserve"> </w:t>
      </w:r>
      <w:r>
        <w:rPr>
          <w:sz w:val="20"/>
        </w:rPr>
        <w:t>(souhrnně</w:t>
      </w:r>
      <w:r>
        <w:rPr>
          <w:spacing w:val="41"/>
          <w:sz w:val="20"/>
        </w:rPr>
        <w:t xml:space="preserve"> </w:t>
      </w:r>
      <w:r>
        <w:rPr>
          <w:sz w:val="20"/>
        </w:rPr>
        <w:t>dále</w:t>
      </w:r>
      <w:r>
        <w:rPr>
          <w:spacing w:val="41"/>
          <w:sz w:val="20"/>
        </w:rPr>
        <w:t xml:space="preserve"> </w:t>
      </w:r>
      <w:r>
        <w:rPr>
          <w:sz w:val="20"/>
        </w:rPr>
        <w:t>jen</w:t>
      </w:r>
      <w:r>
        <w:rPr>
          <w:spacing w:val="42"/>
          <w:sz w:val="20"/>
        </w:rPr>
        <w:t xml:space="preserve"> </w:t>
      </w:r>
      <w:r>
        <w:rPr>
          <w:sz w:val="20"/>
        </w:rPr>
        <w:t>„veřejné</w:t>
      </w:r>
      <w:r>
        <w:rPr>
          <w:spacing w:val="42"/>
          <w:sz w:val="20"/>
        </w:rPr>
        <w:t xml:space="preserve"> </w:t>
      </w:r>
      <w:r>
        <w:rPr>
          <w:sz w:val="20"/>
        </w:rPr>
        <w:t>zakázky“),</w:t>
      </w:r>
      <w:r>
        <w:rPr>
          <w:spacing w:val="41"/>
          <w:sz w:val="20"/>
        </w:rPr>
        <w:t xml:space="preserve"> </w:t>
      </w:r>
      <w:r>
        <w:rPr>
          <w:sz w:val="20"/>
        </w:rPr>
        <w:t>zejména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9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12"/>
          <w:sz w:val="20"/>
        </w:rPr>
        <w:t xml:space="preserve"> </w:t>
      </w:r>
      <w:r>
        <w:rPr>
          <w:sz w:val="20"/>
        </w:rPr>
        <w:t>postupu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9"/>
          <w:sz w:val="20"/>
        </w:rPr>
        <w:t xml:space="preserve"> </w:t>
      </w:r>
      <w:r>
        <w:rPr>
          <w:sz w:val="20"/>
        </w:rPr>
        <w:t>zákona</w:t>
      </w:r>
      <w:r>
        <w:rPr>
          <w:spacing w:val="9"/>
          <w:sz w:val="20"/>
        </w:rPr>
        <w:t xml:space="preserve"> </w:t>
      </w:r>
      <w:r>
        <w:rPr>
          <w:sz w:val="20"/>
        </w:rPr>
        <w:t>č.</w:t>
      </w:r>
      <w:r>
        <w:rPr>
          <w:spacing w:val="10"/>
          <w:sz w:val="20"/>
        </w:rPr>
        <w:t xml:space="preserve"> </w:t>
      </w:r>
      <w:r>
        <w:rPr>
          <w:sz w:val="20"/>
        </w:rPr>
        <w:t>134/2016</w:t>
      </w:r>
      <w:r>
        <w:rPr>
          <w:spacing w:val="10"/>
          <w:sz w:val="20"/>
        </w:rPr>
        <w:t xml:space="preserve"> </w:t>
      </w:r>
      <w:r>
        <w:rPr>
          <w:sz w:val="20"/>
        </w:rPr>
        <w:t>Sb.,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za</w:t>
      </w:r>
      <w:r>
        <w:rPr>
          <w:sz w:val="20"/>
        </w:rPr>
        <w:t>dávání</w:t>
      </w:r>
      <w:r>
        <w:rPr>
          <w:spacing w:val="1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9"/>
          <w:sz w:val="20"/>
        </w:rPr>
        <w:t xml:space="preserve"> </w:t>
      </w:r>
      <w:r>
        <w:rPr>
          <w:sz w:val="20"/>
        </w:rPr>
        <w:t>zakázek,</w:t>
      </w:r>
      <w:r>
        <w:rPr>
          <w:spacing w:val="10"/>
          <w:sz w:val="20"/>
        </w:rPr>
        <w:t xml:space="preserve"> </w:t>
      </w:r>
      <w:r>
        <w:rPr>
          <w:sz w:val="20"/>
        </w:rPr>
        <w:t>ve</w:t>
      </w:r>
      <w:r>
        <w:rPr>
          <w:spacing w:val="9"/>
          <w:sz w:val="20"/>
        </w:rPr>
        <w:t xml:space="preserve"> </w:t>
      </w:r>
      <w:r>
        <w:rPr>
          <w:sz w:val="20"/>
        </w:rPr>
        <w:t>znění</w:t>
      </w:r>
      <w:r>
        <w:rPr>
          <w:spacing w:val="9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době</w:t>
      </w:r>
      <w:r>
        <w:rPr>
          <w:spacing w:val="-6"/>
          <w:sz w:val="20"/>
        </w:rPr>
        <w:t xml:space="preserve"> </w:t>
      </w:r>
      <w:r>
        <w:rPr>
          <w:sz w:val="20"/>
        </w:rPr>
        <w:t>zahájení</w:t>
      </w:r>
      <w:r>
        <w:rPr>
          <w:spacing w:val="-6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-3"/>
          <w:sz w:val="20"/>
        </w:rPr>
        <w:t xml:space="preserve"> </w:t>
      </w:r>
      <w:r>
        <w:rPr>
          <w:sz w:val="20"/>
        </w:rPr>
        <w:t>řízení</w:t>
      </w:r>
      <w:r>
        <w:rPr>
          <w:spacing w:val="-6"/>
          <w:sz w:val="20"/>
        </w:rPr>
        <w:t xml:space="preserve"> </w:t>
      </w:r>
      <w:r>
        <w:rPr>
          <w:sz w:val="20"/>
        </w:rPr>
        <w:t>(dále</w:t>
      </w:r>
      <w:r>
        <w:rPr>
          <w:spacing w:val="-5"/>
          <w:sz w:val="20"/>
        </w:rPr>
        <w:t xml:space="preserve"> </w:t>
      </w:r>
      <w:r>
        <w:rPr>
          <w:sz w:val="20"/>
        </w:rPr>
        <w:t>souhrnně</w:t>
      </w:r>
      <w:r>
        <w:rPr>
          <w:spacing w:val="-6"/>
          <w:sz w:val="20"/>
        </w:rPr>
        <w:t xml:space="preserve"> </w:t>
      </w:r>
      <w:r>
        <w:rPr>
          <w:sz w:val="20"/>
        </w:rPr>
        <w:t>jen</w:t>
      </w:r>
      <w:r>
        <w:rPr>
          <w:spacing w:val="-5"/>
          <w:sz w:val="20"/>
        </w:rPr>
        <w:t xml:space="preserve"> </w:t>
      </w:r>
      <w:r>
        <w:rPr>
          <w:sz w:val="20"/>
        </w:rPr>
        <w:t>„zákon“)</w:t>
      </w:r>
      <w:r>
        <w:rPr>
          <w:spacing w:val="-4"/>
          <w:sz w:val="20"/>
        </w:rPr>
        <w:t xml:space="preserve"> </w:t>
      </w:r>
      <w:r>
        <w:rPr>
          <w:sz w:val="20"/>
        </w:rPr>
        <w:t>a/nebo</w:t>
      </w:r>
      <w:r>
        <w:rPr>
          <w:spacing w:val="-4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4"/>
          <w:sz w:val="20"/>
        </w:rPr>
        <w:t xml:space="preserve"> </w:t>
      </w:r>
      <w:r>
        <w:rPr>
          <w:sz w:val="20"/>
        </w:rPr>
        <w:t>postupu</w:t>
      </w:r>
      <w:r>
        <w:rPr>
          <w:spacing w:val="-5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0"/>
          <w:sz w:val="20"/>
        </w:rPr>
        <w:t xml:space="preserve"> </w:t>
      </w:r>
      <w:r>
        <w:rPr>
          <w:sz w:val="20"/>
        </w:rPr>
        <w:t>zakázek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programy</w:t>
      </w:r>
      <w:r>
        <w:rPr>
          <w:spacing w:val="-10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SFŽP</w:t>
      </w:r>
      <w:r>
        <w:rPr>
          <w:spacing w:val="-6"/>
          <w:sz w:val="20"/>
        </w:rPr>
        <w:t xml:space="preserve"> </w:t>
      </w:r>
      <w:r>
        <w:rPr>
          <w:sz w:val="20"/>
        </w:rPr>
        <w:t>ČR,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9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 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9F6491" w:rsidRDefault="00C64497">
      <w:pPr>
        <w:pStyle w:val="Odstavecseseznamem"/>
        <w:numPr>
          <w:ilvl w:val="0"/>
          <w:numId w:val="1"/>
        </w:numPr>
        <w:tabs>
          <w:tab w:val="left" w:pos="666"/>
        </w:tabs>
        <w:spacing w:line="312" w:lineRule="auto"/>
        <w:ind w:right="138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9F6491" w:rsidRDefault="00C64497">
      <w:pPr>
        <w:pStyle w:val="Odstavecseseznamem"/>
        <w:numPr>
          <w:ilvl w:val="0"/>
          <w:numId w:val="1"/>
        </w:numPr>
        <w:tabs>
          <w:tab w:val="left" w:pos="666"/>
        </w:tabs>
        <w:spacing w:before="120"/>
        <w:ind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9F6491" w:rsidRDefault="00C64497">
      <w:pPr>
        <w:pStyle w:val="Odstavecseseznamem"/>
        <w:numPr>
          <w:ilvl w:val="0"/>
          <w:numId w:val="1"/>
        </w:numPr>
        <w:tabs>
          <w:tab w:val="left" w:pos="666"/>
        </w:tabs>
        <w:spacing w:before="200" w:line="312" w:lineRule="auto"/>
        <w:ind w:right="131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odvodu</w:t>
      </w:r>
      <w:r>
        <w:rPr>
          <w:spacing w:val="23"/>
          <w:sz w:val="20"/>
        </w:rPr>
        <w:t xml:space="preserve"> </w:t>
      </w: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vypočte</w:t>
      </w:r>
      <w:r>
        <w:rPr>
          <w:spacing w:val="22"/>
          <w:sz w:val="20"/>
        </w:rPr>
        <w:t xml:space="preserve"> </w:t>
      </w:r>
      <w:r>
        <w:rPr>
          <w:sz w:val="20"/>
        </w:rPr>
        <w:t>z</w:t>
      </w:r>
      <w:r>
        <w:rPr>
          <w:spacing w:val="24"/>
          <w:sz w:val="20"/>
        </w:rPr>
        <w:t xml:space="preserve"> </w:t>
      </w:r>
      <w:r>
        <w:rPr>
          <w:sz w:val="20"/>
        </w:rPr>
        <w:t>částky,</w:t>
      </w:r>
      <w:r>
        <w:rPr>
          <w:spacing w:val="23"/>
          <w:sz w:val="20"/>
        </w:rPr>
        <w:t xml:space="preserve"> </w:t>
      </w:r>
      <w:r>
        <w:rPr>
          <w:sz w:val="20"/>
        </w:rPr>
        <w:t>která</w:t>
      </w:r>
      <w:r>
        <w:rPr>
          <w:spacing w:val="24"/>
          <w:sz w:val="20"/>
        </w:rPr>
        <w:t xml:space="preserve"> </w:t>
      </w:r>
      <w:r>
        <w:rPr>
          <w:sz w:val="20"/>
        </w:rPr>
        <w:t>byla</w:t>
      </w:r>
      <w:r>
        <w:rPr>
          <w:spacing w:val="22"/>
          <w:sz w:val="20"/>
        </w:rPr>
        <w:t xml:space="preserve"> </w:t>
      </w:r>
      <w:r>
        <w:rPr>
          <w:sz w:val="20"/>
        </w:rPr>
        <w:t>nebo</w:t>
      </w:r>
      <w:r>
        <w:rPr>
          <w:spacing w:val="25"/>
          <w:sz w:val="20"/>
        </w:rPr>
        <w:t xml:space="preserve"> </w:t>
      </w:r>
      <w:r>
        <w:rPr>
          <w:sz w:val="20"/>
        </w:rPr>
        <w:t>má</w:t>
      </w:r>
      <w:r>
        <w:rPr>
          <w:spacing w:val="23"/>
          <w:sz w:val="20"/>
        </w:rPr>
        <w:t xml:space="preserve"> </w:t>
      </w:r>
      <w:r>
        <w:rPr>
          <w:sz w:val="20"/>
        </w:rPr>
        <w:t>být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rozpočtu</w:t>
      </w:r>
      <w:r>
        <w:rPr>
          <w:spacing w:val="23"/>
          <w:sz w:val="20"/>
        </w:rPr>
        <w:t xml:space="preserve"> </w:t>
      </w:r>
      <w:r>
        <w:rPr>
          <w:sz w:val="20"/>
        </w:rPr>
        <w:t>Fondu</w:t>
      </w:r>
      <w:r>
        <w:rPr>
          <w:spacing w:val="24"/>
          <w:sz w:val="20"/>
        </w:rPr>
        <w:t xml:space="preserve"> </w:t>
      </w:r>
      <w:r>
        <w:rPr>
          <w:sz w:val="20"/>
        </w:rPr>
        <w:t>poskytnuta</w:t>
      </w:r>
      <w:r>
        <w:rPr>
          <w:spacing w:val="23"/>
          <w:sz w:val="20"/>
        </w:rPr>
        <w:t xml:space="preserve"> </w:t>
      </w:r>
      <w:r>
        <w:rPr>
          <w:sz w:val="20"/>
        </w:rPr>
        <w:t>v souvislosti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9F6491" w:rsidRDefault="00C64497">
      <w:pPr>
        <w:pStyle w:val="Odstavecseseznamem"/>
        <w:numPr>
          <w:ilvl w:val="0"/>
          <w:numId w:val="1"/>
        </w:numPr>
        <w:tabs>
          <w:tab w:val="left" w:pos="666"/>
        </w:tabs>
        <w:spacing w:before="119" w:line="312" w:lineRule="auto"/>
        <w:ind w:right="140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4"/>
          <w:sz w:val="20"/>
        </w:rPr>
        <w:t xml:space="preserve"> </w:t>
      </w:r>
      <w:r>
        <w:rPr>
          <w:sz w:val="20"/>
        </w:rPr>
        <w:t>že</w:t>
      </w:r>
      <w:r>
        <w:rPr>
          <w:spacing w:val="23"/>
          <w:sz w:val="20"/>
        </w:rPr>
        <w:t xml:space="preserve"> </w:t>
      </w:r>
      <w:r>
        <w:rPr>
          <w:sz w:val="20"/>
        </w:rPr>
        <w:t>u</w:t>
      </w:r>
      <w:r>
        <w:rPr>
          <w:spacing w:val="77"/>
          <w:sz w:val="20"/>
        </w:rPr>
        <w:t xml:space="preserve"> </w:t>
      </w:r>
      <w:r>
        <w:rPr>
          <w:sz w:val="20"/>
        </w:rPr>
        <w:t>veřejné</w:t>
      </w:r>
      <w:r>
        <w:rPr>
          <w:spacing w:val="79"/>
          <w:sz w:val="20"/>
        </w:rPr>
        <w:t xml:space="preserve"> </w:t>
      </w:r>
      <w:r>
        <w:rPr>
          <w:sz w:val="20"/>
        </w:rPr>
        <w:t>zakázky</w:t>
      </w:r>
      <w:r>
        <w:rPr>
          <w:spacing w:val="77"/>
          <w:sz w:val="20"/>
        </w:rPr>
        <w:t xml:space="preserve"> </w:t>
      </w:r>
      <w:r>
        <w:rPr>
          <w:sz w:val="20"/>
        </w:rPr>
        <w:t>bude</w:t>
      </w:r>
      <w:r>
        <w:rPr>
          <w:spacing w:val="77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78"/>
          <w:sz w:val="20"/>
        </w:rPr>
        <w:t xml:space="preserve"> </w:t>
      </w:r>
      <w:r>
        <w:rPr>
          <w:sz w:val="20"/>
        </w:rPr>
        <w:t>více</w:t>
      </w:r>
      <w:r>
        <w:rPr>
          <w:spacing w:val="76"/>
          <w:sz w:val="20"/>
        </w:rPr>
        <w:t xml:space="preserve"> </w:t>
      </w:r>
      <w:r>
        <w:rPr>
          <w:sz w:val="20"/>
        </w:rPr>
        <w:t>porušení,</w:t>
      </w:r>
      <w:r>
        <w:rPr>
          <w:spacing w:val="77"/>
          <w:sz w:val="20"/>
        </w:rPr>
        <w:t xml:space="preserve"> </w:t>
      </w:r>
      <w:r>
        <w:rPr>
          <w:sz w:val="20"/>
        </w:rPr>
        <w:t>výše</w:t>
      </w:r>
      <w:r>
        <w:rPr>
          <w:spacing w:val="79"/>
          <w:sz w:val="20"/>
        </w:rPr>
        <w:t xml:space="preserve"> </w:t>
      </w:r>
      <w:r>
        <w:rPr>
          <w:sz w:val="20"/>
        </w:rPr>
        <w:t>odvodů</w:t>
      </w:r>
      <w:r>
        <w:rPr>
          <w:spacing w:val="78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9F6491" w:rsidRDefault="00C64497">
      <w:pPr>
        <w:pStyle w:val="Odstavecseseznamem"/>
        <w:numPr>
          <w:ilvl w:val="0"/>
          <w:numId w:val="1"/>
        </w:numPr>
        <w:tabs>
          <w:tab w:val="left" w:pos="666"/>
        </w:tabs>
        <w:spacing w:before="122" w:line="312" w:lineRule="auto"/>
        <w:ind w:right="130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2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9F6491" w:rsidRDefault="00C64497">
      <w:pPr>
        <w:pStyle w:val="Odstavecseseznamem"/>
        <w:numPr>
          <w:ilvl w:val="0"/>
          <w:numId w:val="1"/>
        </w:numPr>
        <w:tabs>
          <w:tab w:val="left" w:pos="666"/>
        </w:tabs>
        <w:spacing w:before="120" w:line="312" w:lineRule="auto"/>
        <w:ind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5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3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kapitole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B.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–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Typy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porušení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sazby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odvodů,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stanoven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odvod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analogicky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dle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zásady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přiměřenosti.</w:t>
      </w:r>
    </w:p>
    <w:p w:rsidR="009F6491" w:rsidRDefault="009F6491">
      <w:pPr>
        <w:spacing w:line="312" w:lineRule="auto"/>
        <w:jc w:val="both"/>
        <w:rPr>
          <w:sz w:val="20"/>
        </w:rPr>
        <w:sectPr w:rsidR="009F6491">
          <w:pgSz w:w="12240" w:h="15840"/>
          <w:pgMar w:top="1560" w:right="1000" w:bottom="480" w:left="1320" w:header="838" w:footer="288" w:gutter="0"/>
          <w:cols w:space="708"/>
        </w:sectPr>
      </w:pPr>
    </w:p>
    <w:p w:rsidR="009F6491" w:rsidRDefault="009F6491">
      <w:pPr>
        <w:pStyle w:val="Zkladntext"/>
        <w:spacing w:before="6"/>
        <w:rPr>
          <w:sz w:val="14"/>
        </w:rPr>
      </w:pPr>
    </w:p>
    <w:p w:rsidR="009F6491" w:rsidRDefault="00C64497">
      <w:pPr>
        <w:pStyle w:val="Nadpis1"/>
        <w:numPr>
          <w:ilvl w:val="0"/>
          <w:numId w:val="2"/>
        </w:numPr>
        <w:tabs>
          <w:tab w:val="left" w:pos="666"/>
          <w:tab w:val="left" w:pos="1101"/>
        </w:tabs>
        <w:spacing w:before="99"/>
      </w:pPr>
      <w:r>
        <w:t>B.</w:t>
      </w:r>
      <w:r>
        <w:tab/>
        <w:t>TYPY</w:t>
      </w:r>
      <w:r>
        <w:rPr>
          <w:spacing w:val="-3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3"/>
        </w:rPr>
        <w:t xml:space="preserve"> </w:t>
      </w:r>
      <w:r>
        <w:t>ODVODŮ</w:t>
      </w:r>
    </w:p>
    <w:p w:rsidR="009F6491" w:rsidRDefault="009F6491">
      <w:pPr>
        <w:pStyle w:val="Zkladntex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F6491">
        <w:trPr>
          <w:trHeight w:val="613"/>
        </w:trPr>
        <w:tc>
          <w:tcPr>
            <w:tcW w:w="670" w:type="dxa"/>
            <w:tcBorders>
              <w:right w:val="single" w:sz="4" w:space="0" w:color="000000"/>
            </w:tcBorders>
          </w:tcPr>
          <w:p w:rsidR="009F6491" w:rsidRDefault="009F6491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9F6491" w:rsidRDefault="00C64497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9F6491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9F6491" w:rsidRDefault="00C64497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9F6491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9F6491" w:rsidRDefault="00C64497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6491" w:rsidRDefault="009F6491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9F6491" w:rsidRDefault="00C64497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F6491">
        <w:trPr>
          <w:trHeight w:val="60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9F6491" w:rsidRDefault="00C64497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9F6491" w:rsidRDefault="00C64497">
            <w:pPr>
              <w:pStyle w:val="TableParagraph"/>
              <w:spacing w:before="12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F6491" w:rsidRDefault="00C64497">
            <w:pPr>
              <w:pStyle w:val="TableParagraph"/>
              <w:spacing w:before="12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9F6491" w:rsidRDefault="00C6449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F6491" w:rsidRDefault="00C64497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F6491">
        <w:trPr>
          <w:trHeight w:val="208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F6491" w:rsidRDefault="00C64497">
            <w:pPr>
              <w:pStyle w:val="TableParagraph"/>
              <w:spacing w:before="225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9F6491" w:rsidRDefault="00C64497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9F6491" w:rsidRDefault="00C64497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9F6491">
        <w:trPr>
          <w:trHeight w:val="141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91" w:rsidRDefault="009F6491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9F6491" w:rsidRDefault="00C6449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9F6491" w:rsidRDefault="00C6449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91" w:rsidRDefault="009F6491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9F6491" w:rsidRDefault="00C644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9F6491" w:rsidRDefault="00C64497">
            <w:pPr>
              <w:pStyle w:val="TableParagraph"/>
              <w:spacing w:before="3" w:line="237" w:lineRule="auto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9F6491" w:rsidRDefault="00C64497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9F6491" w:rsidRDefault="00C64497">
            <w:pPr>
              <w:pStyle w:val="TableParagraph"/>
              <w:spacing w:before="1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9F6491" w:rsidRDefault="00C64497">
            <w:pPr>
              <w:pStyle w:val="TableParagraph"/>
              <w:spacing w:before="3" w:line="237" w:lineRule="auto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F6491" w:rsidRDefault="009F6491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9F6491" w:rsidRDefault="00C64497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9F6491">
        <w:trPr>
          <w:trHeight w:val="217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9F6491" w:rsidRDefault="00C64497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9F6491" w:rsidRDefault="00C64497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9F6491">
        <w:trPr>
          <w:trHeight w:val="220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9F6491" w:rsidRDefault="00C64497">
            <w:pPr>
              <w:pStyle w:val="TableParagraph"/>
              <w:spacing w:before="3" w:line="237" w:lineRule="auto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9F6491" w:rsidRDefault="00C64497">
            <w:pPr>
              <w:pStyle w:val="TableParagraph"/>
              <w:spacing w:before="2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9F6491" w:rsidRDefault="00C64497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9F6491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9F6491" w:rsidRDefault="00C64497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9F6491" w:rsidRDefault="00C64497">
            <w:pPr>
              <w:pStyle w:val="TableParagraph"/>
              <w:spacing w:before="12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9F6491" w:rsidRDefault="00C64497">
            <w:pPr>
              <w:pStyle w:val="TableParagraph"/>
              <w:spacing w:before="2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9F6491" w:rsidRDefault="009F6491">
      <w:pPr>
        <w:rPr>
          <w:sz w:val="20"/>
        </w:rPr>
        <w:sectPr w:rsidR="009F6491">
          <w:pgSz w:w="12240" w:h="15840"/>
          <w:pgMar w:top="1560" w:right="1000" w:bottom="480" w:left="1320" w:header="838" w:footer="288" w:gutter="0"/>
          <w:cols w:space="708"/>
        </w:sectPr>
      </w:pPr>
    </w:p>
    <w:p w:rsidR="009F6491" w:rsidRDefault="009F6491">
      <w:pPr>
        <w:pStyle w:val="Zkladntext"/>
        <w:spacing w:after="1"/>
        <w:rPr>
          <w:b/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F6491">
        <w:trPr>
          <w:trHeight w:val="610"/>
        </w:trPr>
        <w:tc>
          <w:tcPr>
            <w:tcW w:w="670" w:type="dxa"/>
            <w:tcBorders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F6491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F6491" w:rsidRDefault="009F649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14" w:right="59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9F6491" w:rsidRDefault="00C64497">
            <w:pPr>
              <w:pStyle w:val="TableParagraph"/>
              <w:spacing w:before="1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112" w:line="348" w:lineRule="auto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F6491" w:rsidRDefault="00C64497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9F6491" w:rsidRDefault="00C6449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9F6491">
        <w:trPr>
          <w:trHeight w:val="351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9F6491" w:rsidRDefault="00C64497">
            <w:pPr>
              <w:pStyle w:val="TableParagraph"/>
              <w:spacing w:before="123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F6491" w:rsidRDefault="00C64497">
            <w:pPr>
              <w:pStyle w:val="TableParagraph"/>
              <w:spacing w:before="120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9F6491" w:rsidRDefault="00C64497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9F6491">
        <w:trPr>
          <w:trHeight w:val="87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9F6491">
        <w:trPr>
          <w:trHeight w:val="1675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3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9F6491" w:rsidRDefault="00C64497">
            <w:pPr>
              <w:pStyle w:val="TableParagraph"/>
              <w:spacing w:before="12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F6491" w:rsidRDefault="00C64497">
            <w:pPr>
              <w:pStyle w:val="TableParagraph"/>
              <w:spacing w:before="118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3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9F6491" w:rsidRDefault="00C64497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9F6491" w:rsidRDefault="00C64497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6491" w:rsidRDefault="00C64497">
            <w:pPr>
              <w:pStyle w:val="TableParagraph"/>
              <w:spacing w:before="233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9F6491" w:rsidRDefault="00C64497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9F6491">
        <w:trPr>
          <w:trHeight w:val="167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6491" w:rsidRDefault="009F6491">
            <w:pPr>
              <w:pStyle w:val="TableParagraph"/>
              <w:spacing w:before="11"/>
              <w:ind w:left="0"/>
              <w:rPr>
                <w:b/>
                <w:sz w:val="17"/>
              </w:rPr>
            </w:pPr>
          </w:p>
          <w:p w:rsidR="009F6491" w:rsidRDefault="00C64497">
            <w:pPr>
              <w:pStyle w:val="TableParagraph"/>
              <w:spacing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9F6491" w:rsidRDefault="00C64497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9F6491">
        <w:trPr>
          <w:trHeight w:val="2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6491" w:rsidRDefault="00C64497">
            <w:pPr>
              <w:pStyle w:val="TableParagraph"/>
              <w:spacing w:before="233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9F6491" w:rsidRDefault="00C64497">
            <w:pPr>
              <w:pStyle w:val="TableParagraph"/>
              <w:spacing w:before="123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9F6491" w:rsidRDefault="00C64497">
            <w:pPr>
              <w:pStyle w:val="TableParagraph"/>
              <w:spacing w:before="2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</w:p>
        </w:tc>
      </w:tr>
    </w:tbl>
    <w:p w:rsidR="009F6491" w:rsidRDefault="009F6491">
      <w:pPr>
        <w:rPr>
          <w:sz w:val="20"/>
        </w:rPr>
        <w:sectPr w:rsidR="009F6491">
          <w:pgSz w:w="12240" w:h="15840"/>
          <w:pgMar w:top="1560" w:right="1000" w:bottom="480" w:left="1320" w:header="838" w:footer="288" w:gutter="0"/>
          <w:cols w:space="708"/>
        </w:sectPr>
      </w:pPr>
    </w:p>
    <w:p w:rsidR="009F6491" w:rsidRDefault="009F6491">
      <w:pPr>
        <w:pStyle w:val="Zkladntext"/>
        <w:spacing w:after="1"/>
        <w:rPr>
          <w:b/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F6491">
        <w:trPr>
          <w:trHeight w:val="610"/>
        </w:trPr>
        <w:tc>
          <w:tcPr>
            <w:tcW w:w="670" w:type="dxa"/>
            <w:tcBorders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F6491">
        <w:trPr>
          <w:trHeight w:val="471"/>
        </w:trPr>
        <w:tc>
          <w:tcPr>
            <w:tcW w:w="670" w:type="dxa"/>
            <w:tcBorders>
              <w:right w:val="single" w:sz="4" w:space="0" w:color="000000"/>
            </w:tcBorders>
          </w:tcPr>
          <w:p w:rsidR="009F6491" w:rsidRDefault="009F649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9F649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9F649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6491" w:rsidRDefault="00C64497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elektronickým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9F6491">
        <w:trPr>
          <w:trHeight w:val="8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91" w:rsidRDefault="009F6491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9F6491" w:rsidRDefault="00C64497">
            <w:pPr>
              <w:pStyle w:val="TableParagraph"/>
              <w:ind w:left="114" w:right="376"/>
              <w:rPr>
                <w:sz w:val="20"/>
              </w:rPr>
            </w:pPr>
            <w:r>
              <w:rPr>
                <w:sz w:val="20"/>
              </w:rPr>
              <w:t>Neuveřejnění prodloužení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9F6491" w:rsidRDefault="00C64497">
            <w:pPr>
              <w:pStyle w:val="TableParagraph"/>
              <w:spacing w:before="12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F6491" w:rsidRDefault="00C64497">
            <w:pPr>
              <w:pStyle w:val="TableParagraph"/>
              <w:spacing w:before="120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91" w:rsidRDefault="009F6491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9F6491" w:rsidRDefault="00C6449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9F6491" w:rsidRDefault="00C64497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9F6491" w:rsidRDefault="00C644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9F6491" w:rsidRDefault="00C64497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9F6491" w:rsidRDefault="00C6449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9F6491" w:rsidRDefault="00C64497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9F6491" w:rsidRDefault="00C64497">
            <w:pPr>
              <w:pStyle w:val="TableParagraph"/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 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F6491" w:rsidRDefault="00C64497">
            <w:pPr>
              <w:pStyle w:val="TableParagraph"/>
              <w:spacing w:before="12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</w:t>
            </w:r>
            <w:r>
              <w:rPr>
                <w:sz w:val="20"/>
              </w:rPr>
              <w:t>ětlení</w:t>
            </w:r>
          </w:p>
          <w:p w:rsidR="009F6491" w:rsidRDefault="00C64497">
            <w:pPr>
              <w:pStyle w:val="TableParagraph"/>
              <w:spacing w:before="3" w:line="237" w:lineRule="auto"/>
              <w:ind w:right="173"/>
              <w:jc w:val="bot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9F6491" w:rsidRDefault="00C64497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9F6491" w:rsidRDefault="00C64497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F6491" w:rsidRDefault="009F6491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:rsidR="009F6491" w:rsidRDefault="00C64497">
            <w:pPr>
              <w:pStyle w:val="TableParagraph"/>
              <w:spacing w:before="1" w:line="237" w:lineRule="auto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9F6491">
        <w:trPr>
          <w:trHeight w:val="463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6491" w:rsidRDefault="009F6491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9F6491" w:rsidRDefault="00C64497">
            <w:pPr>
              <w:pStyle w:val="TableParagraph"/>
              <w:spacing w:before="1" w:line="237" w:lineRule="auto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9F6491" w:rsidRDefault="00C64497">
            <w:pPr>
              <w:pStyle w:val="TableParagraph"/>
              <w:spacing w:before="12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F6491" w:rsidRDefault="00C6449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9F6491" w:rsidRDefault="00C64497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9F6491" w:rsidRDefault="00C64497">
            <w:pPr>
              <w:pStyle w:val="TableParagraph"/>
              <w:spacing w:before="1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9F6491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3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F6491" w:rsidRDefault="00C64497">
            <w:pPr>
              <w:pStyle w:val="TableParagraph"/>
              <w:spacing w:before="3" w:line="237" w:lineRule="auto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3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F6491" w:rsidRDefault="00C64497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9F6491" w:rsidRDefault="00C64497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9F6491" w:rsidRDefault="00C64497">
            <w:pPr>
              <w:pStyle w:val="TableParagraph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9F6491" w:rsidRDefault="00C64497">
            <w:pPr>
              <w:pStyle w:val="TableParagraph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6491" w:rsidRDefault="00C64497">
            <w:pPr>
              <w:pStyle w:val="TableParagraph"/>
              <w:spacing w:before="233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F6491">
        <w:trPr>
          <w:trHeight w:val="352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F6491" w:rsidRDefault="00C64497">
            <w:pPr>
              <w:pStyle w:val="TableParagraph"/>
              <w:spacing w:before="222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9F6491" w:rsidRDefault="00C64497">
            <w:pPr>
              <w:pStyle w:val="TableParagraph"/>
              <w:spacing w:before="2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9F6491" w:rsidRDefault="00C64497">
            <w:pPr>
              <w:pStyle w:val="TableParagraph"/>
              <w:spacing w:line="264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9F6491" w:rsidRDefault="00C64497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9F6491">
        <w:trPr>
          <w:trHeight w:val="114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</w:tc>
      </w:tr>
    </w:tbl>
    <w:p w:rsidR="009F6491" w:rsidRDefault="009F6491">
      <w:pPr>
        <w:rPr>
          <w:sz w:val="20"/>
        </w:rPr>
        <w:sectPr w:rsidR="009F6491">
          <w:pgSz w:w="12240" w:h="15840"/>
          <w:pgMar w:top="1560" w:right="1000" w:bottom="480" w:left="1320" w:header="838" w:footer="288" w:gutter="0"/>
          <w:cols w:space="708"/>
        </w:sectPr>
      </w:pPr>
    </w:p>
    <w:p w:rsidR="009F6491" w:rsidRDefault="009F6491">
      <w:pPr>
        <w:pStyle w:val="Zkladntext"/>
        <w:spacing w:after="1"/>
        <w:rPr>
          <w:b/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F6491">
        <w:trPr>
          <w:trHeight w:val="610"/>
        </w:trPr>
        <w:tc>
          <w:tcPr>
            <w:tcW w:w="670" w:type="dxa"/>
            <w:tcBorders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F6491">
        <w:trPr>
          <w:trHeight w:val="75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F6491" w:rsidRDefault="009F649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112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112"/>
              <w:ind w:right="107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(tj.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rámcové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dohody, dynamické nákupní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systémy, elektronické aukce,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9F6491" w:rsidRDefault="00C64497">
            <w:pPr>
              <w:pStyle w:val="TableParagraph"/>
              <w:spacing w:before="2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6491" w:rsidRDefault="00C6449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dodavatelů od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9F6491">
        <w:trPr>
          <w:trHeight w:val="22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6491" w:rsidRDefault="009F6491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:rsidR="009F6491" w:rsidRDefault="00C64497">
            <w:pPr>
              <w:pStyle w:val="TableParagraph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 bylo</w:t>
            </w:r>
          </w:p>
          <w:p w:rsidR="009F6491" w:rsidRDefault="00C64497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9F6491" w:rsidRDefault="00C64497">
            <w:pPr>
              <w:pStyle w:val="TableParagraph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9F6491">
        <w:trPr>
          <w:trHeight w:val="140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F6491" w:rsidRDefault="00C6449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9F6491" w:rsidRDefault="00C64497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9F6491" w:rsidRDefault="00C64497">
            <w:pPr>
              <w:pStyle w:val="TableParagraph"/>
              <w:spacing w:before="119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9F6491" w:rsidRDefault="00C64497">
            <w:pPr>
              <w:pStyle w:val="TableParagraph"/>
              <w:spacing w:before="12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F6491" w:rsidRDefault="00C64497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9F6491" w:rsidRDefault="00C64497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9F6491" w:rsidRDefault="00C64497">
            <w:pPr>
              <w:pStyle w:val="TableParagraph"/>
              <w:spacing w:before="1"/>
              <w:ind w:right="415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9F6491" w:rsidRDefault="00C64497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9F6491" w:rsidRDefault="00C64497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9F6491" w:rsidRDefault="00C64497">
            <w:pPr>
              <w:pStyle w:val="TableParagraph"/>
              <w:spacing w:before="2" w:line="345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F6491" w:rsidRDefault="00C64497">
            <w:pPr>
              <w:pStyle w:val="TableParagraph"/>
              <w:spacing w:before="4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9F6491" w:rsidRDefault="00C6449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9F6491" w:rsidRDefault="00C64497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9F6491">
        <w:trPr>
          <w:trHeight w:val="44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F6491" w:rsidRDefault="00C64497">
            <w:pPr>
              <w:pStyle w:val="TableParagraph"/>
              <w:spacing w:before="22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F6491" w:rsidRDefault="00C64497">
            <w:pPr>
              <w:pStyle w:val="TableParagraph"/>
              <w:spacing w:before="120"/>
              <w:ind w:left="103" w:right="131"/>
              <w:rPr>
                <w:sz w:val="20"/>
              </w:rPr>
            </w:pP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9F6491" w:rsidRDefault="00C64497">
            <w:pPr>
              <w:pStyle w:val="TableParagraph"/>
              <w:spacing w:before="1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F6491" w:rsidRDefault="00C64497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9F6491" w:rsidRDefault="00C64497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9F6491" w:rsidRDefault="00C64497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9F6491">
        <w:trPr>
          <w:trHeight w:val="1410"/>
        </w:trPr>
        <w:tc>
          <w:tcPr>
            <w:tcW w:w="670" w:type="dxa"/>
            <w:tcBorders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14" w:right="48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9F6491" w:rsidRDefault="00C6449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9F6491" w:rsidRDefault="00C6449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9F6491" w:rsidRDefault="00C64497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F6491" w:rsidRDefault="00C64497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9F6491" w:rsidRDefault="009F6491">
      <w:pPr>
        <w:pStyle w:val="Zkladntext"/>
        <w:rPr>
          <w:b/>
        </w:rPr>
      </w:pPr>
    </w:p>
    <w:p w:rsidR="009F6491" w:rsidRDefault="00C47914">
      <w:pPr>
        <w:pStyle w:val="Zkladntext"/>
        <w:spacing w:before="10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173990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92EA83" id="docshape2" o:spid="_x0000_s1026" style="position:absolute;margin-left:85.1pt;margin-top:13.7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GN8wb3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9F6491" w:rsidRDefault="009F6491">
      <w:pPr>
        <w:pStyle w:val="Zkladntext"/>
        <w:rPr>
          <w:b/>
        </w:rPr>
      </w:pPr>
    </w:p>
    <w:p w:rsidR="009F6491" w:rsidRDefault="009F6491">
      <w:pPr>
        <w:pStyle w:val="Zkladntext"/>
        <w:rPr>
          <w:b/>
        </w:rPr>
      </w:pPr>
    </w:p>
    <w:p w:rsidR="009F6491" w:rsidRDefault="009F6491">
      <w:pPr>
        <w:pStyle w:val="Zkladntext"/>
        <w:spacing w:before="7"/>
        <w:rPr>
          <w:b/>
          <w:sz w:val="26"/>
        </w:rPr>
      </w:pPr>
    </w:p>
    <w:p w:rsidR="009F6491" w:rsidRDefault="00C64497">
      <w:pPr>
        <w:pStyle w:val="Zkladntext"/>
        <w:spacing w:before="99"/>
        <w:ind w:left="382"/>
      </w:pPr>
      <w:r>
        <w:rPr>
          <w:position w:val="7"/>
          <w:sz w:val="13"/>
        </w:rPr>
        <w:t>1</w:t>
      </w:r>
      <w:r>
        <w:rPr>
          <w:spacing w:val="16"/>
          <w:position w:val="7"/>
          <w:sz w:val="13"/>
        </w:rPr>
        <w:t xml:space="preserve"> </w:t>
      </w:r>
      <w:r>
        <w:t>Kromě</w:t>
      </w:r>
      <w:r>
        <w:rPr>
          <w:spacing w:val="-3"/>
        </w:rPr>
        <w:t xml:space="preserve"> </w:t>
      </w:r>
      <w:r>
        <w:t>případů,</w:t>
      </w:r>
      <w:r>
        <w:rPr>
          <w:spacing w:val="-4"/>
        </w:rPr>
        <w:t xml:space="preserve"> </w:t>
      </w:r>
      <w:r>
        <w:t>kdy</w:t>
      </w:r>
      <w:r>
        <w:rPr>
          <w:spacing w:val="-3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spadá</w:t>
      </w:r>
      <w:r>
        <w:rPr>
          <w:spacing w:val="-3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jiný</w:t>
      </w:r>
      <w:r>
        <w:rPr>
          <w:spacing w:val="-4"/>
        </w:rPr>
        <w:t xml:space="preserve"> </w:t>
      </w:r>
      <w:r>
        <w:t>typ</w:t>
      </w:r>
      <w:r>
        <w:rPr>
          <w:spacing w:val="-2"/>
        </w:rPr>
        <w:t xml:space="preserve"> </w:t>
      </w:r>
      <w:r>
        <w:t>porušení.</w:t>
      </w:r>
    </w:p>
    <w:p w:rsidR="009F6491" w:rsidRDefault="009F6491">
      <w:pPr>
        <w:sectPr w:rsidR="009F6491">
          <w:pgSz w:w="12240" w:h="15840"/>
          <w:pgMar w:top="1560" w:right="1000" w:bottom="480" w:left="1320" w:header="838" w:footer="288" w:gutter="0"/>
          <w:cols w:space="708"/>
        </w:sectPr>
      </w:pPr>
    </w:p>
    <w:p w:rsidR="009F6491" w:rsidRDefault="009F6491">
      <w:pPr>
        <w:pStyle w:val="Zkladntext"/>
        <w:spacing w:after="1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F6491">
        <w:trPr>
          <w:trHeight w:val="610"/>
        </w:trPr>
        <w:tc>
          <w:tcPr>
            <w:tcW w:w="670" w:type="dxa"/>
            <w:tcBorders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F6491">
        <w:trPr>
          <w:trHeight w:val="3133"/>
        </w:trPr>
        <w:tc>
          <w:tcPr>
            <w:tcW w:w="670" w:type="dxa"/>
            <w:tcBorders>
              <w:right w:val="single" w:sz="4" w:space="0" w:color="000000"/>
            </w:tcBorders>
          </w:tcPr>
          <w:p w:rsidR="009F6491" w:rsidRDefault="009F649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93"/>
              <w:ind w:left="114" w:right="120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F6491" w:rsidRDefault="00C6449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9F6491" w:rsidRDefault="00C64497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9F6491" w:rsidRDefault="00C64497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93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F6491" w:rsidRDefault="00C64497">
            <w:pPr>
              <w:pStyle w:val="TableParagraph"/>
              <w:spacing w:before="3" w:line="237" w:lineRule="auto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F6491" w:rsidRDefault="00C64497">
            <w:pPr>
              <w:pStyle w:val="TableParagraph"/>
              <w:spacing w:before="2"/>
              <w:ind w:right="22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9F6491" w:rsidRDefault="00C64497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9F6491" w:rsidRDefault="00C6449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6491" w:rsidRDefault="00C64497">
            <w:pPr>
              <w:pStyle w:val="TableParagraph"/>
              <w:spacing w:before="213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9F6491">
        <w:trPr>
          <w:trHeight w:val="352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9F6491" w:rsidRDefault="00C64497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9F6491" w:rsidRDefault="00C64497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F6491" w:rsidRDefault="00C64497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9F6491" w:rsidRDefault="00C64497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9F6491" w:rsidRDefault="00C64497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9F6491" w:rsidRDefault="00C64497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9F6491" w:rsidRDefault="00C64497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F6491" w:rsidRDefault="00C64497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F6491" w:rsidRDefault="00C64497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9F6491" w:rsidRDefault="00C6449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9F6491" w:rsidRDefault="00C64497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9F6491" w:rsidRDefault="00C64497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9F6491" w:rsidRDefault="00C64497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F6491" w:rsidRDefault="00C64497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9F6491" w:rsidRDefault="00C64497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</w:t>
            </w:r>
            <w:r>
              <w:rPr>
                <w:sz w:val="20"/>
              </w:rPr>
              <w:t>rakterem</w:t>
            </w:r>
          </w:p>
          <w:p w:rsidR="009F6491" w:rsidRDefault="00C64497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9F6491">
        <w:trPr>
          <w:trHeight w:val="539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F6491" w:rsidRDefault="00C64497">
            <w:pPr>
              <w:pStyle w:val="TableParagraph"/>
              <w:spacing w:before="22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9F6491" w:rsidRDefault="00C64497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9F6491" w:rsidRDefault="00C64497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9F6491" w:rsidRDefault="00C64497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9F6491" w:rsidRDefault="00C64497"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F6491" w:rsidRDefault="00C64497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9F6491" w:rsidRDefault="00C6449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9F6491" w:rsidRDefault="00C6449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</w:t>
            </w:r>
            <w:r>
              <w:rPr>
                <w:sz w:val="20"/>
              </w:rPr>
              <w:t>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dopad</w:t>
            </w:r>
          </w:p>
        </w:tc>
      </w:tr>
    </w:tbl>
    <w:p w:rsidR="009F6491" w:rsidRDefault="009F6491">
      <w:pPr>
        <w:rPr>
          <w:sz w:val="20"/>
        </w:rPr>
        <w:sectPr w:rsidR="009F6491">
          <w:pgSz w:w="12240" w:h="15840"/>
          <w:pgMar w:top="1560" w:right="1000" w:bottom="480" w:left="1320" w:header="838" w:footer="288" w:gutter="0"/>
          <w:cols w:space="708"/>
        </w:sectPr>
      </w:pPr>
    </w:p>
    <w:p w:rsidR="009F6491" w:rsidRDefault="009F6491">
      <w:pPr>
        <w:pStyle w:val="Zkladntext"/>
        <w:spacing w:after="1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F6491">
        <w:trPr>
          <w:trHeight w:val="610"/>
        </w:trPr>
        <w:tc>
          <w:tcPr>
            <w:tcW w:w="670" w:type="dxa"/>
            <w:tcBorders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F6491">
        <w:trPr>
          <w:trHeight w:val="241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F6491" w:rsidRDefault="009F649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9F649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9F649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6491" w:rsidRDefault="00C64497">
            <w:pPr>
              <w:pStyle w:val="TableParagraph"/>
              <w:spacing w:before="93"/>
              <w:ind w:left="103" w:right="636"/>
              <w:rPr>
                <w:sz w:val="20"/>
              </w:rPr>
            </w:pPr>
            <w:r>
              <w:rPr>
                <w:sz w:val="20"/>
              </w:rPr>
              <w:t>na EK rozpočet je pouze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formální</w:t>
            </w:r>
          </w:p>
        </w:tc>
      </w:tr>
      <w:tr w:rsidR="009F6491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6491" w:rsidRDefault="00C64497">
            <w:pPr>
              <w:pStyle w:val="TableParagraph"/>
              <w:spacing w:before="21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9F6491" w:rsidRDefault="00C64497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9F6491">
        <w:trPr>
          <w:trHeight w:val="28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F6491" w:rsidRDefault="00C64497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9F6491" w:rsidRDefault="00C64497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9F6491" w:rsidRDefault="00C64497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9F6491">
        <w:trPr>
          <w:trHeight w:val="2209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9F6491" w:rsidRDefault="00C64497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9F6491" w:rsidRDefault="00C64497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9F6491" w:rsidRDefault="00C64497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9F6491" w:rsidRDefault="009F6491">
      <w:pPr>
        <w:rPr>
          <w:sz w:val="20"/>
        </w:rPr>
        <w:sectPr w:rsidR="009F6491">
          <w:pgSz w:w="12240" w:h="15840"/>
          <w:pgMar w:top="1560" w:right="1000" w:bottom="480" w:left="1320" w:header="838" w:footer="288" w:gutter="0"/>
          <w:cols w:space="708"/>
        </w:sectPr>
      </w:pPr>
    </w:p>
    <w:p w:rsidR="009F6491" w:rsidRDefault="009F6491">
      <w:pPr>
        <w:pStyle w:val="Zkladntext"/>
        <w:spacing w:after="1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F6491">
        <w:trPr>
          <w:trHeight w:val="610"/>
        </w:trPr>
        <w:tc>
          <w:tcPr>
            <w:tcW w:w="670" w:type="dxa"/>
            <w:tcBorders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F6491">
        <w:trPr>
          <w:trHeight w:val="6126"/>
        </w:trPr>
        <w:tc>
          <w:tcPr>
            <w:tcW w:w="670" w:type="dxa"/>
            <w:tcBorders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9F6491" w:rsidRDefault="00C64497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9F6491" w:rsidRDefault="00C64497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9F6491" w:rsidRDefault="00C6449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9F6491" w:rsidRDefault="00C64497">
            <w:pPr>
              <w:pStyle w:val="TableParagraph"/>
              <w:spacing w:before="1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9F6491" w:rsidRDefault="00C64497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9F6491" w:rsidRDefault="00C644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F6491" w:rsidRDefault="00C64497">
            <w:pPr>
              <w:pStyle w:val="TableParagraph"/>
              <w:spacing w:before="2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F6491" w:rsidRDefault="00C64497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</w:p>
          <w:p w:rsidR="009F6491" w:rsidRDefault="00C64497">
            <w:pPr>
              <w:pStyle w:val="TableParagraph"/>
              <w:ind w:right="774"/>
              <w:rPr>
                <w:sz w:val="20"/>
              </w:rPr>
            </w:pPr>
            <w:r>
              <w:rPr>
                <w:sz w:val="20"/>
              </w:rPr>
              <w:t>přijmuty/odmínuty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F6491">
        <w:trPr>
          <w:trHeight w:val="60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9F6491" w:rsidRDefault="00C64497">
            <w:pPr>
              <w:pStyle w:val="TableParagraph"/>
              <w:spacing w:before="121"/>
              <w:ind w:left="114" w:right="231"/>
              <w:rPr>
                <w:sz w:val="20"/>
              </w:rPr>
            </w:pPr>
            <w:r>
              <w:rPr>
                <w:sz w:val="20"/>
              </w:rPr>
              <w:t>nebo hodnocení nabídek dle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9F6491" w:rsidRDefault="00C64497">
            <w:pPr>
              <w:pStyle w:val="TableParagraph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9F6491" w:rsidRDefault="00C64497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9F6491" w:rsidRDefault="00C64497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9F6491">
        <w:trPr>
          <w:trHeight w:val="166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9F6491" w:rsidRDefault="00C64497">
            <w:pPr>
              <w:pStyle w:val="TableParagraph"/>
              <w:spacing w:before="22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9F6491" w:rsidRDefault="00C64497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9F6491" w:rsidRDefault="00C64497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9F6491">
        <w:trPr>
          <w:trHeight w:val="220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9F6491" w:rsidRDefault="00C64497">
            <w:pPr>
              <w:pStyle w:val="TableParagraph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9F6491" w:rsidRDefault="00C64497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F6491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9F64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9F6491" w:rsidRDefault="00C64497">
            <w:pPr>
              <w:pStyle w:val="TableParagraph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F6491" w:rsidRDefault="009F64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9F6491" w:rsidRDefault="00C6449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9F6491" w:rsidRDefault="009F6491">
      <w:pPr>
        <w:rPr>
          <w:sz w:val="20"/>
        </w:rPr>
        <w:sectPr w:rsidR="009F6491">
          <w:pgSz w:w="12240" w:h="15840"/>
          <w:pgMar w:top="1560" w:right="1000" w:bottom="480" w:left="1320" w:header="838" w:footer="288" w:gutter="0"/>
          <w:cols w:space="708"/>
        </w:sectPr>
      </w:pPr>
    </w:p>
    <w:p w:rsidR="009F6491" w:rsidRDefault="009F6491">
      <w:pPr>
        <w:pStyle w:val="Zkladntext"/>
        <w:spacing w:after="1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F6491">
        <w:trPr>
          <w:trHeight w:val="610"/>
        </w:trPr>
        <w:tc>
          <w:tcPr>
            <w:tcW w:w="670" w:type="dxa"/>
            <w:tcBorders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F6491">
        <w:trPr>
          <w:trHeight w:val="3925"/>
        </w:trPr>
        <w:tc>
          <w:tcPr>
            <w:tcW w:w="670" w:type="dxa"/>
            <w:tcBorders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9F6491" w:rsidRDefault="00C64497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9F6491" w:rsidRDefault="00C64497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9F6491" w:rsidRDefault="00C6449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9F6491" w:rsidRDefault="00C64497">
            <w:pPr>
              <w:pStyle w:val="TableParagraph"/>
              <w:spacing w:before="12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9F6491" w:rsidRDefault="00C64497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9F6491" w:rsidRDefault="00C64497">
            <w:pPr>
              <w:pStyle w:val="TableParagraph"/>
              <w:spacing w:before="1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9F6491" w:rsidRDefault="00C64497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F6491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9F6491" w:rsidRDefault="00C64497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9F6491" w:rsidRDefault="00C6449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9F6491" w:rsidRDefault="00C64497">
            <w:pPr>
              <w:pStyle w:val="TableParagraph"/>
              <w:spacing w:before="2" w:line="237" w:lineRule="auto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9F6491" w:rsidRDefault="00C6449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9F6491" w:rsidRDefault="00C64497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F6491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9F6491" w:rsidRDefault="00C64497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9F6491" w:rsidRDefault="00C64497">
            <w:pPr>
              <w:pStyle w:val="TableParagraph"/>
              <w:spacing w:before="3" w:line="237" w:lineRule="auto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9F6491" w:rsidRDefault="00C64497"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9F6491" w:rsidRDefault="009F6491">
      <w:pPr>
        <w:rPr>
          <w:sz w:val="20"/>
        </w:rPr>
        <w:sectPr w:rsidR="009F6491">
          <w:pgSz w:w="12240" w:h="15840"/>
          <w:pgMar w:top="1560" w:right="1000" w:bottom="480" w:left="1320" w:header="838" w:footer="288" w:gutter="0"/>
          <w:cols w:space="708"/>
        </w:sectPr>
      </w:pPr>
    </w:p>
    <w:p w:rsidR="009F6491" w:rsidRDefault="009F6491">
      <w:pPr>
        <w:pStyle w:val="Zkladntext"/>
        <w:spacing w:after="1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F6491">
        <w:trPr>
          <w:trHeight w:val="610"/>
        </w:trPr>
        <w:tc>
          <w:tcPr>
            <w:tcW w:w="670" w:type="dxa"/>
            <w:tcBorders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F6491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9F6491" w:rsidRDefault="00C64497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9F6491" w:rsidRDefault="00C6449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9F6491" w:rsidRDefault="00C64497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9F6491" w:rsidRDefault="00C644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  <w:p w:rsidR="009F6491" w:rsidRDefault="00C64497">
            <w:pPr>
              <w:pStyle w:val="TableParagraph"/>
              <w:spacing w:before="118"/>
              <w:ind w:right="1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9F6491" w:rsidRDefault="00C64497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9F6491" w:rsidRDefault="00C64497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9F6491">
        <w:trPr>
          <w:trHeight w:val="1943"/>
        </w:trPr>
        <w:tc>
          <w:tcPr>
            <w:tcW w:w="670" w:type="dxa"/>
            <w:tcBorders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9F64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9F6491" w:rsidRDefault="00C64497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9F6491" w:rsidRDefault="00C64497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9F64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9F6491" w:rsidRDefault="00C64497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9F6491" w:rsidRDefault="00C64497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9F6491" w:rsidRDefault="00C64497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6491" w:rsidRDefault="009F64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9F6491" w:rsidRDefault="00C6449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9F6491">
        <w:trPr>
          <w:trHeight w:val="22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9F6491" w:rsidRDefault="00C64497">
            <w:pPr>
              <w:pStyle w:val="TableParagraph"/>
              <w:spacing w:before="2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9F6491" w:rsidRDefault="00C64497"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9F6491">
        <w:trPr>
          <w:trHeight w:val="61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6491" w:rsidRDefault="00C64497">
            <w:pPr>
              <w:pStyle w:val="TableParagraph"/>
              <w:spacing w:before="23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</w:tc>
      </w:tr>
    </w:tbl>
    <w:p w:rsidR="009F6491" w:rsidRDefault="00C47914">
      <w:pPr>
        <w:pStyle w:val="Zkladntext"/>
        <w:spacing w:before="2"/>
        <w:rPr>
          <w:sz w:val="2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253365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BFCC2" id="docshape3" o:spid="_x0000_s1026" style="position:absolute;margin-left:85.1pt;margin-top:19.9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YLGDZ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9F6491" w:rsidRDefault="009F6491">
      <w:pPr>
        <w:pStyle w:val="Zkladntext"/>
      </w:pPr>
    </w:p>
    <w:p w:rsidR="009F6491" w:rsidRDefault="009F6491">
      <w:pPr>
        <w:pStyle w:val="Zkladntext"/>
      </w:pPr>
    </w:p>
    <w:p w:rsidR="009F6491" w:rsidRDefault="009F6491">
      <w:pPr>
        <w:pStyle w:val="Zkladntext"/>
        <w:spacing w:before="7"/>
        <w:rPr>
          <w:sz w:val="26"/>
        </w:rPr>
      </w:pPr>
    </w:p>
    <w:p w:rsidR="009F6491" w:rsidRDefault="00C64497">
      <w:pPr>
        <w:pStyle w:val="Zkladntext"/>
        <w:spacing w:before="99"/>
        <w:ind w:left="382" w:right="736"/>
      </w:pPr>
      <w:r>
        <w:rPr>
          <w:position w:val="7"/>
          <w:sz w:val="13"/>
        </w:rPr>
        <w:t xml:space="preserve">2 </w:t>
      </w:r>
      <w:r>
        <w:t>Střet zájmů může nastat již ve fázi přípravy projektu, pokud měla příprava projektu vliv na zadávací</w:t>
      </w:r>
      <w:r>
        <w:rPr>
          <w:spacing w:val="-52"/>
        </w:rPr>
        <w:t xml:space="preserve"> </w:t>
      </w:r>
      <w:r>
        <w:t>dokumentaci/zadávací</w:t>
      </w:r>
      <w:r>
        <w:rPr>
          <w:spacing w:val="-2"/>
        </w:rPr>
        <w:t xml:space="preserve"> </w:t>
      </w:r>
      <w:r>
        <w:t>řízení.</w:t>
      </w:r>
    </w:p>
    <w:p w:rsidR="009F6491" w:rsidRDefault="009F6491">
      <w:pPr>
        <w:sectPr w:rsidR="009F6491">
          <w:pgSz w:w="12240" w:h="15840"/>
          <w:pgMar w:top="1560" w:right="1000" w:bottom="480" w:left="1320" w:header="838" w:footer="288" w:gutter="0"/>
          <w:cols w:space="708"/>
        </w:sectPr>
      </w:pPr>
    </w:p>
    <w:p w:rsidR="009F6491" w:rsidRDefault="009F6491">
      <w:pPr>
        <w:pStyle w:val="Zkladntext"/>
        <w:spacing w:after="1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F6491">
        <w:trPr>
          <w:trHeight w:val="610"/>
        </w:trPr>
        <w:tc>
          <w:tcPr>
            <w:tcW w:w="670" w:type="dxa"/>
            <w:tcBorders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F6491">
        <w:trPr>
          <w:trHeight w:val="102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F6491" w:rsidRDefault="009F649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9F649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9F649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6491" w:rsidRDefault="00C64497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9F6491" w:rsidRDefault="00C64497">
            <w:pPr>
              <w:pStyle w:val="TableParagraph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9F6491">
        <w:trPr>
          <w:trHeight w:val="274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6491" w:rsidRDefault="009F64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9F6491" w:rsidRDefault="00C64497">
            <w:pPr>
              <w:pStyle w:val="TableParagraph"/>
              <w:spacing w:before="1" w:line="237" w:lineRule="auto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9F6491" w:rsidRDefault="00C64497">
            <w:pPr>
              <w:pStyle w:val="TableParagraph"/>
              <w:spacing w:before="1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9F6491" w:rsidRDefault="00C64497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9F6491" w:rsidRDefault="00C64497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9F6491">
        <w:trPr>
          <w:trHeight w:val="295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9F64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9F6491" w:rsidRDefault="00C64497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9F64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9F6491" w:rsidRDefault="00C64497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9F6491" w:rsidRDefault="00C64497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6491" w:rsidRDefault="009F64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9F6491" w:rsidRDefault="00C64497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F6491" w:rsidRDefault="009F6491">
            <w:pPr>
              <w:pStyle w:val="TableParagraph"/>
              <w:ind w:left="0"/>
              <w:rPr>
                <w:sz w:val="38"/>
              </w:rPr>
            </w:pPr>
          </w:p>
          <w:p w:rsidR="009F6491" w:rsidRDefault="00C6449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9F6491" w:rsidRDefault="009F6491">
            <w:pPr>
              <w:pStyle w:val="TableParagraph"/>
              <w:spacing w:before="1"/>
              <w:ind w:left="0"/>
              <w:rPr>
                <w:sz w:val="38"/>
              </w:rPr>
            </w:pPr>
          </w:p>
          <w:p w:rsidR="009F6491" w:rsidRDefault="00C64497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9F6491" w:rsidRDefault="00C64497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9F6491">
        <w:trPr>
          <w:trHeight w:val="375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F6491" w:rsidRDefault="009F6491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9F6491" w:rsidRDefault="009F6491">
            <w:pPr>
              <w:pStyle w:val="TableParagraph"/>
              <w:spacing w:before="2"/>
              <w:ind w:left="0"/>
              <w:rPr>
                <w:sz w:val="38"/>
              </w:rPr>
            </w:pPr>
          </w:p>
          <w:p w:rsidR="009F6491" w:rsidRDefault="00C64497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9F6491" w:rsidRDefault="009F6491">
            <w:pPr>
              <w:pStyle w:val="TableParagraph"/>
              <w:spacing w:before="12"/>
              <w:ind w:left="0"/>
              <w:rPr>
                <w:sz w:val="37"/>
              </w:rPr>
            </w:pPr>
          </w:p>
          <w:p w:rsidR="009F6491" w:rsidRDefault="00C64497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9F6491" w:rsidRDefault="00C64497">
            <w:pPr>
              <w:pStyle w:val="TableParagraph"/>
              <w:spacing w:before="1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9F6491" w:rsidRDefault="00C64497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9F6491">
        <w:trPr>
          <w:trHeight w:val="613"/>
        </w:trPr>
        <w:tc>
          <w:tcPr>
            <w:tcW w:w="670" w:type="dxa"/>
            <w:tcBorders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9F6491" w:rsidRDefault="009F6491">
      <w:pPr>
        <w:rPr>
          <w:sz w:val="20"/>
        </w:rPr>
        <w:sectPr w:rsidR="009F6491">
          <w:pgSz w:w="12240" w:h="15840"/>
          <w:pgMar w:top="1560" w:right="1000" w:bottom="480" w:left="1320" w:header="838" w:footer="288" w:gutter="0"/>
          <w:cols w:space="708"/>
        </w:sectPr>
      </w:pPr>
    </w:p>
    <w:p w:rsidR="009F6491" w:rsidRDefault="009F6491">
      <w:pPr>
        <w:pStyle w:val="Zkladntext"/>
        <w:spacing w:after="1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9F6491">
        <w:trPr>
          <w:trHeight w:val="610"/>
        </w:trPr>
        <w:tc>
          <w:tcPr>
            <w:tcW w:w="670" w:type="dxa"/>
            <w:tcBorders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6491" w:rsidRDefault="00C64497">
            <w:pPr>
              <w:pStyle w:val="TableParagraph"/>
              <w:spacing w:before="23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9F6491">
        <w:trPr>
          <w:trHeight w:val="2600"/>
        </w:trPr>
        <w:tc>
          <w:tcPr>
            <w:tcW w:w="670" w:type="dxa"/>
            <w:tcBorders>
              <w:right w:val="single" w:sz="4" w:space="0" w:color="000000"/>
            </w:tcBorders>
          </w:tcPr>
          <w:p w:rsidR="009F6491" w:rsidRDefault="009F649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9F6491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9F6491" w:rsidRDefault="00C64497">
            <w:pPr>
              <w:pStyle w:val="TableParagraph"/>
              <w:spacing w:before="93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jeho postupu</w:t>
            </w:r>
          </w:p>
          <w:p w:rsidR="009F6491" w:rsidRDefault="00C64497">
            <w:pPr>
              <w:pStyle w:val="TableParagraph"/>
              <w:ind w:right="227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článkem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písm. h)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</w:p>
          <w:p w:rsidR="009F6491" w:rsidRDefault="00C6449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 základních zásad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9F6491" w:rsidRDefault="00C64497">
            <w:pPr>
              <w:pStyle w:val="TableParagraph"/>
              <w:spacing w:before="213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C64497" w:rsidRDefault="00C64497"/>
    <w:sectPr w:rsidR="00C64497">
      <w:pgSz w:w="12240" w:h="15840"/>
      <w:pgMar w:top="1560" w:right="1000" w:bottom="480" w:left="1320" w:header="838" w:footer="2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497" w:rsidRDefault="00C64497">
      <w:r>
        <w:separator/>
      </w:r>
    </w:p>
  </w:endnote>
  <w:endnote w:type="continuationSeparator" w:id="0">
    <w:p w:rsidR="00C64497" w:rsidRDefault="00C64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491" w:rsidRDefault="00C47914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6827520</wp:posOffset>
              </wp:positionH>
              <wp:positionV relativeFrom="page">
                <wp:posOffset>9735820</wp:posOffset>
              </wp:positionV>
              <wp:extent cx="309880" cy="161290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88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6491" w:rsidRDefault="00C64497">
                          <w:pPr>
                            <w:spacing w:before="21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47914"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7.6pt;margin-top:766.6pt;width:24.4pt;height:12.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" filled="f" stroked="f">
              <v:textbox inset="0,0,0,0">
                <w:txbxContent>
                  <w:p w:rsidR="009F6491" w:rsidRDefault="00C64497">
                    <w:pPr>
                      <w:spacing w:before="21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47914">
                      <w:rPr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6"/>
                      </w:rPr>
                      <w:t>/18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497" w:rsidRDefault="00C64497">
      <w:r>
        <w:separator/>
      </w:r>
    </w:p>
  </w:footnote>
  <w:footnote w:type="continuationSeparator" w:id="0">
    <w:p w:rsidR="00C64497" w:rsidRDefault="00C64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491" w:rsidRDefault="00C64497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1026477</wp:posOffset>
          </wp:positionH>
          <wp:positionV relativeFrom="page">
            <wp:posOffset>532130</wp:posOffset>
          </wp:positionV>
          <wp:extent cx="5711698" cy="41529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1698" cy="415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06A55"/>
    <w:multiLevelType w:val="hybridMultilevel"/>
    <w:tmpl w:val="027224E0"/>
    <w:lvl w:ilvl="0" w:tplc="27D8F91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49CECB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7866667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4B5EB51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CEE8309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FA0080E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758E6A8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542ED9D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813A29E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2FD227A"/>
    <w:multiLevelType w:val="hybridMultilevel"/>
    <w:tmpl w:val="B97C6054"/>
    <w:lvl w:ilvl="0" w:tplc="0B0AE57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6A4345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2F32E27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CA2F92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4CCCC0C2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749C0AB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87CE4E3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DFCAC60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E6AE5BA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C0350FB"/>
    <w:multiLevelType w:val="hybridMultilevel"/>
    <w:tmpl w:val="E9761738"/>
    <w:lvl w:ilvl="0" w:tplc="3864D61C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7FA67F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2D4E81E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8C447E4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3C208A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E3CA3C5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6BF2B02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5CB4C09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B5ADDA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35400AE"/>
    <w:multiLevelType w:val="hybridMultilevel"/>
    <w:tmpl w:val="80A4A822"/>
    <w:lvl w:ilvl="0" w:tplc="96A47BD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FA8174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05AAB2E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C9F8E45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36621F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F6C737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BB369DE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42ADA9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A7E8DC7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2A861E42"/>
    <w:multiLevelType w:val="hybridMultilevel"/>
    <w:tmpl w:val="2730B100"/>
    <w:lvl w:ilvl="0" w:tplc="F348C868">
      <w:start w:val="1"/>
      <w:numFmt w:val="decimal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6"/>
        <w:szCs w:val="26"/>
        <w:lang w:val="cs-CZ" w:eastAsia="en-US" w:bidi="ar-SA"/>
      </w:rPr>
    </w:lvl>
    <w:lvl w:ilvl="1" w:tplc="C1CE9FC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83A497F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B008A50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52CF09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6F80FA1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D75C88F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41723472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29C871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2D926C21"/>
    <w:multiLevelType w:val="hybridMultilevel"/>
    <w:tmpl w:val="E082621E"/>
    <w:lvl w:ilvl="0" w:tplc="8ABCF79A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69A08ACC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32A8A6B2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7E1C6162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6E3AFFE2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17E29C86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32565862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2A964172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441EBBF6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6" w15:restartNumberingAfterBreak="0">
    <w:nsid w:val="53F94552"/>
    <w:multiLevelType w:val="hybridMultilevel"/>
    <w:tmpl w:val="3386F81A"/>
    <w:lvl w:ilvl="0" w:tplc="9CDC38E6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A62196E">
      <w:start w:val="1"/>
      <w:numFmt w:val="lowerLetter"/>
      <w:lvlText w:val="%2)"/>
      <w:lvlJc w:val="left"/>
      <w:pPr>
        <w:ind w:left="948" w:hanging="272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D938D5AC">
      <w:numFmt w:val="bullet"/>
      <w:lvlText w:val="•"/>
      <w:lvlJc w:val="left"/>
      <w:pPr>
        <w:ind w:left="1937" w:hanging="272"/>
      </w:pPr>
      <w:rPr>
        <w:rFonts w:hint="default"/>
        <w:lang w:val="cs-CZ" w:eastAsia="en-US" w:bidi="ar-SA"/>
      </w:rPr>
    </w:lvl>
    <w:lvl w:ilvl="3" w:tplc="A8625008">
      <w:numFmt w:val="bullet"/>
      <w:lvlText w:val="•"/>
      <w:lvlJc w:val="left"/>
      <w:pPr>
        <w:ind w:left="2935" w:hanging="272"/>
      </w:pPr>
      <w:rPr>
        <w:rFonts w:hint="default"/>
        <w:lang w:val="cs-CZ" w:eastAsia="en-US" w:bidi="ar-SA"/>
      </w:rPr>
    </w:lvl>
    <w:lvl w:ilvl="4" w:tplc="D6C01050">
      <w:numFmt w:val="bullet"/>
      <w:lvlText w:val="•"/>
      <w:lvlJc w:val="left"/>
      <w:pPr>
        <w:ind w:left="3933" w:hanging="272"/>
      </w:pPr>
      <w:rPr>
        <w:rFonts w:hint="default"/>
        <w:lang w:val="cs-CZ" w:eastAsia="en-US" w:bidi="ar-SA"/>
      </w:rPr>
    </w:lvl>
    <w:lvl w:ilvl="5" w:tplc="08ECAD32">
      <w:numFmt w:val="bullet"/>
      <w:lvlText w:val="•"/>
      <w:lvlJc w:val="left"/>
      <w:pPr>
        <w:ind w:left="4931" w:hanging="272"/>
      </w:pPr>
      <w:rPr>
        <w:rFonts w:hint="default"/>
        <w:lang w:val="cs-CZ" w:eastAsia="en-US" w:bidi="ar-SA"/>
      </w:rPr>
    </w:lvl>
    <w:lvl w:ilvl="6" w:tplc="C27E0144">
      <w:numFmt w:val="bullet"/>
      <w:lvlText w:val="•"/>
      <w:lvlJc w:val="left"/>
      <w:pPr>
        <w:ind w:left="5928" w:hanging="272"/>
      </w:pPr>
      <w:rPr>
        <w:rFonts w:hint="default"/>
        <w:lang w:val="cs-CZ" w:eastAsia="en-US" w:bidi="ar-SA"/>
      </w:rPr>
    </w:lvl>
    <w:lvl w:ilvl="7" w:tplc="08EC9DBA">
      <w:numFmt w:val="bullet"/>
      <w:lvlText w:val="•"/>
      <w:lvlJc w:val="left"/>
      <w:pPr>
        <w:ind w:left="6926" w:hanging="272"/>
      </w:pPr>
      <w:rPr>
        <w:rFonts w:hint="default"/>
        <w:lang w:val="cs-CZ" w:eastAsia="en-US" w:bidi="ar-SA"/>
      </w:rPr>
    </w:lvl>
    <w:lvl w:ilvl="8" w:tplc="55E6AF14">
      <w:numFmt w:val="bullet"/>
      <w:lvlText w:val="•"/>
      <w:lvlJc w:val="left"/>
      <w:pPr>
        <w:ind w:left="7924" w:hanging="272"/>
      </w:pPr>
      <w:rPr>
        <w:rFonts w:hint="default"/>
        <w:lang w:val="cs-CZ" w:eastAsia="en-US" w:bidi="ar-SA"/>
      </w:rPr>
    </w:lvl>
  </w:abstractNum>
  <w:abstractNum w:abstractNumId="7" w15:restartNumberingAfterBreak="0">
    <w:nsid w:val="629F42FA"/>
    <w:multiLevelType w:val="hybridMultilevel"/>
    <w:tmpl w:val="52FE2A0E"/>
    <w:lvl w:ilvl="0" w:tplc="AB02198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348270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17427FE0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15AE0C1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24AA05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630C5348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52948D6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83F865B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AEBCDC5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1"/>
    <w:rsid w:val="009F6491"/>
    <w:rsid w:val="00C47914"/>
    <w:rsid w:val="00C64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3B4B173-BE27-409E-84FE-161ABE0D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665" w:hanging="284"/>
      <w:outlineLvl w:val="0"/>
    </w:pPr>
    <w:rPr>
      <w:b/>
      <w:bCs/>
      <w:sz w:val="26"/>
      <w:szCs w:val="26"/>
    </w:rPr>
  </w:style>
  <w:style w:type="paragraph" w:styleId="Nadpis2">
    <w:name w:val="heading 2"/>
    <w:basedOn w:val="Normln"/>
    <w:uiPriority w:val="1"/>
    <w:qFormat/>
    <w:pPr>
      <w:ind w:left="3417" w:right="3171"/>
      <w:jc w:val="center"/>
      <w:outlineLvl w:val="1"/>
    </w:pPr>
    <w:rPr>
      <w:b/>
      <w:bCs/>
      <w:sz w:val="20"/>
      <w:szCs w:val="20"/>
    </w:rPr>
  </w:style>
  <w:style w:type="paragraph" w:styleId="Nadpis3">
    <w:name w:val="heading 3"/>
    <w:basedOn w:val="Normln"/>
    <w:uiPriority w:val="1"/>
    <w:qFormat/>
    <w:pPr>
      <w:spacing w:before="120"/>
      <w:ind w:left="382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14" w:right="970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right="132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4572</Words>
  <Characters>26978</Characters>
  <Application>Microsoft Office Word</Application>
  <DocSecurity>0</DocSecurity>
  <Lines>224</Lines>
  <Paragraphs>62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2022-11-16T07:07:00Z</dcterms:created>
  <dcterms:modified xsi:type="dcterms:W3CDTF">2022-11-16T07:07:00Z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2022-11-16T00:00:00Z</vt:filetime>
  </property>
</Properties>
</file>