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23B9" w:rsidRDefault="001023B9" w:rsidP="00351109">
      <w:pPr>
        <w:pStyle w:val="Odstavecobecn"/>
        <w:tabs>
          <w:tab w:val="left" w:pos="4253"/>
          <w:tab w:val="left" w:pos="6663"/>
          <w:tab w:val="left" w:pos="6946"/>
          <w:tab w:val="right" w:leader="dot" w:pos="9072"/>
        </w:tabs>
        <w:rPr>
          <w:lang w:eastAsia="cs-CZ"/>
        </w:rPr>
      </w:pPr>
      <w:bookmarkStart w:id="0" w:name="_GoBack"/>
      <w:bookmarkEnd w:id="0"/>
    </w:p>
    <w:p w:rsidR="00351109" w:rsidRPr="003D0E30" w:rsidRDefault="00351109" w:rsidP="001023B9">
      <w:pPr>
        <w:pStyle w:val="Odstavecobecn"/>
        <w:tabs>
          <w:tab w:val="left" w:pos="4253"/>
          <w:tab w:val="left" w:pos="6663"/>
          <w:tab w:val="left" w:pos="6946"/>
          <w:tab w:val="right" w:leader="dot" w:pos="9072"/>
        </w:tabs>
        <w:rPr>
          <w:lang w:eastAsia="cs-CZ"/>
        </w:rPr>
      </w:pPr>
      <w:r>
        <w:rPr>
          <w:lang w:eastAsia="cs-CZ"/>
        </w:rPr>
        <w:tab/>
      </w:r>
    </w:p>
    <w:p w:rsidR="003D0E30" w:rsidRDefault="003D0E30"/>
    <w:tbl>
      <w:tblPr>
        <w:tblW w:w="0" w:type="auto"/>
        <w:tblInd w:w="-68" w:type="dxa"/>
        <w:tblLayout w:type="fixed"/>
        <w:tblCellMar>
          <w:left w:w="70" w:type="dxa"/>
          <w:right w:w="70" w:type="dxa"/>
        </w:tblCellMar>
        <w:tblLook w:val="0000" w:firstRow="0" w:lastRow="0" w:firstColumn="0" w:lastColumn="0" w:noHBand="0" w:noVBand="0"/>
      </w:tblPr>
      <w:tblGrid>
        <w:gridCol w:w="9180"/>
      </w:tblGrid>
      <w:tr w:rsidR="003D0E30" w:rsidTr="00E717D0">
        <w:trPr>
          <w:cantSplit/>
          <w:trHeight w:val="70"/>
        </w:trPr>
        <w:tc>
          <w:tcPr>
            <w:tcW w:w="9180" w:type="dxa"/>
            <w:tcBorders>
              <w:top w:val="single" w:sz="4" w:space="0" w:color="auto"/>
              <w:left w:val="single" w:sz="4" w:space="0" w:color="auto"/>
              <w:bottom w:val="single" w:sz="4" w:space="0" w:color="auto"/>
              <w:right w:val="single" w:sz="4" w:space="0" w:color="auto"/>
            </w:tcBorders>
          </w:tcPr>
          <w:p w:rsidR="003D0E30" w:rsidRPr="003D0E30" w:rsidRDefault="003D0E30" w:rsidP="003D0E30">
            <w:pPr>
              <w:pStyle w:val="Nadpis2"/>
              <w:jc w:val="center"/>
              <w:rPr>
                <w:rFonts w:ascii="Arial" w:hAnsi="Arial" w:cs="Arial"/>
                <w:b w:val="0"/>
                <w:bCs/>
                <w:sz w:val="16"/>
              </w:rPr>
            </w:pPr>
          </w:p>
          <w:p w:rsidR="003D0E30" w:rsidRPr="009A053A" w:rsidRDefault="003D0E30" w:rsidP="003D0E30">
            <w:pPr>
              <w:pStyle w:val="Nadpis2"/>
              <w:jc w:val="center"/>
              <w:rPr>
                <w:rFonts w:ascii="Arial" w:hAnsi="Arial" w:cs="Arial"/>
                <w:sz w:val="44"/>
                <w:szCs w:val="44"/>
              </w:rPr>
            </w:pPr>
            <w:r>
              <w:rPr>
                <w:rFonts w:ascii="Arial" w:hAnsi="Arial" w:cs="Arial"/>
                <w:sz w:val="44"/>
                <w:szCs w:val="44"/>
              </w:rPr>
              <w:t>SMLOU</w:t>
            </w:r>
            <w:r w:rsidRPr="009A053A">
              <w:rPr>
                <w:rFonts w:ascii="Arial" w:hAnsi="Arial" w:cs="Arial"/>
                <w:sz w:val="44"/>
                <w:szCs w:val="44"/>
              </w:rPr>
              <w:t>VA O DÍLO</w:t>
            </w:r>
            <w:r w:rsidR="001023B9">
              <w:rPr>
                <w:rFonts w:ascii="Arial" w:hAnsi="Arial" w:cs="Arial"/>
                <w:sz w:val="44"/>
                <w:szCs w:val="44"/>
              </w:rPr>
              <w:t xml:space="preserve"> č</w:t>
            </w:r>
            <w:r w:rsidR="00953742">
              <w:rPr>
                <w:rFonts w:ascii="Arial" w:hAnsi="Arial" w:cs="Arial"/>
                <w:sz w:val="44"/>
                <w:szCs w:val="44"/>
              </w:rPr>
              <w:t>. PD-03-2016</w:t>
            </w:r>
          </w:p>
          <w:p w:rsidR="00BF064C" w:rsidRPr="00BF064C" w:rsidRDefault="003D0E30" w:rsidP="001023B9">
            <w:pPr>
              <w:ind w:left="360"/>
              <w:jc w:val="both"/>
              <w:rPr>
                <w:rFonts w:ascii="Arial" w:hAnsi="Arial" w:cs="Arial"/>
                <w:sz w:val="18"/>
                <w:szCs w:val="18"/>
              </w:rPr>
            </w:pPr>
            <w:r>
              <w:rPr>
                <w:rFonts w:ascii="Arial" w:hAnsi="Arial" w:cs="Arial"/>
              </w:rPr>
              <w:t>na z</w:t>
            </w:r>
            <w:r w:rsidR="00BF064C">
              <w:rPr>
                <w:rFonts w:ascii="Arial" w:hAnsi="Arial" w:cs="Arial"/>
              </w:rPr>
              <w:t>pracování Generelu rozvoje Nemocnice s poliklinikou</w:t>
            </w:r>
            <w:r>
              <w:rPr>
                <w:rFonts w:ascii="Arial" w:hAnsi="Arial" w:cs="Arial"/>
              </w:rPr>
              <w:t xml:space="preserve"> </w:t>
            </w:r>
            <w:r w:rsidR="00BF064C" w:rsidRPr="00BF064C">
              <w:rPr>
                <w:rFonts w:ascii="Arial" w:hAnsi="Arial" w:cs="Arial"/>
                <w:sz w:val="18"/>
                <w:szCs w:val="18"/>
              </w:rPr>
              <w:t>ve smyslu § 2586 a násl. zákona č. 89/2012 Sb., občanského zákoníku, ve znění pozdějších předpisů (dále jen „občanský zákoník“) uzavírají tuto smlouvu o dílo (dále jen „smlouva“).</w:t>
            </w:r>
          </w:p>
          <w:p w:rsidR="003D0E30" w:rsidRPr="009A053A" w:rsidRDefault="003D0E30" w:rsidP="00BF064C">
            <w:pPr>
              <w:jc w:val="center"/>
              <w:rPr>
                <w:rFonts w:ascii="Arial" w:hAnsi="Arial" w:cs="Arial"/>
                <w:b/>
                <w:bCs/>
              </w:rPr>
            </w:pPr>
          </w:p>
        </w:tc>
      </w:tr>
    </w:tbl>
    <w:p w:rsidR="000523A6" w:rsidRPr="00D6240F" w:rsidRDefault="000523A6" w:rsidP="00DD085C">
      <w:pPr>
        <w:pStyle w:val="Odstavec1"/>
        <w:ind w:hanging="567"/>
      </w:pPr>
      <w:bookmarkStart w:id="1" w:name="_Ref140297153"/>
      <w:r w:rsidRPr="00F85C7F">
        <w:t>Smluvní strany</w:t>
      </w:r>
      <w:bookmarkEnd w:id="1"/>
    </w:p>
    <w:p w:rsidR="003D0E30" w:rsidRDefault="000523A6" w:rsidP="000523A6">
      <w:pPr>
        <w:pStyle w:val="Textvbloku"/>
        <w:tabs>
          <w:tab w:val="left" w:pos="3402"/>
          <w:tab w:val="left" w:pos="3686"/>
          <w:tab w:val="left" w:pos="3969"/>
        </w:tabs>
        <w:ind w:right="0"/>
        <w:jc w:val="left"/>
        <w:rPr>
          <w:rFonts w:ascii="Arial" w:hAnsi="Arial" w:cs="Arial"/>
          <w:sz w:val="20"/>
        </w:rPr>
      </w:pPr>
      <w:r w:rsidRPr="006B35E8">
        <w:rPr>
          <w:rFonts w:ascii="Arial" w:hAnsi="Arial" w:cs="Arial"/>
          <w:b/>
          <w:sz w:val="20"/>
          <w:u w:val="single"/>
        </w:rPr>
        <w:t>Objednatel:</w:t>
      </w:r>
      <w:r w:rsidRPr="00EF2C24">
        <w:rPr>
          <w:rFonts w:ascii="Arial" w:hAnsi="Arial" w:cs="Arial"/>
          <w:sz w:val="20"/>
        </w:rPr>
        <w:tab/>
      </w:r>
      <w:r w:rsidR="00BF064C">
        <w:rPr>
          <w:rFonts w:ascii="Arial" w:hAnsi="Arial" w:cs="Arial"/>
          <w:sz w:val="20"/>
        </w:rPr>
        <w:t>Nemocnice s poliklinikou Havířov, příspěvková organizace</w:t>
      </w:r>
    </w:p>
    <w:p w:rsidR="00BF064C" w:rsidRDefault="00BF064C" w:rsidP="000523A6">
      <w:pPr>
        <w:pStyle w:val="Textvbloku"/>
        <w:tabs>
          <w:tab w:val="left" w:pos="3402"/>
          <w:tab w:val="left" w:pos="3686"/>
          <w:tab w:val="left" w:pos="3969"/>
        </w:tabs>
        <w:ind w:right="0"/>
        <w:jc w:val="left"/>
        <w:rPr>
          <w:rFonts w:ascii="Arial" w:hAnsi="Arial" w:cs="Arial"/>
          <w:sz w:val="20"/>
        </w:rPr>
      </w:pPr>
      <w:r>
        <w:rPr>
          <w:rFonts w:ascii="Arial" w:hAnsi="Arial" w:cs="Arial"/>
          <w:sz w:val="20"/>
        </w:rPr>
        <w:t>Se sídlem</w:t>
      </w:r>
      <w:r>
        <w:rPr>
          <w:rFonts w:ascii="Arial" w:hAnsi="Arial" w:cs="Arial"/>
          <w:sz w:val="20"/>
        </w:rPr>
        <w:tab/>
        <w:t>Dělnická 1132/24, 736 01</w:t>
      </w:r>
    </w:p>
    <w:p w:rsidR="00211EC9" w:rsidRPr="00BF064C" w:rsidRDefault="00BF064C" w:rsidP="00BF064C">
      <w:pPr>
        <w:pStyle w:val="Textvbloku"/>
        <w:tabs>
          <w:tab w:val="left" w:pos="3402"/>
          <w:tab w:val="left" w:pos="3686"/>
          <w:tab w:val="left" w:pos="3969"/>
        </w:tabs>
        <w:ind w:right="0"/>
        <w:jc w:val="left"/>
        <w:rPr>
          <w:rFonts w:ascii="Arial" w:hAnsi="Arial" w:cs="Arial"/>
          <w:b/>
          <w:sz w:val="20"/>
        </w:rPr>
      </w:pPr>
      <w:r>
        <w:rPr>
          <w:rFonts w:ascii="Arial" w:hAnsi="Arial" w:cs="Arial"/>
          <w:sz w:val="20"/>
        </w:rPr>
        <w:t>Statutární orgán</w:t>
      </w:r>
      <w:r>
        <w:rPr>
          <w:rFonts w:ascii="Arial" w:hAnsi="Arial" w:cs="Arial"/>
          <w:sz w:val="20"/>
        </w:rPr>
        <w:tab/>
      </w:r>
      <w:r w:rsidR="00DB3DF8">
        <w:rPr>
          <w:rFonts w:ascii="Arial" w:hAnsi="Arial" w:cs="Arial"/>
          <w:sz w:val="20"/>
        </w:rPr>
        <w:t>Bc. Josef Grochol, MBA - ředitel</w:t>
      </w:r>
    </w:p>
    <w:p w:rsidR="003D0E30" w:rsidRPr="003D0E30" w:rsidRDefault="003D0E30" w:rsidP="003D0E30">
      <w:pPr>
        <w:pStyle w:val="Textvbloku"/>
        <w:tabs>
          <w:tab w:val="left" w:pos="3402"/>
          <w:tab w:val="left" w:pos="3686"/>
          <w:tab w:val="left" w:pos="3969"/>
        </w:tabs>
        <w:rPr>
          <w:rFonts w:ascii="Arial" w:hAnsi="Arial" w:cs="Arial"/>
          <w:sz w:val="20"/>
        </w:rPr>
      </w:pPr>
      <w:r w:rsidRPr="003D0E30">
        <w:rPr>
          <w:rFonts w:ascii="Arial" w:hAnsi="Arial" w:cs="Arial"/>
          <w:sz w:val="20"/>
        </w:rPr>
        <w:t>Osoby oprávněné jednat</w:t>
      </w:r>
    </w:p>
    <w:p w:rsidR="003D0E30" w:rsidRPr="003D0E30" w:rsidRDefault="00BF064C" w:rsidP="003D0E30">
      <w:pPr>
        <w:pStyle w:val="Textvbloku"/>
        <w:tabs>
          <w:tab w:val="left" w:pos="3402"/>
          <w:tab w:val="left" w:pos="3686"/>
          <w:tab w:val="left" w:pos="3969"/>
        </w:tabs>
        <w:rPr>
          <w:rFonts w:ascii="Arial" w:hAnsi="Arial" w:cs="Arial"/>
          <w:sz w:val="20"/>
        </w:rPr>
      </w:pPr>
      <w:r>
        <w:rPr>
          <w:rFonts w:ascii="Arial" w:hAnsi="Arial" w:cs="Arial"/>
          <w:sz w:val="20"/>
        </w:rPr>
        <w:t>a) ve věcech smluvních</w:t>
      </w:r>
      <w:r>
        <w:rPr>
          <w:rFonts w:ascii="Arial" w:hAnsi="Arial" w:cs="Arial"/>
          <w:sz w:val="20"/>
        </w:rPr>
        <w:tab/>
      </w:r>
      <w:r w:rsidR="00CB27B9">
        <w:rPr>
          <w:rFonts w:ascii="Arial" w:hAnsi="Arial" w:cs="Arial"/>
          <w:sz w:val="20"/>
        </w:rPr>
        <w:t>Bc. Josef Grochol, MBA - ředitel</w:t>
      </w:r>
      <w:r w:rsidR="003D0E30" w:rsidRPr="003D0E30">
        <w:rPr>
          <w:rFonts w:ascii="Arial" w:hAnsi="Arial" w:cs="Arial"/>
          <w:sz w:val="20"/>
        </w:rPr>
        <w:tab/>
      </w:r>
    </w:p>
    <w:p w:rsidR="003D0E30" w:rsidRPr="003D0E30" w:rsidRDefault="00BF064C" w:rsidP="003D0E30">
      <w:pPr>
        <w:pStyle w:val="Textvbloku"/>
        <w:tabs>
          <w:tab w:val="left" w:pos="3402"/>
          <w:tab w:val="left" w:pos="3686"/>
          <w:tab w:val="left" w:pos="3969"/>
        </w:tabs>
        <w:rPr>
          <w:rFonts w:ascii="Arial" w:hAnsi="Arial" w:cs="Arial"/>
          <w:sz w:val="20"/>
        </w:rPr>
      </w:pPr>
      <w:r>
        <w:rPr>
          <w:rFonts w:ascii="Arial" w:hAnsi="Arial" w:cs="Arial"/>
          <w:sz w:val="20"/>
        </w:rPr>
        <w:t>b) ve věcech technických</w:t>
      </w:r>
      <w:r>
        <w:rPr>
          <w:rFonts w:ascii="Arial" w:hAnsi="Arial" w:cs="Arial"/>
          <w:sz w:val="20"/>
        </w:rPr>
        <w:tab/>
        <w:t>Ing. Rostislav Šimanský – provozně-technický náměstek</w:t>
      </w:r>
      <w:r w:rsidR="003D0E30" w:rsidRPr="003D0E30">
        <w:rPr>
          <w:rFonts w:ascii="Arial" w:hAnsi="Arial" w:cs="Arial"/>
          <w:sz w:val="20"/>
        </w:rPr>
        <w:tab/>
      </w:r>
    </w:p>
    <w:p w:rsidR="003D0E30" w:rsidRPr="003D0E30" w:rsidRDefault="003D0E30" w:rsidP="003D0E30">
      <w:pPr>
        <w:pStyle w:val="Textvbloku"/>
        <w:tabs>
          <w:tab w:val="left" w:pos="3402"/>
          <w:tab w:val="left" w:pos="3686"/>
          <w:tab w:val="left" w:pos="3969"/>
        </w:tabs>
        <w:rPr>
          <w:rFonts w:ascii="Arial" w:hAnsi="Arial" w:cs="Arial"/>
          <w:sz w:val="20"/>
        </w:rPr>
      </w:pPr>
      <w:r w:rsidRPr="003D0E30">
        <w:rPr>
          <w:rFonts w:ascii="Arial" w:hAnsi="Arial" w:cs="Arial"/>
          <w:sz w:val="20"/>
        </w:rPr>
        <w:tab/>
      </w:r>
      <w:r w:rsidR="00BF064C">
        <w:rPr>
          <w:rFonts w:ascii="Arial" w:hAnsi="Arial" w:cs="Arial"/>
          <w:sz w:val="20"/>
        </w:rPr>
        <w:t>Ing. Pavel Švarc – vedoucí provozně-technického oddělení</w:t>
      </w:r>
      <w:r w:rsidRPr="003D0E30">
        <w:rPr>
          <w:rFonts w:ascii="Arial" w:hAnsi="Arial" w:cs="Arial"/>
          <w:sz w:val="20"/>
        </w:rPr>
        <w:tab/>
        <w:t xml:space="preserve"> </w:t>
      </w:r>
    </w:p>
    <w:p w:rsidR="003D0E30" w:rsidRPr="003D0E30" w:rsidRDefault="003D0E30" w:rsidP="003D0E30">
      <w:pPr>
        <w:pStyle w:val="Textvbloku"/>
        <w:tabs>
          <w:tab w:val="left" w:pos="3402"/>
          <w:tab w:val="left" w:pos="3686"/>
          <w:tab w:val="left" w:pos="3969"/>
        </w:tabs>
        <w:rPr>
          <w:rFonts w:ascii="Arial" w:hAnsi="Arial" w:cs="Arial"/>
          <w:sz w:val="20"/>
        </w:rPr>
      </w:pPr>
      <w:r w:rsidRPr="003D0E30">
        <w:rPr>
          <w:rFonts w:ascii="Arial" w:hAnsi="Arial" w:cs="Arial"/>
          <w:sz w:val="20"/>
        </w:rPr>
        <w:tab/>
      </w:r>
      <w:r w:rsidR="002F4256">
        <w:rPr>
          <w:rFonts w:ascii="Arial" w:hAnsi="Arial" w:cs="Arial"/>
          <w:sz w:val="20"/>
        </w:rPr>
        <w:t>Anna Franková – referent investic</w:t>
      </w:r>
      <w:r w:rsidRPr="003D0E30">
        <w:rPr>
          <w:rFonts w:ascii="Arial" w:hAnsi="Arial" w:cs="Arial"/>
          <w:sz w:val="20"/>
        </w:rPr>
        <w:tab/>
      </w:r>
    </w:p>
    <w:p w:rsidR="003D0E30" w:rsidRPr="003D0E30" w:rsidRDefault="00BF064C" w:rsidP="003D0E30">
      <w:pPr>
        <w:pStyle w:val="Textvbloku"/>
        <w:tabs>
          <w:tab w:val="left" w:pos="3402"/>
          <w:tab w:val="left" w:pos="3686"/>
          <w:tab w:val="left" w:pos="3969"/>
        </w:tabs>
        <w:rPr>
          <w:rFonts w:ascii="Arial" w:hAnsi="Arial" w:cs="Arial"/>
          <w:sz w:val="20"/>
        </w:rPr>
      </w:pPr>
      <w:r>
        <w:rPr>
          <w:rFonts w:ascii="Arial" w:hAnsi="Arial" w:cs="Arial"/>
          <w:sz w:val="20"/>
        </w:rPr>
        <w:t>IČ</w:t>
      </w:r>
      <w:r>
        <w:rPr>
          <w:rFonts w:ascii="Arial" w:hAnsi="Arial" w:cs="Arial"/>
          <w:sz w:val="20"/>
        </w:rPr>
        <w:tab/>
      </w:r>
      <w:r w:rsidRPr="00BF064C">
        <w:rPr>
          <w:rFonts w:ascii="Arial" w:hAnsi="Arial" w:cs="Arial"/>
          <w:sz w:val="20"/>
        </w:rPr>
        <w:t>008 44 896</w:t>
      </w:r>
    </w:p>
    <w:p w:rsidR="003D0E30" w:rsidRPr="003D0E30" w:rsidRDefault="00BF064C" w:rsidP="003D0E30">
      <w:pPr>
        <w:pStyle w:val="Textvbloku"/>
        <w:tabs>
          <w:tab w:val="left" w:pos="3402"/>
          <w:tab w:val="left" w:pos="3686"/>
          <w:tab w:val="left" w:pos="3969"/>
        </w:tabs>
        <w:rPr>
          <w:rFonts w:ascii="Arial" w:hAnsi="Arial" w:cs="Arial"/>
          <w:sz w:val="20"/>
        </w:rPr>
      </w:pPr>
      <w:r>
        <w:rPr>
          <w:rFonts w:ascii="Arial" w:hAnsi="Arial" w:cs="Arial"/>
          <w:sz w:val="20"/>
        </w:rPr>
        <w:t>DIČ</w:t>
      </w:r>
      <w:r>
        <w:rPr>
          <w:rFonts w:ascii="Arial" w:hAnsi="Arial" w:cs="Arial"/>
          <w:sz w:val="20"/>
        </w:rPr>
        <w:tab/>
        <w:t>CZ</w:t>
      </w:r>
      <w:r w:rsidR="003D0E30" w:rsidRPr="003D0E30">
        <w:rPr>
          <w:rFonts w:ascii="Arial" w:hAnsi="Arial" w:cs="Arial"/>
          <w:sz w:val="20"/>
        </w:rPr>
        <w:tab/>
      </w:r>
      <w:r>
        <w:rPr>
          <w:rFonts w:ascii="Arial" w:hAnsi="Arial" w:cs="Arial"/>
          <w:sz w:val="20"/>
        </w:rPr>
        <w:t>00844</w:t>
      </w:r>
      <w:r w:rsidRPr="00BF064C">
        <w:rPr>
          <w:rFonts w:ascii="Arial" w:hAnsi="Arial" w:cs="Arial"/>
          <w:sz w:val="20"/>
        </w:rPr>
        <w:t>896</w:t>
      </w:r>
    </w:p>
    <w:p w:rsidR="00A15227" w:rsidRPr="00A15227" w:rsidRDefault="00BF064C" w:rsidP="00A15227">
      <w:pPr>
        <w:pStyle w:val="Textvbloku"/>
        <w:tabs>
          <w:tab w:val="left" w:pos="3402"/>
          <w:tab w:val="left" w:pos="3686"/>
          <w:tab w:val="left" w:pos="3969"/>
        </w:tabs>
        <w:rPr>
          <w:rFonts w:ascii="Arial" w:hAnsi="Arial" w:cs="Arial"/>
          <w:sz w:val="20"/>
        </w:rPr>
      </w:pPr>
      <w:r>
        <w:rPr>
          <w:rFonts w:ascii="Arial" w:hAnsi="Arial" w:cs="Arial"/>
          <w:sz w:val="20"/>
        </w:rPr>
        <w:t>Bankovní ústav</w:t>
      </w:r>
      <w:r>
        <w:rPr>
          <w:rFonts w:ascii="Arial" w:hAnsi="Arial" w:cs="Arial"/>
          <w:sz w:val="20"/>
        </w:rPr>
        <w:tab/>
      </w:r>
      <w:r w:rsidRPr="00BF064C">
        <w:rPr>
          <w:rFonts w:ascii="Arial" w:hAnsi="Arial" w:cs="Arial"/>
          <w:sz w:val="20"/>
        </w:rPr>
        <w:t>Komerční banka, a.s., pobočka Havířov</w:t>
      </w:r>
      <w:r w:rsidR="00A15227" w:rsidRPr="00A15227">
        <w:rPr>
          <w:rFonts w:ascii="Arial" w:hAnsi="Arial" w:cs="Arial"/>
          <w:sz w:val="20"/>
        </w:rPr>
        <w:tab/>
      </w:r>
    </w:p>
    <w:p w:rsidR="00A15227" w:rsidRDefault="00BF064C" w:rsidP="00A15227">
      <w:pPr>
        <w:pStyle w:val="Textvbloku"/>
        <w:tabs>
          <w:tab w:val="left" w:pos="3402"/>
          <w:tab w:val="left" w:pos="3686"/>
          <w:tab w:val="left" w:pos="3969"/>
        </w:tabs>
        <w:rPr>
          <w:rFonts w:ascii="Arial" w:hAnsi="Arial" w:cs="Arial"/>
          <w:sz w:val="20"/>
        </w:rPr>
      </w:pPr>
      <w:r>
        <w:rPr>
          <w:rFonts w:ascii="Arial" w:hAnsi="Arial" w:cs="Arial"/>
          <w:sz w:val="20"/>
        </w:rPr>
        <w:t>Číslo účtu</w:t>
      </w:r>
      <w:r>
        <w:rPr>
          <w:rFonts w:ascii="Arial" w:hAnsi="Arial" w:cs="Arial"/>
          <w:sz w:val="20"/>
        </w:rPr>
        <w:tab/>
      </w:r>
      <w:r w:rsidRPr="00BF064C">
        <w:rPr>
          <w:rFonts w:ascii="Arial" w:hAnsi="Arial" w:cs="Arial"/>
          <w:sz w:val="20"/>
        </w:rPr>
        <w:t>27132791/0100</w:t>
      </w:r>
      <w:r w:rsidR="00A15227" w:rsidRPr="00A15227">
        <w:rPr>
          <w:rFonts w:ascii="Arial" w:hAnsi="Arial" w:cs="Arial"/>
          <w:sz w:val="20"/>
        </w:rPr>
        <w:tab/>
      </w:r>
    </w:p>
    <w:p w:rsidR="003D0E30" w:rsidRPr="003D0E30" w:rsidRDefault="00BF064C" w:rsidP="00A15227">
      <w:pPr>
        <w:pStyle w:val="Textvbloku"/>
        <w:tabs>
          <w:tab w:val="left" w:pos="3402"/>
          <w:tab w:val="left" w:pos="3686"/>
          <w:tab w:val="left" w:pos="3969"/>
        </w:tabs>
        <w:rPr>
          <w:rFonts w:ascii="Arial" w:hAnsi="Arial" w:cs="Arial"/>
          <w:sz w:val="20"/>
        </w:rPr>
      </w:pPr>
      <w:r>
        <w:rPr>
          <w:rFonts w:ascii="Arial" w:hAnsi="Arial" w:cs="Arial"/>
          <w:sz w:val="20"/>
        </w:rPr>
        <w:t>Tel.</w:t>
      </w:r>
      <w:r>
        <w:rPr>
          <w:rFonts w:ascii="Arial" w:hAnsi="Arial" w:cs="Arial"/>
          <w:sz w:val="20"/>
        </w:rPr>
        <w:tab/>
      </w:r>
      <w:r w:rsidRPr="00BF064C">
        <w:rPr>
          <w:rFonts w:ascii="Arial" w:hAnsi="Arial" w:cs="Arial"/>
          <w:sz w:val="20"/>
        </w:rPr>
        <w:t>596 491 111</w:t>
      </w:r>
      <w:r w:rsidR="003D0E30" w:rsidRPr="003D0E30">
        <w:rPr>
          <w:rFonts w:ascii="Arial" w:hAnsi="Arial" w:cs="Arial"/>
          <w:sz w:val="20"/>
        </w:rPr>
        <w:tab/>
      </w:r>
    </w:p>
    <w:p w:rsidR="003D0E30" w:rsidRPr="003D0E30" w:rsidRDefault="00BF064C" w:rsidP="003D0E30">
      <w:pPr>
        <w:pStyle w:val="Textvbloku"/>
        <w:tabs>
          <w:tab w:val="left" w:pos="3402"/>
          <w:tab w:val="left" w:pos="3686"/>
          <w:tab w:val="left" w:pos="3969"/>
        </w:tabs>
        <w:rPr>
          <w:rFonts w:ascii="Arial" w:hAnsi="Arial" w:cs="Arial"/>
          <w:sz w:val="20"/>
        </w:rPr>
      </w:pPr>
      <w:r>
        <w:rPr>
          <w:rFonts w:ascii="Arial" w:hAnsi="Arial" w:cs="Arial"/>
          <w:sz w:val="20"/>
        </w:rPr>
        <w:t>E-mail</w:t>
      </w:r>
      <w:r>
        <w:rPr>
          <w:rFonts w:ascii="Arial" w:hAnsi="Arial" w:cs="Arial"/>
          <w:sz w:val="20"/>
        </w:rPr>
        <w:tab/>
      </w:r>
      <w:hyperlink r:id="rId9" w:history="1">
        <w:r w:rsidRPr="00BF064C">
          <w:rPr>
            <w:rStyle w:val="Hypertextovodkaz"/>
            <w:rFonts w:ascii="Arial" w:hAnsi="Arial" w:cs="Arial"/>
            <w:sz w:val="20"/>
          </w:rPr>
          <w:t>pavel.svarc@nsphav.cz</w:t>
        </w:r>
      </w:hyperlink>
      <w:r w:rsidR="003D0E30" w:rsidRPr="003D0E30">
        <w:rPr>
          <w:rFonts w:ascii="Arial" w:hAnsi="Arial" w:cs="Arial"/>
          <w:sz w:val="20"/>
        </w:rPr>
        <w:tab/>
      </w:r>
    </w:p>
    <w:p w:rsidR="000523A6" w:rsidRDefault="00BF064C" w:rsidP="003D0E30">
      <w:pPr>
        <w:pStyle w:val="Textvbloku"/>
        <w:tabs>
          <w:tab w:val="left" w:pos="3402"/>
          <w:tab w:val="left" w:pos="3686"/>
          <w:tab w:val="left" w:pos="3969"/>
        </w:tabs>
        <w:ind w:right="0"/>
        <w:jc w:val="left"/>
        <w:rPr>
          <w:rFonts w:ascii="Arial" w:hAnsi="Arial" w:cs="Arial"/>
          <w:sz w:val="20"/>
        </w:rPr>
      </w:pPr>
      <w:r w:rsidRPr="00BF064C">
        <w:rPr>
          <w:rFonts w:ascii="Arial" w:hAnsi="Arial" w:cs="Arial"/>
          <w:sz w:val="20"/>
        </w:rPr>
        <w:t>Zapsána v obchodním rejstříku vedeném u Krajského soudu v Ostravě, odd. Pr,vložka č.899</w:t>
      </w:r>
      <w:r w:rsidR="003D0E30" w:rsidRPr="003D0E30">
        <w:rPr>
          <w:rFonts w:ascii="Arial" w:hAnsi="Arial" w:cs="Arial"/>
          <w:sz w:val="20"/>
        </w:rPr>
        <w:tab/>
      </w:r>
    </w:p>
    <w:p w:rsidR="00BF064C" w:rsidRPr="003D0E30" w:rsidRDefault="00BF064C" w:rsidP="003D0E30">
      <w:pPr>
        <w:pStyle w:val="Textvbloku"/>
        <w:tabs>
          <w:tab w:val="left" w:pos="3402"/>
          <w:tab w:val="left" w:pos="3686"/>
          <w:tab w:val="left" w:pos="3969"/>
        </w:tabs>
        <w:ind w:right="0"/>
        <w:jc w:val="left"/>
        <w:rPr>
          <w:rFonts w:ascii="Arial" w:hAnsi="Arial" w:cs="Arial"/>
          <w:sz w:val="20"/>
        </w:rPr>
      </w:pPr>
      <w:r>
        <w:rPr>
          <w:rFonts w:ascii="Arial" w:hAnsi="Arial" w:cs="Arial"/>
          <w:sz w:val="20"/>
        </w:rPr>
        <w:t>(dále jen objednatel)</w:t>
      </w:r>
    </w:p>
    <w:p w:rsidR="000523A6" w:rsidRPr="00EF2C24" w:rsidRDefault="000523A6" w:rsidP="000523A6">
      <w:pPr>
        <w:pStyle w:val="Textvbloku"/>
        <w:tabs>
          <w:tab w:val="left" w:pos="3402"/>
          <w:tab w:val="left" w:pos="3686"/>
          <w:tab w:val="left" w:pos="3969"/>
        </w:tabs>
        <w:ind w:right="0"/>
        <w:jc w:val="center"/>
        <w:rPr>
          <w:rFonts w:ascii="Arial" w:hAnsi="Arial" w:cs="Arial"/>
          <w:b/>
          <w:sz w:val="20"/>
        </w:rPr>
      </w:pPr>
    </w:p>
    <w:p w:rsidR="000523A6" w:rsidRPr="00EF2C24" w:rsidRDefault="000523A6" w:rsidP="000523A6">
      <w:pPr>
        <w:pStyle w:val="Textvbloku"/>
        <w:tabs>
          <w:tab w:val="left" w:pos="3402"/>
          <w:tab w:val="left" w:pos="3686"/>
          <w:tab w:val="left" w:pos="3969"/>
        </w:tabs>
        <w:ind w:right="0"/>
        <w:jc w:val="left"/>
        <w:rPr>
          <w:rFonts w:ascii="Arial" w:hAnsi="Arial" w:cs="Arial"/>
          <w:b/>
          <w:sz w:val="20"/>
          <w:u w:val="single"/>
        </w:rPr>
      </w:pPr>
    </w:p>
    <w:p w:rsidR="003D0E30" w:rsidRPr="00B53A20" w:rsidRDefault="000523A6" w:rsidP="00B53A20">
      <w:pPr>
        <w:pStyle w:val="Textvbloku"/>
        <w:tabs>
          <w:tab w:val="left" w:pos="3402"/>
          <w:tab w:val="left" w:pos="3780"/>
          <w:tab w:val="left" w:pos="3969"/>
        </w:tabs>
        <w:ind w:right="0"/>
        <w:jc w:val="left"/>
        <w:rPr>
          <w:rFonts w:ascii="Arial" w:hAnsi="Arial" w:cs="Arial"/>
          <w:b/>
        </w:rPr>
      </w:pPr>
      <w:r w:rsidRPr="00B53A20">
        <w:rPr>
          <w:rFonts w:ascii="Arial" w:hAnsi="Arial" w:cs="Arial"/>
          <w:b/>
          <w:sz w:val="20"/>
          <w:u w:val="single"/>
        </w:rPr>
        <w:t>Zhotovitel</w:t>
      </w:r>
      <w:r w:rsidR="003D0E30" w:rsidRPr="00B53A20">
        <w:rPr>
          <w:rFonts w:ascii="Arial" w:hAnsi="Arial" w:cs="Arial"/>
          <w:b/>
          <w:sz w:val="20"/>
          <w:u w:val="single"/>
        </w:rPr>
        <w:t>:</w:t>
      </w:r>
      <w:r w:rsidR="00B53A20">
        <w:rPr>
          <w:rFonts w:ascii="Arial" w:hAnsi="Arial" w:cs="Arial"/>
          <w:b/>
          <w:sz w:val="20"/>
        </w:rPr>
        <w:tab/>
        <w:t xml:space="preserve">     MEDICOPROJECT, s.r.o.</w:t>
      </w:r>
    </w:p>
    <w:p w:rsidR="003D0E30" w:rsidRPr="00211EC9" w:rsidRDefault="003D0E30" w:rsidP="003D0E30">
      <w:pPr>
        <w:widowControl w:val="0"/>
        <w:tabs>
          <w:tab w:val="left" w:pos="3402"/>
          <w:tab w:val="left" w:pos="3686"/>
        </w:tabs>
        <w:suppressAutoHyphens w:val="0"/>
        <w:rPr>
          <w:rFonts w:ascii="Arial" w:hAnsi="Arial" w:cs="Arial"/>
          <w:lang w:eastAsia="cs-CZ"/>
        </w:rPr>
      </w:pPr>
      <w:r w:rsidRPr="00B53A20">
        <w:rPr>
          <w:rFonts w:ascii="Arial" w:hAnsi="Arial" w:cs="Arial"/>
          <w:lang w:eastAsia="cs-CZ"/>
        </w:rPr>
        <w:t>Sídlo</w:t>
      </w:r>
      <w:r w:rsidRPr="00B53A20">
        <w:rPr>
          <w:rFonts w:ascii="Arial" w:hAnsi="Arial" w:cs="Arial"/>
          <w:lang w:eastAsia="cs-CZ"/>
        </w:rPr>
        <w:tab/>
        <w:t>:</w:t>
      </w:r>
      <w:r w:rsidRPr="00B53A20">
        <w:rPr>
          <w:rFonts w:ascii="Arial" w:hAnsi="Arial" w:cs="Arial"/>
          <w:lang w:eastAsia="cs-CZ"/>
        </w:rPr>
        <w:tab/>
      </w:r>
      <w:r w:rsidR="005C4BF3" w:rsidRPr="00B53A20">
        <w:rPr>
          <w:rFonts w:ascii="Arial" w:hAnsi="Arial" w:cs="Arial"/>
          <w:lang w:eastAsia="cs-CZ"/>
        </w:rPr>
        <w:t>Kroftov</w:t>
      </w:r>
      <w:r w:rsidR="00B53A20">
        <w:rPr>
          <w:rFonts w:ascii="Arial" w:hAnsi="Arial" w:cs="Arial"/>
          <w:lang w:eastAsia="cs-CZ"/>
        </w:rPr>
        <w:t>a 45, 616 00 Brno</w:t>
      </w:r>
    </w:p>
    <w:p w:rsidR="003D0E30" w:rsidRPr="00211EC9" w:rsidRDefault="003D0E30" w:rsidP="003D0E30">
      <w:pPr>
        <w:widowControl w:val="0"/>
        <w:tabs>
          <w:tab w:val="left" w:pos="3402"/>
          <w:tab w:val="left" w:pos="3686"/>
        </w:tabs>
        <w:suppressAutoHyphens w:val="0"/>
        <w:rPr>
          <w:rFonts w:ascii="Arial" w:hAnsi="Arial" w:cs="Arial"/>
          <w:lang w:eastAsia="cs-CZ"/>
        </w:rPr>
      </w:pPr>
      <w:r w:rsidRPr="00211EC9">
        <w:rPr>
          <w:rFonts w:ascii="Arial" w:hAnsi="Arial" w:cs="Arial"/>
          <w:lang w:eastAsia="cs-CZ"/>
        </w:rPr>
        <w:t>Statutární orgán</w:t>
      </w:r>
      <w:r w:rsidRPr="00211EC9">
        <w:rPr>
          <w:rFonts w:ascii="Arial" w:hAnsi="Arial" w:cs="Arial"/>
          <w:lang w:eastAsia="cs-CZ"/>
        </w:rPr>
        <w:tab/>
        <w:t>:</w:t>
      </w:r>
      <w:r w:rsidRPr="00211EC9">
        <w:rPr>
          <w:rFonts w:ascii="Arial" w:hAnsi="Arial" w:cs="Arial"/>
          <w:lang w:eastAsia="cs-CZ"/>
        </w:rPr>
        <w:tab/>
      </w:r>
      <w:r w:rsidR="00B53A20">
        <w:rPr>
          <w:rFonts w:ascii="Arial" w:hAnsi="Arial" w:cs="Arial"/>
          <w:lang w:eastAsia="cs-CZ"/>
        </w:rPr>
        <w:t>Ing. Vladimír Kundera, jednatel společnosti</w:t>
      </w:r>
    </w:p>
    <w:p w:rsidR="003D0E30" w:rsidRPr="00211EC9" w:rsidRDefault="003D0E30" w:rsidP="003D0E30">
      <w:pPr>
        <w:widowControl w:val="0"/>
        <w:tabs>
          <w:tab w:val="left" w:pos="3402"/>
          <w:tab w:val="left" w:pos="3686"/>
        </w:tabs>
        <w:suppressAutoHyphens w:val="0"/>
        <w:rPr>
          <w:rFonts w:ascii="Arial" w:hAnsi="Arial" w:cs="Arial"/>
          <w:lang w:eastAsia="cs-CZ"/>
        </w:rPr>
      </w:pPr>
      <w:r w:rsidRPr="00211EC9">
        <w:rPr>
          <w:rFonts w:ascii="Arial" w:hAnsi="Arial" w:cs="Arial"/>
          <w:lang w:eastAsia="cs-CZ"/>
        </w:rPr>
        <w:tab/>
      </w:r>
      <w:r w:rsidRPr="00211EC9">
        <w:rPr>
          <w:rFonts w:ascii="Arial" w:hAnsi="Arial" w:cs="Arial"/>
          <w:lang w:eastAsia="cs-CZ"/>
        </w:rPr>
        <w:tab/>
      </w:r>
    </w:p>
    <w:p w:rsidR="003D0E30" w:rsidRPr="00211EC9" w:rsidRDefault="003D0E30" w:rsidP="003D0E30">
      <w:pPr>
        <w:widowControl w:val="0"/>
        <w:tabs>
          <w:tab w:val="left" w:pos="3402"/>
          <w:tab w:val="left" w:pos="3686"/>
        </w:tabs>
        <w:suppressAutoHyphens w:val="0"/>
        <w:rPr>
          <w:rFonts w:ascii="Arial" w:hAnsi="Arial" w:cs="Arial"/>
          <w:lang w:eastAsia="cs-CZ"/>
        </w:rPr>
      </w:pPr>
      <w:r w:rsidRPr="00211EC9">
        <w:rPr>
          <w:rFonts w:ascii="Arial" w:hAnsi="Arial" w:cs="Arial"/>
          <w:lang w:eastAsia="cs-CZ"/>
        </w:rPr>
        <w:t>Zapsán v obchodním rejstříku</w:t>
      </w:r>
      <w:r w:rsidRPr="00211EC9">
        <w:rPr>
          <w:rFonts w:ascii="Arial" w:hAnsi="Arial" w:cs="Arial"/>
          <w:lang w:eastAsia="cs-CZ"/>
        </w:rPr>
        <w:tab/>
        <w:t>:</w:t>
      </w:r>
      <w:r w:rsidRPr="00211EC9">
        <w:rPr>
          <w:rFonts w:ascii="Arial" w:hAnsi="Arial" w:cs="Arial"/>
          <w:lang w:eastAsia="cs-CZ"/>
        </w:rPr>
        <w:tab/>
        <w:t xml:space="preserve">vedeném u </w:t>
      </w:r>
      <w:r w:rsidR="00B53A20">
        <w:rPr>
          <w:rFonts w:ascii="Arial" w:hAnsi="Arial" w:cs="Arial"/>
          <w:lang w:eastAsia="cs-CZ"/>
        </w:rPr>
        <w:t>KS</w:t>
      </w:r>
      <w:r w:rsidRPr="00211EC9">
        <w:rPr>
          <w:rFonts w:ascii="Arial" w:hAnsi="Arial" w:cs="Arial"/>
          <w:lang w:eastAsia="cs-CZ"/>
        </w:rPr>
        <w:t xml:space="preserve"> v</w:t>
      </w:r>
      <w:r w:rsidR="00B53A20">
        <w:rPr>
          <w:rFonts w:ascii="Arial" w:hAnsi="Arial" w:cs="Arial"/>
          <w:lang w:eastAsia="cs-CZ"/>
        </w:rPr>
        <w:t> Brně,</w:t>
      </w:r>
      <w:r w:rsidRPr="00211EC9">
        <w:rPr>
          <w:rFonts w:ascii="Arial" w:hAnsi="Arial" w:cs="Arial"/>
          <w:lang w:eastAsia="cs-CZ"/>
        </w:rPr>
        <w:t xml:space="preserve"> oddíl </w:t>
      </w:r>
      <w:r w:rsidR="00B53A20">
        <w:rPr>
          <w:rFonts w:ascii="Arial" w:hAnsi="Arial" w:cs="Arial"/>
          <w:lang w:eastAsia="cs-CZ"/>
        </w:rPr>
        <w:t>C,</w:t>
      </w:r>
      <w:r w:rsidRPr="00211EC9">
        <w:rPr>
          <w:rFonts w:ascii="Arial" w:hAnsi="Arial" w:cs="Arial"/>
          <w:lang w:eastAsia="cs-CZ"/>
        </w:rPr>
        <w:t xml:space="preserve"> vložka </w:t>
      </w:r>
      <w:r w:rsidR="00B53A20">
        <w:rPr>
          <w:rFonts w:ascii="Arial" w:hAnsi="Arial" w:cs="Arial"/>
          <w:lang w:eastAsia="cs-CZ"/>
        </w:rPr>
        <w:t>14859</w:t>
      </w:r>
    </w:p>
    <w:p w:rsidR="003D0E30" w:rsidRPr="00211EC9" w:rsidRDefault="003D0E30" w:rsidP="003D0E30">
      <w:pPr>
        <w:widowControl w:val="0"/>
        <w:tabs>
          <w:tab w:val="left" w:pos="3402"/>
          <w:tab w:val="left" w:pos="3686"/>
        </w:tabs>
        <w:suppressAutoHyphens w:val="0"/>
        <w:rPr>
          <w:rFonts w:ascii="Arial" w:hAnsi="Arial" w:cs="Arial"/>
          <w:lang w:eastAsia="cs-CZ"/>
        </w:rPr>
      </w:pPr>
      <w:r w:rsidRPr="00211EC9">
        <w:rPr>
          <w:rFonts w:ascii="Arial" w:hAnsi="Arial" w:cs="Arial"/>
          <w:lang w:eastAsia="cs-CZ"/>
        </w:rPr>
        <w:t>Osoby oprávněné jednat</w:t>
      </w:r>
    </w:p>
    <w:p w:rsidR="003D0E30" w:rsidRPr="00211EC9" w:rsidRDefault="003D0E30" w:rsidP="003D0E30">
      <w:pPr>
        <w:widowControl w:val="0"/>
        <w:tabs>
          <w:tab w:val="left" w:pos="3402"/>
          <w:tab w:val="left" w:pos="3686"/>
        </w:tabs>
        <w:suppressAutoHyphens w:val="0"/>
        <w:rPr>
          <w:rFonts w:ascii="Arial" w:hAnsi="Arial" w:cs="Arial"/>
          <w:lang w:eastAsia="cs-CZ"/>
        </w:rPr>
      </w:pPr>
      <w:r w:rsidRPr="00211EC9">
        <w:rPr>
          <w:rFonts w:ascii="Arial" w:hAnsi="Arial" w:cs="Arial"/>
          <w:lang w:eastAsia="cs-CZ"/>
        </w:rPr>
        <w:t>a) ve věcech smluvních</w:t>
      </w:r>
      <w:r w:rsidRPr="00211EC9">
        <w:rPr>
          <w:rFonts w:ascii="Arial" w:hAnsi="Arial" w:cs="Arial"/>
          <w:lang w:eastAsia="cs-CZ"/>
        </w:rPr>
        <w:tab/>
        <w:t>:</w:t>
      </w:r>
      <w:r w:rsidRPr="00211EC9">
        <w:rPr>
          <w:rFonts w:ascii="Arial" w:hAnsi="Arial" w:cs="Arial"/>
          <w:lang w:eastAsia="cs-CZ"/>
        </w:rPr>
        <w:tab/>
      </w:r>
      <w:r w:rsidR="00B53A20">
        <w:rPr>
          <w:rFonts w:ascii="Arial" w:hAnsi="Arial" w:cs="Arial"/>
          <w:lang w:eastAsia="cs-CZ"/>
        </w:rPr>
        <w:t>Ing. Vladimír Kundera, jednatel společnosti</w:t>
      </w:r>
    </w:p>
    <w:p w:rsidR="003D0E30" w:rsidRPr="00211EC9" w:rsidRDefault="003D0E30" w:rsidP="003D0E30">
      <w:pPr>
        <w:widowControl w:val="0"/>
        <w:tabs>
          <w:tab w:val="left" w:pos="3402"/>
          <w:tab w:val="left" w:pos="3686"/>
        </w:tabs>
        <w:suppressAutoHyphens w:val="0"/>
        <w:rPr>
          <w:rFonts w:ascii="Arial" w:hAnsi="Arial" w:cs="Arial"/>
          <w:lang w:eastAsia="cs-CZ"/>
        </w:rPr>
      </w:pPr>
      <w:r w:rsidRPr="00211EC9">
        <w:rPr>
          <w:rFonts w:ascii="Arial" w:hAnsi="Arial" w:cs="Arial"/>
          <w:lang w:eastAsia="cs-CZ"/>
        </w:rPr>
        <w:t>b) ve věcech technických</w:t>
      </w:r>
      <w:r w:rsidRPr="00211EC9">
        <w:rPr>
          <w:rFonts w:ascii="Arial" w:hAnsi="Arial" w:cs="Arial"/>
          <w:lang w:eastAsia="cs-CZ"/>
        </w:rPr>
        <w:tab/>
        <w:t>:</w:t>
      </w:r>
      <w:r w:rsidRPr="00211EC9">
        <w:rPr>
          <w:rFonts w:ascii="Arial" w:hAnsi="Arial" w:cs="Arial"/>
          <w:lang w:eastAsia="cs-CZ"/>
        </w:rPr>
        <w:tab/>
      </w:r>
      <w:r w:rsidR="00B53A20">
        <w:rPr>
          <w:rFonts w:ascii="Arial" w:hAnsi="Arial" w:cs="Arial"/>
          <w:lang w:eastAsia="cs-CZ"/>
        </w:rPr>
        <w:t>Ing. Vladimír Kundera, jednatel společnosti</w:t>
      </w:r>
    </w:p>
    <w:p w:rsidR="003D0E30" w:rsidRPr="00211EC9" w:rsidRDefault="003D0E30" w:rsidP="003D0E30">
      <w:pPr>
        <w:widowControl w:val="0"/>
        <w:tabs>
          <w:tab w:val="left" w:pos="3402"/>
          <w:tab w:val="left" w:pos="3686"/>
        </w:tabs>
        <w:suppressAutoHyphens w:val="0"/>
        <w:rPr>
          <w:rFonts w:ascii="Arial" w:hAnsi="Arial" w:cs="Arial"/>
          <w:lang w:eastAsia="cs-CZ"/>
        </w:rPr>
      </w:pPr>
    </w:p>
    <w:p w:rsidR="003D0E30" w:rsidRPr="00211EC9" w:rsidRDefault="003D0E30" w:rsidP="003D0E30">
      <w:pPr>
        <w:widowControl w:val="0"/>
        <w:tabs>
          <w:tab w:val="left" w:pos="3402"/>
          <w:tab w:val="left" w:pos="3686"/>
        </w:tabs>
        <w:suppressAutoHyphens w:val="0"/>
        <w:rPr>
          <w:rFonts w:ascii="Arial" w:hAnsi="Arial" w:cs="Arial"/>
          <w:lang w:eastAsia="cs-CZ"/>
        </w:rPr>
      </w:pPr>
      <w:r w:rsidRPr="00211EC9">
        <w:rPr>
          <w:rFonts w:ascii="Arial" w:hAnsi="Arial" w:cs="Arial"/>
          <w:lang w:eastAsia="cs-CZ"/>
        </w:rPr>
        <w:t>IČ</w:t>
      </w:r>
      <w:r w:rsidRPr="00211EC9">
        <w:rPr>
          <w:rFonts w:ascii="Arial" w:hAnsi="Arial" w:cs="Arial"/>
          <w:lang w:eastAsia="cs-CZ"/>
        </w:rPr>
        <w:tab/>
        <w:t>:</w:t>
      </w:r>
      <w:r w:rsidRPr="00211EC9">
        <w:rPr>
          <w:rFonts w:ascii="Arial" w:hAnsi="Arial" w:cs="Arial"/>
          <w:lang w:eastAsia="cs-CZ"/>
        </w:rPr>
        <w:tab/>
      </w:r>
      <w:r w:rsidR="00B53A20">
        <w:rPr>
          <w:rFonts w:ascii="Arial" w:hAnsi="Arial" w:cs="Arial"/>
          <w:lang w:eastAsia="cs-CZ"/>
        </w:rPr>
        <w:t>60703016</w:t>
      </w:r>
    </w:p>
    <w:p w:rsidR="003D0E30" w:rsidRPr="00211EC9" w:rsidRDefault="003D0E30" w:rsidP="003D0E30">
      <w:pPr>
        <w:widowControl w:val="0"/>
        <w:tabs>
          <w:tab w:val="left" w:pos="3402"/>
          <w:tab w:val="left" w:pos="3686"/>
        </w:tabs>
        <w:suppressAutoHyphens w:val="0"/>
        <w:rPr>
          <w:rFonts w:ascii="Arial" w:hAnsi="Arial" w:cs="Arial"/>
          <w:lang w:eastAsia="cs-CZ"/>
        </w:rPr>
      </w:pPr>
      <w:r w:rsidRPr="00211EC9">
        <w:rPr>
          <w:rFonts w:ascii="Arial" w:hAnsi="Arial" w:cs="Arial"/>
          <w:lang w:eastAsia="cs-CZ"/>
        </w:rPr>
        <w:t>DIČ</w:t>
      </w:r>
      <w:r w:rsidRPr="00211EC9">
        <w:rPr>
          <w:rFonts w:ascii="Arial" w:hAnsi="Arial" w:cs="Arial"/>
          <w:lang w:eastAsia="cs-CZ"/>
        </w:rPr>
        <w:tab/>
        <w:t>:</w:t>
      </w:r>
      <w:r w:rsidRPr="00211EC9">
        <w:rPr>
          <w:rFonts w:ascii="Arial" w:hAnsi="Arial" w:cs="Arial"/>
          <w:lang w:eastAsia="cs-CZ"/>
        </w:rPr>
        <w:tab/>
      </w:r>
      <w:r w:rsidR="00B53A20">
        <w:rPr>
          <w:rFonts w:ascii="Arial" w:hAnsi="Arial" w:cs="Arial"/>
          <w:lang w:eastAsia="cs-CZ"/>
        </w:rPr>
        <w:t>CZ60703016</w:t>
      </w:r>
    </w:p>
    <w:p w:rsidR="003D0E30" w:rsidRPr="00211EC9" w:rsidRDefault="003D0E30" w:rsidP="003D0E30">
      <w:pPr>
        <w:widowControl w:val="0"/>
        <w:tabs>
          <w:tab w:val="left" w:pos="3402"/>
          <w:tab w:val="left" w:pos="3686"/>
        </w:tabs>
        <w:suppressAutoHyphens w:val="0"/>
        <w:rPr>
          <w:rFonts w:ascii="Arial" w:hAnsi="Arial" w:cs="Arial"/>
          <w:lang w:eastAsia="cs-CZ"/>
        </w:rPr>
      </w:pPr>
      <w:r w:rsidRPr="00211EC9">
        <w:rPr>
          <w:rFonts w:ascii="Arial" w:hAnsi="Arial" w:cs="Arial"/>
          <w:lang w:eastAsia="cs-CZ"/>
        </w:rPr>
        <w:t>Bankovní ústav</w:t>
      </w:r>
      <w:r w:rsidRPr="00211EC9">
        <w:rPr>
          <w:rFonts w:ascii="Arial" w:hAnsi="Arial" w:cs="Arial"/>
          <w:lang w:eastAsia="cs-CZ"/>
        </w:rPr>
        <w:tab/>
        <w:t>:</w:t>
      </w:r>
      <w:r w:rsidRPr="00211EC9">
        <w:rPr>
          <w:rFonts w:ascii="Arial" w:hAnsi="Arial" w:cs="Arial"/>
          <w:lang w:eastAsia="cs-CZ"/>
        </w:rPr>
        <w:tab/>
      </w:r>
      <w:r w:rsidR="00B53A20">
        <w:rPr>
          <w:rFonts w:ascii="Arial" w:hAnsi="Arial" w:cs="Arial"/>
          <w:lang w:eastAsia="cs-CZ"/>
        </w:rPr>
        <w:t>ČSOB, a.s., pobočka Brno</w:t>
      </w:r>
    </w:p>
    <w:p w:rsidR="003D0E30" w:rsidRPr="00211EC9" w:rsidRDefault="003D0E30" w:rsidP="003D0E30">
      <w:pPr>
        <w:widowControl w:val="0"/>
        <w:tabs>
          <w:tab w:val="left" w:pos="3402"/>
          <w:tab w:val="left" w:pos="3686"/>
        </w:tabs>
        <w:suppressAutoHyphens w:val="0"/>
        <w:rPr>
          <w:rFonts w:ascii="Arial" w:hAnsi="Arial" w:cs="Arial"/>
          <w:lang w:eastAsia="cs-CZ"/>
        </w:rPr>
      </w:pPr>
      <w:r w:rsidRPr="00211EC9">
        <w:rPr>
          <w:rFonts w:ascii="Arial" w:hAnsi="Arial" w:cs="Arial"/>
          <w:lang w:eastAsia="cs-CZ"/>
        </w:rPr>
        <w:t>Číslo účtu</w:t>
      </w:r>
      <w:r w:rsidRPr="00211EC9">
        <w:rPr>
          <w:rFonts w:ascii="Arial" w:hAnsi="Arial" w:cs="Arial"/>
          <w:lang w:eastAsia="cs-CZ"/>
        </w:rPr>
        <w:tab/>
        <w:t>:</w:t>
      </w:r>
      <w:r w:rsidRPr="00211EC9">
        <w:rPr>
          <w:rFonts w:ascii="Arial" w:hAnsi="Arial" w:cs="Arial"/>
          <w:lang w:eastAsia="cs-CZ"/>
        </w:rPr>
        <w:tab/>
      </w:r>
      <w:r w:rsidR="00B53A20">
        <w:rPr>
          <w:rFonts w:ascii="Arial" w:hAnsi="Arial" w:cs="Arial"/>
          <w:lang w:eastAsia="cs-CZ"/>
        </w:rPr>
        <w:t>173 976 001/0300</w:t>
      </w:r>
    </w:p>
    <w:p w:rsidR="003D0E30" w:rsidRPr="00211EC9" w:rsidRDefault="003D0E30" w:rsidP="003D0E30">
      <w:pPr>
        <w:widowControl w:val="0"/>
        <w:tabs>
          <w:tab w:val="left" w:pos="3402"/>
          <w:tab w:val="left" w:pos="3686"/>
        </w:tabs>
        <w:suppressAutoHyphens w:val="0"/>
        <w:rPr>
          <w:rFonts w:ascii="Arial" w:hAnsi="Arial" w:cs="Arial"/>
          <w:lang w:eastAsia="cs-CZ"/>
        </w:rPr>
      </w:pPr>
      <w:r w:rsidRPr="00211EC9">
        <w:rPr>
          <w:rFonts w:ascii="Arial" w:hAnsi="Arial" w:cs="Arial"/>
          <w:lang w:eastAsia="cs-CZ"/>
        </w:rPr>
        <w:t>Tel.</w:t>
      </w:r>
      <w:r w:rsidRPr="00211EC9">
        <w:rPr>
          <w:rFonts w:ascii="Arial" w:hAnsi="Arial" w:cs="Arial"/>
          <w:lang w:eastAsia="cs-CZ"/>
        </w:rPr>
        <w:tab/>
        <w:t>:</w:t>
      </w:r>
      <w:r w:rsidRPr="00211EC9">
        <w:rPr>
          <w:rFonts w:ascii="Arial" w:hAnsi="Arial" w:cs="Arial"/>
          <w:lang w:eastAsia="cs-CZ"/>
        </w:rPr>
        <w:tab/>
      </w:r>
      <w:r w:rsidR="00B53A20">
        <w:rPr>
          <w:rFonts w:ascii="Arial" w:hAnsi="Arial" w:cs="Arial"/>
          <w:lang w:eastAsia="cs-CZ"/>
        </w:rPr>
        <w:t>541 214 740</w:t>
      </w:r>
    </w:p>
    <w:p w:rsidR="003D0E30" w:rsidRPr="00211EC9" w:rsidRDefault="003D0E30" w:rsidP="003D0E30">
      <w:pPr>
        <w:widowControl w:val="0"/>
        <w:tabs>
          <w:tab w:val="left" w:pos="3402"/>
          <w:tab w:val="left" w:pos="3686"/>
        </w:tabs>
        <w:suppressAutoHyphens w:val="0"/>
        <w:rPr>
          <w:rFonts w:ascii="Arial" w:hAnsi="Arial" w:cs="Arial"/>
          <w:b/>
          <w:lang w:eastAsia="cs-CZ"/>
        </w:rPr>
      </w:pPr>
      <w:r w:rsidRPr="00211EC9">
        <w:rPr>
          <w:rFonts w:ascii="Arial" w:hAnsi="Arial" w:cs="Arial"/>
          <w:lang w:eastAsia="cs-CZ"/>
        </w:rPr>
        <w:t>E-mail</w:t>
      </w:r>
      <w:r w:rsidRPr="00211EC9">
        <w:rPr>
          <w:rFonts w:ascii="Arial" w:hAnsi="Arial" w:cs="Arial"/>
          <w:lang w:eastAsia="cs-CZ"/>
        </w:rPr>
        <w:tab/>
        <w:t>:</w:t>
      </w:r>
      <w:r w:rsidRPr="00211EC9">
        <w:rPr>
          <w:rFonts w:ascii="Arial" w:hAnsi="Arial" w:cs="Arial"/>
          <w:lang w:eastAsia="cs-CZ"/>
        </w:rPr>
        <w:tab/>
      </w:r>
      <w:r w:rsidR="00B53A20">
        <w:rPr>
          <w:rFonts w:ascii="Arial" w:hAnsi="Arial" w:cs="Arial"/>
          <w:lang w:eastAsia="cs-CZ"/>
        </w:rPr>
        <w:t>vladimir.kundera@medicoproject.cz</w:t>
      </w:r>
    </w:p>
    <w:p w:rsidR="009A0BCB" w:rsidRPr="003D0E30" w:rsidRDefault="003D0E30" w:rsidP="00DD085C">
      <w:pPr>
        <w:pStyle w:val="Odstavec1"/>
      </w:pPr>
      <w:r>
        <w:rPr>
          <w:sz w:val="20"/>
        </w:rPr>
        <w:br w:type="page"/>
      </w:r>
      <w:r w:rsidR="009A0BCB" w:rsidRPr="00EF2C24">
        <w:lastRenderedPageBreak/>
        <w:t xml:space="preserve">Předmět </w:t>
      </w:r>
      <w:r w:rsidR="009A0BCB">
        <w:t>s</w:t>
      </w:r>
      <w:r w:rsidR="009A0BCB" w:rsidRPr="00EF2C24">
        <w:t>ml</w:t>
      </w:r>
      <w:r w:rsidR="009A0BCB">
        <w:t>ouvy</w:t>
      </w:r>
    </w:p>
    <w:p w:rsidR="009A0BCB" w:rsidRDefault="009A0BCB" w:rsidP="009A0BCB">
      <w:pPr>
        <w:jc w:val="both"/>
        <w:rPr>
          <w:rFonts w:ascii="Arial" w:hAnsi="Arial" w:cs="Arial"/>
        </w:rPr>
      </w:pPr>
      <w:r>
        <w:rPr>
          <w:rFonts w:ascii="Arial" w:hAnsi="Arial" w:cs="Arial"/>
        </w:rPr>
        <w:t>Zhotovitel se zavazuje zpracovat za podmínek dohodnutých v této smlouvě a předat objednateli dokumentaci (dále jen „dílo“) na akci:</w:t>
      </w:r>
    </w:p>
    <w:p w:rsidR="003D0E30" w:rsidRDefault="003D0E30" w:rsidP="009A0BCB">
      <w:pPr>
        <w:pStyle w:val="Zkladntext"/>
        <w:rPr>
          <w:rFonts w:ascii="Arial" w:hAnsi="Arial" w:cs="Arial"/>
          <w:sz w:val="22"/>
          <w:szCs w:val="22"/>
        </w:rPr>
      </w:pPr>
    </w:p>
    <w:p w:rsidR="002E149F" w:rsidRDefault="00BF064C" w:rsidP="0043135E">
      <w:pPr>
        <w:pStyle w:val="Zkladntext"/>
        <w:rPr>
          <w:rFonts w:ascii="Arial" w:hAnsi="Arial" w:cs="Arial"/>
          <w:sz w:val="22"/>
          <w:szCs w:val="22"/>
        </w:rPr>
      </w:pPr>
      <w:r>
        <w:rPr>
          <w:rFonts w:ascii="Arial" w:hAnsi="Arial" w:cs="Arial"/>
          <w:sz w:val="22"/>
          <w:szCs w:val="22"/>
        </w:rPr>
        <w:t>„</w:t>
      </w:r>
      <w:r w:rsidR="00211EC9">
        <w:rPr>
          <w:rFonts w:ascii="Arial" w:hAnsi="Arial" w:cs="Arial"/>
          <w:sz w:val="22"/>
          <w:szCs w:val="22"/>
        </w:rPr>
        <w:t>G</w:t>
      </w:r>
      <w:r>
        <w:rPr>
          <w:rFonts w:ascii="Arial" w:hAnsi="Arial" w:cs="Arial"/>
          <w:sz w:val="22"/>
          <w:szCs w:val="22"/>
        </w:rPr>
        <w:t>enerel rozvoje Nemocnice s poliklinikou Havířov</w:t>
      </w:r>
      <w:r w:rsidR="00340D3E">
        <w:rPr>
          <w:rFonts w:ascii="Arial" w:hAnsi="Arial" w:cs="Arial"/>
          <w:sz w:val="22"/>
          <w:szCs w:val="22"/>
        </w:rPr>
        <w:t>, p. o.</w:t>
      </w:r>
      <w:r w:rsidR="0043135E">
        <w:rPr>
          <w:rFonts w:ascii="Arial" w:hAnsi="Arial" w:cs="Arial"/>
          <w:sz w:val="22"/>
          <w:szCs w:val="22"/>
        </w:rPr>
        <w:t>“</w:t>
      </w:r>
    </w:p>
    <w:p w:rsidR="009A0BCB" w:rsidRPr="002E149F" w:rsidRDefault="009A0BCB" w:rsidP="009A0BCB">
      <w:pPr>
        <w:pStyle w:val="Zkladntext"/>
        <w:rPr>
          <w:rFonts w:ascii="Arial" w:hAnsi="Arial" w:cs="Arial"/>
          <w:b w:val="0"/>
          <w:sz w:val="20"/>
        </w:rPr>
      </w:pPr>
      <w:r w:rsidRPr="002E149F">
        <w:rPr>
          <w:rFonts w:ascii="Arial" w:hAnsi="Arial" w:cs="Arial"/>
          <w:b w:val="0"/>
          <w:sz w:val="20"/>
        </w:rPr>
        <w:t>(dále jen „akce“)</w:t>
      </w:r>
    </w:p>
    <w:p w:rsidR="009F418F" w:rsidRDefault="009F418F" w:rsidP="009A0BCB">
      <w:pPr>
        <w:pStyle w:val="Zkladntext"/>
        <w:rPr>
          <w:rFonts w:ascii="Arial" w:hAnsi="Arial" w:cs="Arial"/>
          <w:sz w:val="20"/>
        </w:rPr>
      </w:pPr>
    </w:p>
    <w:p w:rsidR="00E717D0" w:rsidRDefault="009A0BCB" w:rsidP="00E717D0">
      <w:pPr>
        <w:pStyle w:val="Odstavec11"/>
      </w:pPr>
      <w:r w:rsidRPr="0083111E">
        <w:t>Rozsah díla:</w:t>
      </w:r>
    </w:p>
    <w:p w:rsidR="00E717D0" w:rsidRDefault="00E717D0" w:rsidP="002776FD">
      <w:pPr>
        <w:pStyle w:val="Odstavec1111"/>
        <w:numPr>
          <w:ilvl w:val="0"/>
          <w:numId w:val="0"/>
        </w:numPr>
      </w:pPr>
    </w:p>
    <w:p w:rsidR="00E717D0" w:rsidRPr="00D41CFD" w:rsidRDefault="00E717D0" w:rsidP="00E717D0">
      <w:pPr>
        <w:pStyle w:val="Odstavec111"/>
        <w:ind w:left="1304" w:hanging="737"/>
      </w:pPr>
      <w:r w:rsidRPr="00D41CFD">
        <w:t>provedení veškerých potřebných staveb</w:t>
      </w:r>
      <w:r w:rsidR="0043135E" w:rsidRPr="00D41CFD">
        <w:t xml:space="preserve">ně-technických průzkumů včetně </w:t>
      </w:r>
      <w:r w:rsidRPr="00D41CFD">
        <w:t>ověření aktuál</w:t>
      </w:r>
      <w:r w:rsidR="00331AE0" w:rsidRPr="00D41CFD">
        <w:t xml:space="preserve">ního stavu všech objektů s jejich popisem z hlediska stavebně technického stavu </w:t>
      </w:r>
    </w:p>
    <w:p w:rsidR="00E717D0" w:rsidRPr="00D41CFD" w:rsidRDefault="0055448F" w:rsidP="00E717D0">
      <w:pPr>
        <w:pStyle w:val="Odstavec111"/>
        <w:ind w:left="1304" w:hanging="737"/>
      </w:pPr>
      <w:r w:rsidRPr="00D41CFD">
        <w:t>popis</w:t>
      </w:r>
      <w:r w:rsidR="00E717D0" w:rsidRPr="00D41CFD">
        <w:t xml:space="preserve"> stávajícího stavu, rozložení kapacit provozů</w:t>
      </w:r>
      <w:r w:rsidR="00331AE0" w:rsidRPr="00D41CFD">
        <w:t xml:space="preserve"> jednotlivých oddělení (ambulance, lůžkové stanice, administrativní zázemí, inspekční pokoje apod.) a technických provozů vč. určení a popisu provozních vazeb</w:t>
      </w:r>
    </w:p>
    <w:p w:rsidR="00E717D0" w:rsidRPr="00D41CFD" w:rsidRDefault="0055448F" w:rsidP="00E717D0">
      <w:pPr>
        <w:pStyle w:val="Odstavec111"/>
        <w:ind w:left="1304" w:hanging="737"/>
      </w:pPr>
      <w:r w:rsidRPr="00D41CFD">
        <w:t>popis</w:t>
      </w:r>
      <w:r w:rsidR="00E717D0" w:rsidRPr="00D41CFD">
        <w:t xml:space="preserve"> současných potřeb nemocnice v návaznosti na již</w:t>
      </w:r>
      <w:r w:rsidR="0043135E" w:rsidRPr="00D41CFD">
        <w:t xml:space="preserve"> provedené </w:t>
      </w:r>
      <w:r w:rsidR="00E717D0" w:rsidRPr="00D41CFD">
        <w:t>investiční akce</w:t>
      </w:r>
      <w:r w:rsidR="00504770" w:rsidRPr="00D41CFD">
        <w:t xml:space="preserve"> se zohledněním změn ve fyzickém stavu objektů</w:t>
      </w:r>
      <w:r w:rsidR="002F3421" w:rsidRPr="00D41CFD">
        <w:t xml:space="preserve"> vč. ubytovny</w:t>
      </w:r>
      <w:r w:rsidR="005C6662" w:rsidRPr="00D41CFD">
        <w:t>, definice a popis stávajících zdrojů energií a médií s posouzením jejich dostatečnosti a návrhem na jejich rozšíření, zhodnocení technického stavu čistírny odpadních vod s návrhem na její rekonstrukci nebo jiné řešení likvidace splaškových odpadů</w:t>
      </w:r>
    </w:p>
    <w:p w:rsidR="00E717D0" w:rsidRPr="00D41CFD" w:rsidRDefault="00BA69D7" w:rsidP="00E717D0">
      <w:pPr>
        <w:pStyle w:val="Odstavec111"/>
        <w:ind w:left="1304" w:hanging="737"/>
      </w:pPr>
      <w:r w:rsidRPr="00D41CFD">
        <w:t>zahrnutí</w:t>
      </w:r>
      <w:r w:rsidR="00E717D0" w:rsidRPr="00D41CFD">
        <w:t xml:space="preserve"> nových stavebních objektů a stavebních úprav stávajících</w:t>
      </w:r>
      <w:r w:rsidR="0043135E" w:rsidRPr="00D41CFD">
        <w:t xml:space="preserve"> </w:t>
      </w:r>
      <w:r w:rsidR="00E717D0" w:rsidRPr="00D41CFD">
        <w:t>objektů vč.</w:t>
      </w:r>
      <w:r w:rsidR="002F3421" w:rsidRPr="00D41CFD">
        <w:t xml:space="preserve"> ubytovny a</w:t>
      </w:r>
      <w:r w:rsidR="00E717D0" w:rsidRPr="00D41CFD">
        <w:t xml:space="preserve"> jejich energetické bilance</w:t>
      </w:r>
    </w:p>
    <w:p w:rsidR="00BA69D7" w:rsidRPr="00D41CFD" w:rsidRDefault="00E717D0" w:rsidP="00E717D0">
      <w:pPr>
        <w:pStyle w:val="Odstavec111"/>
        <w:tabs>
          <w:tab w:val="clear" w:pos="1304"/>
          <w:tab w:val="num" w:pos="1305"/>
        </w:tabs>
        <w:ind w:left="1304" w:hanging="737"/>
      </w:pPr>
      <w:r w:rsidRPr="00D41CFD">
        <w:t>návrh umístění jednotlivých oddělení a provozů v křídlech monobloku nebo objektů nemocnice, využití uvolněných objektů (podlaží), řešení nových objektů nebo přístaveb (výhled po etapách)</w:t>
      </w:r>
      <w:r w:rsidR="00BA69D7" w:rsidRPr="00D41CFD">
        <w:t xml:space="preserve">, </w:t>
      </w:r>
    </w:p>
    <w:p w:rsidR="00E717D0" w:rsidRPr="00D41CFD" w:rsidRDefault="00BA69D7" w:rsidP="00E717D0">
      <w:pPr>
        <w:pStyle w:val="Odstavec111"/>
        <w:tabs>
          <w:tab w:val="clear" w:pos="1304"/>
          <w:tab w:val="num" w:pos="1305"/>
        </w:tabs>
        <w:ind w:left="1304" w:hanging="737"/>
      </w:pPr>
      <w:r w:rsidRPr="00D41CFD">
        <w:t>zmapování stávajících komunikačních vazeb</w:t>
      </w:r>
      <w:r w:rsidR="00792C43" w:rsidRPr="00D41CFD">
        <w:t>,</w:t>
      </w:r>
      <w:r w:rsidRPr="00D41CFD">
        <w:t xml:space="preserve"> stávajícího stavu z hlediska zásobování</w:t>
      </w:r>
      <w:r w:rsidR="00792C43" w:rsidRPr="00D41CFD">
        <w:t xml:space="preserve"> a volných prostor s návrhem budoucího využití</w:t>
      </w:r>
      <w:r w:rsidRPr="00D41CFD">
        <w:t xml:space="preserve"> </w:t>
      </w:r>
    </w:p>
    <w:p w:rsidR="00E717D0" w:rsidRPr="00D41CFD" w:rsidRDefault="00E717D0" w:rsidP="00E717D0">
      <w:pPr>
        <w:pStyle w:val="Odstavec111"/>
        <w:ind w:left="1304" w:hanging="737"/>
      </w:pPr>
      <w:r w:rsidRPr="00D41CFD">
        <w:t>provedení návrhu řešení stávaj</w:t>
      </w:r>
      <w:r w:rsidR="0043135E" w:rsidRPr="00D41CFD">
        <w:t>ících, případně nových objektů nemocnice</w:t>
      </w:r>
      <w:r w:rsidR="002F3421" w:rsidRPr="00D41CFD">
        <w:t xml:space="preserve"> vč. ubytovny</w:t>
      </w:r>
      <w:r w:rsidR="0043135E" w:rsidRPr="00D41CFD">
        <w:t xml:space="preserve"> v </w:t>
      </w:r>
      <w:r w:rsidRPr="00D41CFD">
        <w:t>jasně definovaných objemech p</w:t>
      </w:r>
      <w:r w:rsidR="0043135E" w:rsidRPr="00D41CFD">
        <w:t xml:space="preserve">rostoru s vyznačením logických </w:t>
      </w:r>
      <w:r w:rsidRPr="00D41CFD">
        <w:t>fun</w:t>
      </w:r>
      <w:r w:rsidR="0043135E" w:rsidRPr="00D41CFD">
        <w:t xml:space="preserve">kčních </w:t>
      </w:r>
      <w:r w:rsidRPr="00D41CFD">
        <w:t xml:space="preserve">celků včetně definice jejich kapacit, se znázorněním horizontálních i </w:t>
      </w:r>
      <w:r w:rsidRPr="00D41CFD">
        <w:tab/>
        <w:t>vertikálních komunikačních koridorů, se znázor</w:t>
      </w:r>
      <w:r w:rsidR="0043135E" w:rsidRPr="00D41CFD">
        <w:t xml:space="preserve">něním provozních vazeb, pohybu </w:t>
      </w:r>
      <w:r w:rsidRPr="00D41CFD">
        <w:t xml:space="preserve">pacientů, personálu, zásobování, odsunu odpadu apod.; u objektů budou </w:t>
      </w:r>
      <w:r w:rsidRPr="00D41CFD">
        <w:tab/>
        <w:t>aktualizovány základní údaje (zastavěná plocha, obe</w:t>
      </w:r>
      <w:r w:rsidR="0043135E" w:rsidRPr="00D41CFD">
        <w:t xml:space="preserve">stavěný prostor, stavebně </w:t>
      </w:r>
      <w:r w:rsidRPr="00D41CFD">
        <w:t>technický stav, odhad životnosti, současné využití, budoucí vy</w:t>
      </w:r>
      <w:r w:rsidR="0043135E" w:rsidRPr="00D41CFD">
        <w:t xml:space="preserve">užití) a kapacitní </w:t>
      </w:r>
      <w:r w:rsidRPr="00D41CFD">
        <w:t>údaje (počet lůžek apod.)</w:t>
      </w:r>
    </w:p>
    <w:p w:rsidR="00E717D0" w:rsidRPr="00D41CFD" w:rsidRDefault="00E717D0" w:rsidP="00E717D0">
      <w:pPr>
        <w:pStyle w:val="Odstavec111"/>
        <w:tabs>
          <w:tab w:val="clear" w:pos="1304"/>
          <w:tab w:val="num" w:pos="1305"/>
        </w:tabs>
        <w:ind w:left="1304" w:hanging="737"/>
      </w:pPr>
      <w:r w:rsidRPr="00D41CFD">
        <w:t xml:space="preserve">řešení jednotlivých křídel oddělení monobloku </w:t>
      </w:r>
      <w:r w:rsidR="0043135E" w:rsidRPr="00D41CFD">
        <w:t xml:space="preserve">a objektů nemocnice z hlediska </w:t>
      </w:r>
      <w:r w:rsidRPr="00D41CFD">
        <w:t xml:space="preserve">únikových cest a požadavků požární ochrany </w:t>
      </w:r>
    </w:p>
    <w:p w:rsidR="00E717D0" w:rsidRPr="00D41CFD" w:rsidRDefault="00E717D0" w:rsidP="00E717D0">
      <w:pPr>
        <w:pStyle w:val="Odstavec111"/>
        <w:ind w:left="1304" w:hanging="737"/>
      </w:pPr>
      <w:r w:rsidRPr="00D41CFD">
        <w:t>členění generelu na etapy vč. časového harmonogramu jednotlivých etap</w:t>
      </w:r>
      <w:r w:rsidR="00E80985" w:rsidRPr="00D41CFD">
        <w:t xml:space="preserve"> a jejich finančního ohodnocení</w:t>
      </w:r>
    </w:p>
    <w:p w:rsidR="00E717D0" w:rsidRPr="00D41CFD" w:rsidRDefault="00E717D0" w:rsidP="00E717D0">
      <w:pPr>
        <w:pStyle w:val="Odstavec111"/>
        <w:ind w:left="1304" w:hanging="737"/>
      </w:pPr>
      <w:r w:rsidRPr="00D41CFD">
        <w:t>předpokládané náklady (odborný propočet nák</w:t>
      </w:r>
      <w:r w:rsidR="0043135E" w:rsidRPr="00D41CFD">
        <w:t xml:space="preserve">ladů) na realizaci plánovaných </w:t>
      </w:r>
      <w:r w:rsidRPr="00D41CFD">
        <w:t>staveb</w:t>
      </w:r>
      <w:r w:rsidR="00B6418D" w:rsidRPr="00D41CFD">
        <w:t xml:space="preserve"> dle jednotlivých etap</w:t>
      </w:r>
      <w:r w:rsidRPr="00D41CFD">
        <w:t xml:space="preserve"> včetně zdravotnické technologie a osta</w:t>
      </w:r>
      <w:r w:rsidR="0043135E" w:rsidRPr="00D41CFD">
        <w:t xml:space="preserve">tního mobiliáře ve standardním </w:t>
      </w:r>
      <w:r w:rsidRPr="00D41CFD">
        <w:t>provedení</w:t>
      </w:r>
    </w:p>
    <w:p w:rsidR="00E717D0" w:rsidRPr="00D41CFD" w:rsidRDefault="00A67B02" w:rsidP="00E717D0">
      <w:pPr>
        <w:pStyle w:val="Odstavec111"/>
        <w:ind w:left="1304" w:hanging="737"/>
      </w:pPr>
      <w:r w:rsidRPr="00D41CFD">
        <w:t>popis současného</w:t>
      </w:r>
      <w:r w:rsidR="00E717D0" w:rsidRPr="00D41CFD">
        <w:t xml:space="preserve"> stavu a koncepce rozv</w:t>
      </w:r>
      <w:r w:rsidR="0043135E" w:rsidRPr="00D41CFD">
        <w:t xml:space="preserve">oje inženýrských sítí v areálu </w:t>
      </w:r>
      <w:r w:rsidR="00E717D0" w:rsidRPr="00D41CFD">
        <w:t>nemocnice</w:t>
      </w:r>
    </w:p>
    <w:p w:rsidR="00E717D0" w:rsidRPr="00D41CFD" w:rsidRDefault="00E717D0" w:rsidP="00E717D0">
      <w:pPr>
        <w:pStyle w:val="Odstavec111"/>
        <w:ind w:left="1304" w:hanging="737"/>
      </w:pPr>
      <w:r w:rsidRPr="00D41CFD">
        <w:t xml:space="preserve">Rozpracované návrhy i zvolená řešení budou </w:t>
      </w:r>
      <w:r w:rsidR="0043135E" w:rsidRPr="00D41CFD">
        <w:t xml:space="preserve">projednány s vedením nemocnice </w:t>
      </w:r>
      <w:r w:rsidRPr="00D41CFD">
        <w:t>a vedením oddělení. O těchto projednáních bude provedený písemný záznam,</w:t>
      </w:r>
    </w:p>
    <w:p w:rsidR="00E717D0" w:rsidRPr="00D41CFD" w:rsidRDefault="00E717D0" w:rsidP="00E717D0">
      <w:pPr>
        <w:pStyle w:val="Odstavec111"/>
        <w:ind w:left="1304" w:hanging="737"/>
      </w:pPr>
      <w:r w:rsidRPr="00D41CFD">
        <w:t>účast odpovědných pracovníků při jednáních, týkajících se předmětu zakázky</w:t>
      </w:r>
      <w:r w:rsidR="00CA1117" w:rsidRPr="00D41CFD">
        <w:t xml:space="preserve"> dle jednotlivých profesí</w:t>
      </w:r>
    </w:p>
    <w:p w:rsidR="00E717D0" w:rsidRPr="00D41CFD" w:rsidRDefault="00E717D0" w:rsidP="00E717D0">
      <w:pPr>
        <w:pStyle w:val="Odstavec111"/>
        <w:ind w:left="1304" w:hanging="737"/>
      </w:pPr>
      <w:r w:rsidRPr="00D41CFD">
        <w:t>závěrečná prezentace plánu rozvoje nemocnice před ukončením prací</w:t>
      </w:r>
    </w:p>
    <w:p w:rsidR="00E717D0" w:rsidRPr="00D41CFD" w:rsidRDefault="00E717D0" w:rsidP="00E717D0">
      <w:pPr>
        <w:pStyle w:val="Odstavec111"/>
        <w:ind w:left="1304" w:hanging="737"/>
      </w:pPr>
      <w:r w:rsidRPr="00D41CFD">
        <w:t>organizace pracovních schůzek v místě</w:t>
      </w:r>
      <w:r w:rsidR="005C6662" w:rsidRPr="00D41CFD">
        <w:t xml:space="preserve"> sídla objednatele</w:t>
      </w:r>
      <w:r w:rsidRPr="00D41CFD">
        <w:t xml:space="preserve"> dle</w:t>
      </w:r>
      <w:r w:rsidR="0043135E" w:rsidRPr="00D41CFD">
        <w:t xml:space="preserve"> </w:t>
      </w:r>
      <w:r w:rsidRPr="00D41CFD">
        <w:t xml:space="preserve">domluvy (min. </w:t>
      </w:r>
      <w:r w:rsidR="00C04EDB" w:rsidRPr="00D41CFD">
        <w:t xml:space="preserve">však </w:t>
      </w:r>
      <w:r w:rsidR="005C6662" w:rsidRPr="00D41CFD">
        <w:t xml:space="preserve">1 x </w:t>
      </w:r>
      <w:r w:rsidR="0055448F" w:rsidRPr="00D41CFD">
        <w:t>týdně</w:t>
      </w:r>
      <w:r w:rsidRPr="00D41CFD">
        <w:t xml:space="preserve"> pracovní schůzky v průběhu zpracování generelu) </w:t>
      </w:r>
      <w:r w:rsidRPr="00D41CFD">
        <w:tab/>
      </w:r>
    </w:p>
    <w:p w:rsidR="00E717D0" w:rsidRPr="00D41CFD" w:rsidRDefault="00E717D0" w:rsidP="002776FD">
      <w:pPr>
        <w:pStyle w:val="Odstavec1111"/>
        <w:numPr>
          <w:ilvl w:val="0"/>
          <w:numId w:val="0"/>
        </w:numPr>
      </w:pPr>
    </w:p>
    <w:p w:rsidR="009A0BCB" w:rsidRPr="00D41CFD" w:rsidRDefault="009A0BCB" w:rsidP="00351109">
      <w:pPr>
        <w:pStyle w:val="Odstavec11"/>
        <w:tabs>
          <w:tab w:val="left" w:pos="567"/>
        </w:tabs>
      </w:pPr>
      <w:r w:rsidRPr="00D41CFD">
        <w:t>Členění dokumentace:</w:t>
      </w:r>
    </w:p>
    <w:p w:rsidR="00DD085C" w:rsidRPr="00D41CFD" w:rsidRDefault="00DD085C" w:rsidP="00DD085C">
      <w:pPr>
        <w:pStyle w:val="Odstavec111"/>
        <w:numPr>
          <w:ilvl w:val="0"/>
          <w:numId w:val="0"/>
        </w:numPr>
        <w:ind w:left="567"/>
      </w:pPr>
    </w:p>
    <w:p w:rsidR="005B556E" w:rsidRPr="00D41CFD" w:rsidRDefault="005B556E" w:rsidP="00DD085C">
      <w:pPr>
        <w:ind w:left="1134" w:hanging="567"/>
        <w:rPr>
          <w:rFonts w:ascii="Arial" w:hAnsi="Arial" w:cs="Arial"/>
          <w:u w:val="single"/>
        </w:rPr>
      </w:pPr>
      <w:r w:rsidRPr="00D41CFD">
        <w:rPr>
          <w:rFonts w:ascii="Arial" w:hAnsi="Arial" w:cs="Arial"/>
          <w:u w:val="single"/>
        </w:rPr>
        <w:t>A.</w:t>
      </w:r>
      <w:r w:rsidRPr="00D41CFD">
        <w:rPr>
          <w:rFonts w:ascii="Arial" w:hAnsi="Arial" w:cs="Arial"/>
          <w:u w:val="single"/>
        </w:rPr>
        <w:tab/>
        <w:t>TEXTOVÁ ČÁST</w:t>
      </w:r>
    </w:p>
    <w:p w:rsidR="005B556E" w:rsidRPr="00D41CFD" w:rsidRDefault="005B556E" w:rsidP="005B556E">
      <w:pPr>
        <w:ind w:left="1701" w:hanging="567"/>
        <w:rPr>
          <w:rFonts w:ascii="Arial" w:hAnsi="Arial" w:cs="Arial"/>
        </w:rPr>
      </w:pPr>
      <w:r w:rsidRPr="00D41CFD">
        <w:rPr>
          <w:rFonts w:ascii="Arial" w:hAnsi="Arial" w:cs="Arial"/>
        </w:rPr>
        <w:t>A.1</w:t>
      </w:r>
      <w:r w:rsidRPr="00D41CFD">
        <w:rPr>
          <w:rFonts w:ascii="Arial" w:hAnsi="Arial" w:cs="Arial"/>
        </w:rPr>
        <w:tab/>
        <w:t>Identifikační údaje</w:t>
      </w:r>
    </w:p>
    <w:p w:rsidR="005B556E" w:rsidRPr="00D41CFD" w:rsidRDefault="005B556E" w:rsidP="005B556E">
      <w:pPr>
        <w:ind w:left="1701" w:hanging="567"/>
        <w:rPr>
          <w:rFonts w:ascii="Arial" w:hAnsi="Arial" w:cs="Arial"/>
        </w:rPr>
      </w:pPr>
      <w:r w:rsidRPr="00D41CFD">
        <w:rPr>
          <w:rFonts w:ascii="Arial" w:hAnsi="Arial" w:cs="Arial"/>
        </w:rPr>
        <w:t>A.2</w:t>
      </w:r>
      <w:r w:rsidRPr="00D41CFD">
        <w:rPr>
          <w:rFonts w:ascii="Arial" w:hAnsi="Arial" w:cs="Arial"/>
        </w:rPr>
        <w:tab/>
        <w:t>Základní údaje o stavbě</w:t>
      </w:r>
    </w:p>
    <w:p w:rsidR="005B556E" w:rsidRPr="00D41CFD" w:rsidRDefault="005B556E" w:rsidP="005B556E">
      <w:pPr>
        <w:ind w:left="1701" w:hanging="567"/>
        <w:rPr>
          <w:rFonts w:ascii="Arial" w:hAnsi="Arial" w:cs="Arial"/>
        </w:rPr>
      </w:pPr>
      <w:r w:rsidRPr="00D41CFD">
        <w:rPr>
          <w:rFonts w:ascii="Arial" w:hAnsi="Arial" w:cs="Arial"/>
        </w:rPr>
        <w:t>A.3</w:t>
      </w:r>
      <w:r w:rsidRPr="00D41CFD">
        <w:rPr>
          <w:rFonts w:ascii="Arial" w:hAnsi="Arial" w:cs="Arial"/>
        </w:rPr>
        <w:tab/>
        <w:t>Přehled podkladů a provedených průzkumů</w:t>
      </w:r>
    </w:p>
    <w:p w:rsidR="005B556E" w:rsidRPr="00D41CFD" w:rsidRDefault="005B556E" w:rsidP="005B556E">
      <w:pPr>
        <w:ind w:left="1701" w:hanging="567"/>
        <w:rPr>
          <w:rFonts w:ascii="Arial" w:hAnsi="Arial" w:cs="Arial"/>
        </w:rPr>
      </w:pPr>
      <w:r w:rsidRPr="00D41CFD">
        <w:rPr>
          <w:rFonts w:ascii="Arial" w:hAnsi="Arial" w:cs="Arial"/>
        </w:rPr>
        <w:lastRenderedPageBreak/>
        <w:t>A.4</w:t>
      </w:r>
      <w:r w:rsidRPr="00D41CFD">
        <w:rPr>
          <w:rFonts w:ascii="Arial" w:hAnsi="Arial" w:cs="Arial"/>
        </w:rPr>
        <w:tab/>
        <w:t>Zhodnocení stávajícího stavu objektů</w:t>
      </w:r>
      <w:r w:rsidR="00F13263" w:rsidRPr="00D41CFD">
        <w:rPr>
          <w:rFonts w:ascii="Arial" w:hAnsi="Arial" w:cs="Arial"/>
        </w:rPr>
        <w:t xml:space="preserve"> a jejich využití</w:t>
      </w:r>
      <w:r w:rsidR="00186834" w:rsidRPr="00D41CFD">
        <w:rPr>
          <w:rFonts w:ascii="Arial" w:hAnsi="Arial" w:cs="Arial"/>
        </w:rPr>
        <w:t xml:space="preserve"> dle jednotlivých oddělení a provozů s lékařskou technologií, zdravotními přístroji a mobiliářem</w:t>
      </w:r>
    </w:p>
    <w:p w:rsidR="005B556E" w:rsidRPr="00D41CFD" w:rsidRDefault="00F13263" w:rsidP="005B556E">
      <w:pPr>
        <w:ind w:left="1701" w:hanging="567"/>
        <w:rPr>
          <w:rFonts w:ascii="Arial" w:hAnsi="Arial" w:cs="Arial"/>
        </w:rPr>
      </w:pPr>
      <w:r w:rsidRPr="00D41CFD">
        <w:rPr>
          <w:rFonts w:ascii="Arial" w:hAnsi="Arial" w:cs="Arial"/>
        </w:rPr>
        <w:t>A.5</w:t>
      </w:r>
      <w:r w:rsidRPr="00D41CFD">
        <w:rPr>
          <w:rFonts w:ascii="Arial" w:hAnsi="Arial" w:cs="Arial"/>
        </w:rPr>
        <w:tab/>
        <w:t>Koncepce rekonstrukce,</w:t>
      </w:r>
      <w:r w:rsidR="005B556E" w:rsidRPr="00D41CFD">
        <w:rPr>
          <w:rFonts w:ascii="Arial" w:hAnsi="Arial" w:cs="Arial"/>
        </w:rPr>
        <w:t xml:space="preserve"> dostavby</w:t>
      </w:r>
      <w:r w:rsidRPr="00D41CFD">
        <w:rPr>
          <w:rFonts w:ascii="Arial" w:hAnsi="Arial" w:cs="Arial"/>
        </w:rPr>
        <w:t xml:space="preserve"> a nového využití </w:t>
      </w:r>
      <w:r w:rsidR="00AE2652" w:rsidRPr="00D41CFD">
        <w:rPr>
          <w:rFonts w:ascii="Arial" w:hAnsi="Arial" w:cs="Arial"/>
        </w:rPr>
        <w:t xml:space="preserve">objektů </w:t>
      </w:r>
      <w:r w:rsidRPr="00D41CFD">
        <w:rPr>
          <w:rFonts w:ascii="Arial" w:hAnsi="Arial" w:cs="Arial"/>
        </w:rPr>
        <w:t>dle jednotlivých oddělení a provozů</w:t>
      </w:r>
      <w:r w:rsidR="005B556E" w:rsidRPr="00D41CFD">
        <w:rPr>
          <w:rFonts w:ascii="Arial" w:hAnsi="Arial" w:cs="Arial"/>
        </w:rPr>
        <w:t xml:space="preserve"> </w:t>
      </w:r>
      <w:r w:rsidR="00AE2652" w:rsidRPr="00D41CFD">
        <w:rPr>
          <w:rFonts w:ascii="Arial" w:hAnsi="Arial" w:cs="Arial"/>
        </w:rPr>
        <w:t>s lékařskou technologií, zdravotními přístroji a mobiliářem</w:t>
      </w:r>
    </w:p>
    <w:p w:rsidR="005B556E" w:rsidRPr="00D41CFD" w:rsidRDefault="005B556E" w:rsidP="005B556E">
      <w:pPr>
        <w:ind w:left="1701" w:hanging="567"/>
        <w:rPr>
          <w:rFonts w:ascii="Arial" w:hAnsi="Arial" w:cs="Arial"/>
        </w:rPr>
      </w:pPr>
      <w:r w:rsidRPr="00D41CFD">
        <w:rPr>
          <w:rFonts w:ascii="Arial" w:hAnsi="Arial" w:cs="Arial"/>
        </w:rPr>
        <w:t>A.6</w:t>
      </w:r>
      <w:r w:rsidRPr="00D41CFD">
        <w:rPr>
          <w:rFonts w:ascii="Arial" w:hAnsi="Arial" w:cs="Arial"/>
        </w:rPr>
        <w:tab/>
        <w:t>Architektonické, urbanistické a provozní řešení</w:t>
      </w:r>
    </w:p>
    <w:p w:rsidR="005B556E" w:rsidRPr="00D41CFD" w:rsidRDefault="005B556E" w:rsidP="005B556E">
      <w:pPr>
        <w:ind w:left="1701" w:hanging="567"/>
        <w:rPr>
          <w:rFonts w:ascii="Arial" w:hAnsi="Arial" w:cs="Arial"/>
        </w:rPr>
      </w:pPr>
      <w:r w:rsidRPr="00D41CFD">
        <w:rPr>
          <w:rFonts w:ascii="Arial" w:hAnsi="Arial" w:cs="Arial"/>
        </w:rPr>
        <w:t>A.7</w:t>
      </w:r>
      <w:r w:rsidRPr="00D41CFD">
        <w:rPr>
          <w:rFonts w:ascii="Arial" w:hAnsi="Arial" w:cs="Arial"/>
        </w:rPr>
        <w:tab/>
        <w:t>Standard technického vybavení</w:t>
      </w:r>
    </w:p>
    <w:p w:rsidR="005B556E" w:rsidRPr="00D41CFD" w:rsidRDefault="005B556E" w:rsidP="005B556E">
      <w:pPr>
        <w:ind w:left="1701" w:hanging="567"/>
        <w:rPr>
          <w:rFonts w:ascii="Arial" w:hAnsi="Arial" w:cs="Arial"/>
        </w:rPr>
      </w:pPr>
      <w:r w:rsidRPr="00D41CFD">
        <w:rPr>
          <w:rFonts w:ascii="Arial" w:hAnsi="Arial" w:cs="Arial"/>
        </w:rPr>
        <w:t>A.8</w:t>
      </w:r>
      <w:r w:rsidRPr="00D41CFD">
        <w:rPr>
          <w:rFonts w:ascii="Arial" w:hAnsi="Arial" w:cs="Arial"/>
        </w:rPr>
        <w:tab/>
        <w:t>Vyhodnocení energetických zdrojů a inženýrských sítí</w:t>
      </w:r>
      <w:r w:rsidR="00F13263" w:rsidRPr="00D41CFD">
        <w:rPr>
          <w:rFonts w:ascii="Arial" w:hAnsi="Arial" w:cs="Arial"/>
        </w:rPr>
        <w:t xml:space="preserve"> a návrhů nového řešení</w:t>
      </w:r>
    </w:p>
    <w:p w:rsidR="005B556E" w:rsidRPr="00D41CFD" w:rsidRDefault="005B556E" w:rsidP="005B556E">
      <w:pPr>
        <w:ind w:left="2410" w:hanging="709"/>
        <w:rPr>
          <w:rFonts w:ascii="Arial" w:hAnsi="Arial" w:cs="Arial"/>
        </w:rPr>
      </w:pPr>
      <w:r w:rsidRPr="00D41CFD">
        <w:rPr>
          <w:rFonts w:ascii="Arial" w:hAnsi="Arial" w:cs="Arial"/>
        </w:rPr>
        <w:t>A.8.1</w:t>
      </w:r>
      <w:r w:rsidRPr="00D41CFD">
        <w:rPr>
          <w:rFonts w:ascii="Arial" w:hAnsi="Arial" w:cs="Arial"/>
        </w:rPr>
        <w:tab/>
        <w:t>Koncepce ústředního vytápění a rozvodů tepla</w:t>
      </w:r>
    </w:p>
    <w:p w:rsidR="005B556E" w:rsidRPr="00D41CFD" w:rsidRDefault="005B556E" w:rsidP="005B556E">
      <w:pPr>
        <w:ind w:left="2410" w:hanging="709"/>
        <w:rPr>
          <w:rFonts w:ascii="Arial" w:hAnsi="Arial" w:cs="Arial"/>
        </w:rPr>
      </w:pPr>
      <w:r w:rsidRPr="00D41CFD">
        <w:rPr>
          <w:rFonts w:ascii="Arial" w:hAnsi="Arial" w:cs="Arial"/>
        </w:rPr>
        <w:t>A.8.2</w:t>
      </w:r>
      <w:r w:rsidRPr="00D41CFD">
        <w:rPr>
          <w:rFonts w:ascii="Arial" w:hAnsi="Arial" w:cs="Arial"/>
        </w:rPr>
        <w:tab/>
        <w:t>Koncepce zásobování teplou vodou</w:t>
      </w:r>
    </w:p>
    <w:p w:rsidR="005B556E" w:rsidRPr="00D41CFD" w:rsidRDefault="005B556E" w:rsidP="005B556E">
      <w:pPr>
        <w:ind w:left="2410" w:hanging="709"/>
        <w:rPr>
          <w:rFonts w:ascii="Arial" w:hAnsi="Arial" w:cs="Arial"/>
        </w:rPr>
      </w:pPr>
      <w:r w:rsidRPr="00D41CFD">
        <w:rPr>
          <w:rFonts w:ascii="Arial" w:hAnsi="Arial" w:cs="Arial"/>
        </w:rPr>
        <w:t>A.8.3</w:t>
      </w:r>
      <w:r w:rsidRPr="00D41CFD">
        <w:rPr>
          <w:rFonts w:ascii="Arial" w:hAnsi="Arial" w:cs="Arial"/>
        </w:rPr>
        <w:tab/>
        <w:t xml:space="preserve">Koncepce </w:t>
      </w:r>
      <w:r w:rsidR="00A90FA4" w:rsidRPr="00D41CFD">
        <w:rPr>
          <w:rFonts w:ascii="Arial" w:hAnsi="Arial" w:cs="Arial"/>
        </w:rPr>
        <w:t xml:space="preserve">zdrojů a </w:t>
      </w:r>
      <w:r w:rsidRPr="00D41CFD">
        <w:rPr>
          <w:rFonts w:ascii="Arial" w:hAnsi="Arial" w:cs="Arial"/>
        </w:rPr>
        <w:t>rozvodů studené vody</w:t>
      </w:r>
    </w:p>
    <w:p w:rsidR="005B556E" w:rsidRPr="00D41CFD" w:rsidRDefault="005B556E" w:rsidP="005B556E">
      <w:pPr>
        <w:ind w:left="2410" w:hanging="709"/>
        <w:rPr>
          <w:rFonts w:ascii="Arial" w:hAnsi="Arial" w:cs="Arial"/>
        </w:rPr>
      </w:pPr>
      <w:r w:rsidRPr="00D41CFD">
        <w:rPr>
          <w:rFonts w:ascii="Arial" w:hAnsi="Arial" w:cs="Arial"/>
        </w:rPr>
        <w:t>A.8.4</w:t>
      </w:r>
      <w:r w:rsidRPr="00D41CFD">
        <w:rPr>
          <w:rFonts w:ascii="Arial" w:hAnsi="Arial" w:cs="Arial"/>
        </w:rPr>
        <w:tab/>
        <w:t>Koncepce kanalizační sítě</w:t>
      </w:r>
      <w:r w:rsidR="000035C1" w:rsidRPr="00D41CFD">
        <w:rPr>
          <w:rFonts w:ascii="Arial" w:hAnsi="Arial" w:cs="Arial"/>
        </w:rPr>
        <w:t xml:space="preserve"> a čistírny odpadních vod</w:t>
      </w:r>
    </w:p>
    <w:p w:rsidR="005B556E" w:rsidRPr="00D41CFD" w:rsidRDefault="0027527D" w:rsidP="005B556E">
      <w:pPr>
        <w:ind w:left="2410" w:hanging="709"/>
        <w:rPr>
          <w:rFonts w:ascii="Arial" w:hAnsi="Arial" w:cs="Arial"/>
        </w:rPr>
      </w:pPr>
      <w:r w:rsidRPr="00D41CFD">
        <w:rPr>
          <w:rFonts w:ascii="Arial" w:hAnsi="Arial" w:cs="Arial"/>
        </w:rPr>
        <w:t>A.8.5</w:t>
      </w:r>
      <w:r w:rsidRPr="00D41CFD">
        <w:rPr>
          <w:rFonts w:ascii="Arial" w:hAnsi="Arial" w:cs="Arial"/>
        </w:rPr>
        <w:tab/>
        <w:t>Koncepce silnoproudých a slaboproudých rozvodů</w:t>
      </w:r>
    </w:p>
    <w:p w:rsidR="005B556E" w:rsidRPr="00D41CFD" w:rsidRDefault="005B556E" w:rsidP="005B556E">
      <w:pPr>
        <w:ind w:left="2410" w:hanging="709"/>
        <w:rPr>
          <w:rFonts w:ascii="Arial" w:hAnsi="Arial" w:cs="Arial"/>
        </w:rPr>
      </w:pPr>
      <w:r w:rsidRPr="00D41CFD">
        <w:rPr>
          <w:rFonts w:ascii="Arial" w:hAnsi="Arial" w:cs="Arial"/>
        </w:rPr>
        <w:t>A.8.6</w:t>
      </w:r>
      <w:r w:rsidRPr="00D41CFD">
        <w:rPr>
          <w:rFonts w:ascii="Arial" w:hAnsi="Arial" w:cs="Arial"/>
        </w:rPr>
        <w:tab/>
        <w:t>Koncepce infor</w:t>
      </w:r>
      <w:r w:rsidR="0027527D" w:rsidRPr="00D41CFD">
        <w:rPr>
          <w:rFonts w:ascii="Arial" w:hAnsi="Arial" w:cs="Arial"/>
        </w:rPr>
        <w:t>mačních,</w:t>
      </w:r>
      <w:r w:rsidRPr="00D41CFD">
        <w:rPr>
          <w:rFonts w:ascii="Arial" w:hAnsi="Arial" w:cs="Arial"/>
        </w:rPr>
        <w:t xml:space="preserve"> komunikačních </w:t>
      </w:r>
      <w:r w:rsidR="0027527D" w:rsidRPr="00D41CFD">
        <w:rPr>
          <w:rFonts w:ascii="Arial" w:hAnsi="Arial" w:cs="Arial"/>
        </w:rPr>
        <w:t xml:space="preserve">a kamerových </w:t>
      </w:r>
      <w:r w:rsidRPr="00D41CFD">
        <w:rPr>
          <w:rFonts w:ascii="Arial" w:hAnsi="Arial" w:cs="Arial"/>
        </w:rPr>
        <w:t>systémů</w:t>
      </w:r>
    </w:p>
    <w:p w:rsidR="005B556E" w:rsidRPr="00D41CFD" w:rsidRDefault="005B556E" w:rsidP="00A90FA4">
      <w:pPr>
        <w:ind w:left="2410" w:hanging="709"/>
        <w:rPr>
          <w:rFonts w:ascii="Arial" w:hAnsi="Arial" w:cs="Arial"/>
        </w:rPr>
      </w:pPr>
      <w:r w:rsidRPr="00D41CFD">
        <w:rPr>
          <w:rFonts w:ascii="Arial" w:hAnsi="Arial" w:cs="Arial"/>
        </w:rPr>
        <w:t>A.8.7</w:t>
      </w:r>
      <w:r w:rsidRPr="00D41CFD">
        <w:rPr>
          <w:rFonts w:ascii="Arial" w:hAnsi="Arial" w:cs="Arial"/>
        </w:rPr>
        <w:tab/>
        <w:t>Koncepce zdrojů a rozvodů technických plynů</w:t>
      </w:r>
    </w:p>
    <w:p w:rsidR="005B556E" w:rsidRPr="00D41CFD" w:rsidRDefault="005B556E" w:rsidP="005B556E">
      <w:pPr>
        <w:ind w:left="2410" w:hanging="709"/>
        <w:rPr>
          <w:rFonts w:ascii="Arial" w:hAnsi="Arial" w:cs="Arial"/>
        </w:rPr>
      </w:pPr>
      <w:r w:rsidRPr="00D41CFD">
        <w:rPr>
          <w:rFonts w:ascii="Arial" w:hAnsi="Arial" w:cs="Arial"/>
        </w:rPr>
        <w:t>A.8.</w:t>
      </w:r>
      <w:r w:rsidR="00A90FA4" w:rsidRPr="00D41CFD">
        <w:rPr>
          <w:rFonts w:ascii="Arial" w:hAnsi="Arial" w:cs="Arial"/>
        </w:rPr>
        <w:t>8</w:t>
      </w:r>
      <w:r w:rsidRPr="00D41CFD">
        <w:rPr>
          <w:rFonts w:ascii="Arial" w:hAnsi="Arial" w:cs="Arial"/>
        </w:rPr>
        <w:tab/>
        <w:t>Koncepce vzduchotechniky</w:t>
      </w:r>
      <w:r w:rsidR="0027527D" w:rsidRPr="00D41CFD">
        <w:rPr>
          <w:rFonts w:ascii="Arial" w:hAnsi="Arial" w:cs="Arial"/>
        </w:rPr>
        <w:t>,</w:t>
      </w:r>
      <w:r w:rsidR="00F13263" w:rsidRPr="00D41CFD">
        <w:rPr>
          <w:rFonts w:ascii="Arial" w:hAnsi="Arial" w:cs="Arial"/>
        </w:rPr>
        <w:t xml:space="preserve"> centrálního chlazení</w:t>
      </w:r>
      <w:r w:rsidR="0027527D" w:rsidRPr="00D41CFD">
        <w:rPr>
          <w:rFonts w:ascii="Arial" w:hAnsi="Arial" w:cs="Arial"/>
        </w:rPr>
        <w:t xml:space="preserve"> a klimatizace</w:t>
      </w:r>
    </w:p>
    <w:p w:rsidR="005B556E" w:rsidRPr="00D41CFD" w:rsidRDefault="005B556E" w:rsidP="005B556E">
      <w:pPr>
        <w:ind w:left="2410" w:hanging="709"/>
        <w:rPr>
          <w:rFonts w:ascii="Arial" w:hAnsi="Arial" w:cs="Arial"/>
        </w:rPr>
      </w:pPr>
      <w:r w:rsidRPr="00D41CFD">
        <w:rPr>
          <w:rFonts w:ascii="Arial" w:hAnsi="Arial" w:cs="Arial"/>
        </w:rPr>
        <w:t>A.8.</w:t>
      </w:r>
      <w:r w:rsidR="00A90FA4" w:rsidRPr="00D41CFD">
        <w:rPr>
          <w:rFonts w:ascii="Arial" w:hAnsi="Arial" w:cs="Arial"/>
        </w:rPr>
        <w:t>9</w:t>
      </w:r>
      <w:r w:rsidRPr="00D41CFD">
        <w:rPr>
          <w:rFonts w:ascii="Arial" w:hAnsi="Arial" w:cs="Arial"/>
        </w:rPr>
        <w:tab/>
        <w:t>Koncepce měření a regulace</w:t>
      </w:r>
    </w:p>
    <w:p w:rsidR="00F13263" w:rsidRPr="00D41CFD" w:rsidRDefault="00F13263" w:rsidP="005B556E">
      <w:pPr>
        <w:ind w:left="2410" w:hanging="709"/>
        <w:rPr>
          <w:rFonts w:ascii="Arial" w:hAnsi="Arial" w:cs="Arial"/>
        </w:rPr>
      </w:pPr>
      <w:r w:rsidRPr="00D41CFD">
        <w:rPr>
          <w:rFonts w:ascii="Arial" w:hAnsi="Arial" w:cs="Arial"/>
        </w:rPr>
        <w:t xml:space="preserve">A.8.10. </w:t>
      </w:r>
      <w:r w:rsidR="00AE2652" w:rsidRPr="00D41CFD">
        <w:rPr>
          <w:rFonts w:ascii="Arial" w:hAnsi="Arial" w:cs="Arial"/>
        </w:rPr>
        <w:tab/>
        <w:t>Koncepce nových provozních vazeb, vstupy (i bezbariérové), zásobování</w:t>
      </w:r>
    </w:p>
    <w:p w:rsidR="0027527D" w:rsidRPr="00D41CFD" w:rsidRDefault="0027527D" w:rsidP="005B556E">
      <w:pPr>
        <w:ind w:left="2410" w:hanging="709"/>
        <w:rPr>
          <w:rFonts w:ascii="Arial" w:hAnsi="Arial" w:cs="Arial"/>
        </w:rPr>
      </w:pPr>
      <w:r w:rsidRPr="00D41CFD">
        <w:rPr>
          <w:rFonts w:ascii="Arial" w:hAnsi="Arial" w:cs="Arial"/>
        </w:rPr>
        <w:t>A.8.11.</w:t>
      </w:r>
      <w:r w:rsidRPr="00D41CFD">
        <w:rPr>
          <w:rFonts w:ascii="Arial" w:hAnsi="Arial" w:cs="Arial"/>
        </w:rPr>
        <w:tab/>
        <w:t>Koncepce elektronické požární signalizace</w:t>
      </w:r>
    </w:p>
    <w:p w:rsidR="0027527D" w:rsidRPr="00D41CFD" w:rsidRDefault="0027527D" w:rsidP="005B556E">
      <w:pPr>
        <w:ind w:left="2410" w:hanging="709"/>
        <w:rPr>
          <w:rFonts w:ascii="Arial" w:hAnsi="Arial" w:cs="Arial"/>
        </w:rPr>
      </w:pPr>
      <w:r w:rsidRPr="00D41CFD">
        <w:rPr>
          <w:rFonts w:ascii="Arial" w:hAnsi="Arial" w:cs="Arial"/>
        </w:rPr>
        <w:t>A.8.12.</w:t>
      </w:r>
      <w:r w:rsidRPr="00D41CFD">
        <w:rPr>
          <w:rFonts w:ascii="Arial" w:hAnsi="Arial" w:cs="Arial"/>
        </w:rPr>
        <w:tab/>
        <w:t>Koncepce rozvodů a zdrojů medicinálních plynů, medicinální páry a stlačeného vzduchu</w:t>
      </w:r>
    </w:p>
    <w:p w:rsidR="0027527D" w:rsidRPr="00D41CFD" w:rsidRDefault="0027527D" w:rsidP="005B556E">
      <w:pPr>
        <w:ind w:left="2410" w:hanging="709"/>
        <w:rPr>
          <w:rFonts w:ascii="Arial" w:hAnsi="Arial" w:cs="Arial"/>
        </w:rPr>
      </w:pPr>
      <w:r w:rsidRPr="00D41CFD">
        <w:rPr>
          <w:rFonts w:ascii="Arial" w:hAnsi="Arial" w:cs="Arial"/>
        </w:rPr>
        <w:t>A.8.13.</w:t>
      </w:r>
      <w:r w:rsidRPr="00D41CFD">
        <w:rPr>
          <w:rFonts w:ascii="Arial" w:hAnsi="Arial" w:cs="Arial"/>
        </w:rPr>
        <w:tab/>
        <w:t>Koncepce požární ochrany a únikových cest</w:t>
      </w:r>
    </w:p>
    <w:p w:rsidR="005B556E" w:rsidRPr="00D41CFD" w:rsidRDefault="00F409C7" w:rsidP="005B556E">
      <w:pPr>
        <w:ind w:left="1701" w:hanging="567"/>
        <w:rPr>
          <w:rFonts w:ascii="Arial" w:hAnsi="Arial" w:cs="Arial"/>
        </w:rPr>
      </w:pPr>
      <w:r w:rsidRPr="00D41CFD">
        <w:rPr>
          <w:rFonts w:ascii="Arial" w:hAnsi="Arial" w:cs="Arial"/>
        </w:rPr>
        <w:t>A.9.</w:t>
      </w:r>
      <w:r w:rsidR="005B556E" w:rsidRPr="00D41CFD">
        <w:rPr>
          <w:rFonts w:ascii="Arial" w:hAnsi="Arial" w:cs="Arial"/>
        </w:rPr>
        <w:tab/>
        <w:t xml:space="preserve">Přehledná </w:t>
      </w:r>
      <w:r w:rsidRPr="00D41CFD">
        <w:rPr>
          <w:rFonts w:ascii="Arial" w:hAnsi="Arial" w:cs="Arial"/>
        </w:rPr>
        <w:t xml:space="preserve">časová </w:t>
      </w:r>
      <w:r w:rsidR="005B556E" w:rsidRPr="00D41CFD">
        <w:rPr>
          <w:rFonts w:ascii="Arial" w:hAnsi="Arial" w:cs="Arial"/>
        </w:rPr>
        <w:t>rekapitulace postupu rekonstrukce a dostavby</w:t>
      </w:r>
      <w:r w:rsidR="0027527D" w:rsidRPr="00D41CFD">
        <w:rPr>
          <w:rFonts w:ascii="Arial" w:hAnsi="Arial" w:cs="Arial"/>
        </w:rPr>
        <w:t xml:space="preserve"> vč. finančního ohodnocení</w:t>
      </w:r>
    </w:p>
    <w:p w:rsidR="00D92798" w:rsidRPr="00D41CFD" w:rsidRDefault="00D92798" w:rsidP="00DD085C">
      <w:pPr>
        <w:ind w:left="1134" w:hanging="567"/>
        <w:rPr>
          <w:rFonts w:ascii="Arial" w:hAnsi="Arial" w:cs="Arial"/>
          <w:u w:val="single"/>
        </w:rPr>
      </w:pPr>
    </w:p>
    <w:p w:rsidR="005B556E" w:rsidRPr="00D41CFD" w:rsidRDefault="005B556E" w:rsidP="00DD085C">
      <w:pPr>
        <w:ind w:left="1134" w:hanging="567"/>
        <w:rPr>
          <w:rFonts w:ascii="Arial" w:hAnsi="Arial" w:cs="Arial"/>
          <w:u w:val="single"/>
        </w:rPr>
      </w:pPr>
      <w:r w:rsidRPr="00D41CFD">
        <w:rPr>
          <w:rFonts w:ascii="Arial" w:hAnsi="Arial" w:cs="Arial"/>
          <w:u w:val="single"/>
        </w:rPr>
        <w:t>B. VÝKRESOVÁ ČÁST</w:t>
      </w:r>
    </w:p>
    <w:p w:rsidR="005B556E" w:rsidRPr="00D41CFD" w:rsidRDefault="005B556E" w:rsidP="005B556E">
      <w:pPr>
        <w:ind w:left="1701" w:hanging="567"/>
        <w:rPr>
          <w:rFonts w:ascii="Arial" w:hAnsi="Arial" w:cs="Arial"/>
        </w:rPr>
      </w:pPr>
      <w:r w:rsidRPr="00D41CFD">
        <w:rPr>
          <w:rFonts w:ascii="Arial" w:hAnsi="Arial" w:cs="Arial"/>
        </w:rPr>
        <w:t>B.1</w:t>
      </w:r>
      <w:r w:rsidRPr="00D41CFD">
        <w:rPr>
          <w:rFonts w:ascii="Arial" w:hAnsi="Arial" w:cs="Arial"/>
        </w:rPr>
        <w:tab/>
        <w:t>Stávající stav</w:t>
      </w:r>
    </w:p>
    <w:p w:rsidR="005B556E" w:rsidRPr="00D41CFD" w:rsidRDefault="005B556E" w:rsidP="005B556E">
      <w:pPr>
        <w:ind w:left="2410" w:hanging="709"/>
        <w:rPr>
          <w:rFonts w:ascii="Arial" w:hAnsi="Arial" w:cs="Arial"/>
        </w:rPr>
      </w:pPr>
      <w:r w:rsidRPr="00D41CFD">
        <w:rPr>
          <w:rFonts w:ascii="Arial" w:hAnsi="Arial" w:cs="Arial"/>
        </w:rPr>
        <w:t>B.1.1</w:t>
      </w:r>
      <w:r w:rsidRPr="00D41CFD">
        <w:rPr>
          <w:rFonts w:ascii="Arial" w:hAnsi="Arial" w:cs="Arial"/>
        </w:rPr>
        <w:tab/>
        <w:t>Katastrální situace</w:t>
      </w:r>
    </w:p>
    <w:p w:rsidR="005B556E" w:rsidRPr="00D41CFD" w:rsidRDefault="005B556E" w:rsidP="005B556E">
      <w:pPr>
        <w:ind w:left="2410" w:hanging="709"/>
        <w:rPr>
          <w:rFonts w:ascii="Arial" w:hAnsi="Arial" w:cs="Arial"/>
        </w:rPr>
      </w:pPr>
      <w:r w:rsidRPr="00D41CFD">
        <w:rPr>
          <w:rFonts w:ascii="Arial" w:hAnsi="Arial" w:cs="Arial"/>
        </w:rPr>
        <w:t>B.1.2</w:t>
      </w:r>
      <w:r w:rsidRPr="00D41CFD">
        <w:rPr>
          <w:rFonts w:ascii="Arial" w:hAnsi="Arial" w:cs="Arial"/>
        </w:rPr>
        <w:tab/>
        <w:t>Urbanistická situace stávajícího rozmístění objektů</w:t>
      </w:r>
    </w:p>
    <w:p w:rsidR="005B556E" w:rsidRPr="00D41CFD" w:rsidRDefault="005B556E" w:rsidP="005B556E">
      <w:pPr>
        <w:ind w:left="2410" w:hanging="709"/>
        <w:rPr>
          <w:rFonts w:ascii="Arial" w:hAnsi="Arial" w:cs="Arial"/>
        </w:rPr>
      </w:pPr>
      <w:r w:rsidRPr="00D41CFD">
        <w:rPr>
          <w:rFonts w:ascii="Arial" w:hAnsi="Arial" w:cs="Arial"/>
        </w:rPr>
        <w:t>B.1.3</w:t>
      </w:r>
      <w:r w:rsidRPr="00D41CFD">
        <w:rPr>
          <w:rFonts w:ascii="Arial" w:hAnsi="Arial" w:cs="Arial"/>
        </w:rPr>
        <w:tab/>
        <w:t>Situace inženýrských sítí</w:t>
      </w:r>
    </w:p>
    <w:p w:rsidR="005B556E" w:rsidRPr="00D41CFD" w:rsidRDefault="005B556E" w:rsidP="005B556E">
      <w:pPr>
        <w:ind w:left="2410" w:hanging="709"/>
        <w:rPr>
          <w:rFonts w:ascii="Arial" w:hAnsi="Arial" w:cs="Arial"/>
        </w:rPr>
      </w:pPr>
      <w:r w:rsidRPr="00D41CFD">
        <w:rPr>
          <w:rFonts w:ascii="Arial" w:hAnsi="Arial" w:cs="Arial"/>
        </w:rPr>
        <w:t>B.1.4</w:t>
      </w:r>
      <w:r w:rsidRPr="00D41CFD">
        <w:rPr>
          <w:rFonts w:ascii="Arial" w:hAnsi="Arial" w:cs="Arial"/>
        </w:rPr>
        <w:tab/>
        <w:t>Situac</w:t>
      </w:r>
      <w:r w:rsidR="00F13263" w:rsidRPr="00D41CFD">
        <w:rPr>
          <w:rFonts w:ascii="Arial" w:hAnsi="Arial" w:cs="Arial"/>
        </w:rPr>
        <w:t xml:space="preserve">e stávajícího dispozičního využití objektů </w:t>
      </w:r>
      <w:r w:rsidR="00186834" w:rsidRPr="00D41CFD">
        <w:rPr>
          <w:rFonts w:ascii="Arial" w:hAnsi="Arial" w:cs="Arial"/>
        </w:rPr>
        <w:t xml:space="preserve">s vybavením </w:t>
      </w:r>
      <w:r w:rsidR="00F13263" w:rsidRPr="00D41CFD">
        <w:rPr>
          <w:rFonts w:ascii="Arial" w:hAnsi="Arial" w:cs="Arial"/>
        </w:rPr>
        <w:t>dle jednotlivých podlaží s legendou místností</w:t>
      </w:r>
    </w:p>
    <w:p w:rsidR="005B556E" w:rsidRPr="00D41CFD" w:rsidRDefault="005B556E" w:rsidP="005B556E">
      <w:pPr>
        <w:ind w:left="2410" w:hanging="709"/>
        <w:rPr>
          <w:rFonts w:ascii="Arial" w:hAnsi="Arial" w:cs="Arial"/>
        </w:rPr>
      </w:pPr>
      <w:r w:rsidRPr="00D41CFD">
        <w:rPr>
          <w:rFonts w:ascii="Arial" w:hAnsi="Arial" w:cs="Arial"/>
        </w:rPr>
        <w:t>B.1.5</w:t>
      </w:r>
      <w:r w:rsidRPr="00D41CFD">
        <w:rPr>
          <w:rFonts w:ascii="Arial" w:hAnsi="Arial" w:cs="Arial"/>
        </w:rPr>
        <w:tab/>
        <w:t>Fotodokumentace</w:t>
      </w:r>
    </w:p>
    <w:p w:rsidR="005B556E" w:rsidRPr="00D41CFD" w:rsidRDefault="005B556E" w:rsidP="005B556E">
      <w:pPr>
        <w:ind w:left="2410" w:hanging="709"/>
        <w:rPr>
          <w:rFonts w:ascii="Arial" w:hAnsi="Arial" w:cs="Arial"/>
        </w:rPr>
      </w:pPr>
      <w:r w:rsidRPr="00D41CFD">
        <w:rPr>
          <w:rFonts w:ascii="Arial" w:hAnsi="Arial" w:cs="Arial"/>
        </w:rPr>
        <w:t>B.1.6</w:t>
      </w:r>
      <w:r w:rsidRPr="00D41CFD">
        <w:rPr>
          <w:rFonts w:ascii="Arial" w:hAnsi="Arial" w:cs="Arial"/>
        </w:rPr>
        <w:tab/>
        <w:t>Pasportizace stávajících objektů</w:t>
      </w:r>
    </w:p>
    <w:p w:rsidR="005B556E" w:rsidRPr="00D41CFD" w:rsidRDefault="005B556E" w:rsidP="00076934">
      <w:pPr>
        <w:ind w:left="1701" w:hanging="567"/>
        <w:rPr>
          <w:rFonts w:ascii="Arial" w:hAnsi="Arial" w:cs="Arial"/>
        </w:rPr>
      </w:pPr>
      <w:r w:rsidRPr="00D41CFD">
        <w:rPr>
          <w:rFonts w:ascii="Arial" w:hAnsi="Arial" w:cs="Arial"/>
        </w:rPr>
        <w:t>B.2</w:t>
      </w:r>
      <w:r w:rsidRPr="00D41CFD">
        <w:rPr>
          <w:rFonts w:ascii="Arial" w:hAnsi="Arial" w:cs="Arial"/>
        </w:rPr>
        <w:tab/>
        <w:t>Nový stav</w:t>
      </w:r>
    </w:p>
    <w:p w:rsidR="005B556E" w:rsidRPr="00D41CFD" w:rsidRDefault="005B556E" w:rsidP="00076934">
      <w:pPr>
        <w:ind w:left="2410" w:hanging="709"/>
        <w:rPr>
          <w:rFonts w:ascii="Arial" w:hAnsi="Arial" w:cs="Arial"/>
        </w:rPr>
      </w:pPr>
      <w:r w:rsidRPr="00D41CFD">
        <w:rPr>
          <w:rFonts w:ascii="Arial" w:hAnsi="Arial" w:cs="Arial"/>
        </w:rPr>
        <w:t>B.2.1</w:t>
      </w:r>
      <w:r w:rsidRPr="00D41CFD">
        <w:rPr>
          <w:rFonts w:ascii="Arial" w:hAnsi="Arial" w:cs="Arial"/>
        </w:rPr>
        <w:tab/>
        <w:t>Situace budoucího urbanistického členění</w:t>
      </w:r>
      <w:r w:rsidR="0027527D" w:rsidRPr="00D41CFD">
        <w:rPr>
          <w:rFonts w:ascii="Arial" w:hAnsi="Arial" w:cs="Arial"/>
        </w:rPr>
        <w:t>, architektonicko – stavební a konstrukční část</w:t>
      </w:r>
    </w:p>
    <w:p w:rsidR="005B556E" w:rsidRPr="00D41CFD" w:rsidRDefault="005B556E" w:rsidP="00076934">
      <w:pPr>
        <w:ind w:left="2410" w:hanging="709"/>
        <w:rPr>
          <w:rFonts w:ascii="Arial" w:hAnsi="Arial" w:cs="Arial"/>
        </w:rPr>
      </w:pPr>
      <w:r w:rsidRPr="00D41CFD">
        <w:rPr>
          <w:rFonts w:ascii="Arial" w:hAnsi="Arial" w:cs="Arial"/>
        </w:rPr>
        <w:t>B.2.2</w:t>
      </w:r>
      <w:r w:rsidRPr="00D41CFD">
        <w:rPr>
          <w:rFonts w:ascii="Arial" w:hAnsi="Arial" w:cs="Arial"/>
        </w:rPr>
        <w:tab/>
        <w:t>Situace budoucího využití objektů</w:t>
      </w:r>
      <w:r w:rsidR="00F13263" w:rsidRPr="00D41CFD">
        <w:rPr>
          <w:rFonts w:ascii="Arial" w:hAnsi="Arial" w:cs="Arial"/>
        </w:rPr>
        <w:t xml:space="preserve"> a přístaveb dle jednotlivých podlaží s legendou místností</w:t>
      </w:r>
      <w:r w:rsidR="00F409C7" w:rsidRPr="00D41CFD">
        <w:rPr>
          <w:rFonts w:ascii="Arial" w:hAnsi="Arial" w:cs="Arial"/>
        </w:rPr>
        <w:t>, jejich vybavením</w:t>
      </w:r>
      <w:r w:rsidR="00AE2652" w:rsidRPr="00D41CFD">
        <w:rPr>
          <w:rFonts w:ascii="Arial" w:hAnsi="Arial" w:cs="Arial"/>
        </w:rPr>
        <w:t xml:space="preserve"> a provozními kapacitami</w:t>
      </w:r>
    </w:p>
    <w:p w:rsidR="005B556E" w:rsidRPr="00D41CFD" w:rsidRDefault="00C04EDB" w:rsidP="00076934">
      <w:pPr>
        <w:ind w:left="2410" w:hanging="709"/>
        <w:rPr>
          <w:rFonts w:ascii="Arial" w:hAnsi="Arial" w:cs="Arial"/>
        </w:rPr>
      </w:pPr>
      <w:r w:rsidRPr="00D41CFD">
        <w:rPr>
          <w:rFonts w:ascii="Arial" w:hAnsi="Arial" w:cs="Arial"/>
        </w:rPr>
        <w:t>B.2.3</w:t>
      </w:r>
      <w:r w:rsidRPr="00D41CFD">
        <w:rPr>
          <w:rFonts w:ascii="Arial" w:hAnsi="Arial" w:cs="Arial"/>
        </w:rPr>
        <w:tab/>
        <w:t>Situace koncepce silnoproudu, slaboproudu, kamerového systému, elektrické požární signalizace</w:t>
      </w:r>
    </w:p>
    <w:p w:rsidR="005B556E" w:rsidRPr="00D41CFD" w:rsidRDefault="005B556E" w:rsidP="00076934">
      <w:pPr>
        <w:ind w:left="2410" w:hanging="709"/>
        <w:rPr>
          <w:rFonts w:ascii="Arial" w:hAnsi="Arial" w:cs="Arial"/>
        </w:rPr>
      </w:pPr>
      <w:r w:rsidRPr="00D41CFD">
        <w:rPr>
          <w:rFonts w:ascii="Arial" w:hAnsi="Arial" w:cs="Arial"/>
        </w:rPr>
        <w:t>B.2.4</w:t>
      </w:r>
      <w:r w:rsidRPr="00D41CFD">
        <w:rPr>
          <w:rFonts w:ascii="Arial" w:hAnsi="Arial" w:cs="Arial"/>
        </w:rPr>
        <w:tab/>
        <w:t>Situace koncepce rozvoje energetických zdrojů a inženýrských sítí</w:t>
      </w:r>
    </w:p>
    <w:p w:rsidR="005B556E" w:rsidRPr="00D41CFD" w:rsidRDefault="005B556E" w:rsidP="00076934">
      <w:pPr>
        <w:ind w:left="2410" w:hanging="709"/>
        <w:rPr>
          <w:rFonts w:ascii="Arial" w:hAnsi="Arial" w:cs="Arial"/>
        </w:rPr>
      </w:pPr>
      <w:r w:rsidRPr="00D41CFD">
        <w:rPr>
          <w:rFonts w:ascii="Arial" w:hAnsi="Arial" w:cs="Arial"/>
        </w:rPr>
        <w:t>B.2.5</w:t>
      </w:r>
      <w:r w:rsidRPr="00D41CFD">
        <w:rPr>
          <w:rFonts w:ascii="Arial" w:hAnsi="Arial" w:cs="Arial"/>
        </w:rPr>
        <w:tab/>
        <w:t>Situace etap realizace</w:t>
      </w:r>
    </w:p>
    <w:p w:rsidR="002806B5" w:rsidRDefault="005B556E" w:rsidP="00076934">
      <w:pPr>
        <w:ind w:left="2410" w:hanging="709"/>
        <w:rPr>
          <w:rFonts w:ascii="Arial" w:hAnsi="Arial" w:cs="Arial"/>
        </w:rPr>
      </w:pPr>
      <w:r w:rsidRPr="002806B5">
        <w:rPr>
          <w:rFonts w:ascii="Arial" w:hAnsi="Arial" w:cs="Arial"/>
        </w:rPr>
        <w:t>B.2.6</w:t>
      </w:r>
      <w:r w:rsidRPr="002806B5">
        <w:rPr>
          <w:rFonts w:ascii="Arial" w:hAnsi="Arial" w:cs="Arial"/>
        </w:rPr>
        <w:tab/>
      </w:r>
      <w:r w:rsidR="00A90FA4" w:rsidRPr="002806B5">
        <w:rPr>
          <w:rFonts w:ascii="Arial" w:hAnsi="Arial" w:cs="Arial"/>
        </w:rPr>
        <w:t>Blokové s</w:t>
      </w:r>
      <w:r w:rsidRPr="002806B5">
        <w:rPr>
          <w:rFonts w:ascii="Arial" w:hAnsi="Arial" w:cs="Arial"/>
        </w:rPr>
        <w:t>ch</w:t>
      </w:r>
      <w:r w:rsidR="00076934" w:rsidRPr="002806B5">
        <w:rPr>
          <w:rFonts w:ascii="Arial" w:hAnsi="Arial" w:cs="Arial"/>
        </w:rPr>
        <w:t>é</w:t>
      </w:r>
      <w:r w:rsidRPr="002806B5">
        <w:rPr>
          <w:rFonts w:ascii="Arial" w:hAnsi="Arial" w:cs="Arial"/>
        </w:rPr>
        <w:t>ma budoucího využití jednotlivých objektů</w:t>
      </w:r>
      <w:r w:rsidR="00D92798" w:rsidRPr="002806B5">
        <w:rPr>
          <w:rFonts w:ascii="Arial" w:hAnsi="Arial" w:cs="Arial"/>
        </w:rPr>
        <w:t>, provozů, podlaží</w:t>
      </w:r>
    </w:p>
    <w:p w:rsidR="005B556E" w:rsidRPr="00D41CFD" w:rsidRDefault="005B556E" w:rsidP="00076934">
      <w:pPr>
        <w:ind w:left="2410" w:hanging="709"/>
        <w:rPr>
          <w:rFonts w:ascii="Arial" w:hAnsi="Arial" w:cs="Arial"/>
        </w:rPr>
      </w:pPr>
    </w:p>
    <w:p w:rsidR="009A0BCB" w:rsidRPr="00D41CFD" w:rsidRDefault="009A0BCB" w:rsidP="00DD085C">
      <w:pPr>
        <w:ind w:left="1134" w:hanging="567"/>
        <w:rPr>
          <w:rFonts w:ascii="Arial" w:hAnsi="Arial" w:cs="Arial"/>
          <w:u w:val="single"/>
        </w:rPr>
      </w:pPr>
      <w:r w:rsidRPr="00D41CFD">
        <w:rPr>
          <w:rFonts w:ascii="Arial" w:hAnsi="Arial" w:cs="Arial"/>
          <w:u w:val="single"/>
        </w:rPr>
        <w:t xml:space="preserve">C. </w:t>
      </w:r>
      <w:r w:rsidRPr="00D41CFD">
        <w:rPr>
          <w:rFonts w:ascii="Arial" w:hAnsi="Arial" w:cs="Arial"/>
          <w:u w:val="single"/>
        </w:rPr>
        <w:tab/>
        <w:t>Rozpočtová část</w:t>
      </w:r>
    </w:p>
    <w:p w:rsidR="009A0BCB" w:rsidRPr="00D41CFD" w:rsidRDefault="009A0BCB" w:rsidP="009A0BCB">
      <w:pPr>
        <w:widowControl w:val="0"/>
        <w:tabs>
          <w:tab w:val="left" w:pos="1980"/>
        </w:tabs>
        <w:ind w:left="1980" w:hanging="720"/>
        <w:jc w:val="both"/>
        <w:textAlignment w:val="baseline"/>
        <w:rPr>
          <w:rFonts w:ascii="Arial" w:hAnsi="Arial" w:cs="Arial"/>
        </w:rPr>
      </w:pPr>
      <w:r w:rsidRPr="00D41CFD">
        <w:rPr>
          <w:rFonts w:ascii="Arial" w:hAnsi="Arial" w:cs="Arial"/>
        </w:rPr>
        <w:t xml:space="preserve">C.1 </w:t>
      </w:r>
      <w:r w:rsidRPr="00D41CFD">
        <w:rPr>
          <w:rFonts w:ascii="Arial" w:hAnsi="Arial" w:cs="Arial"/>
        </w:rPr>
        <w:tab/>
        <w:t>Propočty nákladů plánovaných investičních akcí</w:t>
      </w:r>
      <w:r w:rsidR="00F409C7" w:rsidRPr="00D41CFD">
        <w:rPr>
          <w:rFonts w:ascii="Arial" w:hAnsi="Arial" w:cs="Arial"/>
        </w:rPr>
        <w:t xml:space="preserve"> členěných dle jednotlivých provozů v objektech a etap jejich realizace</w:t>
      </w:r>
    </w:p>
    <w:p w:rsidR="009A0BCB" w:rsidRPr="00D41CFD" w:rsidRDefault="009A0BCB" w:rsidP="009A0BCB">
      <w:pPr>
        <w:widowControl w:val="0"/>
        <w:tabs>
          <w:tab w:val="left" w:pos="1980"/>
        </w:tabs>
        <w:ind w:left="1980" w:hanging="720"/>
        <w:jc w:val="both"/>
        <w:textAlignment w:val="baseline"/>
        <w:rPr>
          <w:rFonts w:ascii="Arial" w:hAnsi="Arial" w:cs="Arial"/>
        </w:rPr>
      </w:pPr>
      <w:r w:rsidRPr="00D41CFD">
        <w:rPr>
          <w:rFonts w:ascii="Arial" w:hAnsi="Arial" w:cs="Arial"/>
        </w:rPr>
        <w:t xml:space="preserve">C.2 </w:t>
      </w:r>
      <w:r w:rsidRPr="00D41CFD">
        <w:rPr>
          <w:rFonts w:ascii="Arial" w:hAnsi="Arial" w:cs="Arial"/>
        </w:rPr>
        <w:tab/>
        <w:t>Souhrnný propočet akcí investičního rozvoje areálu</w:t>
      </w:r>
      <w:r w:rsidR="00EB437C" w:rsidRPr="00D41CFD">
        <w:rPr>
          <w:rFonts w:ascii="Arial" w:hAnsi="Arial" w:cs="Arial"/>
        </w:rPr>
        <w:t xml:space="preserve"> dle bodu 2.2.A.</w:t>
      </w:r>
    </w:p>
    <w:p w:rsidR="009A0BCB" w:rsidRPr="00D41CFD" w:rsidRDefault="009A0BCB" w:rsidP="00DD085C">
      <w:pPr>
        <w:ind w:left="1134" w:hanging="567"/>
        <w:rPr>
          <w:rFonts w:ascii="Arial" w:hAnsi="Arial" w:cs="Arial"/>
          <w:u w:val="single"/>
        </w:rPr>
      </w:pPr>
      <w:r w:rsidRPr="00D41CFD">
        <w:rPr>
          <w:rFonts w:ascii="Arial" w:hAnsi="Arial" w:cs="Arial"/>
          <w:u w:val="single"/>
        </w:rPr>
        <w:t xml:space="preserve">D. </w:t>
      </w:r>
      <w:r w:rsidRPr="00D41CFD">
        <w:rPr>
          <w:rFonts w:ascii="Arial" w:hAnsi="Arial" w:cs="Arial"/>
          <w:u w:val="single"/>
        </w:rPr>
        <w:tab/>
        <w:t>Dokladová část (</w:t>
      </w:r>
      <w:r w:rsidR="00DD3D7E" w:rsidRPr="00D41CFD">
        <w:rPr>
          <w:rFonts w:ascii="Arial" w:hAnsi="Arial" w:cs="Arial"/>
          <w:u w:val="single"/>
        </w:rPr>
        <w:t xml:space="preserve">záznamy - </w:t>
      </w:r>
      <w:r w:rsidRPr="00D41CFD">
        <w:rPr>
          <w:rFonts w:ascii="Arial" w:hAnsi="Arial" w:cs="Arial"/>
          <w:u w:val="single"/>
        </w:rPr>
        <w:t>zápisy z projednání díla v průběhu prací).</w:t>
      </w:r>
    </w:p>
    <w:p w:rsidR="00076934" w:rsidRPr="00D41CFD" w:rsidRDefault="00076934" w:rsidP="00076934">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567"/>
        <w:jc w:val="both"/>
        <w:rPr>
          <w:rFonts w:ascii="Arial" w:hAnsi="Arial" w:cs="Arial"/>
          <w:b/>
          <w:i/>
        </w:rPr>
      </w:pPr>
    </w:p>
    <w:p w:rsidR="009A0BCB" w:rsidRPr="00D41CFD" w:rsidRDefault="009A0BCB" w:rsidP="00076934">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567"/>
        <w:jc w:val="both"/>
        <w:rPr>
          <w:rFonts w:ascii="Arial" w:hAnsi="Arial" w:cs="Arial"/>
          <w:b/>
          <w:i/>
        </w:rPr>
      </w:pPr>
      <w:r w:rsidRPr="00D41CFD">
        <w:rPr>
          <w:rFonts w:ascii="Arial" w:hAnsi="Arial" w:cs="Arial"/>
          <w:b/>
          <w:i/>
        </w:rPr>
        <w:t>Komentář</w:t>
      </w:r>
      <w:r w:rsidR="0043135E" w:rsidRPr="00D41CFD">
        <w:rPr>
          <w:rFonts w:ascii="Arial" w:hAnsi="Arial" w:cs="Arial"/>
          <w:b/>
          <w:i/>
        </w:rPr>
        <w:t xml:space="preserve"> - upřesnění</w:t>
      </w:r>
      <w:r w:rsidRPr="00D41CFD">
        <w:rPr>
          <w:rFonts w:ascii="Arial" w:hAnsi="Arial" w:cs="Arial"/>
          <w:b/>
          <w:i/>
        </w:rPr>
        <w:t>:</w:t>
      </w:r>
    </w:p>
    <w:p w:rsidR="009A0BCB" w:rsidRPr="006536C0" w:rsidRDefault="009A0BCB" w:rsidP="00A90FA4">
      <w:pPr>
        <w:tabs>
          <w:tab w:val="left" w:pos="1"/>
          <w:tab w:val="left" w:pos="339"/>
          <w:tab w:val="left" w:pos="720"/>
          <w:tab w:val="left" w:pos="141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567"/>
        <w:jc w:val="both"/>
        <w:rPr>
          <w:rFonts w:ascii="Arial" w:hAnsi="Arial" w:cs="Arial"/>
        </w:rPr>
      </w:pPr>
      <w:r w:rsidRPr="00D41CFD">
        <w:rPr>
          <w:rFonts w:ascii="Arial" w:hAnsi="Arial" w:cs="Arial"/>
          <w:color w:val="000000"/>
        </w:rPr>
        <w:t>Výkresová dokumentace bude obsahovat potřebné údaje o členění objektů z hlediska provozní návaznosti a musí prokázat reálnost náplně objektů vzhledem k deklarovanému obestavěnému prostoru</w:t>
      </w:r>
      <w:r w:rsidR="00C90E42" w:rsidRPr="00D41CFD">
        <w:rPr>
          <w:rFonts w:ascii="Arial" w:hAnsi="Arial" w:cs="Arial"/>
          <w:color w:val="000000"/>
        </w:rPr>
        <w:t>.</w:t>
      </w:r>
      <w:r w:rsidRPr="00D41CFD">
        <w:rPr>
          <w:rFonts w:ascii="Arial" w:hAnsi="Arial" w:cs="Arial"/>
          <w:color w:val="000000"/>
        </w:rPr>
        <w:t xml:space="preserve"> </w:t>
      </w:r>
      <w:r w:rsidR="00C8374B" w:rsidRPr="00D41CFD">
        <w:rPr>
          <w:rFonts w:ascii="Arial" w:hAnsi="Arial" w:cs="Arial"/>
          <w:color w:val="000000"/>
        </w:rPr>
        <w:t>Generel rozvoje n</w:t>
      </w:r>
      <w:r w:rsidRPr="00D41CFD">
        <w:rPr>
          <w:rFonts w:ascii="Arial" w:hAnsi="Arial" w:cs="Arial"/>
          <w:color w:val="000000"/>
        </w:rPr>
        <w:t xml:space="preserve">emocnice musí být koncepční s porovnáním a zdůvodněním případných variant, výkresová část dokumentace musí prokázat potřebnou velikost jednotlivých řešených částí v návaznosti na plánované a zdůvodněné kapacity, musí respektovat vzájemné provozní vazby a stanovit budoucí logistiku provozu, základním kritériem dokumentace je optimalizace provozních vazeb vlastního provozu </w:t>
      </w:r>
      <w:r w:rsidR="00F933E3" w:rsidRPr="00D41CFD">
        <w:rPr>
          <w:rFonts w:ascii="Arial" w:hAnsi="Arial" w:cs="Arial"/>
          <w:color w:val="000000"/>
        </w:rPr>
        <w:t>n</w:t>
      </w:r>
      <w:r w:rsidRPr="00D41CFD">
        <w:rPr>
          <w:rFonts w:ascii="Arial" w:hAnsi="Arial" w:cs="Arial"/>
          <w:color w:val="000000"/>
        </w:rPr>
        <w:t>emocnice</w:t>
      </w:r>
      <w:r w:rsidR="00351109" w:rsidRPr="00D41CFD">
        <w:t>.</w:t>
      </w:r>
      <w:r w:rsidR="006536C0" w:rsidRPr="00D41CFD">
        <w:t xml:space="preserve"> </w:t>
      </w:r>
      <w:r w:rsidR="00552197" w:rsidRPr="00D41CFD">
        <w:rPr>
          <w:rFonts w:ascii="Arial" w:hAnsi="Arial" w:cs="Arial"/>
        </w:rPr>
        <w:t xml:space="preserve">Generel rozvoje nemocnice bude zpracován </w:t>
      </w:r>
      <w:r w:rsidR="00A66A05" w:rsidRPr="00D41CFD">
        <w:rPr>
          <w:rFonts w:ascii="Arial" w:hAnsi="Arial" w:cs="Arial"/>
        </w:rPr>
        <w:t xml:space="preserve">podle platných předpisů, norem a požadavků na zdravotnickou výstavbu </w:t>
      </w:r>
      <w:r w:rsidR="00DD3D7E" w:rsidRPr="00D41CFD">
        <w:rPr>
          <w:rFonts w:ascii="Arial" w:hAnsi="Arial" w:cs="Arial"/>
        </w:rPr>
        <w:t>s výhledem na 10</w:t>
      </w:r>
      <w:r w:rsidR="00552197" w:rsidRPr="00D41CFD">
        <w:rPr>
          <w:rFonts w:ascii="Arial" w:hAnsi="Arial" w:cs="Arial"/>
        </w:rPr>
        <w:t xml:space="preserve"> let. Zhotovitel v etapách realizace zohlední požadavky objednatele na časové upřednostnění vytipovaných oddělení a provozů.</w:t>
      </w:r>
      <w:r w:rsidR="00A66A05">
        <w:rPr>
          <w:rFonts w:ascii="Arial" w:hAnsi="Arial" w:cs="Arial"/>
        </w:rPr>
        <w:t xml:space="preserve"> </w:t>
      </w:r>
    </w:p>
    <w:p w:rsidR="002276FA" w:rsidRDefault="002276FA" w:rsidP="00A90FA4">
      <w:pPr>
        <w:tabs>
          <w:tab w:val="left" w:pos="1"/>
          <w:tab w:val="left" w:pos="339"/>
          <w:tab w:val="left" w:pos="720"/>
          <w:tab w:val="left" w:pos="141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567"/>
        <w:jc w:val="both"/>
      </w:pPr>
    </w:p>
    <w:p w:rsidR="002276FA" w:rsidRPr="002276FA" w:rsidRDefault="002276FA" w:rsidP="002276FA">
      <w:pPr>
        <w:pStyle w:val="Odstavec11"/>
        <w:rPr>
          <w:sz w:val="22"/>
        </w:rPr>
      </w:pPr>
      <w:r>
        <w:t>Místem plnění je Nemocnice s poliklinikou Havířov,</w:t>
      </w:r>
      <w:r w:rsidR="00340D3E">
        <w:t xml:space="preserve"> p. o.,</w:t>
      </w:r>
      <w:r>
        <w:t xml:space="preserve"> Dělnická 1132/24, 736 01 Havířov</w:t>
      </w:r>
      <w:r w:rsidRPr="008718DD">
        <w:t>.</w:t>
      </w:r>
    </w:p>
    <w:p w:rsidR="00D92798" w:rsidRPr="00351109" w:rsidRDefault="00D92798" w:rsidP="00A90FA4">
      <w:pPr>
        <w:tabs>
          <w:tab w:val="left" w:pos="1"/>
          <w:tab w:val="left" w:pos="339"/>
          <w:tab w:val="left" w:pos="720"/>
          <w:tab w:val="left" w:pos="141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567"/>
        <w:jc w:val="both"/>
      </w:pPr>
    </w:p>
    <w:p w:rsidR="009A0BCB" w:rsidRPr="00DD085C" w:rsidRDefault="009A0BCB" w:rsidP="00DD085C">
      <w:pPr>
        <w:pStyle w:val="Odstavec11"/>
        <w:rPr>
          <w:sz w:val="22"/>
        </w:rPr>
      </w:pPr>
      <w:r w:rsidRPr="008718DD">
        <w:t>Objednatel se zavazuje poskytnout zhotoviteli dohodnuté spolupůsobení, řádně a včas dokončené dílo převzít a zaplatit dohodnutou cenu za zhotovení.</w:t>
      </w:r>
    </w:p>
    <w:p w:rsidR="009A0BCB" w:rsidRPr="00076934" w:rsidRDefault="00BF064C" w:rsidP="00076934">
      <w:pPr>
        <w:pStyle w:val="Odstavec1"/>
      </w:pPr>
      <w:r>
        <w:t>Termín</w:t>
      </w:r>
      <w:r w:rsidR="009A0BCB" w:rsidRPr="00076934">
        <w:t xml:space="preserve"> plnění</w:t>
      </w:r>
    </w:p>
    <w:p w:rsidR="00076934" w:rsidRPr="00DD085C" w:rsidRDefault="00076934" w:rsidP="00DD085C">
      <w:pPr>
        <w:pStyle w:val="Odstavec11"/>
      </w:pPr>
      <w:r w:rsidRPr="00DD085C">
        <w:t xml:space="preserve">Smluvní strany se dohodly na předání a </w:t>
      </w:r>
      <w:r w:rsidR="00BF064C">
        <w:t>převzetí ucelené částí díla do 4 měsíců od podpisu smlouvy.</w:t>
      </w:r>
    </w:p>
    <w:p w:rsidR="0043135E" w:rsidRPr="0043135E" w:rsidRDefault="009A0BCB" w:rsidP="00A66A05">
      <w:pPr>
        <w:pStyle w:val="Odstavec11"/>
      </w:pPr>
      <w:r w:rsidRPr="00DD085C">
        <w:t xml:space="preserve">V  případech, kdy doba plnění je závislá na předchozím spolupůsobení objednatele a objednatel je bezdůvodně neposkytl, sjednají smluvní strany náhradní termín poskytnutí spolupůsobení, přijatelný z hlediska dodržení dohodnuté doby plnění nebo způsobu řešení (postupů) bez poskytnutí spolupůsobení s tím, že případné negativní důsledky půjdou k tíži objednatele. </w:t>
      </w:r>
      <w:r w:rsidR="00351109" w:rsidRPr="00DD085C">
        <w:t xml:space="preserve">V tomto případě </w:t>
      </w:r>
      <w:r w:rsidRPr="00DD085C">
        <w:t>přijme objednatel na žádost zhotovitele dodatek ke smlouvě, kterým se sjedná nový termín plnění, s přihlédnutím k odůvodněnému zájmu objednatele na včasném dokončení díla.</w:t>
      </w:r>
    </w:p>
    <w:p w:rsidR="009A0BCB" w:rsidRDefault="009A0BCB" w:rsidP="00351109">
      <w:pPr>
        <w:pStyle w:val="Odstavec1"/>
      </w:pPr>
      <w:r>
        <w:t>Cena</w:t>
      </w:r>
    </w:p>
    <w:p w:rsidR="009A0BCB" w:rsidRDefault="009A0BCB" w:rsidP="00DD085C">
      <w:pPr>
        <w:pStyle w:val="Odstavec11"/>
        <w:rPr>
          <w:sz w:val="22"/>
        </w:rPr>
      </w:pPr>
      <w:r w:rsidRPr="00F85C7F">
        <w:t>Cena za řádně zhotovené a předané</w:t>
      </w:r>
      <w:r w:rsidR="00351109">
        <w:t xml:space="preserve"> </w:t>
      </w:r>
      <w:r w:rsidRPr="00F85C7F">
        <w:t xml:space="preserve">dílo dle této smlouvy a činnosti s tím související, je cenou dohodnutou smluvními stranami ve smyslu zák. č. 526/1990 Sb. o cenách, jako cena pevná </w:t>
      </w:r>
      <w:r w:rsidR="00D50960">
        <w:t xml:space="preserve">dle přílohy č. 1 této smlouvy </w:t>
      </w:r>
      <w:r w:rsidRPr="00F85C7F">
        <w:t xml:space="preserve">a </w:t>
      </w:r>
      <w:r>
        <w:t>č</w:t>
      </w:r>
      <w:r w:rsidRPr="00F85C7F">
        <w:t>iní</w:t>
      </w:r>
      <w:r>
        <w:t>:</w:t>
      </w:r>
    </w:p>
    <w:p w:rsidR="009A0BCB" w:rsidRDefault="009A0BCB" w:rsidP="00DD085C">
      <w:pPr>
        <w:pStyle w:val="Zkladntext"/>
        <w:suppressAutoHyphens w:val="0"/>
        <w:jc w:val="both"/>
        <w:rPr>
          <w:rFonts w:ascii="Arial" w:hAnsi="Arial" w:cs="Arial"/>
          <w:sz w:val="20"/>
        </w:rPr>
      </w:pPr>
    </w:p>
    <w:p w:rsidR="00351109" w:rsidRPr="00351109" w:rsidRDefault="00351109" w:rsidP="00351109">
      <w:pPr>
        <w:widowControl w:val="0"/>
        <w:suppressAutoHyphens w:val="0"/>
        <w:ind w:left="3540" w:right="-91" w:firstLine="708"/>
        <w:jc w:val="center"/>
        <w:rPr>
          <w:rFonts w:ascii="Arial" w:hAnsi="Arial" w:cs="Arial"/>
          <w:b/>
          <w:lang w:eastAsia="cs-CZ"/>
        </w:rPr>
      </w:pPr>
    </w:p>
    <w:p w:rsidR="00351109" w:rsidRPr="00DD1205" w:rsidRDefault="00DD1205" w:rsidP="00351109">
      <w:pPr>
        <w:widowControl w:val="0"/>
        <w:suppressAutoHyphens w:val="0"/>
        <w:ind w:right="-91"/>
        <w:jc w:val="center"/>
        <w:rPr>
          <w:rFonts w:ascii="Arial" w:hAnsi="Arial" w:cs="Arial"/>
          <w:lang w:eastAsia="cs-CZ"/>
        </w:rPr>
      </w:pPr>
      <w:r w:rsidRPr="00DD1205">
        <w:rPr>
          <w:rFonts w:ascii="Arial" w:hAnsi="Arial" w:cs="Arial"/>
          <w:b/>
          <w:lang w:eastAsia="cs-CZ"/>
        </w:rPr>
        <w:t>295</w:t>
      </w:r>
      <w:r w:rsidR="0027066C" w:rsidRPr="00DD1205">
        <w:rPr>
          <w:rFonts w:ascii="Arial" w:hAnsi="Arial" w:cs="Arial"/>
          <w:b/>
          <w:lang w:eastAsia="cs-CZ"/>
        </w:rPr>
        <w:t xml:space="preserve"> 000,- </w:t>
      </w:r>
      <w:r w:rsidR="00351109" w:rsidRPr="00DD1205">
        <w:rPr>
          <w:rFonts w:ascii="Arial" w:hAnsi="Arial" w:cs="Arial"/>
          <w:b/>
          <w:lang w:eastAsia="cs-CZ"/>
        </w:rPr>
        <w:t xml:space="preserve"> Kč (bez DPH)</w:t>
      </w:r>
    </w:p>
    <w:p w:rsidR="00351109" w:rsidRPr="00DD1205" w:rsidRDefault="00351109" w:rsidP="00351109">
      <w:pPr>
        <w:widowControl w:val="0"/>
        <w:suppressAutoHyphens w:val="0"/>
        <w:ind w:right="-91"/>
        <w:jc w:val="center"/>
        <w:rPr>
          <w:rFonts w:ascii="Arial" w:hAnsi="Arial" w:cs="Arial"/>
          <w:lang w:eastAsia="cs-CZ"/>
        </w:rPr>
      </w:pPr>
    </w:p>
    <w:p w:rsidR="00351109" w:rsidRPr="00DD1205" w:rsidRDefault="00104B32" w:rsidP="00351109">
      <w:pPr>
        <w:widowControl w:val="0"/>
        <w:suppressAutoHyphens w:val="0"/>
        <w:ind w:right="-91"/>
        <w:jc w:val="center"/>
        <w:rPr>
          <w:rFonts w:ascii="Arial" w:hAnsi="Arial" w:cs="Arial"/>
          <w:lang w:eastAsia="cs-CZ"/>
        </w:rPr>
      </w:pPr>
      <w:r w:rsidRPr="00DD1205">
        <w:rPr>
          <w:rFonts w:ascii="Arial" w:hAnsi="Arial" w:cs="Arial"/>
          <w:b/>
          <w:lang w:eastAsia="cs-CZ"/>
        </w:rPr>
        <w:t>6</w:t>
      </w:r>
      <w:r w:rsidR="00DD1205" w:rsidRPr="00DD1205">
        <w:rPr>
          <w:rFonts w:ascii="Arial" w:hAnsi="Arial" w:cs="Arial"/>
          <w:b/>
          <w:lang w:eastAsia="cs-CZ"/>
        </w:rPr>
        <w:t>1</w:t>
      </w:r>
      <w:r w:rsidR="007549D9" w:rsidRPr="00DD1205">
        <w:rPr>
          <w:rFonts w:ascii="Arial" w:hAnsi="Arial" w:cs="Arial"/>
          <w:b/>
          <w:lang w:eastAsia="cs-CZ"/>
        </w:rPr>
        <w:t xml:space="preserve"> </w:t>
      </w:r>
      <w:r w:rsidR="00DD1205" w:rsidRPr="00DD1205">
        <w:rPr>
          <w:rFonts w:ascii="Arial" w:hAnsi="Arial" w:cs="Arial"/>
          <w:b/>
          <w:lang w:eastAsia="cs-CZ"/>
        </w:rPr>
        <w:t>950</w:t>
      </w:r>
      <w:r w:rsidR="00351109" w:rsidRPr="00DD1205">
        <w:rPr>
          <w:rFonts w:ascii="Arial" w:hAnsi="Arial" w:cs="Arial"/>
          <w:b/>
          <w:lang w:eastAsia="cs-CZ"/>
        </w:rPr>
        <w:t>,-</w:t>
      </w:r>
      <w:r w:rsidR="00332836" w:rsidRPr="00DD1205">
        <w:rPr>
          <w:rFonts w:ascii="Arial" w:hAnsi="Arial" w:cs="Arial"/>
          <w:b/>
          <w:lang w:eastAsia="cs-CZ"/>
        </w:rPr>
        <w:t xml:space="preserve"> </w:t>
      </w:r>
      <w:r w:rsidR="00351109" w:rsidRPr="00DD1205">
        <w:rPr>
          <w:rFonts w:ascii="Arial" w:hAnsi="Arial" w:cs="Arial"/>
          <w:lang w:eastAsia="cs-CZ"/>
        </w:rPr>
        <w:t xml:space="preserve">Kč DPH </w:t>
      </w:r>
    </w:p>
    <w:p w:rsidR="00351109" w:rsidRPr="00DD1205" w:rsidRDefault="00351109" w:rsidP="00351109">
      <w:pPr>
        <w:widowControl w:val="0"/>
        <w:suppressAutoHyphens w:val="0"/>
        <w:ind w:right="-91"/>
        <w:jc w:val="center"/>
        <w:rPr>
          <w:rFonts w:ascii="Arial" w:hAnsi="Arial" w:cs="Arial"/>
          <w:b/>
          <w:lang w:eastAsia="cs-CZ"/>
        </w:rPr>
      </w:pPr>
    </w:p>
    <w:p w:rsidR="00351109" w:rsidRPr="00DD1205" w:rsidRDefault="00104B32" w:rsidP="00351109">
      <w:pPr>
        <w:widowControl w:val="0"/>
        <w:suppressAutoHyphens w:val="0"/>
        <w:ind w:left="709" w:right="-91"/>
        <w:jc w:val="center"/>
        <w:rPr>
          <w:rFonts w:ascii="Arial" w:hAnsi="Arial" w:cs="Arial"/>
          <w:lang w:eastAsia="cs-CZ"/>
        </w:rPr>
      </w:pPr>
      <w:r w:rsidRPr="00DD1205">
        <w:rPr>
          <w:rFonts w:ascii="Arial" w:hAnsi="Arial" w:cs="Arial"/>
          <w:b/>
          <w:lang w:eastAsia="cs-CZ"/>
        </w:rPr>
        <w:t>3</w:t>
      </w:r>
      <w:r w:rsidR="00DD1205" w:rsidRPr="00DD1205">
        <w:rPr>
          <w:rFonts w:ascii="Arial" w:hAnsi="Arial" w:cs="Arial"/>
          <w:b/>
          <w:lang w:eastAsia="cs-CZ"/>
        </w:rPr>
        <w:t>56</w:t>
      </w:r>
      <w:r w:rsidRPr="00DD1205">
        <w:rPr>
          <w:rFonts w:ascii="Arial" w:hAnsi="Arial" w:cs="Arial"/>
          <w:b/>
          <w:lang w:eastAsia="cs-CZ"/>
        </w:rPr>
        <w:t xml:space="preserve"> </w:t>
      </w:r>
      <w:r w:rsidR="00DD1205" w:rsidRPr="00DD1205">
        <w:rPr>
          <w:rFonts w:ascii="Arial" w:hAnsi="Arial" w:cs="Arial"/>
          <w:b/>
          <w:lang w:eastAsia="cs-CZ"/>
        </w:rPr>
        <w:t>950</w:t>
      </w:r>
      <w:r w:rsidR="007549D9" w:rsidRPr="00DD1205">
        <w:rPr>
          <w:rFonts w:ascii="Arial" w:hAnsi="Arial" w:cs="Arial"/>
          <w:b/>
          <w:lang w:eastAsia="cs-CZ"/>
        </w:rPr>
        <w:t>,</w:t>
      </w:r>
      <w:r w:rsidR="00351109" w:rsidRPr="00DD1205">
        <w:rPr>
          <w:rFonts w:ascii="Arial" w:hAnsi="Arial" w:cs="Arial"/>
          <w:b/>
          <w:lang w:eastAsia="cs-CZ"/>
        </w:rPr>
        <w:t>- Kč (včetně DPH)</w:t>
      </w:r>
    </w:p>
    <w:p w:rsidR="00351109" w:rsidRPr="00DD1205" w:rsidRDefault="00351109" w:rsidP="00351109">
      <w:pPr>
        <w:widowControl w:val="0"/>
        <w:suppressAutoHyphens w:val="0"/>
        <w:ind w:right="-91"/>
        <w:jc w:val="center"/>
        <w:rPr>
          <w:rFonts w:ascii="Arial" w:hAnsi="Arial" w:cs="Arial"/>
          <w:lang w:eastAsia="cs-CZ"/>
        </w:rPr>
      </w:pPr>
    </w:p>
    <w:p w:rsidR="00351109" w:rsidRPr="00351109" w:rsidRDefault="00351109" w:rsidP="00351109">
      <w:pPr>
        <w:widowControl w:val="0"/>
        <w:suppressAutoHyphens w:val="0"/>
        <w:ind w:right="-91"/>
        <w:jc w:val="center"/>
        <w:rPr>
          <w:rFonts w:ascii="Arial" w:hAnsi="Arial" w:cs="Arial"/>
          <w:lang w:eastAsia="cs-CZ"/>
        </w:rPr>
      </w:pPr>
      <w:r w:rsidRPr="00DD1205">
        <w:rPr>
          <w:rFonts w:ascii="Arial" w:hAnsi="Arial" w:cs="Arial"/>
          <w:b/>
          <w:lang w:eastAsia="cs-CZ"/>
        </w:rPr>
        <w:t>(sl</w:t>
      </w:r>
      <w:r w:rsidR="009F727D">
        <w:rPr>
          <w:rFonts w:ascii="Arial" w:hAnsi="Arial" w:cs="Arial"/>
          <w:b/>
          <w:lang w:eastAsia="cs-CZ"/>
        </w:rPr>
        <w:t xml:space="preserve">ovy:  </w:t>
      </w:r>
      <w:proofErr w:type="spellStart"/>
      <w:r w:rsidR="009F727D">
        <w:rPr>
          <w:rFonts w:ascii="Arial" w:hAnsi="Arial" w:cs="Arial"/>
          <w:b/>
          <w:lang w:eastAsia="cs-CZ"/>
        </w:rPr>
        <w:t>třistapadesátšesttisícdevětsetpadesát</w:t>
      </w:r>
      <w:proofErr w:type="spellEnd"/>
      <w:r w:rsidR="009F727D">
        <w:rPr>
          <w:rFonts w:ascii="Arial" w:hAnsi="Arial" w:cs="Arial"/>
          <w:b/>
          <w:lang w:eastAsia="cs-CZ"/>
        </w:rPr>
        <w:t xml:space="preserve"> </w:t>
      </w:r>
      <w:r w:rsidRPr="00DD1205">
        <w:rPr>
          <w:rFonts w:ascii="Arial" w:hAnsi="Arial" w:cs="Arial"/>
          <w:b/>
          <w:lang w:eastAsia="cs-CZ"/>
        </w:rPr>
        <w:t>korun českých</w:t>
      </w:r>
      <w:r w:rsidRPr="00DD1205">
        <w:rPr>
          <w:rFonts w:ascii="Arial" w:hAnsi="Arial" w:cs="Arial"/>
          <w:lang w:eastAsia="cs-CZ"/>
        </w:rPr>
        <w:t>)</w:t>
      </w:r>
    </w:p>
    <w:p w:rsidR="009A0BCB" w:rsidRPr="00F85C7F" w:rsidRDefault="009A0BCB" w:rsidP="009A0BCB">
      <w:pPr>
        <w:pStyle w:val="Zkladntext"/>
        <w:ind w:left="1080"/>
        <w:jc w:val="left"/>
        <w:rPr>
          <w:rFonts w:ascii="Arial" w:hAnsi="Arial" w:cs="Arial"/>
          <w:sz w:val="20"/>
        </w:rPr>
      </w:pPr>
    </w:p>
    <w:p w:rsidR="009A0BCB" w:rsidRPr="00DD085C" w:rsidRDefault="009A0BCB" w:rsidP="00DD085C">
      <w:pPr>
        <w:pStyle w:val="Odstavec111"/>
      </w:pPr>
      <w:r w:rsidRPr="00DD085C">
        <w:t>Příslušná platná sazba DPH bude účtována zhotovitelem dle předpisů platných v době zdanitelného plnění.</w:t>
      </w:r>
    </w:p>
    <w:p w:rsidR="009A0BCB" w:rsidRPr="008718DD" w:rsidRDefault="009A0BCB" w:rsidP="00DD085C">
      <w:pPr>
        <w:pStyle w:val="Odstavec11"/>
      </w:pPr>
      <w:r w:rsidRPr="008718DD">
        <w:t xml:space="preserve">V ceně je zahrnuto </w:t>
      </w:r>
      <w:r w:rsidR="00A90FA4" w:rsidRPr="002276FA">
        <w:rPr>
          <w:b/>
        </w:rPr>
        <w:t>6</w:t>
      </w:r>
      <w:r w:rsidRPr="002276FA">
        <w:rPr>
          <w:b/>
        </w:rPr>
        <w:t xml:space="preserve"> </w:t>
      </w:r>
      <w:r w:rsidRPr="00DD085C">
        <w:rPr>
          <w:b/>
        </w:rPr>
        <w:t>vyhotovení</w:t>
      </w:r>
      <w:r w:rsidRPr="008718DD">
        <w:t xml:space="preserve"> kompletní dokumentace (</w:t>
      </w:r>
      <w:r w:rsidR="002276FA">
        <w:t>generelu</w:t>
      </w:r>
      <w:r w:rsidRPr="008718DD">
        <w:t xml:space="preserve">) v tištěné formě a </w:t>
      </w:r>
      <w:r w:rsidR="00174B85" w:rsidRPr="00174B85">
        <w:rPr>
          <w:b/>
        </w:rPr>
        <w:t>2x v digitální formě</w:t>
      </w:r>
      <w:r w:rsidR="00174B85">
        <w:t xml:space="preserve"> na CD </w:t>
      </w:r>
      <w:r w:rsidR="002276FA">
        <w:t>ve formátu *.pdf.</w:t>
      </w:r>
      <w:r w:rsidR="00174B85">
        <w:t xml:space="preserve"> </w:t>
      </w:r>
      <w:r w:rsidRPr="008718DD">
        <w:t xml:space="preserve">Zhotovitel je povinen na vyžádání objednatele dodat další vyhotovení projektové dokumentace s tím, že cena se stanoví na základě ceníku zhotovitele za reprografické práce a počtu výtisků projektové dokumentace. Tyto další kopie budou fakturovány zvlášť. </w:t>
      </w:r>
    </w:p>
    <w:p w:rsidR="009A0BCB" w:rsidRPr="008718DD" w:rsidRDefault="009A0BCB" w:rsidP="00DD085C">
      <w:pPr>
        <w:pStyle w:val="Odstavec11"/>
      </w:pPr>
      <w:r w:rsidRPr="008718DD">
        <w:t>Dohodnutá cena zahrnuje veškeré náklady zhotovitele spojené s pořízením (přípravou a provedením) díla dle této smlouvy.</w:t>
      </w:r>
    </w:p>
    <w:p w:rsidR="009A0BCB" w:rsidRDefault="009A0BCB" w:rsidP="00DD085C">
      <w:pPr>
        <w:pStyle w:val="Odstavec11"/>
      </w:pPr>
      <w:r w:rsidRPr="008718DD">
        <w:t xml:space="preserve">Změna dohodnuté ceny je možná v případě, že dojde ke změně věcného rozsahu díla vymezeného touto smlouvou z </w:t>
      </w:r>
      <w:r w:rsidRPr="00130977">
        <w:t>důvodů ležících na straně objednatele. Úprava se provede dodatkem k této smlouvě o dílo. V případě rozšíření rozsahu prací musí být dodatek uzavřen před zahájením prací zho</w:t>
      </w:r>
      <w:r w:rsidRPr="003D0E30">
        <w:t xml:space="preserve">tovitelem. </w:t>
      </w:r>
      <w:r w:rsidRPr="00DD085C">
        <w:t>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rsidR="00A66A05" w:rsidRDefault="00A66A05" w:rsidP="00A66A05">
      <w:pPr>
        <w:pStyle w:val="Odstavec111"/>
        <w:numPr>
          <w:ilvl w:val="0"/>
          <w:numId w:val="0"/>
        </w:numPr>
      </w:pPr>
    </w:p>
    <w:p w:rsidR="00A66A05" w:rsidRPr="00A66A05" w:rsidRDefault="00A66A05" w:rsidP="00A66A05">
      <w:pPr>
        <w:pStyle w:val="Odstavec111"/>
        <w:numPr>
          <w:ilvl w:val="0"/>
          <w:numId w:val="0"/>
        </w:numPr>
        <w:ind w:left="710"/>
        <w:rPr>
          <w:color w:val="FFFFFF" w:themeColor="background1"/>
        </w:rPr>
      </w:pPr>
    </w:p>
    <w:p w:rsidR="00A66A05" w:rsidRPr="00A66A05" w:rsidRDefault="00A66A05" w:rsidP="00A66A05">
      <w:pPr>
        <w:pStyle w:val="Odstavec111"/>
        <w:rPr>
          <w:color w:val="FFFFFF" w:themeColor="background1"/>
        </w:rPr>
      </w:pPr>
    </w:p>
    <w:p w:rsidR="00A66A05" w:rsidRPr="00A66A05" w:rsidRDefault="00A66A05" w:rsidP="00A66A05">
      <w:pPr>
        <w:pStyle w:val="Odstavec1111"/>
        <w:rPr>
          <w:color w:val="FFFFFF" w:themeColor="background1"/>
        </w:rPr>
      </w:pPr>
    </w:p>
    <w:p w:rsidR="009A0BCB" w:rsidRDefault="009A0BCB" w:rsidP="00DD085C">
      <w:pPr>
        <w:pStyle w:val="Odstavec1"/>
      </w:pPr>
      <w:r w:rsidRPr="00E91A86">
        <w:lastRenderedPageBreak/>
        <w:t>Platební podmínky</w:t>
      </w:r>
    </w:p>
    <w:p w:rsidR="009A0BCB" w:rsidRPr="002E149F" w:rsidRDefault="009A0BCB" w:rsidP="009A0BCB">
      <w:pPr>
        <w:pStyle w:val="Zkladntext"/>
        <w:jc w:val="both"/>
        <w:rPr>
          <w:rFonts w:ascii="Arial" w:hAnsi="Arial" w:cs="Arial"/>
          <w:b w:val="0"/>
          <w:sz w:val="20"/>
        </w:rPr>
      </w:pPr>
      <w:r w:rsidRPr="002E149F">
        <w:rPr>
          <w:rFonts w:ascii="Arial" w:hAnsi="Arial" w:cs="Arial"/>
          <w:b w:val="0"/>
          <w:sz w:val="20"/>
        </w:rPr>
        <w:t>Smluvní strany se dohodly na úhradě ceny za řádně zhotovené dílo a činností s tím související takto:</w:t>
      </w:r>
    </w:p>
    <w:p w:rsidR="009A0BCB" w:rsidRPr="008718DD" w:rsidRDefault="009A0BCB" w:rsidP="00174B85">
      <w:pPr>
        <w:pStyle w:val="Odstavec11"/>
      </w:pPr>
      <w:r w:rsidRPr="008718DD">
        <w:t>Objednatel neposkytuje zálohy.</w:t>
      </w:r>
    </w:p>
    <w:p w:rsidR="009A0BCB" w:rsidRPr="00E91A86" w:rsidRDefault="009A0BCB" w:rsidP="00174B85">
      <w:pPr>
        <w:pStyle w:val="Odstavec11"/>
      </w:pPr>
      <w:r w:rsidRPr="008718DD">
        <w:t xml:space="preserve">Po protokolárním předání a převzetí celého řádně zhotoveného a bezvadného díla (den zdanitelného plnění) má zhotovitel právo vystavit objednateli konečnou fakturu (daňový doklad). Splatnost faktury je </w:t>
      </w:r>
      <w:r w:rsidRPr="00174B85">
        <w:rPr>
          <w:b/>
        </w:rPr>
        <w:t>30 dnů</w:t>
      </w:r>
      <w:r w:rsidRPr="008718DD">
        <w:t xml:space="preserve"> od data doručení (doporučeně) faktury do sídla objednatele. V pochybnostech se má za to, že faktura byla doručena třetí den ode dne vystavení.</w:t>
      </w:r>
    </w:p>
    <w:p w:rsidR="00174B85" w:rsidRPr="00485B9A" w:rsidRDefault="00174B85" w:rsidP="00174B85">
      <w:pPr>
        <w:pStyle w:val="Odstavec11"/>
      </w:pPr>
      <w:r w:rsidRPr="00485B9A">
        <w:t>Faktura je uhrazena dnem odepsání fakturované částky z účtu objednatele</w:t>
      </w:r>
      <w:r>
        <w:t xml:space="preserve"> ve prospěch účtu zhotovitele</w:t>
      </w:r>
      <w:r w:rsidRPr="00485B9A">
        <w:t xml:space="preserve">. </w:t>
      </w:r>
    </w:p>
    <w:p w:rsidR="00174B85" w:rsidRPr="00485B9A" w:rsidRDefault="00174B85" w:rsidP="00174B85">
      <w:pPr>
        <w:pStyle w:val="Odstavec11"/>
      </w:pPr>
      <w:r w:rsidRPr="00485B9A">
        <w:t xml:space="preserve">Faktura zhotovitele musí obsahovat náležitosti vyplývající z obecně závazných předpisů, tj. zákona č. 563/1991 Sb., o účetnictví, a zákona č. 235/2004 Sb., o dani z přidané hodnoty, ve znění pozdějších předpisů. </w:t>
      </w:r>
    </w:p>
    <w:p w:rsidR="00174B85" w:rsidRPr="00485B9A" w:rsidRDefault="00174B85" w:rsidP="00174B85">
      <w:pPr>
        <w:pStyle w:val="Odstavec11"/>
      </w:pPr>
      <w:r w:rsidRPr="00485B9A">
        <w:t xml:space="preserve">Objednatel má právo </w:t>
      </w:r>
      <w:r>
        <w:t>fakturu</w:t>
      </w:r>
      <w:r w:rsidRPr="00485B9A">
        <w:t xml:space="preserve"> zhotoviteli </w:t>
      </w:r>
      <w:r w:rsidRPr="00485B9A">
        <w:rPr>
          <w:b/>
        </w:rPr>
        <w:t>vrátit, pokud neobsahuje náležitosti</w:t>
      </w:r>
      <w:r w:rsidRPr="00485B9A">
        <w:t xml:space="preserve"> dle uvedených </w:t>
      </w:r>
      <w:r>
        <w:t xml:space="preserve">právních </w:t>
      </w:r>
      <w:r w:rsidRPr="00485B9A">
        <w:t>předpisů nebo protokol o předání a převzetí díla</w:t>
      </w:r>
      <w:r>
        <w:t>,</w:t>
      </w:r>
      <w:r w:rsidRPr="00485B9A">
        <w:t xml:space="preserve"> případně protokol o odstranění vad a nedodělků prokazující, že dílo bylo předáno bez vad a nedodělků</w:t>
      </w:r>
      <w:r>
        <w:t>.</w:t>
      </w:r>
      <w:r w:rsidRPr="00485B9A">
        <w:t xml:space="preserve"> Ode dne vystavení řádné nové faktury se počítá nová lhůta splatnosti dle </w:t>
      </w:r>
      <w:r>
        <w:t xml:space="preserve">odst. </w:t>
      </w:r>
      <w:r w:rsidR="00296216">
        <w:t>5.2</w:t>
      </w:r>
      <w:r>
        <w:t>.</w:t>
      </w:r>
      <w:r w:rsidRPr="00485B9A">
        <w:t xml:space="preserve"> Nedílnou přílohu faktury dále tvoří protokol o předání a převze</w:t>
      </w:r>
      <w:r w:rsidR="00296216">
        <w:t>tí projektové dokumentace</w:t>
      </w:r>
      <w:r w:rsidRPr="00485B9A">
        <w:t xml:space="preserve"> podepsaný oprávněným zástupcem objednatele.</w:t>
      </w:r>
    </w:p>
    <w:p w:rsidR="00174B85" w:rsidRPr="00485B9A" w:rsidRDefault="00174B85" w:rsidP="00174B85">
      <w:pPr>
        <w:pStyle w:val="Odstavec11"/>
      </w:pPr>
      <w:r w:rsidRPr="00485B9A">
        <w:t>Objednatel může fakturu vrátit a fakturovanou částku neuhradit pouze v případě, když:</w:t>
      </w:r>
    </w:p>
    <w:p w:rsidR="00174B85" w:rsidRPr="00485B9A" w:rsidRDefault="00174B85" w:rsidP="00174B85">
      <w:pPr>
        <w:pStyle w:val="Odstavec111"/>
      </w:pPr>
      <w:r w:rsidRPr="00485B9A">
        <w:t>obsahuje nesprávné anebo neúplné údaje dle článku 5.,</w:t>
      </w:r>
    </w:p>
    <w:p w:rsidR="00174B85" w:rsidRPr="00485B9A" w:rsidRDefault="00174B85" w:rsidP="00174B85">
      <w:pPr>
        <w:pStyle w:val="Odstavec111"/>
      </w:pPr>
      <w:r w:rsidRPr="00485B9A">
        <w:t>obsahuje nesprávné cenové údaje,</w:t>
      </w:r>
    </w:p>
    <w:p w:rsidR="00174B85" w:rsidRPr="00485B9A" w:rsidRDefault="00174B85" w:rsidP="00174B85">
      <w:pPr>
        <w:pStyle w:val="Odstavec111"/>
      </w:pPr>
      <w:r w:rsidRPr="00485B9A">
        <w:t>neobsahuje přílohy</w:t>
      </w:r>
    </w:p>
    <w:p w:rsidR="00174B85" w:rsidRPr="00485B9A" w:rsidRDefault="00174B85" w:rsidP="00174B85">
      <w:pPr>
        <w:pStyle w:val="Odstavec11"/>
      </w:pPr>
      <w:r w:rsidRPr="00485B9A">
        <w:rPr>
          <w:b/>
        </w:rPr>
        <w:t>Nárok zhotovitele na úhradu ceny</w:t>
      </w:r>
      <w:r w:rsidRPr="00485B9A">
        <w:t xml:space="preserve"> za dílo nebo jeho příslušné části vzniká na základě následujících skutečností:</w:t>
      </w:r>
    </w:p>
    <w:p w:rsidR="00174B85" w:rsidRPr="00485B9A" w:rsidRDefault="00174B85" w:rsidP="00174B85">
      <w:pPr>
        <w:pStyle w:val="Odstavec111"/>
      </w:pPr>
      <w:r w:rsidRPr="00485B9A">
        <w:t xml:space="preserve">faktické </w:t>
      </w:r>
      <w:r w:rsidRPr="00485B9A">
        <w:rPr>
          <w:b/>
        </w:rPr>
        <w:t>provedení</w:t>
      </w:r>
      <w:r w:rsidRPr="00485B9A">
        <w:t xml:space="preserve"> fakturovaných činností a</w:t>
      </w:r>
    </w:p>
    <w:p w:rsidR="00174B85" w:rsidRPr="00485B9A" w:rsidRDefault="00174B85" w:rsidP="002C5196">
      <w:pPr>
        <w:pStyle w:val="Odstavec111"/>
      </w:pPr>
      <w:r w:rsidRPr="00485B9A">
        <w:rPr>
          <w:b/>
        </w:rPr>
        <w:t>podpisem protokolu</w:t>
      </w:r>
      <w:r w:rsidR="002C5196">
        <w:t xml:space="preserve"> o předání a převzetí díla</w:t>
      </w:r>
      <w:r w:rsidRPr="00485B9A">
        <w:t xml:space="preserve">, případně protokolu o </w:t>
      </w:r>
      <w:r w:rsidRPr="00485B9A">
        <w:rPr>
          <w:b/>
        </w:rPr>
        <w:t>odstranění vad</w:t>
      </w:r>
      <w:r w:rsidRPr="00485B9A">
        <w:t xml:space="preserve"> a nedodělků, prokazujících, že dílo bylo předáno bez vad a nedodělků. Bez těchto protokolů není zhotovitel oprávněn fakturovat.</w:t>
      </w:r>
    </w:p>
    <w:p w:rsidR="00174B85" w:rsidRPr="000638B8" w:rsidRDefault="00174B85" w:rsidP="00174B85">
      <w:pPr>
        <w:pStyle w:val="Odstavec11"/>
        <w:rPr>
          <w:b/>
        </w:rPr>
      </w:pPr>
      <w:r w:rsidRPr="000638B8">
        <w:t>Zhotovitel prohlašuje, že:</w:t>
      </w:r>
    </w:p>
    <w:p w:rsidR="00174B85" w:rsidRPr="000638B8" w:rsidRDefault="00174B85" w:rsidP="00174B85">
      <w:pPr>
        <w:pStyle w:val="Odstavec111"/>
        <w:rPr>
          <w:b/>
        </w:rPr>
      </w:pPr>
      <w:r w:rsidRPr="000638B8">
        <w:t>nemá v úmyslu nezaplatit daň z přidané hodnoty u zdanitelného plnění podle této smlouvy,</w:t>
      </w:r>
    </w:p>
    <w:p w:rsidR="00174B85" w:rsidRPr="000638B8" w:rsidRDefault="002C5196" w:rsidP="00174B85">
      <w:pPr>
        <w:pStyle w:val="Odstavec111"/>
        <w:rPr>
          <w:b/>
        </w:rPr>
      </w:pPr>
      <w:r w:rsidRPr="000638B8">
        <w:t xml:space="preserve">nejsou </w:t>
      </w:r>
      <w:r w:rsidR="00174B85" w:rsidRPr="000638B8">
        <w:t>mu známy skutečnosti, nasvědčující tomu, že se dostane do postavení, kdy nemůže daň zaplatit a ani se ke dni podpisu této smlouvy v takovém postavení nenachází,</w:t>
      </w:r>
    </w:p>
    <w:p w:rsidR="00174B85" w:rsidRPr="00AE51D6" w:rsidRDefault="00174B85" w:rsidP="00174B85">
      <w:pPr>
        <w:pStyle w:val="Odstavec111"/>
        <w:rPr>
          <w:b/>
        </w:rPr>
      </w:pPr>
      <w:r w:rsidRPr="000638B8">
        <w:t>nezkrátí daň nebo nevyláká daňovou výhodu</w:t>
      </w:r>
      <w:r>
        <w:t>,</w:t>
      </w:r>
    </w:p>
    <w:p w:rsidR="00174B85" w:rsidRPr="00296216" w:rsidRDefault="00174B85" w:rsidP="00174B85">
      <w:pPr>
        <w:pStyle w:val="Odstavec111"/>
      </w:pPr>
      <w:r w:rsidRPr="00296216">
        <w:t>nebude nespolehlivým plátcem,</w:t>
      </w:r>
    </w:p>
    <w:p w:rsidR="00174B85" w:rsidRPr="00296216" w:rsidRDefault="00174B85" w:rsidP="00174B85">
      <w:pPr>
        <w:pStyle w:val="Odstavec111"/>
      </w:pPr>
      <w:r w:rsidRPr="00296216">
        <w:t>bude mít u správce daně registrován bankovní účet používaný pro ekonomickou činnost,</w:t>
      </w:r>
    </w:p>
    <w:p w:rsidR="00174B85" w:rsidRPr="00296216" w:rsidRDefault="00174B85" w:rsidP="00174B85">
      <w:pPr>
        <w:pStyle w:val="Odstavec111"/>
      </w:pPr>
      <w:r w:rsidRPr="00296216">
        <w:t xml:space="preserve">souhlasí s tím, že pokud ke dni uskutečnění zdanitelného plnění bude o zhotoviteli zveřejněna správcem daně skutečnost, že zhotovitel je nespolehlivým plátcem, uhradí </w:t>
      </w:r>
      <w:r w:rsidR="002C5196">
        <w:t>objednatel</w:t>
      </w:r>
      <w:r w:rsidRPr="00296216">
        <w:t xml:space="preserve"> daň z přidané hodnoty z přijatého zdanitelného plnění příslušnému správci daně,</w:t>
      </w:r>
    </w:p>
    <w:p w:rsidR="00A15227" w:rsidRDefault="00A15227" w:rsidP="00A15227">
      <w:pPr>
        <w:pStyle w:val="Odstavec1111"/>
        <w:numPr>
          <w:ilvl w:val="0"/>
          <w:numId w:val="0"/>
        </w:numPr>
        <w:ind w:left="1304"/>
      </w:pPr>
    </w:p>
    <w:p w:rsidR="009A0BCB" w:rsidRPr="00E91A86" w:rsidRDefault="009A0BCB" w:rsidP="00DD085C">
      <w:pPr>
        <w:pStyle w:val="Odstavec1"/>
      </w:pPr>
      <w:r w:rsidRPr="00E91A86">
        <w:t>Podmínky provedení díla</w:t>
      </w:r>
    </w:p>
    <w:p w:rsidR="009A0BCB" w:rsidRPr="0035145E" w:rsidRDefault="009A0BCB" w:rsidP="00296216">
      <w:pPr>
        <w:pStyle w:val="Odstavec11"/>
      </w:pPr>
      <w:r w:rsidRPr="0035145E">
        <w:t>Zhotovitel bude při vypracování díla postupovat podle obecně závazných předpisů, závazných ustanovení českých technických norem, výchozích podkladů předaných objednatelem ke dni uzavření této smlouvy, dalších podkladů předaných na základě této smlouvy, podle ujednání obsažených v této smlouvě, vyjádření veřejnoprávních orgánů a organizací k rozpracované projektové dokumentaci a podle zápisů z projednání projektové dokumentace s objednatelem tak, aby dílo mělo vlastnosti v této smlouvě dohodnuté, případně obvyklé.</w:t>
      </w:r>
    </w:p>
    <w:p w:rsidR="009A0BCB" w:rsidRPr="0035145E" w:rsidRDefault="009A0BCB" w:rsidP="00296216">
      <w:pPr>
        <w:pStyle w:val="Odstavec11"/>
      </w:pPr>
      <w:r w:rsidRPr="0035145E">
        <w:t>Zhotovitel je povinen při zpracování díla postupovat v souladu se zákonem č. 183/2006 Sb. o územním plánování a stavební řádu, a prováděcími předpisy. Jako projektant odpovídá za technickou a ekonomickou úroveň projektu.</w:t>
      </w:r>
    </w:p>
    <w:p w:rsidR="009A0BCB" w:rsidRPr="0035145E" w:rsidRDefault="009A0BCB" w:rsidP="00296216">
      <w:pPr>
        <w:pStyle w:val="Odstavec11"/>
      </w:pPr>
      <w:r w:rsidRPr="0035145E">
        <w:t>Zhotovitel prohlašuje, že je osobou odborně způsobilou, která je oprávněna provádět projekto</w:t>
      </w:r>
      <w:r w:rsidR="0088611F" w:rsidRPr="0035145E">
        <w:t>vou činnost ve výstavbě.</w:t>
      </w:r>
    </w:p>
    <w:p w:rsidR="009A0BCB" w:rsidRPr="00E91A86" w:rsidRDefault="009A0BCB" w:rsidP="00DD085C">
      <w:pPr>
        <w:pStyle w:val="Odstavec1"/>
      </w:pPr>
      <w:r w:rsidRPr="00E91A86">
        <w:lastRenderedPageBreak/>
        <w:t>Spolupůsobení objednatele, výchozí podklady</w:t>
      </w:r>
    </w:p>
    <w:p w:rsidR="009A0BCB" w:rsidRPr="00E91A86" w:rsidRDefault="009A0BCB" w:rsidP="0088611F">
      <w:pPr>
        <w:pStyle w:val="Odstavec11"/>
      </w:pPr>
      <w:r w:rsidRPr="008718DD">
        <w:t>Objednatel se zavazuje být v průběhu prací na díle ve stálém styku se zhotovitelem a projednat s ním koncepci řešení. Dále se objednatel zavazuje poskytnout zhotoviteli pro vytvoření díla další nezbytnou součinnost, kterou lze po něm spravedlivě požadovat a to na základě důvodného požadavku zhotovitele doručeného v přiměřeném předstihu objednateli.</w:t>
      </w:r>
    </w:p>
    <w:p w:rsidR="009A0BCB" w:rsidRPr="00E91A86" w:rsidRDefault="009A0BCB" w:rsidP="0088611F">
      <w:pPr>
        <w:pStyle w:val="Odstavec11"/>
      </w:pPr>
      <w:r w:rsidRPr="008718DD">
        <w:t>Objednatel předává zhotoviteli následující podklady pro řádné a včasné zhotovení díla:</w:t>
      </w:r>
    </w:p>
    <w:p w:rsidR="009A0BCB" w:rsidRPr="00202209" w:rsidRDefault="00967333" w:rsidP="0088611F">
      <w:pPr>
        <w:pStyle w:val="Odstavec111"/>
      </w:pPr>
      <w:r>
        <w:t>Katastrální snímek areálu nemocnice</w:t>
      </w:r>
      <w:r w:rsidR="009A0BCB" w:rsidRPr="00202209">
        <w:t xml:space="preserve"> a hranic pozemků,</w:t>
      </w:r>
    </w:p>
    <w:p w:rsidR="009A0BCB" w:rsidRPr="00202209" w:rsidRDefault="00465D37" w:rsidP="0088611F">
      <w:pPr>
        <w:pStyle w:val="Odstavec111"/>
      </w:pPr>
      <w:r w:rsidRPr="00202209">
        <w:t xml:space="preserve">dostupné </w:t>
      </w:r>
      <w:r w:rsidR="009A0BCB" w:rsidRPr="00202209">
        <w:t>evidenční listy budov,</w:t>
      </w:r>
    </w:p>
    <w:p w:rsidR="009A0BCB" w:rsidRPr="00202209" w:rsidRDefault="009A0BCB" w:rsidP="0088611F">
      <w:pPr>
        <w:pStyle w:val="Odstavec111"/>
      </w:pPr>
      <w:r w:rsidRPr="00202209">
        <w:t>zprávy z provedených auditů,</w:t>
      </w:r>
    </w:p>
    <w:p w:rsidR="009A0BCB" w:rsidRPr="00202209" w:rsidRDefault="009A0BCB" w:rsidP="0088611F">
      <w:pPr>
        <w:pStyle w:val="Odstavec111"/>
      </w:pPr>
      <w:r w:rsidRPr="00202209">
        <w:t>hospodářsko-ekonomické údaje provozního odboru (doprava</w:t>
      </w:r>
      <w:r w:rsidR="002C5196" w:rsidRPr="00202209">
        <w:t xml:space="preserve"> a</w:t>
      </w:r>
      <w:r w:rsidRPr="00202209">
        <w:t xml:space="preserve"> stravování),</w:t>
      </w:r>
    </w:p>
    <w:p w:rsidR="009A0BCB" w:rsidRPr="00202209" w:rsidRDefault="009A0BCB" w:rsidP="0088611F">
      <w:pPr>
        <w:pStyle w:val="Odstavec111"/>
      </w:pPr>
      <w:r w:rsidRPr="00202209">
        <w:t>údaje o stávajících zdrojích a potřebách energií,</w:t>
      </w:r>
    </w:p>
    <w:p w:rsidR="009A0BCB" w:rsidRPr="00202209" w:rsidRDefault="009A0BCB" w:rsidP="00967333">
      <w:pPr>
        <w:pStyle w:val="Odstavec1111"/>
        <w:ind w:left="1531"/>
      </w:pPr>
      <w:r w:rsidRPr="00202209">
        <w:t>popis a kapacity technické infrastruktury (zásobování vodou, kanalizace, ČOV, hospodaření s odpady), hospodářství medicinálních plynů,</w:t>
      </w:r>
    </w:p>
    <w:p w:rsidR="009A0BCB" w:rsidRPr="00202209" w:rsidRDefault="009A0BCB" w:rsidP="0088611F">
      <w:pPr>
        <w:pStyle w:val="Odstavec111"/>
      </w:pPr>
      <w:r w:rsidRPr="00202209">
        <w:t>statistické údaje o druhu a počtu výkonů jednotlivých oddělení a laboratoří,</w:t>
      </w:r>
    </w:p>
    <w:p w:rsidR="00A92A19" w:rsidRPr="00202209" w:rsidRDefault="001E36E4" w:rsidP="001E36E4">
      <w:pPr>
        <w:pStyle w:val="Odstavec111"/>
        <w:ind w:left="1276" w:hanging="709"/>
      </w:pPr>
      <w:r>
        <w:t>dostupná potřebná výkresová dokumentace bude předána objednatelem na základě vzájemné konzultace a technické specifikace požadavků zhotovitele dle etap realizace,</w:t>
      </w:r>
    </w:p>
    <w:p w:rsidR="00A92A19" w:rsidRPr="00202209" w:rsidRDefault="00A92A19" w:rsidP="00967333">
      <w:pPr>
        <w:pStyle w:val="Odstavec1111"/>
        <w:ind w:left="1531"/>
        <w:rPr>
          <w:lang w:eastAsia="cs-CZ"/>
        </w:rPr>
      </w:pPr>
      <w:r w:rsidRPr="00202209">
        <w:rPr>
          <w:rFonts w:cs="Times New Roman"/>
          <w:lang w:eastAsia="cs-CZ"/>
        </w:rPr>
        <w:t>statistické údaje o druhu a poč</w:t>
      </w:r>
      <w:r w:rsidR="006528B9" w:rsidRPr="00202209">
        <w:rPr>
          <w:rFonts w:cs="Times New Roman"/>
          <w:lang w:eastAsia="cs-CZ"/>
        </w:rPr>
        <w:t>tu výkonů jednotlivých oddělení</w:t>
      </w:r>
      <w:r w:rsidRPr="00202209">
        <w:rPr>
          <w:rFonts w:cs="Times New Roman"/>
          <w:lang w:eastAsia="cs-CZ"/>
        </w:rPr>
        <w:t>, d</w:t>
      </w:r>
      <w:r w:rsidRPr="00202209">
        <w:rPr>
          <w:lang w:eastAsia="cs-CZ"/>
        </w:rPr>
        <w:t>oložení přehledu stávajících kapacit nemocnice v členění dle klinického oboru a druhu výkonu, údaje budou obsahovat data za období minimálně posledních 3 let</w:t>
      </w:r>
    </w:p>
    <w:p w:rsidR="00A92A19" w:rsidRPr="00202209" w:rsidRDefault="00A92A19" w:rsidP="001E36E4">
      <w:pPr>
        <w:pStyle w:val="Odstavec1111"/>
        <w:ind w:left="1560" w:hanging="993"/>
        <w:rPr>
          <w:lang w:eastAsia="cs-CZ"/>
        </w:rPr>
      </w:pPr>
      <w:r w:rsidRPr="00202209">
        <w:rPr>
          <w:lang w:eastAsia="cs-CZ"/>
        </w:rPr>
        <w:t xml:space="preserve">přehled požadovaných – plánovaných budoucích kapacit nemocnice v členění podle oborů </w:t>
      </w:r>
    </w:p>
    <w:p w:rsidR="009A0BCB" w:rsidRPr="00E91A86" w:rsidRDefault="009A0BCB" w:rsidP="00DD085C">
      <w:pPr>
        <w:pStyle w:val="Odstavec1"/>
      </w:pPr>
      <w:r w:rsidRPr="00E91A86">
        <w:t>Předání díla, vlastnická práva k dílu</w:t>
      </w:r>
    </w:p>
    <w:p w:rsidR="009A0BCB" w:rsidRPr="0008233C" w:rsidRDefault="009A0BCB" w:rsidP="0088611F">
      <w:pPr>
        <w:pStyle w:val="Odstavec11"/>
      </w:pPr>
      <w:r w:rsidRPr="0008233C">
        <w:t>Zhotovitel splní svou povinnost zhotovit dílo řádným dokončením a</w:t>
      </w:r>
      <w:r>
        <w:t xml:space="preserve"> </w:t>
      </w:r>
      <w:r w:rsidRPr="0008233C">
        <w:t>předáním objednateli v jeho sídle.</w:t>
      </w:r>
    </w:p>
    <w:p w:rsidR="009A0BCB" w:rsidRPr="0008233C" w:rsidRDefault="009A0BCB" w:rsidP="0088611F">
      <w:pPr>
        <w:pStyle w:val="Odstavec11"/>
      </w:pPr>
      <w:r w:rsidRPr="0008233C">
        <w:t xml:space="preserve">O předání a převzetí řádně zhotoveného díla bude sepsán „Protokol o předání a převzetí díla“, který podepíší zástupci obou smluvních stran a jehož jedno vyhotovení obdrží každá ze stran. </w:t>
      </w:r>
      <w:r>
        <w:br/>
      </w:r>
      <w:r w:rsidRPr="0008233C">
        <w:t>Za den předání a převzetí se považuje den podpisu tohoto protokolu zástupci obou smluvních stran.</w:t>
      </w:r>
    </w:p>
    <w:p w:rsidR="009A0BCB" w:rsidRPr="0008233C" w:rsidRDefault="009A0BCB" w:rsidP="0088611F">
      <w:pPr>
        <w:pStyle w:val="Odstavec11"/>
      </w:pPr>
      <w:r w:rsidRPr="0008233C">
        <w:t>Objednatel nabývá vlastnické právo k dílu jeho protokolárním převzetím. Nebezpečí škody na díle přechází ze zhotovitele na objednatele dnem jejího předání zástupci objednatele na základě Protokolu o předání a převzetí díla.</w:t>
      </w:r>
    </w:p>
    <w:p w:rsidR="009A0BCB" w:rsidRPr="0008233C" w:rsidRDefault="009A0BCB" w:rsidP="0088611F">
      <w:pPr>
        <w:pStyle w:val="Odstavec11"/>
      </w:pPr>
      <w:r w:rsidRPr="0008233C">
        <w:t xml:space="preserve">Zhotovitel prohlašuje, že objednatel bude oprávněn jakékoliv dílo, které bude předmětem plnění dle této smlouvy (pokud bude naplňovat znaky autorského díla) užít jakýmkoli způsobem a v 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 Objednatel požaduje poskytnutí oprávnění k výkonu práva dílo užít ke všem způsobům užití známým v době uzavření smlouvy v rozsahu neomezeném, co se týká času, množství užití díla a územního rozsahu, s tím, že cena za poskytnutí licence dle smlouvy je zahrnuta v ceně díla. Objednatel je oprávněn dílo upravovat, měnit a užívat pod svým jménem. </w:t>
      </w:r>
    </w:p>
    <w:p w:rsidR="009A0BCB" w:rsidRPr="0083111E" w:rsidRDefault="009A0BCB" w:rsidP="0088611F">
      <w:pPr>
        <w:pStyle w:val="Odstavec11"/>
      </w:pPr>
      <w:r w:rsidRPr="0008233C">
        <w:t xml:space="preserve">Veškerá majetková práva a užívací práva na jakékoliv výsledky, resp. jakékoliv výstupy činností zhotovitele dle smlouvy přecházejí na objednatele v plném rozsahu bez jakéhokoliv omezení v okamžiku jejich předání objednateli. </w:t>
      </w:r>
    </w:p>
    <w:p w:rsidR="009A0BCB" w:rsidRDefault="009A0BCB" w:rsidP="0088611F">
      <w:pPr>
        <w:pStyle w:val="Odstavec11"/>
      </w:pPr>
      <w:r w:rsidRPr="0008233C">
        <w:t>Zhotovitel nesmí použít výstupy dle smlouvy pro potřeby jakékoliv třetí osoby a ani pro vlastní podnikání. Zhotovitel je povinen uspořádat si své právní vztahy s autory autorských děl tak, aby splnění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rsidR="00F47222" w:rsidRDefault="00F47222" w:rsidP="00F47222">
      <w:pPr>
        <w:pStyle w:val="Odstavec111"/>
        <w:numPr>
          <w:ilvl w:val="0"/>
          <w:numId w:val="0"/>
        </w:numPr>
        <w:ind w:left="737"/>
      </w:pPr>
    </w:p>
    <w:p w:rsidR="00F47222" w:rsidRDefault="00F47222" w:rsidP="00F47222">
      <w:pPr>
        <w:pStyle w:val="Odstavec1111"/>
        <w:numPr>
          <w:ilvl w:val="0"/>
          <w:numId w:val="0"/>
        </w:numPr>
        <w:ind w:left="2268"/>
      </w:pPr>
    </w:p>
    <w:p w:rsidR="00F47222" w:rsidRPr="00F47222" w:rsidRDefault="00F47222" w:rsidP="00F47222">
      <w:pPr>
        <w:pStyle w:val="Odstavec1111"/>
        <w:numPr>
          <w:ilvl w:val="0"/>
          <w:numId w:val="0"/>
        </w:numPr>
        <w:ind w:left="2268"/>
      </w:pPr>
    </w:p>
    <w:p w:rsidR="009A0BCB" w:rsidRPr="00E91A86" w:rsidRDefault="009A0BCB" w:rsidP="00DD085C">
      <w:pPr>
        <w:pStyle w:val="Odstavec1"/>
      </w:pPr>
      <w:r w:rsidRPr="00E91A86">
        <w:lastRenderedPageBreak/>
        <w:t>Odpovědnost za vady, záruční podmínky</w:t>
      </w:r>
    </w:p>
    <w:p w:rsidR="009A0BCB" w:rsidRPr="0008233C" w:rsidRDefault="009A0BCB" w:rsidP="0088611F">
      <w:pPr>
        <w:pStyle w:val="Odstavec11"/>
      </w:pPr>
      <w:r w:rsidRPr="0008233C">
        <w:t xml:space="preserve">Objednatel je povinen předmět díla </w:t>
      </w:r>
      <w:r w:rsidR="00986EE0">
        <w:t xml:space="preserve">co nejdříve </w:t>
      </w:r>
      <w:r w:rsidRPr="0008233C">
        <w:t xml:space="preserve">prohlédnout po </w:t>
      </w:r>
      <w:r w:rsidR="00986EE0">
        <w:t xml:space="preserve">jeho </w:t>
      </w:r>
      <w:r w:rsidRPr="0008233C">
        <w:t xml:space="preserve">předání. </w:t>
      </w:r>
    </w:p>
    <w:p w:rsidR="009A0BCB" w:rsidRPr="0008233C" w:rsidRDefault="009A0BCB" w:rsidP="0088611F">
      <w:pPr>
        <w:pStyle w:val="Odstavec11"/>
      </w:pPr>
      <w:r w:rsidRPr="0008233C">
        <w:t>Zhotovitel odpovídá za to, že předmět díla má v době jeho předání objednateli a po dobu běhu záruční doby bude mít vlastnosti stanovené obecně závaznými předpisy, závaznými ustanoveními čs. technických norem, norem E</w:t>
      </w:r>
      <w:r w:rsidR="00967333">
        <w:t>U</w:t>
      </w:r>
      <w:r w:rsidRPr="0008233C">
        <w:t>, popřípadě vlastnosti obvyklé, dále za to, že dílo nemá právní vady, je kompletní, odpovídá požadavkům sjednaným ve smlouvě.</w:t>
      </w:r>
    </w:p>
    <w:p w:rsidR="0043135E" w:rsidRPr="0043135E" w:rsidRDefault="009A0BCB" w:rsidP="00A66A05">
      <w:pPr>
        <w:pStyle w:val="Odstavec11"/>
      </w:pPr>
      <w:r w:rsidRPr="0008233C">
        <w:t xml:space="preserve">Zhotovitel poskytne na dílo záruku, která začíná běžet dnem protokolárního předání a převzetí díla. Záruční doba je </w:t>
      </w:r>
      <w:r w:rsidR="00A90FA4">
        <w:t>36</w:t>
      </w:r>
      <w:r w:rsidRPr="0008233C">
        <w:t xml:space="preserve"> měsíců.</w:t>
      </w:r>
    </w:p>
    <w:p w:rsidR="009A0BCB" w:rsidRPr="00E91A86" w:rsidRDefault="009A0BCB" w:rsidP="00DD085C">
      <w:pPr>
        <w:pStyle w:val="Odstavec1"/>
      </w:pPr>
      <w:r w:rsidRPr="00E91A86">
        <w:t>Nároky za vady díla</w:t>
      </w:r>
    </w:p>
    <w:p w:rsidR="009A0BCB" w:rsidRPr="0008233C" w:rsidRDefault="009A0BCB" w:rsidP="0088611F">
      <w:pPr>
        <w:pStyle w:val="Odstavec11"/>
      </w:pPr>
      <w:r w:rsidRPr="0008233C">
        <w:t xml:space="preserve">Objednatel se zavazuje oznámit vady díla zhotoviteli bez zbytečného odkladu poté, kdy je zjistí, nejpozději do uplynutí záruční lhůty. Zhotovitel je povinen zahájit odstraňování vad nejpozději do </w:t>
      </w:r>
      <w:r w:rsidR="006528B9">
        <w:t>5</w:t>
      </w:r>
      <w:r w:rsidRPr="0008233C">
        <w:t> pracovních dnů ode dne doručení reklamace.</w:t>
      </w:r>
    </w:p>
    <w:p w:rsidR="009A0BCB" w:rsidRPr="0008233C" w:rsidRDefault="009A0BCB" w:rsidP="0088611F">
      <w:pPr>
        <w:pStyle w:val="Odstavec11"/>
      </w:pPr>
      <w:r w:rsidRPr="0008233C">
        <w:t>Smluvní strany sjednávají právo objednatele požadovat v době záruky bezplatné odstranění vady, nedohodnou-li se smluvní strany v konkrétním případě jinak. Bezplatným odstraněním vady se zejména rozumí přepracování či úprava díla. Zhotovitel se zavazuje případné vady odstranit bez zbytečného odkladu, nejpozději ve lhů</w:t>
      </w:r>
      <w:r w:rsidR="00986EE0">
        <w:t>tě, na které se smluvní strany domluví</w:t>
      </w:r>
      <w:r w:rsidRPr="0008233C">
        <w:t>.</w:t>
      </w:r>
    </w:p>
    <w:p w:rsidR="009A0BCB" w:rsidRDefault="009A0BCB" w:rsidP="00DD085C">
      <w:pPr>
        <w:pStyle w:val="Odstavec1"/>
      </w:pPr>
      <w:r w:rsidRPr="00972124">
        <w:t>Smluvní sankce</w:t>
      </w:r>
    </w:p>
    <w:p w:rsidR="00AA744D" w:rsidRPr="00AA744D" w:rsidRDefault="00AA744D" w:rsidP="00AA744D">
      <w:pPr>
        <w:pStyle w:val="Odstavec11"/>
      </w:pPr>
      <w:r w:rsidRPr="00DA5E43">
        <w:t xml:space="preserve">V případě prodlení zhotovitele s řádným ukončením a předáním díla včas je objednatel oprávněn požadovat po zhotoviteli smluvní pokutu ve výši 1.000,- Kč za každý den prodlení.  </w:t>
      </w:r>
    </w:p>
    <w:p w:rsidR="00AA744D" w:rsidRPr="00AA744D" w:rsidRDefault="00AA744D" w:rsidP="00AA744D">
      <w:pPr>
        <w:pStyle w:val="Odstavec11"/>
      </w:pPr>
      <w:r w:rsidRPr="00DA5E43">
        <w:t>V případě prodlení se zahájením práce na odstranění objednatelem oznámených vad díla nebo v případě prodlení s uvedením vadného díla do bezvadného stavu se zhotovitel zavazuje uhradit objednateli smluvní pokutu ve výši 1.</w:t>
      </w:r>
      <w:r>
        <w:t>0</w:t>
      </w:r>
      <w:r w:rsidRPr="00DA5E43">
        <w:t>00,- Kč za každý započatý den prodlení.</w:t>
      </w:r>
    </w:p>
    <w:p w:rsidR="00AA744D" w:rsidRPr="00AA744D" w:rsidRDefault="00AA744D" w:rsidP="00AA744D">
      <w:pPr>
        <w:pStyle w:val="Odstavec11"/>
      </w:pPr>
      <w:r w:rsidRPr="00DA5E43">
        <w:t>V případě prodlení objednatele se zaplacením ceny díla je zhotovitel oprávněn požadovat po objednateli úrok z prodlení ve výši stanovené platnými právními předpisy.</w:t>
      </w:r>
    </w:p>
    <w:p w:rsidR="00AA744D" w:rsidRPr="00AA744D" w:rsidRDefault="00AA744D" w:rsidP="00AA744D">
      <w:pPr>
        <w:pStyle w:val="Odstavec11"/>
      </w:pPr>
      <w:r w:rsidRPr="00DA5E43">
        <w:t>Takto sjednané a stranami uplatněné sankce nemají vliv na případnou povinnost náhrady vzniklé škody. Sjednané sankce hradí povinná strana nezávisle na tom, zda a v jaké výši vznikne druhé straně v této souvislosti škoda, jejíž náhradu lze vymáhat samostatně vedle sankcí v celém rozsahu, tzn. částka sankce se do výše náhrady škody nezapočítává. Zaplacením sankce není dotčena povinnost povinné strany splnit závazky vyplývající z této smlouvy.</w:t>
      </w:r>
    </w:p>
    <w:p w:rsidR="009A0BCB" w:rsidRPr="00E91A86" w:rsidRDefault="009A0BCB" w:rsidP="00DD085C">
      <w:pPr>
        <w:pStyle w:val="Odstavec1"/>
      </w:pPr>
      <w:r w:rsidRPr="00E91A86">
        <w:t>Pojištění zhotovitele</w:t>
      </w:r>
    </w:p>
    <w:p w:rsidR="009A0BCB" w:rsidRDefault="0035145E" w:rsidP="0088611F">
      <w:pPr>
        <w:pStyle w:val="Odstavec11"/>
      </w:pPr>
      <w:r w:rsidRPr="00A15227">
        <w:t xml:space="preserve">Zhotovitel prohlašuje, že má sjednáno smluvní pojištění na škody způsobené svou projektovou a inženýrskou činností u </w:t>
      </w:r>
      <w:r w:rsidR="00DD1205">
        <w:t>České pojišťovny a.s.</w:t>
      </w:r>
      <w:r w:rsidRPr="00A15227">
        <w:t xml:space="preserve">, na </w:t>
      </w:r>
      <w:r>
        <w:t>limit pojistného plnění ve výši</w:t>
      </w:r>
      <w:r w:rsidRPr="00A15227">
        <w:t xml:space="preserve"> </w:t>
      </w:r>
      <w:r w:rsidR="00DD1205">
        <w:t>5 000 000</w:t>
      </w:r>
      <w:r w:rsidRPr="00A15227">
        <w:t>,-</w:t>
      </w:r>
      <w:r w:rsidR="00DD1205">
        <w:t xml:space="preserve"> </w:t>
      </w:r>
      <w:r w:rsidRPr="00A15227">
        <w:t>Kč. Kopie pojistné smlouvy je přílohou</w:t>
      </w:r>
      <w:r w:rsidR="00D50960">
        <w:t xml:space="preserve"> č. 2</w:t>
      </w:r>
      <w:r w:rsidRPr="00A15227">
        <w:t xml:space="preserve"> této smlouvy. Zhotovitel se zavazuje po celou dobu provádění díla dle této smlouvy mít platnou a účinnou pojistnou smlouvu nejméně </w:t>
      </w:r>
      <w:r>
        <w:t> v limitu</w:t>
      </w:r>
      <w:r w:rsidRPr="00A15227">
        <w:t xml:space="preserve"> pojistného </w:t>
      </w:r>
      <w:r>
        <w:t xml:space="preserve">plnění </w:t>
      </w:r>
      <w:r w:rsidRPr="00A15227">
        <w:t>uvedeného ve větě první.</w:t>
      </w:r>
    </w:p>
    <w:p w:rsidR="00A66A05" w:rsidRDefault="00A66A05" w:rsidP="00A66A05">
      <w:pPr>
        <w:pStyle w:val="Odstavec111"/>
        <w:rPr>
          <w:color w:val="FFFFFF" w:themeColor="background1"/>
        </w:rPr>
      </w:pPr>
    </w:p>
    <w:p w:rsidR="00F47222" w:rsidRDefault="00F47222" w:rsidP="00F47222">
      <w:pPr>
        <w:pStyle w:val="Odstavec1111"/>
        <w:numPr>
          <w:ilvl w:val="0"/>
          <w:numId w:val="0"/>
        </w:numPr>
        <w:ind w:left="2268"/>
      </w:pPr>
    </w:p>
    <w:p w:rsidR="00F47222" w:rsidRDefault="00F47222" w:rsidP="00F47222">
      <w:pPr>
        <w:pStyle w:val="Odstavec1111"/>
        <w:numPr>
          <w:ilvl w:val="0"/>
          <w:numId w:val="0"/>
        </w:numPr>
        <w:ind w:left="2268"/>
      </w:pPr>
    </w:p>
    <w:p w:rsidR="00F47222" w:rsidRDefault="00F47222" w:rsidP="00F47222">
      <w:pPr>
        <w:pStyle w:val="Odstavec1111"/>
        <w:numPr>
          <w:ilvl w:val="0"/>
          <w:numId w:val="0"/>
        </w:numPr>
        <w:ind w:left="2268"/>
      </w:pPr>
    </w:p>
    <w:p w:rsidR="00F47222" w:rsidRDefault="00F47222" w:rsidP="00F47222">
      <w:pPr>
        <w:pStyle w:val="Odstavec1111"/>
        <w:numPr>
          <w:ilvl w:val="0"/>
          <w:numId w:val="0"/>
        </w:numPr>
        <w:ind w:left="2268"/>
      </w:pPr>
    </w:p>
    <w:p w:rsidR="00F47222" w:rsidRDefault="00F47222" w:rsidP="00F47222">
      <w:pPr>
        <w:pStyle w:val="Odstavec1111"/>
        <w:numPr>
          <w:ilvl w:val="0"/>
          <w:numId w:val="0"/>
        </w:numPr>
        <w:ind w:left="2268"/>
      </w:pPr>
    </w:p>
    <w:p w:rsidR="00F47222" w:rsidRDefault="00F47222" w:rsidP="00F47222">
      <w:pPr>
        <w:pStyle w:val="Odstavec1111"/>
        <w:numPr>
          <w:ilvl w:val="0"/>
          <w:numId w:val="0"/>
        </w:numPr>
        <w:ind w:left="2268"/>
      </w:pPr>
    </w:p>
    <w:p w:rsidR="00F47222" w:rsidRDefault="00F47222" w:rsidP="00F47222">
      <w:pPr>
        <w:pStyle w:val="Odstavec1111"/>
        <w:numPr>
          <w:ilvl w:val="0"/>
          <w:numId w:val="0"/>
        </w:numPr>
        <w:ind w:left="2268"/>
      </w:pPr>
    </w:p>
    <w:p w:rsidR="00F47222" w:rsidRPr="00F47222" w:rsidRDefault="00F47222" w:rsidP="00F47222">
      <w:pPr>
        <w:pStyle w:val="Odstavec1111"/>
        <w:numPr>
          <w:ilvl w:val="0"/>
          <w:numId w:val="0"/>
        </w:numPr>
        <w:ind w:left="2268"/>
      </w:pPr>
    </w:p>
    <w:p w:rsidR="009A0BCB" w:rsidRPr="00E91A86" w:rsidRDefault="009A0BCB" w:rsidP="00DD085C">
      <w:pPr>
        <w:pStyle w:val="Odstavec1"/>
      </w:pPr>
      <w:r w:rsidRPr="00E91A86">
        <w:lastRenderedPageBreak/>
        <w:t>Odstoupení od smlouvy</w:t>
      </w:r>
    </w:p>
    <w:p w:rsidR="00AA744D" w:rsidRDefault="00AA744D" w:rsidP="00AA744D">
      <w:pPr>
        <w:pStyle w:val="Odstavec11"/>
      </w:pPr>
      <w:bookmarkStart w:id="2" w:name="_Ref140297214"/>
      <w:r w:rsidRPr="00DA5E43">
        <w:t>Porušení povinnosti zhotovitele dokončit a předat dílo řádně a včas, povinnosti zhotovitele zahájit práce na odstranění objednatelem oznámených vad díla, povinnosti zhotovitele uvést vadné dílo do bezvadného stavu a porušení povinnosti objednatele zaplatit sjednanou cenu díla po dobu delší než patnáct kalendářních dnů se považuje za podstatné porušení smlouvy, jež opravňuje oprávněné strany k odstoupení od smlouvy.</w:t>
      </w:r>
    </w:p>
    <w:p w:rsidR="00F47222" w:rsidRPr="00F47222" w:rsidRDefault="00F47222" w:rsidP="00F47222">
      <w:pPr>
        <w:pStyle w:val="Odstavec111"/>
        <w:numPr>
          <w:ilvl w:val="0"/>
          <w:numId w:val="0"/>
        </w:numPr>
        <w:ind w:left="737"/>
      </w:pPr>
    </w:p>
    <w:p w:rsidR="00AA744D" w:rsidRPr="00AA744D" w:rsidRDefault="00AA744D" w:rsidP="00AA744D">
      <w:pPr>
        <w:pStyle w:val="Odstavec11"/>
      </w:pPr>
      <w:r w:rsidRPr="00DA5E43">
        <w:t>Dojde-li k odstoupení od smlouvy objednatelem (nikoli z důvodů porušení smluvních povinností zhotovitelem) je zhotovitel oprávněn požadovat po objednateli úhradu již provedených plnění ve výši odpovídající rozsahu vykonaných prací na základě této smlouvy ke dni účinnosti odstoupení, tj. ke dni doručení odstoupení zhotoviteli.</w:t>
      </w:r>
    </w:p>
    <w:p w:rsidR="00AA744D" w:rsidRPr="00AA744D" w:rsidRDefault="00AA744D" w:rsidP="00AA744D">
      <w:pPr>
        <w:pStyle w:val="Odstavec11"/>
      </w:pPr>
      <w:r w:rsidRPr="00DA5E43">
        <w:t>V případě, že od smlouvy odstoupí zhotovitel (nikoli z důvodů porušení smluvních povinností objednatelem), je povinen uhradit objednateli případnou škodu, která by mu odstoupením od smlouvy vznikla.</w:t>
      </w:r>
    </w:p>
    <w:p w:rsidR="00AA744D" w:rsidRPr="00AA744D" w:rsidRDefault="00AA744D" w:rsidP="00AA744D">
      <w:pPr>
        <w:pStyle w:val="Odstavec11"/>
      </w:pPr>
      <w:r w:rsidRPr="00DA5E43">
        <w:t>Odstoupí-li některá ze stran od této smlouvy na základě ujednání z této smlouvy vyplývajících, smluvní strany vypořádají své závazky z předmětné smlouvy do 30 dnů od odstoupení od smlou</w:t>
      </w:r>
      <w:r>
        <w:t>vy.</w:t>
      </w:r>
    </w:p>
    <w:p w:rsidR="00AA744D" w:rsidRPr="00DA5E43" w:rsidRDefault="00AA744D" w:rsidP="00AA744D">
      <w:pPr>
        <w:pStyle w:val="Odstavec11"/>
      </w:pPr>
      <w:r w:rsidRPr="00DA5E43">
        <w:t>Odstoupení od smlouvy musí odstupující strana oznámit druhé straně písemně bez zbytečného odkladu poté, co se dozvěděla o podstatném porušení smlouvy. Lhůta pro oznámení o odstoupení od smlouvy se stanovuje pro obě strany 15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neplatné.</w:t>
      </w:r>
    </w:p>
    <w:p w:rsidR="009A0BCB" w:rsidRPr="00972124" w:rsidRDefault="009A0BCB" w:rsidP="00DD085C">
      <w:pPr>
        <w:pStyle w:val="Odstavec1"/>
      </w:pPr>
      <w:r w:rsidRPr="00972124">
        <w:t>Spory</w:t>
      </w:r>
      <w:bookmarkEnd w:id="2"/>
    </w:p>
    <w:p w:rsidR="009A0BCB" w:rsidRDefault="009A0BCB" w:rsidP="0088611F">
      <w:pPr>
        <w:pStyle w:val="Odstavec11"/>
      </w:pPr>
      <w:r w:rsidRPr="0008233C">
        <w:t xml:space="preserve">Strany se dohodly, že v případě sporů týkajících se této smlouvy vyvinou maximální úsilí řešit tyto spory vzájemnou dohodou. Pokud není dosaženo dohody do 30 dnů </w:t>
      </w:r>
      <w:r w:rsidR="0088611F">
        <w:t xml:space="preserve">ode dne předložení sporné věci </w:t>
      </w:r>
      <w:r w:rsidRPr="0008233C">
        <w:t>statutárním zástupcům smluvních stran, budou tyto řešeny soudem.</w:t>
      </w:r>
    </w:p>
    <w:p w:rsidR="009A0BCB" w:rsidRPr="00972124" w:rsidRDefault="009A0BCB" w:rsidP="00DD085C">
      <w:pPr>
        <w:pStyle w:val="Odstavec1"/>
      </w:pPr>
      <w:r w:rsidRPr="00972124">
        <w:t>Dodatky a změny smlouvy</w:t>
      </w:r>
    </w:p>
    <w:p w:rsidR="009A0BCB" w:rsidRPr="00E91A86" w:rsidRDefault="009A0BCB" w:rsidP="0088611F">
      <w:pPr>
        <w:pStyle w:val="Odstavec11"/>
      </w:pPr>
      <w:r w:rsidRPr="0008233C">
        <w:t>Tuto smlouvu lze měnit, doplnit nebo zrušit pouze písemnými průběžně číslovanými smluvními dodatky, jež musí být jako takové označeny a podepsány oběma stranami smlouvy. Tyto dodatky podléhají témuž smluvnímu režimu jako tato smlouva.</w:t>
      </w:r>
    </w:p>
    <w:p w:rsidR="009A0BCB" w:rsidRPr="00972124" w:rsidRDefault="009A0BCB" w:rsidP="00DD085C">
      <w:pPr>
        <w:pStyle w:val="Odstavec1"/>
      </w:pPr>
      <w:r w:rsidRPr="00972124">
        <w:t>Styk mezi stranami</w:t>
      </w:r>
    </w:p>
    <w:p w:rsidR="009A0BCB" w:rsidRPr="0008233C" w:rsidRDefault="0035145E" w:rsidP="0088611F">
      <w:pPr>
        <w:pStyle w:val="Odstavec11"/>
      </w:pPr>
      <w:r w:rsidRPr="0008233C">
        <w:t>Styk mezi stranami bude písemný (</w:t>
      </w:r>
      <w:r>
        <w:t>dopisem</w:t>
      </w:r>
      <w:r w:rsidRPr="0008233C">
        <w:t>, e-mailem</w:t>
      </w:r>
      <w:r>
        <w:t xml:space="preserve"> nebo datovou zprávou do datové schránky</w:t>
      </w:r>
      <w:r w:rsidRPr="0008233C">
        <w:t>) nebo ústní. Důležitá sdělení (sdělení, která se dotýkají předmětu plnění, termínů plnění případně financo</w:t>
      </w:r>
      <w:r>
        <w:t xml:space="preserve">vání) budou buď osobně doručena, </w:t>
      </w:r>
      <w:r w:rsidRPr="0008233C">
        <w:t>nebo zaslána doporučeným dopisem</w:t>
      </w:r>
      <w:r>
        <w:t xml:space="preserve"> (nebo datovou zprávou do datové schránky)</w:t>
      </w:r>
      <w:r w:rsidRPr="0008233C">
        <w:t xml:space="preserve">. Adresy zhotovitele a objednatele jsou uvedeny v čl. </w:t>
      </w:r>
      <w:r>
        <w:t>1</w:t>
      </w:r>
      <w:r w:rsidRPr="0008233C">
        <w:t>. smlouvy a mohou být změněny písemným oznámením</w:t>
      </w:r>
      <w:r>
        <w:t>,</w:t>
      </w:r>
      <w:r w:rsidRPr="0008233C">
        <w:t xml:space="preserve"> které bude včas zasláno druhé straně.</w:t>
      </w:r>
    </w:p>
    <w:p w:rsidR="009A0BCB" w:rsidRDefault="009A0BCB" w:rsidP="0088611F">
      <w:pPr>
        <w:pStyle w:val="Odstavec11"/>
      </w:pPr>
      <w:r w:rsidRPr="0008233C">
        <w:t>Jako doklad o doručení bude považován podpis na kopii průvodního dopisu při osobním doručení nebo potvrzení pošty o doručení.</w:t>
      </w:r>
    </w:p>
    <w:p w:rsidR="00F47222" w:rsidRDefault="00F47222" w:rsidP="00F47222">
      <w:pPr>
        <w:pStyle w:val="Odstavec111"/>
        <w:numPr>
          <w:ilvl w:val="0"/>
          <w:numId w:val="0"/>
        </w:numPr>
        <w:ind w:left="737"/>
      </w:pPr>
    </w:p>
    <w:p w:rsidR="00F47222" w:rsidRDefault="00F47222" w:rsidP="00F47222">
      <w:pPr>
        <w:pStyle w:val="Odstavec1111"/>
        <w:numPr>
          <w:ilvl w:val="0"/>
          <w:numId w:val="0"/>
        </w:numPr>
        <w:ind w:left="2268"/>
      </w:pPr>
    </w:p>
    <w:p w:rsidR="00F47222" w:rsidRPr="00F47222" w:rsidRDefault="00F47222" w:rsidP="00F47222">
      <w:pPr>
        <w:pStyle w:val="Odstavec1111"/>
        <w:numPr>
          <w:ilvl w:val="0"/>
          <w:numId w:val="0"/>
        </w:numPr>
        <w:ind w:left="2268"/>
      </w:pPr>
    </w:p>
    <w:p w:rsidR="009A0BCB" w:rsidRPr="00972124" w:rsidRDefault="009A0BCB" w:rsidP="00DD085C">
      <w:pPr>
        <w:pStyle w:val="Odstavec1"/>
      </w:pPr>
      <w:r w:rsidRPr="00972124">
        <w:t>Závěrečná ustanovení</w:t>
      </w:r>
    </w:p>
    <w:p w:rsidR="009A0BCB" w:rsidRPr="00DE4027" w:rsidRDefault="009A0BCB" w:rsidP="0088611F">
      <w:pPr>
        <w:pStyle w:val="Odstavec11"/>
      </w:pPr>
      <w:r>
        <w:t>Smlouva nabývá účinnosti podpisem obou smluvních stran. </w:t>
      </w:r>
    </w:p>
    <w:p w:rsidR="009A0BCB" w:rsidRPr="0008233C" w:rsidRDefault="009A0BCB" w:rsidP="0088611F">
      <w:pPr>
        <w:pStyle w:val="Odstavec11"/>
      </w:pPr>
      <w:r w:rsidRPr="0008233C">
        <w:lastRenderedPageBreak/>
        <w:t xml:space="preserve">Zhotovitel potvrzuje správnost svých údajů, které jsou uvedeny v čl. </w:t>
      </w:r>
      <w:r w:rsidR="00A66668">
        <w:t>1.</w:t>
      </w:r>
      <w:r w:rsidR="00A66668" w:rsidRPr="0008233C">
        <w:t xml:space="preserve"> </w:t>
      </w:r>
      <w:r w:rsidRPr="0008233C">
        <w:t>a jejich shodu s platným výpisem z obchodního rejstříku nebo živnostenského listu. V případě, že dojde v průběhu smluvního vztahu ke změnám uvedených údajů, zavazuje se zhotovitel předat objednateli bez zbytečného odkladu platnou kopii výše uvedených dokladů a provést jejich aktualizaci dodatkem této předmětné smlouvy.</w:t>
      </w:r>
    </w:p>
    <w:p w:rsidR="009A0BCB" w:rsidRPr="0008233C" w:rsidRDefault="009A0BCB" w:rsidP="0088611F">
      <w:pPr>
        <w:pStyle w:val="Odstavec11"/>
      </w:pPr>
      <w:r w:rsidRPr="0008233C">
        <w:t xml:space="preserve">Pokud není v této smlouvě uvedeno jinak, řídí se tento smluvní vztah dle dohody smluvních stran v souladu s § 262 příslušnými ustanoveními § </w:t>
      </w:r>
      <w:smartTag w:uri="urn:schemas-microsoft-com:office:smarttags" w:element="metricconverter">
        <w:smartTagPr>
          <w:attr w:name="ProductID" w:val="536 A"/>
        </w:smartTagPr>
        <w:r w:rsidRPr="0008233C">
          <w:t>536 a</w:t>
        </w:r>
      </w:smartTag>
      <w:r w:rsidRPr="0008233C">
        <w:t xml:space="preserve"> následujících, zákona č. 513/1991 Sb. obchodního zákoníku, ve znění pozdějších předpisů.</w:t>
      </w:r>
    </w:p>
    <w:p w:rsidR="009A0BCB" w:rsidRDefault="00C8374B" w:rsidP="0088611F">
      <w:pPr>
        <w:pStyle w:val="Odstavec11"/>
      </w:pPr>
      <w:r>
        <w:t>Smlouva se vyhotovuje ve dvou</w:t>
      </w:r>
      <w:r w:rsidR="009A0BCB" w:rsidRPr="0008233C">
        <w:t xml:space="preserve"> vyhotoveních stejné právní síly, z nichž objednatel obdrží </w:t>
      </w:r>
      <w:r w:rsidRPr="00077456">
        <w:t>1</w:t>
      </w:r>
      <w:r w:rsidR="009A0BCB" w:rsidRPr="0008233C">
        <w:t xml:space="preserve"> vyhotovení a zhotovitel obdrží </w:t>
      </w:r>
      <w:r w:rsidRPr="00077456">
        <w:t>1</w:t>
      </w:r>
      <w:r w:rsidR="009A0BCB" w:rsidRPr="0008233C">
        <w:t xml:space="preserve"> vyhotovení.</w:t>
      </w:r>
    </w:p>
    <w:p w:rsidR="00492017" w:rsidRDefault="00492017" w:rsidP="00492017">
      <w:pPr>
        <w:pStyle w:val="Odstavec11"/>
      </w:pPr>
      <w:r>
        <w:t>Nedílnou součástí této smlouvy jsou následující přílohy:</w:t>
      </w:r>
    </w:p>
    <w:p w:rsidR="00492017" w:rsidRPr="00454928" w:rsidRDefault="00492017" w:rsidP="00492017">
      <w:pPr>
        <w:pStyle w:val="Odstavec1111"/>
        <w:numPr>
          <w:ilvl w:val="0"/>
          <w:numId w:val="0"/>
        </w:numPr>
        <w:ind w:left="567"/>
      </w:pPr>
      <w:r w:rsidRPr="00454928">
        <w:t>Příloha č. 1 – Výkaz výměr-rozpočet</w:t>
      </w:r>
    </w:p>
    <w:p w:rsidR="00492017" w:rsidRDefault="00492017" w:rsidP="00492017">
      <w:pPr>
        <w:pStyle w:val="Odstavec1111"/>
        <w:numPr>
          <w:ilvl w:val="0"/>
          <w:numId w:val="0"/>
        </w:numPr>
        <w:ind w:left="567"/>
      </w:pPr>
      <w:r w:rsidRPr="00454928">
        <w:t>Příloha č. 2 – Kopie pojistné smlouvy</w:t>
      </w:r>
    </w:p>
    <w:p w:rsidR="00492017" w:rsidRPr="00492017" w:rsidRDefault="00492017" w:rsidP="00492017">
      <w:pPr>
        <w:pStyle w:val="Odstavec1111"/>
        <w:numPr>
          <w:ilvl w:val="0"/>
          <w:numId w:val="0"/>
        </w:numPr>
      </w:pPr>
    </w:p>
    <w:p w:rsidR="009070EF" w:rsidRDefault="009070EF" w:rsidP="009070EF">
      <w:pPr>
        <w:pStyle w:val="Textvbloku"/>
        <w:rPr>
          <w:rFonts w:cs="Arial"/>
          <w:sz w:val="20"/>
        </w:rPr>
      </w:pPr>
    </w:p>
    <w:p w:rsidR="009070EF" w:rsidRPr="009070EF" w:rsidRDefault="009070EF" w:rsidP="009070EF">
      <w:pPr>
        <w:pStyle w:val="Textvbloku"/>
        <w:rPr>
          <w:rFonts w:ascii="Arial" w:hAnsi="Arial" w:cs="Arial"/>
          <w:sz w:val="20"/>
        </w:rPr>
      </w:pPr>
    </w:p>
    <w:p w:rsidR="00220E09" w:rsidRDefault="00220E09" w:rsidP="009070EF">
      <w:pPr>
        <w:pStyle w:val="Textvbloku"/>
        <w:rPr>
          <w:rFonts w:ascii="Arial" w:hAnsi="Arial" w:cs="Arial"/>
          <w:sz w:val="20"/>
        </w:rPr>
      </w:pPr>
      <w:r>
        <w:rPr>
          <w:rFonts w:ascii="Arial" w:hAnsi="Arial" w:cs="Arial"/>
          <w:sz w:val="20"/>
        </w:rPr>
        <w:t>V Havířově dne…………………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V</w:t>
      </w:r>
      <w:r w:rsidR="009F727D">
        <w:rPr>
          <w:rFonts w:ascii="Arial" w:hAnsi="Arial" w:cs="Arial"/>
          <w:sz w:val="20"/>
        </w:rPr>
        <w:t xml:space="preserve"> Brně dne </w:t>
      </w:r>
      <w:r w:rsidR="00953742">
        <w:rPr>
          <w:rFonts w:ascii="Arial" w:hAnsi="Arial" w:cs="Arial"/>
          <w:sz w:val="20"/>
        </w:rPr>
        <w:t>9.8</w:t>
      </w:r>
      <w:r w:rsidR="009F727D">
        <w:rPr>
          <w:rFonts w:ascii="Arial" w:hAnsi="Arial" w:cs="Arial"/>
          <w:sz w:val="20"/>
        </w:rPr>
        <w:t>.2016</w:t>
      </w:r>
    </w:p>
    <w:p w:rsidR="00220E09" w:rsidRDefault="00220E09" w:rsidP="009070EF">
      <w:pPr>
        <w:pStyle w:val="Textvbloku"/>
        <w:rPr>
          <w:rFonts w:ascii="Arial" w:hAnsi="Arial" w:cs="Arial"/>
          <w:sz w:val="20"/>
        </w:rPr>
      </w:pPr>
    </w:p>
    <w:p w:rsidR="009070EF" w:rsidRPr="009070EF" w:rsidRDefault="00A92A19" w:rsidP="009070EF">
      <w:pPr>
        <w:pStyle w:val="Textvbloku"/>
        <w:rPr>
          <w:rFonts w:ascii="Arial" w:hAnsi="Arial" w:cs="Arial"/>
          <w:sz w:val="20"/>
        </w:rPr>
      </w:pPr>
      <w:r>
        <w:rPr>
          <w:rFonts w:ascii="Arial" w:hAnsi="Arial" w:cs="Arial"/>
          <w:sz w:val="20"/>
        </w:rPr>
        <w:t>Za objednatele: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Za zhotovitele:</w:t>
      </w:r>
    </w:p>
    <w:p w:rsidR="009070EF" w:rsidRPr="009070EF" w:rsidRDefault="009070EF" w:rsidP="009070EF">
      <w:pPr>
        <w:pStyle w:val="Textvbloku"/>
        <w:rPr>
          <w:rFonts w:ascii="Arial" w:hAnsi="Arial" w:cs="Arial"/>
          <w:sz w:val="20"/>
        </w:rPr>
      </w:pPr>
    </w:p>
    <w:p w:rsidR="009070EF" w:rsidRPr="009070EF" w:rsidRDefault="009070EF" w:rsidP="009070EF">
      <w:pPr>
        <w:pStyle w:val="Textvbloku"/>
        <w:tabs>
          <w:tab w:val="left" w:pos="5670"/>
        </w:tabs>
        <w:rPr>
          <w:rFonts w:ascii="Arial" w:hAnsi="Arial" w:cs="Arial"/>
          <w:sz w:val="20"/>
        </w:rPr>
      </w:pPr>
    </w:p>
    <w:p w:rsidR="009070EF" w:rsidRPr="009070EF" w:rsidRDefault="009070EF" w:rsidP="009070EF">
      <w:pPr>
        <w:pStyle w:val="Textvbloku"/>
        <w:tabs>
          <w:tab w:val="left" w:pos="5670"/>
        </w:tabs>
        <w:rPr>
          <w:rFonts w:ascii="Arial" w:hAnsi="Arial" w:cs="Arial"/>
          <w:sz w:val="20"/>
        </w:rPr>
      </w:pPr>
    </w:p>
    <w:p w:rsidR="009070EF" w:rsidRPr="000943A0" w:rsidRDefault="009070EF" w:rsidP="000D0C3A">
      <w:pPr>
        <w:pStyle w:val="Odstavecobecn"/>
        <w:tabs>
          <w:tab w:val="left" w:pos="0"/>
          <w:tab w:val="right" w:leader="dot" w:pos="2977"/>
          <w:tab w:val="left" w:pos="5245"/>
          <w:tab w:val="right" w:leader="dot" w:pos="8647"/>
        </w:tabs>
        <w:rPr>
          <w:rFonts w:cs="Arial"/>
        </w:rPr>
      </w:pPr>
      <w:r w:rsidRPr="009070EF">
        <w:rPr>
          <w:rFonts w:cs="Arial"/>
        </w:rPr>
        <w:tab/>
      </w:r>
      <w:r w:rsidR="00CB27B9">
        <w:rPr>
          <w:rFonts w:cs="Arial"/>
        </w:rPr>
        <w:t>………………………</w:t>
      </w:r>
      <w:r w:rsidR="00CB27B9">
        <w:rPr>
          <w:rFonts w:cs="Arial"/>
        </w:rPr>
        <w:tab/>
      </w:r>
      <w:r w:rsidR="00A92A19" w:rsidRPr="000943A0">
        <w:rPr>
          <w:rFonts w:cs="Arial"/>
        </w:rPr>
        <w:t>……………………………………</w:t>
      </w:r>
      <w:r w:rsidR="000D0C3A" w:rsidRPr="000943A0">
        <w:rPr>
          <w:rFonts w:cs="Arial"/>
        </w:rPr>
        <w:t>…….</w:t>
      </w:r>
    </w:p>
    <w:p w:rsidR="009070EF" w:rsidRDefault="00CB27B9" w:rsidP="00963700">
      <w:pPr>
        <w:pStyle w:val="Zkladntext"/>
        <w:tabs>
          <w:tab w:val="center" w:pos="2268"/>
          <w:tab w:val="center" w:pos="6804"/>
        </w:tabs>
        <w:spacing w:line="360" w:lineRule="auto"/>
        <w:jc w:val="left"/>
        <w:rPr>
          <w:rFonts w:ascii="Arial" w:hAnsi="Arial" w:cs="Arial"/>
          <w:b w:val="0"/>
          <w:sz w:val="20"/>
        </w:rPr>
      </w:pPr>
      <w:r>
        <w:rPr>
          <w:rFonts w:ascii="Arial" w:hAnsi="Arial" w:cs="Arial"/>
          <w:b w:val="0"/>
          <w:sz w:val="20"/>
        </w:rPr>
        <w:t>Bc. Josef Grochol, MBA - ředitel</w:t>
      </w:r>
      <w:r w:rsidR="009F727D">
        <w:rPr>
          <w:rFonts w:ascii="Arial" w:hAnsi="Arial" w:cs="Arial"/>
          <w:b w:val="0"/>
          <w:sz w:val="20"/>
        </w:rPr>
        <w:t xml:space="preserve">                                            Ing. Vladimír Kundera</w:t>
      </w:r>
    </w:p>
    <w:p w:rsidR="009F727D" w:rsidRPr="009070EF" w:rsidRDefault="009F727D" w:rsidP="00963700">
      <w:pPr>
        <w:pStyle w:val="Zkladntext"/>
        <w:tabs>
          <w:tab w:val="center" w:pos="2268"/>
          <w:tab w:val="center" w:pos="6804"/>
        </w:tabs>
        <w:spacing w:line="360" w:lineRule="auto"/>
        <w:jc w:val="left"/>
        <w:rPr>
          <w:rFonts w:ascii="Arial" w:hAnsi="Arial" w:cs="Arial"/>
          <w:b w:val="0"/>
          <w:sz w:val="20"/>
        </w:rPr>
      </w:pPr>
      <w:r>
        <w:rPr>
          <w:rFonts w:ascii="Arial" w:hAnsi="Arial" w:cs="Arial"/>
          <w:b w:val="0"/>
          <w:sz w:val="20"/>
        </w:rPr>
        <w:tab/>
        <w:t xml:space="preserve">                                                                                        </w:t>
      </w:r>
      <w:r w:rsidR="00963700">
        <w:rPr>
          <w:rFonts w:ascii="Arial" w:hAnsi="Arial" w:cs="Arial"/>
          <w:b w:val="0"/>
          <w:sz w:val="20"/>
        </w:rPr>
        <w:t xml:space="preserve">    </w:t>
      </w:r>
      <w:r w:rsidR="00CB27B9">
        <w:rPr>
          <w:rFonts w:ascii="Arial" w:hAnsi="Arial" w:cs="Arial"/>
          <w:b w:val="0"/>
          <w:sz w:val="20"/>
        </w:rPr>
        <w:t xml:space="preserve">    </w:t>
      </w:r>
      <w:r>
        <w:rPr>
          <w:rFonts w:ascii="Arial" w:hAnsi="Arial" w:cs="Arial"/>
          <w:b w:val="0"/>
          <w:sz w:val="20"/>
        </w:rPr>
        <w:t>jednatel společnosti</w:t>
      </w:r>
    </w:p>
    <w:p w:rsidR="00A92A19" w:rsidRPr="009070EF" w:rsidRDefault="009070EF" w:rsidP="00A92A19">
      <w:pPr>
        <w:pStyle w:val="Zkladntext"/>
        <w:tabs>
          <w:tab w:val="center" w:pos="2268"/>
          <w:tab w:val="center" w:pos="6804"/>
        </w:tabs>
        <w:spacing w:line="360" w:lineRule="auto"/>
        <w:jc w:val="both"/>
        <w:rPr>
          <w:rFonts w:ascii="Arial" w:hAnsi="Arial" w:cs="Arial"/>
          <w:b w:val="0"/>
          <w:sz w:val="20"/>
        </w:rPr>
      </w:pPr>
      <w:r w:rsidRPr="009070EF">
        <w:rPr>
          <w:rFonts w:ascii="Arial" w:hAnsi="Arial" w:cs="Arial"/>
          <w:b w:val="0"/>
          <w:sz w:val="20"/>
        </w:rPr>
        <w:tab/>
      </w:r>
    </w:p>
    <w:p w:rsidR="009F2F09" w:rsidRPr="00A15227" w:rsidRDefault="009070EF" w:rsidP="00A15227">
      <w:pPr>
        <w:pStyle w:val="Zkladntext"/>
        <w:tabs>
          <w:tab w:val="center" w:pos="2268"/>
          <w:tab w:val="center" w:pos="6804"/>
        </w:tabs>
        <w:spacing w:line="360" w:lineRule="auto"/>
        <w:jc w:val="both"/>
        <w:rPr>
          <w:rFonts w:ascii="Arial" w:hAnsi="Arial" w:cs="Arial"/>
          <w:b w:val="0"/>
          <w:sz w:val="20"/>
        </w:rPr>
      </w:pPr>
      <w:r w:rsidRPr="009070EF">
        <w:rPr>
          <w:rFonts w:ascii="Arial" w:hAnsi="Arial" w:cs="Arial"/>
          <w:b w:val="0"/>
          <w:sz w:val="20"/>
        </w:rPr>
        <w:tab/>
      </w:r>
    </w:p>
    <w:sectPr w:rsidR="009F2F09" w:rsidRPr="00A15227" w:rsidSect="009070EF">
      <w:headerReference w:type="default" r:id="rId10"/>
      <w:footerReference w:type="default" r:id="rId11"/>
      <w:headerReference w:type="first" r:id="rId12"/>
      <w:footerReference w:type="first" r:id="rId13"/>
      <w:footnotePr>
        <w:pos w:val="beneathText"/>
      </w:footnotePr>
      <w:pgSz w:w="11905" w:h="16837"/>
      <w:pgMar w:top="1247" w:right="1418" w:bottom="1559" w:left="1276" w:header="567"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28" w:rsidRDefault="00086D28">
      <w:r>
        <w:separator/>
      </w:r>
    </w:p>
  </w:endnote>
  <w:endnote w:type="continuationSeparator" w:id="0">
    <w:p w:rsidR="00086D28" w:rsidRDefault="0008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D0" w:rsidRDefault="00E717D0" w:rsidP="00076934">
    <w:pPr>
      <w:pStyle w:val="Zpat"/>
      <w:jc w:val="center"/>
      <w:rPr>
        <w:rStyle w:val="slostrnky"/>
      </w:rPr>
    </w:pPr>
  </w:p>
  <w:p w:rsidR="00E717D0" w:rsidRDefault="003E6E6F" w:rsidP="00076934">
    <w:pPr>
      <w:pStyle w:val="Zpat"/>
      <w:jc w:val="center"/>
    </w:pPr>
    <w:r>
      <w:rPr>
        <w:rStyle w:val="slostrnky"/>
      </w:rPr>
      <w:fldChar w:fldCharType="begin"/>
    </w:r>
    <w:r w:rsidR="00E717D0">
      <w:rPr>
        <w:rStyle w:val="slostrnky"/>
      </w:rPr>
      <w:instrText xml:space="preserve"> PAGE </w:instrText>
    </w:r>
    <w:r>
      <w:rPr>
        <w:rStyle w:val="slostrnky"/>
      </w:rPr>
      <w:fldChar w:fldCharType="separate"/>
    </w:r>
    <w:r w:rsidR="000969EB">
      <w:rPr>
        <w:rStyle w:val="slostrnky"/>
        <w:noProof/>
      </w:rPr>
      <w:t>1</w:t>
    </w:r>
    <w:r>
      <w:rPr>
        <w:rStyle w:val="slostrnky"/>
      </w:rPr>
      <w:fldChar w:fldCharType="end"/>
    </w:r>
    <w:r w:rsidR="00E717D0">
      <w:rPr>
        <w:rStyle w:val="slostrnky"/>
      </w:rPr>
      <w:t xml:space="preserve"> z </w:t>
    </w:r>
    <w:r>
      <w:rPr>
        <w:rStyle w:val="slostrnky"/>
      </w:rPr>
      <w:fldChar w:fldCharType="begin"/>
    </w:r>
    <w:r w:rsidR="00E717D0">
      <w:rPr>
        <w:rStyle w:val="slostrnky"/>
      </w:rPr>
      <w:instrText xml:space="preserve"> NUMPAGES </w:instrText>
    </w:r>
    <w:r>
      <w:rPr>
        <w:rStyle w:val="slostrnky"/>
      </w:rPr>
      <w:fldChar w:fldCharType="separate"/>
    </w:r>
    <w:r w:rsidR="000969EB">
      <w:rPr>
        <w:rStyle w:val="slostrnky"/>
        <w:noProof/>
      </w:rPr>
      <w:t>9</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D0" w:rsidRDefault="003E6E6F" w:rsidP="003D0E30">
    <w:pPr>
      <w:pStyle w:val="Zpat"/>
      <w:jc w:val="center"/>
    </w:pPr>
    <w:r>
      <w:rPr>
        <w:rStyle w:val="slostrnky"/>
      </w:rPr>
      <w:fldChar w:fldCharType="begin"/>
    </w:r>
    <w:r w:rsidR="00E717D0">
      <w:rPr>
        <w:rStyle w:val="slostrnky"/>
      </w:rPr>
      <w:instrText xml:space="preserve"> PAGE </w:instrText>
    </w:r>
    <w:r>
      <w:rPr>
        <w:rStyle w:val="slostrnky"/>
      </w:rPr>
      <w:fldChar w:fldCharType="separate"/>
    </w:r>
    <w:r w:rsidR="00E717D0">
      <w:rPr>
        <w:rStyle w:val="slostrnky"/>
        <w:noProof/>
      </w:rPr>
      <w:t>1</w:t>
    </w:r>
    <w:r>
      <w:rPr>
        <w:rStyle w:val="slostrnky"/>
      </w:rPr>
      <w:fldChar w:fldCharType="end"/>
    </w:r>
    <w:r w:rsidR="00E717D0">
      <w:rPr>
        <w:rStyle w:val="slostrnky"/>
      </w:rPr>
      <w:t xml:space="preserve"> z </w:t>
    </w:r>
    <w:r>
      <w:rPr>
        <w:rStyle w:val="slostrnky"/>
      </w:rPr>
      <w:fldChar w:fldCharType="begin"/>
    </w:r>
    <w:r w:rsidR="00E717D0">
      <w:rPr>
        <w:rStyle w:val="slostrnky"/>
      </w:rPr>
      <w:instrText xml:space="preserve"> NUMPAGES </w:instrText>
    </w:r>
    <w:r>
      <w:rPr>
        <w:rStyle w:val="slostrnky"/>
      </w:rPr>
      <w:fldChar w:fldCharType="separate"/>
    </w:r>
    <w:r w:rsidR="00963700">
      <w:rPr>
        <w:rStyle w:val="slostrnky"/>
        <w:noProof/>
      </w:rPr>
      <w:t>9</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28" w:rsidRDefault="00086D28">
      <w:r>
        <w:separator/>
      </w:r>
    </w:p>
  </w:footnote>
  <w:footnote w:type="continuationSeparator" w:id="0">
    <w:p w:rsidR="00086D28" w:rsidRDefault="00086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D0" w:rsidRPr="009070EF" w:rsidRDefault="00E717D0" w:rsidP="009070EF">
    <w:pPr>
      <w:pStyle w:val="Zhlav"/>
      <w:tabs>
        <w:tab w:val="clear" w:pos="4536"/>
      </w:tabs>
      <w:ind w:left="58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D0" w:rsidRDefault="00E717D0" w:rsidP="003D0E30">
    <w:pPr>
      <w:ind w:left="5812"/>
      <w:jc w:val="both"/>
      <w:rPr>
        <w:rFonts w:ascii="Arial" w:hAnsi="Arial" w:cs="Arial"/>
        <w:sz w:val="18"/>
        <w:szCs w:val="18"/>
      </w:rPr>
    </w:pPr>
    <w:r>
      <w:rPr>
        <w:rFonts w:ascii="Arial" w:hAnsi="Arial" w:cs="Arial"/>
        <w:noProof/>
        <w:sz w:val="18"/>
        <w:szCs w:val="18"/>
        <w:lang w:eastAsia="cs-CZ"/>
      </w:rPr>
      <w:drawing>
        <wp:inline distT="0" distB="0" distL="0" distR="0">
          <wp:extent cx="1897380" cy="579120"/>
          <wp:effectExtent l="0" t="0" r="7620" b="0"/>
          <wp:docPr id="21" name="obrázek 21" descr="z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579120"/>
                  </a:xfrm>
                  <a:prstGeom prst="rect">
                    <a:avLst/>
                  </a:prstGeom>
                  <a:noFill/>
                  <a:ln>
                    <a:noFill/>
                  </a:ln>
                </pic:spPr>
              </pic:pic>
            </a:graphicData>
          </a:graphic>
        </wp:inline>
      </w:drawing>
    </w:r>
  </w:p>
  <w:p w:rsidR="00E717D0" w:rsidRDefault="00E717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nsid w:val="00000002"/>
    <w:multiLevelType w:val="multilevel"/>
    <w:tmpl w:val="00000002"/>
    <w:name w:val="WW8Num18"/>
    <w:lvl w:ilvl="0">
      <w:start w:val="1"/>
      <w:numFmt w:val="decimal"/>
      <w:lvlText w:val="%1."/>
      <w:lvlJc w:val="left"/>
      <w:pPr>
        <w:tabs>
          <w:tab w:val="num" w:pos="643"/>
        </w:tabs>
        <w:ind w:left="643" w:hanging="360"/>
      </w:pPr>
      <w:rPr>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19"/>
    <w:lvl w:ilvl="0">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20"/>
    <w:lvl w:ilvl="0">
      <w:start w:val="1"/>
      <w:numFmt w:val="lowerLetter"/>
      <w:lvlText w:val="%1)"/>
      <w:lvlJc w:val="left"/>
      <w:pPr>
        <w:tabs>
          <w:tab w:val="num" w:pos="714"/>
        </w:tabs>
        <w:ind w:left="714" w:hanging="357"/>
      </w:pPr>
    </w:lvl>
  </w:abstractNum>
  <w:abstractNum w:abstractNumId="4">
    <w:nsid w:val="00000005"/>
    <w:multiLevelType w:val="singleLevel"/>
    <w:tmpl w:val="00000005"/>
    <w:name w:val="WW8Num21"/>
    <w:lvl w:ilvl="0">
      <w:start w:val="1"/>
      <w:numFmt w:val="decimal"/>
      <w:lvlText w:val="%1."/>
      <w:lvlJc w:val="left"/>
      <w:pPr>
        <w:tabs>
          <w:tab w:val="num" w:pos="357"/>
        </w:tabs>
        <w:ind w:left="357" w:hanging="357"/>
      </w:pPr>
      <w:rPr>
        <w:rFonts w:ascii="Times New Roman" w:hAnsi="Times New Roman"/>
        <w:b w:val="0"/>
        <w:i w:val="0"/>
        <w:color w:val="auto"/>
        <w:sz w:val="24"/>
        <w:u w:val="none"/>
      </w:rPr>
    </w:lvl>
  </w:abstractNum>
  <w:abstractNum w:abstractNumId="5">
    <w:nsid w:val="00000006"/>
    <w:multiLevelType w:val="multilevel"/>
    <w:tmpl w:val="00000006"/>
    <w:lvl w:ilvl="0">
      <w:start w:val="1"/>
      <w:numFmt w:val="decimal"/>
      <w:pStyle w:val="OdstavecSmlouvy"/>
      <w:lvlText w:val="%1."/>
      <w:lvlJc w:val="left"/>
      <w:pPr>
        <w:tabs>
          <w:tab w:val="num" w:pos="357"/>
        </w:tabs>
        <w:ind w:left="357" w:hanging="357"/>
      </w:pPr>
      <w:rPr>
        <w:rFonts w:ascii="Times New Roman" w:hAnsi="Times New Roman"/>
        <w:b w:val="0"/>
        <w:i w:val="0"/>
        <w:color w:val="auto"/>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lvl w:ilvl="0">
      <w:start w:val="1"/>
      <w:numFmt w:val="lowerLetter"/>
      <w:pStyle w:val="slovanPododstavecSmlouvy"/>
      <w:lvlText w:val="%1)"/>
      <w:lvlJc w:val="left"/>
      <w:pPr>
        <w:tabs>
          <w:tab w:val="num" w:pos="714"/>
        </w:tabs>
        <w:ind w:left="714" w:hanging="357"/>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7">
    <w:nsid w:val="03E932EE"/>
    <w:multiLevelType w:val="hybridMultilevel"/>
    <w:tmpl w:val="039E0B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3FC06A9"/>
    <w:multiLevelType w:val="multilevel"/>
    <w:tmpl w:val="9AC85A02"/>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E85F2F"/>
    <w:multiLevelType w:val="multilevel"/>
    <w:tmpl w:val="4F44506C"/>
    <w:lvl w:ilvl="0">
      <w:start w:val="2"/>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sz w:val="2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420EE8"/>
    <w:multiLevelType w:val="multilevel"/>
    <w:tmpl w:val="267A94AC"/>
    <w:lvl w:ilvl="0">
      <w:start w:val="5"/>
      <w:numFmt w:val="decimal"/>
      <w:lvlText w:val="%1."/>
      <w:lvlJc w:val="left"/>
      <w:pPr>
        <w:tabs>
          <w:tab w:val="num" w:pos="660"/>
        </w:tabs>
        <w:ind w:left="660" w:hanging="660"/>
      </w:pPr>
      <w:rPr>
        <w:rFonts w:hint="default"/>
      </w:rPr>
    </w:lvl>
    <w:lvl w:ilvl="1">
      <w:start w:val="8"/>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3C573D"/>
    <w:multiLevelType w:val="multilevel"/>
    <w:tmpl w:val="C8FA97B8"/>
    <w:lvl w:ilvl="0">
      <w:start w:val="1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F1C52FB"/>
    <w:multiLevelType w:val="multilevel"/>
    <w:tmpl w:val="FD9275D2"/>
    <w:lvl w:ilvl="0">
      <w:start w:val="1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1D14288"/>
    <w:multiLevelType w:val="hybridMultilevel"/>
    <w:tmpl w:val="2BF60B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4A94F91"/>
    <w:multiLevelType w:val="multilevel"/>
    <w:tmpl w:val="5824D4CE"/>
    <w:lvl w:ilvl="0">
      <w:start w:val="1"/>
      <w:numFmt w:val="decimal"/>
      <w:lvlText w:val="%1."/>
      <w:lvlJc w:val="left"/>
      <w:pPr>
        <w:tabs>
          <w:tab w:val="num" w:pos="360"/>
        </w:tabs>
        <w:ind w:left="360" w:hanging="360"/>
      </w:pPr>
      <w:rPr>
        <w:rFonts w:ascii="Times New Roman" w:hAnsi="Times New Roman" w:hint="default"/>
        <w:b/>
      </w:rPr>
    </w:lvl>
    <w:lvl w:ilvl="1">
      <w:start w:val="1"/>
      <w:numFmt w:val="decimal"/>
      <w:lvlText w:val="%1.%2."/>
      <w:lvlJc w:val="left"/>
      <w:pPr>
        <w:tabs>
          <w:tab w:val="num" w:pos="1152"/>
        </w:tabs>
        <w:ind w:left="1152" w:hanging="432"/>
      </w:pPr>
      <w:rPr>
        <w:rFonts w:ascii="Arial" w:hAnsi="Arial" w:cs="Arial" w:hint="default"/>
        <w:b w:val="0"/>
        <w:strike w:val="0"/>
        <w:sz w:val="20"/>
        <w:szCs w:val="20"/>
      </w:rPr>
    </w:lvl>
    <w:lvl w:ilvl="2">
      <w:start w:val="1"/>
      <w:numFmt w:val="decimal"/>
      <w:lvlText w:val="%1.%2.%3."/>
      <w:lvlJc w:val="left"/>
      <w:pPr>
        <w:tabs>
          <w:tab w:val="num" w:pos="720"/>
        </w:tabs>
        <w:ind w:left="504" w:hanging="504"/>
      </w:pPr>
      <w:rPr>
        <w:rFonts w:ascii="Arial" w:hAnsi="Arial" w:cs="Arial" w:hint="default"/>
        <w:b w:val="0"/>
        <w:sz w:val="20"/>
        <w:szCs w:val="20"/>
      </w:rPr>
    </w:lvl>
    <w:lvl w:ilvl="3">
      <w:start w:val="1"/>
      <w:numFmt w:val="decimal"/>
      <w:lvlText w:val="%1.%2.%3.%4."/>
      <w:lvlJc w:val="left"/>
      <w:pPr>
        <w:tabs>
          <w:tab w:val="num" w:pos="1800"/>
        </w:tabs>
        <w:ind w:left="1728" w:hanging="648"/>
      </w:pPr>
      <w:rPr>
        <w:rFonts w:ascii="Arial" w:hAnsi="Arial" w:cs="Arial" w:hint="default"/>
        <w:b w:val="0"/>
        <w:sz w:val="20"/>
      </w:rPr>
    </w:lvl>
    <w:lvl w:ilvl="4">
      <w:start w:val="1"/>
      <w:numFmt w:val="decimal"/>
      <w:lvlText w:val="%1.%2.%3.%4.%5."/>
      <w:lvlJc w:val="left"/>
      <w:pPr>
        <w:tabs>
          <w:tab w:val="num" w:pos="2520"/>
        </w:tabs>
        <w:ind w:left="2232" w:hanging="792"/>
      </w:pPr>
      <w:rPr>
        <w:rFonts w:hint="default"/>
        <w:b w:val="0"/>
        <w:sz w:val="20"/>
      </w:rPr>
    </w:lvl>
    <w:lvl w:ilvl="5">
      <w:start w:val="1"/>
      <w:numFmt w:val="decimal"/>
      <w:lvlText w:val="%1.%2.%3.%4.%5.%6."/>
      <w:lvlJc w:val="left"/>
      <w:pPr>
        <w:tabs>
          <w:tab w:val="num" w:pos="2880"/>
        </w:tabs>
        <w:ind w:left="2736" w:hanging="936"/>
      </w:pPr>
      <w:rPr>
        <w:rFonts w:hint="default"/>
        <w:b w:val="0"/>
        <w:sz w:val="20"/>
      </w:rPr>
    </w:lvl>
    <w:lvl w:ilvl="6">
      <w:start w:val="1"/>
      <w:numFmt w:val="decimal"/>
      <w:lvlText w:val="%1.%2.%3.%4.%5.%6.%7."/>
      <w:lvlJc w:val="left"/>
      <w:pPr>
        <w:tabs>
          <w:tab w:val="num" w:pos="3600"/>
        </w:tabs>
        <w:ind w:left="3240" w:hanging="1080"/>
      </w:pPr>
      <w:rPr>
        <w:rFonts w:hint="default"/>
        <w:b w:val="0"/>
        <w:sz w:val="20"/>
      </w:rPr>
    </w:lvl>
    <w:lvl w:ilvl="7">
      <w:start w:val="1"/>
      <w:numFmt w:val="decimal"/>
      <w:lvlText w:val="%1.%2.%3.%4.%5.%6.%7.%8."/>
      <w:lvlJc w:val="left"/>
      <w:pPr>
        <w:tabs>
          <w:tab w:val="num" w:pos="3960"/>
        </w:tabs>
        <w:ind w:left="3744" w:hanging="1224"/>
      </w:pPr>
      <w:rPr>
        <w:rFonts w:hint="default"/>
        <w:b w:val="0"/>
        <w:sz w:val="20"/>
      </w:rPr>
    </w:lvl>
    <w:lvl w:ilvl="8">
      <w:start w:val="1"/>
      <w:numFmt w:val="decimal"/>
      <w:lvlText w:val="%1.%2.%3.%4.%5.%6.%7.%8.%9."/>
      <w:lvlJc w:val="left"/>
      <w:pPr>
        <w:tabs>
          <w:tab w:val="num" w:pos="4680"/>
        </w:tabs>
        <w:ind w:left="4320" w:hanging="1440"/>
      </w:pPr>
      <w:rPr>
        <w:rFonts w:hint="default"/>
        <w:b w:val="0"/>
        <w:sz w:val="20"/>
      </w:rPr>
    </w:lvl>
  </w:abstractNum>
  <w:abstractNum w:abstractNumId="15">
    <w:nsid w:val="162D0188"/>
    <w:multiLevelType w:val="multilevel"/>
    <w:tmpl w:val="05AACF2C"/>
    <w:lvl w:ilvl="0">
      <w:start w:val="1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9534B0B"/>
    <w:multiLevelType w:val="multilevel"/>
    <w:tmpl w:val="4350E8E8"/>
    <w:lvl w:ilvl="0">
      <w:start w:val="2"/>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bullet"/>
      <w:lvlText w:val=""/>
      <w:lvlJc w:val="left"/>
      <w:pPr>
        <w:tabs>
          <w:tab w:val="num" w:pos="720"/>
        </w:tabs>
        <w:ind w:left="720" w:hanging="720"/>
      </w:pPr>
      <w:rPr>
        <w:rFonts w:ascii="Symbol" w:hAnsi="Symbol"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B5137E1"/>
    <w:multiLevelType w:val="multilevel"/>
    <w:tmpl w:val="1F58D608"/>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1DF243B"/>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2C45FEE"/>
    <w:multiLevelType w:val="multilevel"/>
    <w:tmpl w:val="DD4A035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91543FF"/>
    <w:multiLevelType w:val="multilevel"/>
    <w:tmpl w:val="3FDE9252"/>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9AC689B"/>
    <w:multiLevelType w:val="hybridMultilevel"/>
    <w:tmpl w:val="998893FA"/>
    <w:lvl w:ilvl="0" w:tplc="2E48FE8A">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9D476BB"/>
    <w:multiLevelType w:val="multilevel"/>
    <w:tmpl w:val="4F725BB4"/>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4E8705B"/>
    <w:multiLevelType w:val="multilevel"/>
    <w:tmpl w:val="44504512"/>
    <w:lvl w:ilvl="0">
      <w:start w:val="1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67A2FFE"/>
    <w:multiLevelType w:val="multilevel"/>
    <w:tmpl w:val="183E5B0C"/>
    <w:lvl w:ilvl="0">
      <w:start w:val="1"/>
      <w:numFmt w:val="decimal"/>
      <w:pStyle w:val="Odstavec1"/>
      <w:lvlText w:val="%1."/>
      <w:lvlJc w:val="center"/>
      <w:pPr>
        <w:tabs>
          <w:tab w:val="num" w:pos="567"/>
        </w:tabs>
        <w:ind w:left="567" w:hanging="279"/>
      </w:pPr>
      <w:rPr>
        <w:rFonts w:hint="default"/>
        <w:b/>
      </w:rPr>
    </w:lvl>
    <w:lvl w:ilvl="1">
      <w:start w:val="1"/>
      <w:numFmt w:val="decimal"/>
      <w:pStyle w:val="Odstavec11"/>
      <w:lvlText w:val="%1.%2"/>
      <w:lvlJc w:val="left"/>
      <w:pPr>
        <w:tabs>
          <w:tab w:val="num" w:pos="567"/>
        </w:tabs>
        <w:ind w:left="567" w:hanging="567"/>
      </w:pPr>
      <w:rPr>
        <w:rFonts w:hint="default"/>
        <w:b w:val="0"/>
        <w:sz w:val="20"/>
      </w:rPr>
    </w:lvl>
    <w:lvl w:ilvl="2">
      <w:start w:val="1"/>
      <w:numFmt w:val="decimal"/>
      <w:pStyle w:val="Odstavec111"/>
      <w:lvlText w:val="%1.%2.%3"/>
      <w:lvlJc w:val="left"/>
      <w:pPr>
        <w:tabs>
          <w:tab w:val="num" w:pos="1163"/>
        </w:tabs>
        <w:ind w:left="596" w:hanging="170"/>
      </w:pPr>
      <w:rPr>
        <w:rFonts w:hint="default"/>
        <w:b w:val="0"/>
      </w:rPr>
    </w:lvl>
    <w:lvl w:ilvl="3">
      <w:start w:val="1"/>
      <w:numFmt w:val="decimal"/>
      <w:pStyle w:val="Odstavec111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BE7E84"/>
    <w:multiLevelType w:val="multilevel"/>
    <w:tmpl w:val="AA4EF34C"/>
    <w:lvl w:ilvl="0">
      <w:start w:val="10"/>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5668C8"/>
    <w:multiLevelType w:val="hybridMultilevel"/>
    <w:tmpl w:val="39A00D8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4B5550E2"/>
    <w:multiLevelType w:val="multilevel"/>
    <w:tmpl w:val="2D78D2C0"/>
    <w:lvl w:ilvl="0">
      <w:start w:val="13"/>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01906F7"/>
    <w:multiLevelType w:val="multilevel"/>
    <w:tmpl w:val="9F32BD0E"/>
    <w:lvl w:ilvl="0">
      <w:start w:val="8"/>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B3093C"/>
    <w:multiLevelType w:val="multilevel"/>
    <w:tmpl w:val="75E2EA14"/>
    <w:lvl w:ilvl="0">
      <w:start w:val="9"/>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63150E2"/>
    <w:multiLevelType w:val="hybridMultilevel"/>
    <w:tmpl w:val="67965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331E10"/>
    <w:multiLevelType w:val="multilevel"/>
    <w:tmpl w:val="72F8365E"/>
    <w:lvl w:ilvl="0">
      <w:start w:val="1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3CB1F5A"/>
    <w:multiLevelType w:val="hybridMultilevel"/>
    <w:tmpl w:val="D974B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DEF4486"/>
    <w:multiLevelType w:val="multilevel"/>
    <w:tmpl w:val="BC58FF94"/>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E1916B5"/>
    <w:multiLevelType w:val="hybridMultilevel"/>
    <w:tmpl w:val="B8F89790"/>
    <w:lvl w:ilvl="0" w:tplc="CFF20F3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F2A75AD"/>
    <w:multiLevelType w:val="multilevel"/>
    <w:tmpl w:val="39D02CF2"/>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val="0"/>
        <w:strike w:val="0"/>
      </w:rPr>
    </w:lvl>
    <w:lvl w:ilvl="2">
      <w:start w:val="1"/>
      <w:numFmt w:val="decimal"/>
      <w:lvlText w:val="%1.%2.%3."/>
      <w:lvlJc w:val="left"/>
      <w:pPr>
        <w:ind w:left="4757"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708A223C"/>
    <w:multiLevelType w:val="multilevel"/>
    <w:tmpl w:val="DCB4A3DC"/>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3560216"/>
    <w:multiLevelType w:val="hybridMultilevel"/>
    <w:tmpl w:val="0854B852"/>
    <w:lvl w:ilvl="0" w:tplc="2A7096C4">
      <w:start w:val="1"/>
      <w:numFmt w:val="decimal"/>
      <w:lvlText w:val="%1."/>
      <w:lvlJc w:val="left"/>
      <w:pPr>
        <w:tabs>
          <w:tab w:val="num" w:pos="360"/>
        </w:tabs>
        <w:ind w:left="360" w:hanging="360"/>
      </w:pPr>
      <w:rPr>
        <w:rFonts w:hint="default"/>
      </w:rPr>
    </w:lvl>
    <w:lvl w:ilvl="1" w:tplc="88407AAC">
      <w:start w:val="10"/>
      <w:numFmt w:val="bullet"/>
      <w:lvlText w:val="-"/>
      <w:lvlJc w:val="left"/>
      <w:pPr>
        <w:tabs>
          <w:tab w:val="num" w:pos="1470"/>
        </w:tabs>
        <w:ind w:left="1470" w:hanging="390"/>
      </w:pPr>
      <w:rPr>
        <w:rFonts w:ascii="Times New Roman" w:eastAsia="Times New Roman" w:hAnsi="Times New Roman" w:cs="Times New Roman" w:hint="default"/>
      </w:rPr>
    </w:lvl>
    <w:lvl w:ilvl="2" w:tplc="8878D764">
      <w:start w:val="1"/>
      <w:numFmt w:val="lowerLetter"/>
      <w:lvlText w:val="%3)"/>
      <w:lvlJc w:val="left"/>
      <w:pPr>
        <w:tabs>
          <w:tab w:val="num" w:pos="2340"/>
        </w:tabs>
        <w:ind w:left="2340" w:hanging="360"/>
      </w:pPr>
      <w:rPr>
        <w:rFonts w:hint="default"/>
      </w:rPr>
    </w:lvl>
    <w:lvl w:ilvl="3" w:tplc="A9886486">
      <w:start w:val="1"/>
      <w:numFmt w:val="lowerLetter"/>
      <w:lvlText w:val="%4)"/>
      <w:lvlJc w:val="left"/>
      <w:pPr>
        <w:tabs>
          <w:tab w:val="num" w:pos="2880"/>
        </w:tabs>
        <w:ind w:left="2880" w:hanging="360"/>
      </w:pPr>
      <w:rPr>
        <w:rFonts w:hint="default"/>
      </w:rPr>
    </w:lvl>
    <w:lvl w:ilvl="4" w:tplc="F62A5214">
      <w:start w:val="1"/>
      <w:numFmt w:val="none"/>
      <w:lvlText w:val="10.2."/>
      <w:lvlJc w:val="left"/>
      <w:pPr>
        <w:tabs>
          <w:tab w:val="num" w:pos="3960"/>
        </w:tabs>
        <w:ind w:left="3410" w:hanging="170"/>
      </w:pPr>
      <w:rPr>
        <w:rFonts w:hint="default"/>
        <w:b w:val="0"/>
        <w:i w:val="0"/>
      </w:rPr>
    </w:lvl>
    <w:lvl w:ilvl="5" w:tplc="578E47CC">
      <w:start w:val="11"/>
      <w:numFmt w:val="upperRoman"/>
      <w:lvlText w:val="%6."/>
      <w:lvlJc w:val="left"/>
      <w:pPr>
        <w:tabs>
          <w:tab w:val="num" w:pos="4860"/>
        </w:tabs>
        <w:ind w:left="4860" w:hanging="720"/>
      </w:pPr>
      <w:rPr>
        <w:rFonts w:hint="default"/>
      </w:rPr>
    </w:lvl>
    <w:lvl w:ilvl="6" w:tplc="BAF03972" w:tentative="1">
      <w:start w:val="1"/>
      <w:numFmt w:val="decimal"/>
      <w:lvlText w:val="%7."/>
      <w:lvlJc w:val="left"/>
      <w:pPr>
        <w:tabs>
          <w:tab w:val="num" w:pos="5040"/>
        </w:tabs>
        <w:ind w:left="5040" w:hanging="360"/>
      </w:pPr>
    </w:lvl>
    <w:lvl w:ilvl="7" w:tplc="47C24B00" w:tentative="1">
      <w:start w:val="1"/>
      <w:numFmt w:val="lowerLetter"/>
      <w:lvlText w:val="%8."/>
      <w:lvlJc w:val="left"/>
      <w:pPr>
        <w:tabs>
          <w:tab w:val="num" w:pos="5760"/>
        </w:tabs>
        <w:ind w:left="5760" w:hanging="360"/>
      </w:pPr>
    </w:lvl>
    <w:lvl w:ilvl="8" w:tplc="9C98DA50" w:tentative="1">
      <w:start w:val="1"/>
      <w:numFmt w:val="lowerRoman"/>
      <w:lvlText w:val="%9."/>
      <w:lvlJc w:val="right"/>
      <w:pPr>
        <w:tabs>
          <w:tab w:val="num" w:pos="6480"/>
        </w:tabs>
        <w:ind w:left="6480" w:hanging="180"/>
      </w:pPr>
    </w:lvl>
  </w:abstractNum>
  <w:abstractNum w:abstractNumId="39">
    <w:nsid w:val="79C24FEB"/>
    <w:multiLevelType w:val="multilevel"/>
    <w:tmpl w:val="0DFCFABE"/>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5"/>
  </w:num>
  <w:num w:numId="4">
    <w:abstractNumId w:val="6"/>
  </w:num>
  <w:num w:numId="5">
    <w:abstractNumId w:val="24"/>
  </w:num>
  <w:num w:numId="6">
    <w:abstractNumId w:val="13"/>
  </w:num>
  <w:num w:numId="7">
    <w:abstractNumId w:val="35"/>
  </w:num>
  <w:num w:numId="8">
    <w:abstractNumId w:val="10"/>
  </w:num>
  <w:num w:numId="9">
    <w:abstractNumId w:val="19"/>
  </w:num>
  <w:num w:numId="10">
    <w:abstractNumId w:val="8"/>
  </w:num>
  <w:num w:numId="11">
    <w:abstractNumId w:val="20"/>
  </w:num>
  <w:num w:numId="12">
    <w:abstractNumId w:val="37"/>
  </w:num>
  <w:num w:numId="13">
    <w:abstractNumId w:val="39"/>
  </w:num>
  <w:num w:numId="14">
    <w:abstractNumId w:val="28"/>
  </w:num>
  <w:num w:numId="15">
    <w:abstractNumId w:val="29"/>
  </w:num>
  <w:num w:numId="16">
    <w:abstractNumId w:val="25"/>
  </w:num>
  <w:num w:numId="17">
    <w:abstractNumId w:val="17"/>
  </w:num>
  <w:num w:numId="18">
    <w:abstractNumId w:val="22"/>
  </w:num>
  <w:num w:numId="19">
    <w:abstractNumId w:val="34"/>
  </w:num>
  <w:num w:numId="20">
    <w:abstractNumId w:val="11"/>
  </w:num>
  <w:num w:numId="21">
    <w:abstractNumId w:val="27"/>
  </w:num>
  <w:num w:numId="22">
    <w:abstractNumId w:val="23"/>
  </w:num>
  <w:num w:numId="23">
    <w:abstractNumId w:val="12"/>
  </w:num>
  <w:num w:numId="24">
    <w:abstractNumId w:val="15"/>
  </w:num>
  <w:num w:numId="25">
    <w:abstractNumId w:val="32"/>
  </w:num>
  <w:num w:numId="26">
    <w:abstractNumId w:val="9"/>
  </w:num>
  <w:num w:numId="27">
    <w:abstractNumId w:val="7"/>
  </w:num>
  <w:num w:numId="28">
    <w:abstractNumId w:val="26"/>
  </w:num>
  <w:num w:numId="29">
    <w:abstractNumId w:val="14"/>
  </w:num>
  <w:num w:numId="30">
    <w:abstractNumId w:val="38"/>
  </w:num>
  <w:num w:numId="31">
    <w:abstractNumId w:val="16"/>
  </w:num>
  <w:num w:numId="32">
    <w:abstractNumId w:val="9"/>
  </w:num>
  <w:num w:numId="33">
    <w:abstractNumId w:val="9"/>
  </w:num>
  <w:num w:numId="3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 w:numId="37">
    <w:abstractNumId w:val="9"/>
  </w:num>
  <w:num w:numId="38">
    <w:abstractNumId w:val="9"/>
  </w:num>
  <w:num w:numId="39">
    <w:abstractNumId w:val="9"/>
  </w:num>
  <w:num w:numId="4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8"/>
  </w:num>
  <w:num w:numId="43">
    <w:abstractNumId w:val="36"/>
  </w:num>
  <w:num w:numId="44">
    <w:abstractNumId w:val="21"/>
  </w:num>
  <w:num w:numId="45">
    <w:abstractNumId w:val="31"/>
  </w:num>
  <w:num w:numId="46">
    <w:abstractNumId w:val="24"/>
  </w:num>
  <w:num w:numId="47">
    <w:abstractNumId w:val="33"/>
  </w:num>
  <w:num w:numId="48">
    <w:abstractNumId w:val="24"/>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ED"/>
    <w:rsid w:val="00000E41"/>
    <w:rsid w:val="00002536"/>
    <w:rsid w:val="000035C1"/>
    <w:rsid w:val="000059A1"/>
    <w:rsid w:val="0002405A"/>
    <w:rsid w:val="00030133"/>
    <w:rsid w:val="00034398"/>
    <w:rsid w:val="0003691A"/>
    <w:rsid w:val="00042ED5"/>
    <w:rsid w:val="0004555B"/>
    <w:rsid w:val="000523A6"/>
    <w:rsid w:val="00052F7D"/>
    <w:rsid w:val="00056B74"/>
    <w:rsid w:val="00057FE6"/>
    <w:rsid w:val="000624C5"/>
    <w:rsid w:val="000755EB"/>
    <w:rsid w:val="00076934"/>
    <w:rsid w:val="00077456"/>
    <w:rsid w:val="00083D1E"/>
    <w:rsid w:val="00086D28"/>
    <w:rsid w:val="000943A0"/>
    <w:rsid w:val="000969EB"/>
    <w:rsid w:val="000A3020"/>
    <w:rsid w:val="000A5F9F"/>
    <w:rsid w:val="000A6F0D"/>
    <w:rsid w:val="000B429F"/>
    <w:rsid w:val="000B5BEA"/>
    <w:rsid w:val="000D0C3A"/>
    <w:rsid w:val="000D297A"/>
    <w:rsid w:val="000D73DC"/>
    <w:rsid w:val="000F7518"/>
    <w:rsid w:val="00100270"/>
    <w:rsid w:val="001023B9"/>
    <w:rsid w:val="00104B32"/>
    <w:rsid w:val="00115179"/>
    <w:rsid w:val="00120A5E"/>
    <w:rsid w:val="00123A22"/>
    <w:rsid w:val="00130977"/>
    <w:rsid w:val="00145B0D"/>
    <w:rsid w:val="001526ED"/>
    <w:rsid w:val="00174B85"/>
    <w:rsid w:val="00174FF1"/>
    <w:rsid w:val="00182003"/>
    <w:rsid w:val="00186834"/>
    <w:rsid w:val="00192E9B"/>
    <w:rsid w:val="001A6213"/>
    <w:rsid w:val="001D6CC7"/>
    <w:rsid w:val="001D7A63"/>
    <w:rsid w:val="001D7B65"/>
    <w:rsid w:val="001E36E4"/>
    <w:rsid w:val="001F2A73"/>
    <w:rsid w:val="00201668"/>
    <w:rsid w:val="0020219D"/>
    <w:rsid w:val="00202209"/>
    <w:rsid w:val="0020453A"/>
    <w:rsid w:val="00211EC9"/>
    <w:rsid w:val="002141D0"/>
    <w:rsid w:val="00217D1D"/>
    <w:rsid w:val="00220E09"/>
    <w:rsid w:val="002276FA"/>
    <w:rsid w:val="00231FD2"/>
    <w:rsid w:val="00235521"/>
    <w:rsid w:val="002430A4"/>
    <w:rsid w:val="00263D61"/>
    <w:rsid w:val="0027066C"/>
    <w:rsid w:val="0027527D"/>
    <w:rsid w:val="002776FD"/>
    <w:rsid w:val="002806B5"/>
    <w:rsid w:val="00293797"/>
    <w:rsid w:val="00296216"/>
    <w:rsid w:val="00297CDC"/>
    <w:rsid w:val="002A643B"/>
    <w:rsid w:val="002C04A5"/>
    <w:rsid w:val="002C062F"/>
    <w:rsid w:val="002C5196"/>
    <w:rsid w:val="002E149F"/>
    <w:rsid w:val="002F3421"/>
    <w:rsid w:val="002F4256"/>
    <w:rsid w:val="00310945"/>
    <w:rsid w:val="00313716"/>
    <w:rsid w:val="00331AE0"/>
    <w:rsid w:val="00332836"/>
    <w:rsid w:val="003369EB"/>
    <w:rsid w:val="00340306"/>
    <w:rsid w:val="00340D3E"/>
    <w:rsid w:val="00346297"/>
    <w:rsid w:val="00351109"/>
    <w:rsid w:val="0035145E"/>
    <w:rsid w:val="003533B9"/>
    <w:rsid w:val="0037185D"/>
    <w:rsid w:val="003D0E30"/>
    <w:rsid w:val="003D1D2A"/>
    <w:rsid w:val="003E6E6F"/>
    <w:rsid w:val="003F2103"/>
    <w:rsid w:val="0043135E"/>
    <w:rsid w:val="00436F5D"/>
    <w:rsid w:val="00446B40"/>
    <w:rsid w:val="00454928"/>
    <w:rsid w:val="00463819"/>
    <w:rsid w:val="00465D37"/>
    <w:rsid w:val="004746D5"/>
    <w:rsid w:val="00492017"/>
    <w:rsid w:val="00495A89"/>
    <w:rsid w:val="004A7855"/>
    <w:rsid w:val="004B0B5C"/>
    <w:rsid w:val="004B1147"/>
    <w:rsid w:val="004B25B4"/>
    <w:rsid w:val="004C59C0"/>
    <w:rsid w:val="004D39AF"/>
    <w:rsid w:val="00504770"/>
    <w:rsid w:val="00522687"/>
    <w:rsid w:val="005237F7"/>
    <w:rsid w:val="00527861"/>
    <w:rsid w:val="00536D01"/>
    <w:rsid w:val="00552197"/>
    <w:rsid w:val="0055448F"/>
    <w:rsid w:val="00563AA7"/>
    <w:rsid w:val="00587D56"/>
    <w:rsid w:val="00591EF6"/>
    <w:rsid w:val="00594C05"/>
    <w:rsid w:val="005A14A7"/>
    <w:rsid w:val="005B556E"/>
    <w:rsid w:val="005B7AE4"/>
    <w:rsid w:val="005C4BF3"/>
    <w:rsid w:val="005C6662"/>
    <w:rsid w:val="005E2862"/>
    <w:rsid w:val="005F30A4"/>
    <w:rsid w:val="005F502F"/>
    <w:rsid w:val="00606578"/>
    <w:rsid w:val="00614BF2"/>
    <w:rsid w:val="00621D63"/>
    <w:rsid w:val="00644F93"/>
    <w:rsid w:val="0065013E"/>
    <w:rsid w:val="006528B9"/>
    <w:rsid w:val="006536C0"/>
    <w:rsid w:val="00663FE8"/>
    <w:rsid w:val="00675439"/>
    <w:rsid w:val="006A1514"/>
    <w:rsid w:val="006B35E8"/>
    <w:rsid w:val="006C53D6"/>
    <w:rsid w:val="006D3719"/>
    <w:rsid w:val="006F5DB0"/>
    <w:rsid w:val="0070697A"/>
    <w:rsid w:val="007549D9"/>
    <w:rsid w:val="007731C1"/>
    <w:rsid w:val="00773F42"/>
    <w:rsid w:val="00777D93"/>
    <w:rsid w:val="00783585"/>
    <w:rsid w:val="007902E2"/>
    <w:rsid w:val="00792C43"/>
    <w:rsid w:val="007B51E1"/>
    <w:rsid w:val="007B5717"/>
    <w:rsid w:val="007F4F3B"/>
    <w:rsid w:val="00804B60"/>
    <w:rsid w:val="00835811"/>
    <w:rsid w:val="00837AC0"/>
    <w:rsid w:val="008565EC"/>
    <w:rsid w:val="00866C0C"/>
    <w:rsid w:val="0088611F"/>
    <w:rsid w:val="00892FE6"/>
    <w:rsid w:val="008A695D"/>
    <w:rsid w:val="008B3A11"/>
    <w:rsid w:val="008B7670"/>
    <w:rsid w:val="008D1FF6"/>
    <w:rsid w:val="008E1F39"/>
    <w:rsid w:val="009070EF"/>
    <w:rsid w:val="00914156"/>
    <w:rsid w:val="0094029D"/>
    <w:rsid w:val="009474DE"/>
    <w:rsid w:val="00953742"/>
    <w:rsid w:val="009621F1"/>
    <w:rsid w:val="00963700"/>
    <w:rsid w:val="00967333"/>
    <w:rsid w:val="00975243"/>
    <w:rsid w:val="009761F4"/>
    <w:rsid w:val="00977B39"/>
    <w:rsid w:val="00986EE0"/>
    <w:rsid w:val="00991D89"/>
    <w:rsid w:val="009959A5"/>
    <w:rsid w:val="00996AD0"/>
    <w:rsid w:val="009A0BCB"/>
    <w:rsid w:val="009F2F09"/>
    <w:rsid w:val="009F418F"/>
    <w:rsid w:val="009F445F"/>
    <w:rsid w:val="009F6F50"/>
    <w:rsid w:val="009F727D"/>
    <w:rsid w:val="00A06B46"/>
    <w:rsid w:val="00A11975"/>
    <w:rsid w:val="00A15227"/>
    <w:rsid w:val="00A30185"/>
    <w:rsid w:val="00A35E86"/>
    <w:rsid w:val="00A36E7D"/>
    <w:rsid w:val="00A66668"/>
    <w:rsid w:val="00A66A05"/>
    <w:rsid w:val="00A67B02"/>
    <w:rsid w:val="00A90FA4"/>
    <w:rsid w:val="00A92A19"/>
    <w:rsid w:val="00AA12F2"/>
    <w:rsid w:val="00AA3120"/>
    <w:rsid w:val="00AA4C5A"/>
    <w:rsid w:val="00AA6233"/>
    <w:rsid w:val="00AA744D"/>
    <w:rsid w:val="00AD2CB0"/>
    <w:rsid w:val="00AE2652"/>
    <w:rsid w:val="00AE55A0"/>
    <w:rsid w:val="00AE634A"/>
    <w:rsid w:val="00AE7263"/>
    <w:rsid w:val="00AE733D"/>
    <w:rsid w:val="00B0332D"/>
    <w:rsid w:val="00B03B1D"/>
    <w:rsid w:val="00B05F78"/>
    <w:rsid w:val="00B1416A"/>
    <w:rsid w:val="00B20B75"/>
    <w:rsid w:val="00B51F88"/>
    <w:rsid w:val="00B5309A"/>
    <w:rsid w:val="00B53A20"/>
    <w:rsid w:val="00B54A92"/>
    <w:rsid w:val="00B6418D"/>
    <w:rsid w:val="00B64785"/>
    <w:rsid w:val="00B75705"/>
    <w:rsid w:val="00B902A9"/>
    <w:rsid w:val="00B96ACF"/>
    <w:rsid w:val="00BA69D7"/>
    <w:rsid w:val="00BA6C2D"/>
    <w:rsid w:val="00BA79BF"/>
    <w:rsid w:val="00BB77C4"/>
    <w:rsid w:val="00BE0372"/>
    <w:rsid w:val="00BE6061"/>
    <w:rsid w:val="00BF064C"/>
    <w:rsid w:val="00BF0EDA"/>
    <w:rsid w:val="00BF19EA"/>
    <w:rsid w:val="00BF4423"/>
    <w:rsid w:val="00BF4B6A"/>
    <w:rsid w:val="00C04788"/>
    <w:rsid w:val="00C04CF6"/>
    <w:rsid w:val="00C04EDB"/>
    <w:rsid w:val="00C32F4E"/>
    <w:rsid w:val="00C34F4F"/>
    <w:rsid w:val="00C35D57"/>
    <w:rsid w:val="00C43DAB"/>
    <w:rsid w:val="00C67E8C"/>
    <w:rsid w:val="00C74900"/>
    <w:rsid w:val="00C80735"/>
    <w:rsid w:val="00C8374B"/>
    <w:rsid w:val="00C86C1D"/>
    <w:rsid w:val="00C90E42"/>
    <w:rsid w:val="00CA0660"/>
    <w:rsid w:val="00CA1117"/>
    <w:rsid w:val="00CB27B9"/>
    <w:rsid w:val="00CC5B26"/>
    <w:rsid w:val="00CC6EAA"/>
    <w:rsid w:val="00CF3D73"/>
    <w:rsid w:val="00CF4735"/>
    <w:rsid w:val="00CF6F7A"/>
    <w:rsid w:val="00D13A10"/>
    <w:rsid w:val="00D41CFD"/>
    <w:rsid w:val="00D42C8E"/>
    <w:rsid w:val="00D50960"/>
    <w:rsid w:val="00D525E9"/>
    <w:rsid w:val="00D55948"/>
    <w:rsid w:val="00D77054"/>
    <w:rsid w:val="00D9055D"/>
    <w:rsid w:val="00D92798"/>
    <w:rsid w:val="00DA2B1A"/>
    <w:rsid w:val="00DB3DF8"/>
    <w:rsid w:val="00DC6312"/>
    <w:rsid w:val="00DD085C"/>
    <w:rsid w:val="00DD1205"/>
    <w:rsid w:val="00DD3D7E"/>
    <w:rsid w:val="00DE3152"/>
    <w:rsid w:val="00DE778A"/>
    <w:rsid w:val="00E14A23"/>
    <w:rsid w:val="00E214AB"/>
    <w:rsid w:val="00E25522"/>
    <w:rsid w:val="00E55324"/>
    <w:rsid w:val="00E647FE"/>
    <w:rsid w:val="00E64ABD"/>
    <w:rsid w:val="00E70937"/>
    <w:rsid w:val="00E717D0"/>
    <w:rsid w:val="00E80985"/>
    <w:rsid w:val="00E823FB"/>
    <w:rsid w:val="00EB437C"/>
    <w:rsid w:val="00EB468B"/>
    <w:rsid w:val="00EC2A53"/>
    <w:rsid w:val="00EC31C6"/>
    <w:rsid w:val="00EC3D32"/>
    <w:rsid w:val="00EC4FC2"/>
    <w:rsid w:val="00ED0E29"/>
    <w:rsid w:val="00ED23B9"/>
    <w:rsid w:val="00EE654A"/>
    <w:rsid w:val="00EF19F4"/>
    <w:rsid w:val="00F12464"/>
    <w:rsid w:val="00F13263"/>
    <w:rsid w:val="00F36287"/>
    <w:rsid w:val="00F409C7"/>
    <w:rsid w:val="00F47222"/>
    <w:rsid w:val="00F52B6A"/>
    <w:rsid w:val="00F57B56"/>
    <w:rsid w:val="00F718DF"/>
    <w:rsid w:val="00F933E3"/>
    <w:rsid w:val="00FF0DEE"/>
    <w:rsid w:val="00FF16F8"/>
    <w:rsid w:val="00FF18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D0E30"/>
    <w:pPr>
      <w:suppressAutoHyphens/>
    </w:pPr>
    <w:rPr>
      <w:lang w:eastAsia="ar-SA"/>
    </w:rPr>
  </w:style>
  <w:style w:type="paragraph" w:styleId="Nadpis1">
    <w:name w:val="heading 1"/>
    <w:basedOn w:val="Normln"/>
    <w:next w:val="Normln"/>
    <w:qFormat/>
    <w:rsid w:val="00BF19EA"/>
    <w:pPr>
      <w:keepNext/>
      <w:numPr>
        <w:numId w:val="1"/>
      </w:numPr>
      <w:jc w:val="center"/>
      <w:outlineLvl w:val="0"/>
    </w:pPr>
    <w:rPr>
      <w:sz w:val="28"/>
    </w:rPr>
  </w:style>
  <w:style w:type="paragraph" w:styleId="Nadpis2">
    <w:name w:val="heading 2"/>
    <w:basedOn w:val="Normln"/>
    <w:next w:val="Normln"/>
    <w:qFormat/>
    <w:rsid w:val="00BF19EA"/>
    <w:pPr>
      <w:keepNext/>
      <w:numPr>
        <w:ilvl w:val="1"/>
        <w:numId w:val="1"/>
      </w:numPr>
      <w:spacing w:line="360" w:lineRule="auto"/>
      <w:jc w:val="both"/>
      <w:outlineLvl w:val="1"/>
    </w:pPr>
    <w:rPr>
      <w:b/>
      <w:sz w:val="24"/>
    </w:rPr>
  </w:style>
  <w:style w:type="paragraph" w:styleId="Nadpis3">
    <w:name w:val="heading 3"/>
    <w:basedOn w:val="Normln"/>
    <w:next w:val="Normln"/>
    <w:qFormat/>
    <w:rsid w:val="00BF19EA"/>
    <w:pPr>
      <w:keepNext/>
      <w:numPr>
        <w:ilvl w:val="2"/>
        <w:numId w:val="1"/>
      </w:numPr>
      <w:spacing w:line="360" w:lineRule="auto"/>
      <w:ind w:left="1134" w:hanging="426"/>
      <w:jc w:val="both"/>
      <w:outlineLvl w:val="2"/>
    </w:pPr>
    <w:rPr>
      <w:b/>
      <w:sz w:val="24"/>
    </w:rPr>
  </w:style>
  <w:style w:type="paragraph" w:styleId="Nadpis4">
    <w:name w:val="heading 4"/>
    <w:basedOn w:val="Normln"/>
    <w:next w:val="Normln"/>
    <w:qFormat/>
    <w:rsid w:val="00BF19EA"/>
    <w:pPr>
      <w:keepNext/>
      <w:numPr>
        <w:ilvl w:val="3"/>
        <w:numId w:val="1"/>
      </w:numPr>
      <w:spacing w:before="120" w:line="360" w:lineRule="auto"/>
      <w:jc w:val="center"/>
      <w:outlineLvl w:val="3"/>
    </w:pPr>
    <w:rPr>
      <w:b/>
      <w:sz w:val="36"/>
    </w:rPr>
  </w:style>
  <w:style w:type="paragraph" w:styleId="Nadpis5">
    <w:name w:val="heading 5"/>
    <w:basedOn w:val="Normln"/>
    <w:next w:val="Normln"/>
    <w:qFormat/>
    <w:rsid w:val="00BF19EA"/>
    <w:pPr>
      <w:keepNext/>
      <w:numPr>
        <w:ilvl w:val="4"/>
        <w:numId w:val="1"/>
      </w:numPr>
      <w:spacing w:before="120" w:line="360" w:lineRule="auto"/>
      <w:outlineLvl w:val="4"/>
    </w:pPr>
    <w:rPr>
      <w:b/>
      <w:sz w:val="24"/>
    </w:rPr>
  </w:style>
  <w:style w:type="paragraph" w:styleId="Nadpis6">
    <w:name w:val="heading 6"/>
    <w:basedOn w:val="Normln"/>
    <w:next w:val="Normln"/>
    <w:qFormat/>
    <w:rsid w:val="00BF19EA"/>
    <w:pPr>
      <w:keepNext/>
      <w:numPr>
        <w:ilvl w:val="5"/>
        <w:numId w:val="1"/>
      </w:numPr>
      <w:spacing w:before="120" w:line="360" w:lineRule="auto"/>
      <w:jc w:val="center"/>
      <w:outlineLvl w:val="5"/>
    </w:pPr>
    <w:rPr>
      <w:b/>
      <w:sz w:val="28"/>
    </w:rPr>
  </w:style>
  <w:style w:type="paragraph" w:styleId="Nadpis7">
    <w:name w:val="heading 7"/>
    <w:basedOn w:val="Normln"/>
    <w:next w:val="Normln"/>
    <w:qFormat/>
    <w:rsid w:val="00BF19EA"/>
    <w:pPr>
      <w:keepNext/>
      <w:numPr>
        <w:ilvl w:val="6"/>
        <w:numId w:val="1"/>
      </w:numPr>
      <w:spacing w:line="360" w:lineRule="auto"/>
      <w:jc w:val="both"/>
      <w:outlineLvl w:val="6"/>
    </w:pPr>
    <w:rPr>
      <w:b/>
      <w:sz w:val="24"/>
    </w:rPr>
  </w:style>
  <w:style w:type="paragraph" w:styleId="Nadpis8">
    <w:name w:val="heading 8"/>
    <w:basedOn w:val="Normln"/>
    <w:next w:val="Normln"/>
    <w:qFormat/>
    <w:rsid w:val="00BF19EA"/>
    <w:pPr>
      <w:keepNext/>
      <w:numPr>
        <w:ilvl w:val="7"/>
        <w:numId w:val="1"/>
      </w:numPr>
      <w:spacing w:line="360" w:lineRule="auto"/>
      <w:outlineLvl w:val="7"/>
    </w:pPr>
    <w:rPr>
      <w:sz w:val="24"/>
    </w:rPr>
  </w:style>
  <w:style w:type="paragraph" w:styleId="Nadpis9">
    <w:name w:val="heading 9"/>
    <w:basedOn w:val="Normln"/>
    <w:next w:val="Normln"/>
    <w:qFormat/>
    <w:rsid w:val="00BF19EA"/>
    <w:pPr>
      <w:keepNext/>
      <w:numPr>
        <w:ilvl w:val="8"/>
        <w:numId w:val="1"/>
      </w:numPr>
      <w:spacing w:before="120"/>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F19EA"/>
    <w:rPr>
      <w:rFonts w:ascii="Times New Roman" w:hAnsi="Times New Roman" w:cs="Times New Roman"/>
    </w:rPr>
  </w:style>
  <w:style w:type="character" w:customStyle="1" w:styleId="WW8Num3z1">
    <w:name w:val="WW8Num3z1"/>
    <w:rsid w:val="00BF19EA"/>
    <w:rPr>
      <w:color w:val="auto"/>
    </w:rPr>
  </w:style>
  <w:style w:type="character" w:customStyle="1" w:styleId="WW8Num4z0">
    <w:name w:val="WW8Num4z0"/>
    <w:rsid w:val="00BF19EA"/>
    <w:rPr>
      <w:sz w:val="22"/>
      <w:szCs w:val="22"/>
    </w:rPr>
  </w:style>
  <w:style w:type="character" w:customStyle="1" w:styleId="WW8Num10z0">
    <w:name w:val="WW8Num10z0"/>
    <w:rsid w:val="00BF19EA"/>
    <w:rPr>
      <w:rFonts w:ascii="Symbol" w:hAnsi="Symbol"/>
    </w:rPr>
  </w:style>
  <w:style w:type="character" w:customStyle="1" w:styleId="WW8Num10z1">
    <w:name w:val="WW8Num10z1"/>
    <w:rsid w:val="00BF19EA"/>
    <w:rPr>
      <w:rFonts w:ascii="Courier New" w:hAnsi="Courier New" w:cs="Courier New"/>
    </w:rPr>
  </w:style>
  <w:style w:type="character" w:customStyle="1" w:styleId="WW8Num10z2">
    <w:name w:val="WW8Num10z2"/>
    <w:rsid w:val="00BF19EA"/>
    <w:rPr>
      <w:rFonts w:ascii="Wingdings" w:hAnsi="Wingdings"/>
    </w:rPr>
  </w:style>
  <w:style w:type="character" w:customStyle="1" w:styleId="WW8Num12z0">
    <w:name w:val="WW8Num12z0"/>
    <w:rsid w:val="00BF19EA"/>
    <w:rPr>
      <w:u w:val="none"/>
    </w:rPr>
  </w:style>
  <w:style w:type="character" w:customStyle="1" w:styleId="WW8Num13z0">
    <w:name w:val="WW8Num13z0"/>
    <w:rsid w:val="00BF19EA"/>
    <w:rPr>
      <w:rFonts w:ascii="Symbol" w:hAnsi="Symbol"/>
    </w:rPr>
  </w:style>
  <w:style w:type="character" w:customStyle="1" w:styleId="WW8Num13z1">
    <w:name w:val="WW8Num13z1"/>
    <w:rsid w:val="00BF19EA"/>
    <w:rPr>
      <w:rFonts w:ascii="Courier New" w:hAnsi="Courier New" w:cs="Courier New"/>
    </w:rPr>
  </w:style>
  <w:style w:type="character" w:customStyle="1" w:styleId="WW8Num13z2">
    <w:name w:val="WW8Num13z2"/>
    <w:rsid w:val="00BF19EA"/>
    <w:rPr>
      <w:rFonts w:ascii="Wingdings" w:hAnsi="Wingdings"/>
    </w:rPr>
  </w:style>
  <w:style w:type="character" w:customStyle="1" w:styleId="WW8Num17z0">
    <w:name w:val="WW8Num17z0"/>
    <w:rsid w:val="00BF19EA"/>
    <w:rPr>
      <w:rFonts w:ascii="Symbol" w:hAnsi="Symbol"/>
    </w:rPr>
  </w:style>
  <w:style w:type="character" w:customStyle="1" w:styleId="WW8Num17z1">
    <w:name w:val="WW8Num17z1"/>
    <w:rsid w:val="00BF19EA"/>
    <w:rPr>
      <w:rFonts w:ascii="Courier New" w:hAnsi="Courier New" w:cs="Courier New"/>
    </w:rPr>
  </w:style>
  <w:style w:type="character" w:customStyle="1" w:styleId="WW8Num17z2">
    <w:name w:val="WW8Num17z2"/>
    <w:rsid w:val="00BF19EA"/>
    <w:rPr>
      <w:rFonts w:ascii="Wingdings" w:hAnsi="Wingdings"/>
    </w:rPr>
  </w:style>
  <w:style w:type="character" w:customStyle="1" w:styleId="WW8Num18z0">
    <w:name w:val="WW8Num18z0"/>
    <w:rsid w:val="00BF19EA"/>
    <w:rPr>
      <w:b w:val="0"/>
      <w:sz w:val="24"/>
      <w:szCs w:val="24"/>
    </w:rPr>
  </w:style>
  <w:style w:type="character" w:customStyle="1" w:styleId="WW8Num19z0">
    <w:name w:val="WW8Num19z0"/>
    <w:rsid w:val="00BF19EA"/>
    <w:rPr>
      <w:rFonts w:ascii="Times New Roman" w:eastAsia="Times New Roman" w:hAnsi="Times New Roman" w:cs="Times New Roman"/>
    </w:rPr>
  </w:style>
  <w:style w:type="character" w:customStyle="1" w:styleId="WW8Num19z1">
    <w:name w:val="WW8Num19z1"/>
    <w:rsid w:val="00BF19EA"/>
    <w:rPr>
      <w:rFonts w:ascii="Courier New" w:hAnsi="Courier New" w:cs="Courier New"/>
    </w:rPr>
  </w:style>
  <w:style w:type="character" w:customStyle="1" w:styleId="WW8Num19z2">
    <w:name w:val="WW8Num19z2"/>
    <w:rsid w:val="00BF19EA"/>
    <w:rPr>
      <w:rFonts w:ascii="Wingdings" w:hAnsi="Wingdings"/>
    </w:rPr>
  </w:style>
  <w:style w:type="character" w:customStyle="1" w:styleId="WW8Num19z3">
    <w:name w:val="WW8Num19z3"/>
    <w:rsid w:val="00BF19EA"/>
    <w:rPr>
      <w:rFonts w:ascii="Symbol" w:hAnsi="Symbol"/>
    </w:rPr>
  </w:style>
  <w:style w:type="character" w:customStyle="1" w:styleId="WW8Num21z0">
    <w:name w:val="WW8Num21z0"/>
    <w:rsid w:val="00BF19EA"/>
    <w:rPr>
      <w:rFonts w:ascii="Times New Roman" w:hAnsi="Times New Roman"/>
      <w:b w:val="0"/>
      <w:i w:val="0"/>
      <w:color w:val="auto"/>
      <w:sz w:val="24"/>
      <w:u w:val="none"/>
    </w:rPr>
  </w:style>
  <w:style w:type="character" w:customStyle="1" w:styleId="WW8Num22z0">
    <w:name w:val="WW8Num22z0"/>
    <w:rsid w:val="00BF19EA"/>
    <w:rPr>
      <w:rFonts w:ascii="Symbol" w:hAnsi="Symbol"/>
    </w:rPr>
  </w:style>
  <w:style w:type="character" w:customStyle="1" w:styleId="WW8Num23z0">
    <w:name w:val="WW8Num23z0"/>
    <w:rsid w:val="00BF19EA"/>
    <w:rPr>
      <w:rFonts w:ascii="Wingdings" w:hAnsi="Wingdings"/>
      <w:sz w:val="20"/>
    </w:rPr>
  </w:style>
  <w:style w:type="character" w:customStyle="1" w:styleId="WW8Num23z1">
    <w:name w:val="WW8Num23z1"/>
    <w:rsid w:val="00BF19EA"/>
    <w:rPr>
      <w:rFonts w:ascii="Courier New" w:hAnsi="Courier New"/>
    </w:rPr>
  </w:style>
  <w:style w:type="character" w:customStyle="1" w:styleId="WW8Num23z2">
    <w:name w:val="WW8Num23z2"/>
    <w:rsid w:val="00BF19EA"/>
    <w:rPr>
      <w:rFonts w:ascii="Wingdings" w:hAnsi="Wingdings"/>
    </w:rPr>
  </w:style>
  <w:style w:type="character" w:customStyle="1" w:styleId="WW8Num23z3">
    <w:name w:val="WW8Num23z3"/>
    <w:rsid w:val="00BF19EA"/>
    <w:rPr>
      <w:rFonts w:ascii="Symbol" w:hAnsi="Symbol"/>
    </w:rPr>
  </w:style>
  <w:style w:type="character" w:customStyle="1" w:styleId="Standardnpsmoodstavce1">
    <w:name w:val="Standardní písmo odstavce1"/>
    <w:rsid w:val="00BF19EA"/>
  </w:style>
  <w:style w:type="character" w:styleId="slostrnky">
    <w:name w:val="page number"/>
    <w:basedOn w:val="Standardnpsmoodstavce1"/>
    <w:rsid w:val="00BF19EA"/>
  </w:style>
  <w:style w:type="character" w:styleId="Hypertextovodkaz">
    <w:name w:val="Hyperlink"/>
    <w:rsid w:val="00BF19EA"/>
    <w:rPr>
      <w:color w:val="0000FF"/>
      <w:u w:val="single"/>
    </w:rPr>
  </w:style>
  <w:style w:type="paragraph" w:customStyle="1" w:styleId="Nadpis">
    <w:name w:val="Nadpis"/>
    <w:basedOn w:val="Normln"/>
    <w:next w:val="Zkladntext"/>
    <w:rsid w:val="00BF19EA"/>
    <w:pPr>
      <w:keepNext/>
      <w:spacing w:before="240" w:after="120"/>
    </w:pPr>
    <w:rPr>
      <w:rFonts w:ascii="Arial" w:eastAsia="Lucida Sans Unicode" w:hAnsi="Arial" w:cs="Tahoma"/>
      <w:sz w:val="28"/>
      <w:szCs w:val="28"/>
    </w:rPr>
  </w:style>
  <w:style w:type="paragraph" w:styleId="Zkladntext">
    <w:name w:val="Body Text"/>
    <w:basedOn w:val="Normln"/>
    <w:link w:val="ZkladntextChar"/>
    <w:rsid w:val="00BF19EA"/>
    <w:pPr>
      <w:jc w:val="center"/>
    </w:pPr>
    <w:rPr>
      <w:b/>
      <w:sz w:val="32"/>
    </w:rPr>
  </w:style>
  <w:style w:type="paragraph" w:styleId="Seznam">
    <w:name w:val="List"/>
    <w:basedOn w:val="Zkladntext"/>
    <w:rsid w:val="00BF19EA"/>
    <w:rPr>
      <w:rFonts w:cs="Tahoma"/>
    </w:rPr>
  </w:style>
  <w:style w:type="paragraph" w:customStyle="1" w:styleId="Popisek">
    <w:name w:val="Popisek"/>
    <w:basedOn w:val="Normln"/>
    <w:rsid w:val="00BF19EA"/>
    <w:pPr>
      <w:suppressLineNumbers/>
      <w:spacing w:before="120" w:after="120"/>
    </w:pPr>
    <w:rPr>
      <w:rFonts w:cs="Tahoma"/>
      <w:i/>
      <w:iCs/>
      <w:sz w:val="24"/>
      <w:szCs w:val="24"/>
    </w:rPr>
  </w:style>
  <w:style w:type="paragraph" w:customStyle="1" w:styleId="Rejstk">
    <w:name w:val="Rejstřík"/>
    <w:basedOn w:val="Normln"/>
    <w:rsid w:val="00BF19EA"/>
    <w:pPr>
      <w:suppressLineNumbers/>
    </w:pPr>
    <w:rPr>
      <w:rFonts w:cs="Tahoma"/>
    </w:rPr>
  </w:style>
  <w:style w:type="paragraph" w:customStyle="1" w:styleId="Zkladntextodsazen22">
    <w:name w:val="Základní text odsazený 22"/>
    <w:basedOn w:val="Normln"/>
    <w:rsid w:val="00BF19EA"/>
    <w:pPr>
      <w:spacing w:line="360" w:lineRule="auto"/>
      <w:ind w:left="1134" w:hanging="426"/>
      <w:jc w:val="both"/>
    </w:pPr>
    <w:rPr>
      <w:sz w:val="24"/>
    </w:rPr>
  </w:style>
  <w:style w:type="paragraph" w:styleId="Nzev">
    <w:name w:val="Title"/>
    <w:basedOn w:val="Normln"/>
    <w:next w:val="Podtitul"/>
    <w:qFormat/>
    <w:rsid w:val="00BF19EA"/>
    <w:pPr>
      <w:spacing w:before="120" w:line="360" w:lineRule="auto"/>
      <w:jc w:val="center"/>
    </w:pPr>
    <w:rPr>
      <w:b/>
      <w:sz w:val="32"/>
    </w:rPr>
  </w:style>
  <w:style w:type="paragraph" w:styleId="Podtitul">
    <w:name w:val="Subtitle"/>
    <w:basedOn w:val="Nadpis"/>
    <w:next w:val="Zkladntext"/>
    <w:qFormat/>
    <w:rsid w:val="00BF19EA"/>
    <w:pPr>
      <w:jc w:val="center"/>
    </w:pPr>
    <w:rPr>
      <w:i/>
      <w:iCs/>
    </w:rPr>
  </w:style>
  <w:style w:type="paragraph" w:customStyle="1" w:styleId="Zkladntext22">
    <w:name w:val="Základní text 22"/>
    <w:basedOn w:val="Normln"/>
    <w:rsid w:val="00BF19EA"/>
    <w:pPr>
      <w:spacing w:before="120" w:line="360" w:lineRule="auto"/>
      <w:jc w:val="both"/>
    </w:pPr>
    <w:rPr>
      <w:sz w:val="22"/>
    </w:rPr>
  </w:style>
  <w:style w:type="paragraph" w:styleId="Zkladntextodsazen">
    <w:name w:val="Body Text Indent"/>
    <w:basedOn w:val="Normln"/>
    <w:rsid w:val="00BF19EA"/>
    <w:pPr>
      <w:spacing w:before="120" w:line="360" w:lineRule="auto"/>
      <w:ind w:left="284" w:hanging="284"/>
      <w:jc w:val="both"/>
    </w:pPr>
    <w:rPr>
      <w:sz w:val="24"/>
    </w:rPr>
  </w:style>
  <w:style w:type="paragraph" w:customStyle="1" w:styleId="Zkladntextodsazen32">
    <w:name w:val="Základní text odsazený 32"/>
    <w:basedOn w:val="Normln"/>
    <w:rsid w:val="00BF19EA"/>
    <w:pPr>
      <w:spacing w:before="120" w:line="360" w:lineRule="auto"/>
      <w:ind w:left="567" w:hanging="567"/>
      <w:jc w:val="both"/>
    </w:pPr>
    <w:rPr>
      <w:sz w:val="24"/>
    </w:rPr>
  </w:style>
  <w:style w:type="paragraph" w:styleId="Zhlav">
    <w:name w:val="header"/>
    <w:basedOn w:val="Normln"/>
    <w:rsid w:val="00BF19EA"/>
    <w:pPr>
      <w:tabs>
        <w:tab w:val="center" w:pos="4536"/>
        <w:tab w:val="right" w:pos="9072"/>
      </w:tabs>
    </w:pPr>
  </w:style>
  <w:style w:type="paragraph" w:styleId="Zpat">
    <w:name w:val="footer"/>
    <w:basedOn w:val="Normln"/>
    <w:rsid w:val="00BF19EA"/>
    <w:pPr>
      <w:tabs>
        <w:tab w:val="center" w:pos="4536"/>
        <w:tab w:val="right" w:pos="9072"/>
      </w:tabs>
    </w:pPr>
  </w:style>
  <w:style w:type="paragraph" w:customStyle="1" w:styleId="Zkladntext31">
    <w:name w:val="Základní text 31"/>
    <w:basedOn w:val="Normln"/>
    <w:rsid w:val="00BF19EA"/>
    <w:pPr>
      <w:jc w:val="both"/>
    </w:pPr>
    <w:rPr>
      <w:sz w:val="24"/>
    </w:rPr>
  </w:style>
  <w:style w:type="paragraph" w:customStyle="1" w:styleId="Zkladntext0">
    <w:name w:val="Základní text~"/>
    <w:basedOn w:val="Normln"/>
    <w:next w:val="Normln"/>
    <w:rsid w:val="00BF19EA"/>
    <w:pPr>
      <w:overflowPunct w:val="0"/>
      <w:autoSpaceDE w:val="0"/>
      <w:textAlignment w:val="baseline"/>
    </w:pPr>
  </w:style>
  <w:style w:type="paragraph" w:customStyle="1" w:styleId="zkladntext1">
    <w:name w:val="základní text"/>
    <w:basedOn w:val="Normln"/>
    <w:rsid w:val="00BF19EA"/>
    <w:pPr>
      <w:widowControl w:val="0"/>
      <w:tabs>
        <w:tab w:val="left" w:pos="1134"/>
        <w:tab w:val="left" w:pos="2126"/>
        <w:tab w:val="left" w:pos="2835"/>
        <w:tab w:val="left" w:pos="3544"/>
        <w:tab w:val="left" w:pos="4253"/>
        <w:tab w:val="left" w:pos="4961"/>
        <w:tab w:val="left" w:pos="5670"/>
        <w:tab w:val="left" w:pos="6379"/>
        <w:tab w:val="left" w:pos="7088"/>
        <w:tab w:val="left" w:pos="7655"/>
        <w:tab w:val="left" w:pos="7938"/>
      </w:tabs>
      <w:spacing w:after="120" w:line="280" w:lineRule="exact"/>
      <w:ind w:firstLine="567"/>
    </w:pPr>
    <w:rPr>
      <w:rFonts w:ascii="Arial" w:hAnsi="Arial"/>
      <w:sz w:val="22"/>
    </w:rPr>
  </w:style>
  <w:style w:type="paragraph" w:customStyle="1" w:styleId="Zkladntextodsazen21">
    <w:name w:val="Základní text odsazený 21"/>
    <w:basedOn w:val="Normln"/>
    <w:rsid w:val="00BF19EA"/>
    <w:pPr>
      <w:spacing w:line="360" w:lineRule="auto"/>
      <w:ind w:left="1134" w:hanging="426"/>
      <w:jc w:val="both"/>
    </w:pPr>
    <w:rPr>
      <w:sz w:val="24"/>
    </w:rPr>
  </w:style>
  <w:style w:type="paragraph" w:customStyle="1" w:styleId="Zkladntext21">
    <w:name w:val="Základní text 21"/>
    <w:basedOn w:val="Normln"/>
    <w:rsid w:val="00BF19EA"/>
    <w:pPr>
      <w:spacing w:before="120" w:line="360" w:lineRule="auto"/>
      <w:jc w:val="both"/>
    </w:pPr>
    <w:rPr>
      <w:sz w:val="22"/>
    </w:rPr>
  </w:style>
  <w:style w:type="paragraph" w:customStyle="1" w:styleId="Zkladntextodsazen31">
    <w:name w:val="Základní text odsazený 31"/>
    <w:basedOn w:val="Normln"/>
    <w:rsid w:val="00BF19EA"/>
    <w:pPr>
      <w:spacing w:before="120" w:line="360" w:lineRule="auto"/>
      <w:ind w:left="567" w:hanging="567"/>
      <w:jc w:val="both"/>
    </w:pPr>
    <w:rPr>
      <w:sz w:val="24"/>
    </w:rPr>
  </w:style>
  <w:style w:type="paragraph" w:customStyle="1" w:styleId="slolnkuSmlouvy">
    <w:name w:val="ČísloČlánkuSmlouvy"/>
    <w:basedOn w:val="Normln"/>
    <w:next w:val="Normln"/>
    <w:rsid w:val="00BF19EA"/>
    <w:pPr>
      <w:keepNext/>
      <w:spacing w:before="240"/>
      <w:jc w:val="center"/>
    </w:pPr>
    <w:rPr>
      <w:b/>
      <w:sz w:val="24"/>
    </w:rPr>
  </w:style>
  <w:style w:type="paragraph" w:customStyle="1" w:styleId="slovanPododstavecSmlouvy">
    <w:name w:val="ČíslovanýPododstavecSmlouvy"/>
    <w:basedOn w:val="Zkladntext"/>
    <w:rsid w:val="00BF19EA"/>
    <w:pPr>
      <w:numPr>
        <w:numId w:val="4"/>
      </w:numPr>
      <w:tabs>
        <w:tab w:val="left" w:pos="284"/>
        <w:tab w:val="left" w:pos="1260"/>
        <w:tab w:val="left" w:pos="1980"/>
        <w:tab w:val="left" w:pos="3960"/>
      </w:tabs>
      <w:ind w:left="0" w:firstLine="0"/>
      <w:jc w:val="both"/>
    </w:pPr>
    <w:rPr>
      <w:b w:val="0"/>
      <w:sz w:val="24"/>
      <w:szCs w:val="24"/>
    </w:rPr>
  </w:style>
  <w:style w:type="paragraph" w:customStyle="1" w:styleId="NzevlnkuSmlouvy">
    <w:name w:val="NázevČlánkuSmlouvy"/>
    <w:basedOn w:val="Normln"/>
    <w:rsid w:val="00BF19EA"/>
    <w:pPr>
      <w:keepNext/>
      <w:widowControl w:val="0"/>
      <w:spacing w:after="120"/>
      <w:jc w:val="center"/>
    </w:pPr>
    <w:rPr>
      <w:b/>
      <w:sz w:val="24"/>
    </w:rPr>
  </w:style>
  <w:style w:type="paragraph" w:customStyle="1" w:styleId="NzevSmlouvy">
    <w:name w:val="NázevSmlouvy"/>
    <w:basedOn w:val="Zhlav"/>
    <w:next w:val="Normln"/>
    <w:rsid w:val="00BF19EA"/>
    <w:pPr>
      <w:keepNext/>
      <w:widowControl w:val="0"/>
      <w:spacing w:before="480"/>
      <w:jc w:val="center"/>
    </w:pPr>
    <w:rPr>
      <w:b/>
      <w:bCs/>
      <w:sz w:val="32"/>
    </w:rPr>
  </w:style>
  <w:style w:type="paragraph" w:customStyle="1" w:styleId="OdstavecSmlouvy">
    <w:name w:val="OdstavecSmlouvy"/>
    <w:basedOn w:val="Normln"/>
    <w:rsid w:val="00BF19EA"/>
    <w:pPr>
      <w:keepLines/>
      <w:numPr>
        <w:numId w:val="3"/>
      </w:numPr>
      <w:tabs>
        <w:tab w:val="left" w:pos="426"/>
        <w:tab w:val="left" w:pos="1701"/>
      </w:tabs>
      <w:spacing w:after="120"/>
      <w:ind w:left="0" w:firstLine="0"/>
      <w:jc w:val="both"/>
    </w:pPr>
    <w:rPr>
      <w:sz w:val="24"/>
    </w:rPr>
  </w:style>
  <w:style w:type="paragraph" w:customStyle="1" w:styleId="SmluvnStrana">
    <w:name w:val="SmluvníStrana"/>
    <w:basedOn w:val="Normln"/>
    <w:next w:val="Normln"/>
    <w:rsid w:val="00BF19EA"/>
    <w:pPr>
      <w:tabs>
        <w:tab w:val="left" w:pos="0"/>
      </w:tabs>
      <w:ind w:left="357" w:hanging="357"/>
    </w:pPr>
    <w:rPr>
      <w:b/>
      <w:sz w:val="24"/>
    </w:rPr>
  </w:style>
  <w:style w:type="paragraph" w:customStyle="1" w:styleId="dajeOSmluvnStran">
    <w:name w:val="ÚdajeOSmluvníStraně"/>
    <w:basedOn w:val="Normln"/>
    <w:rsid w:val="00BF19EA"/>
    <w:pPr>
      <w:ind w:left="357"/>
    </w:pPr>
    <w:rPr>
      <w:sz w:val="24"/>
    </w:rPr>
  </w:style>
  <w:style w:type="paragraph" w:styleId="Textbubliny">
    <w:name w:val="Balloon Text"/>
    <w:basedOn w:val="Normln"/>
    <w:rsid w:val="00BF19EA"/>
    <w:rPr>
      <w:rFonts w:ascii="Tahoma" w:hAnsi="Tahoma" w:cs="Tahoma"/>
      <w:sz w:val="16"/>
      <w:szCs w:val="16"/>
    </w:rPr>
  </w:style>
  <w:style w:type="paragraph" w:customStyle="1" w:styleId="Obsahtabulky">
    <w:name w:val="Obsah tabulky"/>
    <w:basedOn w:val="Normln"/>
    <w:rsid w:val="00BF19EA"/>
    <w:pPr>
      <w:suppressLineNumbers/>
    </w:pPr>
  </w:style>
  <w:style w:type="paragraph" w:customStyle="1" w:styleId="Nadpistabulky">
    <w:name w:val="Nadpis tabulky"/>
    <w:basedOn w:val="Obsahtabulky"/>
    <w:rsid w:val="00BF19EA"/>
    <w:pPr>
      <w:jc w:val="center"/>
    </w:pPr>
    <w:rPr>
      <w:b/>
      <w:bCs/>
    </w:rPr>
  </w:style>
  <w:style w:type="paragraph" w:customStyle="1" w:styleId="Obsahrmce">
    <w:name w:val="Obsah rámce"/>
    <w:basedOn w:val="Zkladntext"/>
    <w:rsid w:val="00BF19EA"/>
  </w:style>
  <w:style w:type="paragraph" w:customStyle="1" w:styleId="Normln1">
    <w:name w:val="Normální1"/>
    <w:basedOn w:val="Normln"/>
    <w:rsid w:val="000D297A"/>
    <w:pPr>
      <w:widowControl w:val="0"/>
      <w:suppressAutoHyphens w:val="0"/>
    </w:pPr>
    <w:rPr>
      <w:noProof/>
      <w:color w:val="000000"/>
      <w:lang w:eastAsia="cs-CZ"/>
    </w:rPr>
  </w:style>
  <w:style w:type="paragraph" w:styleId="Zkladntext3">
    <w:name w:val="Body Text 3"/>
    <w:basedOn w:val="Normln"/>
    <w:rsid w:val="00DE3152"/>
    <w:pPr>
      <w:spacing w:after="120"/>
    </w:pPr>
    <w:rPr>
      <w:sz w:val="16"/>
      <w:szCs w:val="16"/>
    </w:rPr>
  </w:style>
  <w:style w:type="paragraph" w:styleId="Textvbloku">
    <w:name w:val="Block Text"/>
    <w:basedOn w:val="Normln"/>
    <w:uiPriority w:val="99"/>
    <w:rsid w:val="00AA4C5A"/>
    <w:pPr>
      <w:suppressAutoHyphens w:val="0"/>
      <w:ind w:right="-92"/>
      <w:jc w:val="both"/>
    </w:pPr>
    <w:rPr>
      <w:sz w:val="24"/>
      <w:lang w:eastAsia="cs-CZ"/>
    </w:rPr>
  </w:style>
  <w:style w:type="paragraph" w:customStyle="1" w:styleId="Odstavecobecn">
    <w:name w:val="Odstavec obecný"/>
    <w:basedOn w:val="Normln"/>
    <w:link w:val="OdstavecobecnChar"/>
    <w:uiPriority w:val="99"/>
    <w:rsid w:val="003D0E30"/>
    <w:pPr>
      <w:suppressAutoHyphens w:val="0"/>
      <w:jc w:val="both"/>
    </w:pPr>
    <w:rPr>
      <w:rFonts w:ascii="Arial" w:eastAsia="Calibri" w:hAnsi="Arial"/>
    </w:rPr>
  </w:style>
  <w:style w:type="character" w:customStyle="1" w:styleId="OdstavecobecnChar">
    <w:name w:val="Odstavec obecný Char"/>
    <w:link w:val="Odstavecobecn"/>
    <w:uiPriority w:val="99"/>
    <w:locked/>
    <w:rsid w:val="003D0E30"/>
    <w:rPr>
      <w:rFonts w:ascii="Arial" w:eastAsia="Calibri" w:hAnsi="Arial"/>
      <w:lang w:eastAsia="ar-SA"/>
    </w:rPr>
  </w:style>
  <w:style w:type="paragraph" w:customStyle="1" w:styleId="Odstavec11">
    <w:name w:val="Odstavec 1.1"/>
    <w:basedOn w:val="Normln"/>
    <w:next w:val="Odstavec111"/>
    <w:link w:val="Odstavec11Char"/>
    <w:uiPriority w:val="99"/>
    <w:qFormat/>
    <w:rsid w:val="00DD085C"/>
    <w:pPr>
      <w:numPr>
        <w:ilvl w:val="1"/>
        <w:numId w:val="5"/>
      </w:numPr>
      <w:suppressAutoHyphens w:val="0"/>
      <w:spacing w:before="120"/>
      <w:jc w:val="both"/>
      <w:outlineLvl w:val="1"/>
    </w:pPr>
    <w:rPr>
      <w:rFonts w:ascii="Arial" w:hAnsi="Arial" w:cs="Arial"/>
      <w:szCs w:val="22"/>
    </w:rPr>
  </w:style>
  <w:style w:type="paragraph" w:customStyle="1" w:styleId="Odstavec1">
    <w:name w:val="Odstavec 1"/>
    <w:basedOn w:val="Normln"/>
    <w:next w:val="Odstavec11"/>
    <w:uiPriority w:val="99"/>
    <w:qFormat/>
    <w:rsid w:val="00076934"/>
    <w:pPr>
      <w:widowControl w:val="0"/>
      <w:numPr>
        <w:numId w:val="5"/>
      </w:numPr>
      <w:suppressAutoHyphens w:val="0"/>
      <w:adjustRightInd w:val="0"/>
      <w:spacing w:before="480" w:after="240"/>
      <w:jc w:val="center"/>
      <w:textAlignment w:val="baseline"/>
      <w:outlineLvl w:val="0"/>
    </w:pPr>
    <w:rPr>
      <w:rFonts w:ascii="Arial" w:hAnsi="Arial" w:cs="Arial"/>
      <w:b/>
      <w:caps/>
      <w:sz w:val="22"/>
      <w:szCs w:val="22"/>
    </w:rPr>
  </w:style>
  <w:style w:type="paragraph" w:customStyle="1" w:styleId="Odstavec111">
    <w:name w:val="Odstavec 1.1.1"/>
    <w:basedOn w:val="Odstavec11"/>
    <w:next w:val="Odstavec1111"/>
    <w:link w:val="Odstavec111Char"/>
    <w:uiPriority w:val="99"/>
    <w:qFormat/>
    <w:rsid w:val="00DD085C"/>
    <w:pPr>
      <w:numPr>
        <w:ilvl w:val="2"/>
      </w:numPr>
      <w:tabs>
        <w:tab w:val="clear" w:pos="1163"/>
        <w:tab w:val="num" w:pos="1304"/>
      </w:tabs>
      <w:spacing w:before="0"/>
      <w:ind w:left="737"/>
      <w:outlineLvl w:val="2"/>
    </w:pPr>
  </w:style>
  <w:style w:type="paragraph" w:customStyle="1" w:styleId="Odstavec1111">
    <w:name w:val="Odstavec 1.1.1.1"/>
    <w:basedOn w:val="Odstavec111"/>
    <w:uiPriority w:val="99"/>
    <w:qFormat/>
    <w:rsid w:val="00DD085C"/>
    <w:pPr>
      <w:numPr>
        <w:ilvl w:val="3"/>
      </w:numPr>
      <w:tabs>
        <w:tab w:val="clear" w:pos="1800"/>
        <w:tab w:val="left" w:pos="2268"/>
      </w:tabs>
      <w:ind w:left="2268" w:hanging="964"/>
      <w:outlineLvl w:val="3"/>
    </w:pPr>
  </w:style>
  <w:style w:type="character" w:customStyle="1" w:styleId="Odstavec111Char">
    <w:name w:val="Odstavec 1.1.1 Char"/>
    <w:link w:val="Odstavec111"/>
    <w:uiPriority w:val="99"/>
    <w:locked/>
    <w:rsid w:val="0088611F"/>
    <w:rPr>
      <w:rFonts w:ascii="Arial" w:hAnsi="Arial" w:cs="Arial"/>
      <w:szCs w:val="22"/>
      <w:lang w:eastAsia="ar-SA"/>
    </w:rPr>
  </w:style>
  <w:style w:type="character" w:customStyle="1" w:styleId="Odstavec11Char">
    <w:name w:val="Odstavec 1.1 Char"/>
    <w:link w:val="Odstavec11"/>
    <w:uiPriority w:val="99"/>
    <w:locked/>
    <w:rsid w:val="0088611F"/>
    <w:rPr>
      <w:rFonts w:ascii="Arial" w:hAnsi="Arial" w:cs="Arial"/>
      <w:szCs w:val="22"/>
      <w:lang w:eastAsia="ar-SA"/>
    </w:rPr>
  </w:style>
  <w:style w:type="character" w:customStyle="1" w:styleId="ZkladntextChar">
    <w:name w:val="Základní text Char"/>
    <w:basedOn w:val="Standardnpsmoodstavce"/>
    <w:link w:val="Zkladntext"/>
    <w:rsid w:val="00AA744D"/>
    <w:rPr>
      <w:b/>
      <w:sz w:val="32"/>
      <w:lang w:eastAsia="ar-SA"/>
    </w:rPr>
  </w:style>
  <w:style w:type="character" w:styleId="Odkaznakoment">
    <w:name w:val="annotation reference"/>
    <w:basedOn w:val="Standardnpsmoodstavce"/>
    <w:rsid w:val="002C062F"/>
    <w:rPr>
      <w:sz w:val="16"/>
      <w:szCs w:val="16"/>
    </w:rPr>
  </w:style>
  <w:style w:type="paragraph" w:styleId="Textkomente">
    <w:name w:val="annotation text"/>
    <w:basedOn w:val="Normln"/>
    <w:link w:val="TextkomenteChar"/>
    <w:rsid w:val="002C062F"/>
  </w:style>
  <w:style w:type="character" w:customStyle="1" w:styleId="TextkomenteChar">
    <w:name w:val="Text komentáře Char"/>
    <w:basedOn w:val="Standardnpsmoodstavce"/>
    <w:link w:val="Textkomente"/>
    <w:rsid w:val="002C062F"/>
    <w:rPr>
      <w:lang w:eastAsia="ar-SA"/>
    </w:rPr>
  </w:style>
  <w:style w:type="paragraph" w:styleId="Pedmtkomente">
    <w:name w:val="annotation subject"/>
    <w:basedOn w:val="Textkomente"/>
    <w:next w:val="Textkomente"/>
    <w:link w:val="PedmtkomenteChar"/>
    <w:rsid w:val="002C062F"/>
    <w:rPr>
      <w:b/>
      <w:bCs/>
    </w:rPr>
  </w:style>
  <w:style w:type="character" w:customStyle="1" w:styleId="PedmtkomenteChar">
    <w:name w:val="Předmět komentáře Char"/>
    <w:basedOn w:val="TextkomenteChar"/>
    <w:link w:val="Pedmtkomente"/>
    <w:rsid w:val="002C062F"/>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D0E30"/>
    <w:pPr>
      <w:suppressAutoHyphens/>
    </w:pPr>
    <w:rPr>
      <w:lang w:eastAsia="ar-SA"/>
    </w:rPr>
  </w:style>
  <w:style w:type="paragraph" w:styleId="Nadpis1">
    <w:name w:val="heading 1"/>
    <w:basedOn w:val="Normln"/>
    <w:next w:val="Normln"/>
    <w:qFormat/>
    <w:rsid w:val="00BF19EA"/>
    <w:pPr>
      <w:keepNext/>
      <w:numPr>
        <w:numId w:val="1"/>
      </w:numPr>
      <w:jc w:val="center"/>
      <w:outlineLvl w:val="0"/>
    </w:pPr>
    <w:rPr>
      <w:sz w:val="28"/>
    </w:rPr>
  </w:style>
  <w:style w:type="paragraph" w:styleId="Nadpis2">
    <w:name w:val="heading 2"/>
    <w:basedOn w:val="Normln"/>
    <w:next w:val="Normln"/>
    <w:qFormat/>
    <w:rsid w:val="00BF19EA"/>
    <w:pPr>
      <w:keepNext/>
      <w:numPr>
        <w:ilvl w:val="1"/>
        <w:numId w:val="1"/>
      </w:numPr>
      <w:spacing w:line="360" w:lineRule="auto"/>
      <w:jc w:val="both"/>
      <w:outlineLvl w:val="1"/>
    </w:pPr>
    <w:rPr>
      <w:b/>
      <w:sz w:val="24"/>
    </w:rPr>
  </w:style>
  <w:style w:type="paragraph" w:styleId="Nadpis3">
    <w:name w:val="heading 3"/>
    <w:basedOn w:val="Normln"/>
    <w:next w:val="Normln"/>
    <w:qFormat/>
    <w:rsid w:val="00BF19EA"/>
    <w:pPr>
      <w:keepNext/>
      <w:numPr>
        <w:ilvl w:val="2"/>
        <w:numId w:val="1"/>
      </w:numPr>
      <w:spacing w:line="360" w:lineRule="auto"/>
      <w:ind w:left="1134" w:hanging="426"/>
      <w:jc w:val="both"/>
      <w:outlineLvl w:val="2"/>
    </w:pPr>
    <w:rPr>
      <w:b/>
      <w:sz w:val="24"/>
    </w:rPr>
  </w:style>
  <w:style w:type="paragraph" w:styleId="Nadpis4">
    <w:name w:val="heading 4"/>
    <w:basedOn w:val="Normln"/>
    <w:next w:val="Normln"/>
    <w:qFormat/>
    <w:rsid w:val="00BF19EA"/>
    <w:pPr>
      <w:keepNext/>
      <w:numPr>
        <w:ilvl w:val="3"/>
        <w:numId w:val="1"/>
      </w:numPr>
      <w:spacing w:before="120" w:line="360" w:lineRule="auto"/>
      <w:jc w:val="center"/>
      <w:outlineLvl w:val="3"/>
    </w:pPr>
    <w:rPr>
      <w:b/>
      <w:sz w:val="36"/>
    </w:rPr>
  </w:style>
  <w:style w:type="paragraph" w:styleId="Nadpis5">
    <w:name w:val="heading 5"/>
    <w:basedOn w:val="Normln"/>
    <w:next w:val="Normln"/>
    <w:qFormat/>
    <w:rsid w:val="00BF19EA"/>
    <w:pPr>
      <w:keepNext/>
      <w:numPr>
        <w:ilvl w:val="4"/>
        <w:numId w:val="1"/>
      </w:numPr>
      <w:spacing w:before="120" w:line="360" w:lineRule="auto"/>
      <w:outlineLvl w:val="4"/>
    </w:pPr>
    <w:rPr>
      <w:b/>
      <w:sz w:val="24"/>
    </w:rPr>
  </w:style>
  <w:style w:type="paragraph" w:styleId="Nadpis6">
    <w:name w:val="heading 6"/>
    <w:basedOn w:val="Normln"/>
    <w:next w:val="Normln"/>
    <w:qFormat/>
    <w:rsid w:val="00BF19EA"/>
    <w:pPr>
      <w:keepNext/>
      <w:numPr>
        <w:ilvl w:val="5"/>
        <w:numId w:val="1"/>
      </w:numPr>
      <w:spacing w:before="120" w:line="360" w:lineRule="auto"/>
      <w:jc w:val="center"/>
      <w:outlineLvl w:val="5"/>
    </w:pPr>
    <w:rPr>
      <w:b/>
      <w:sz w:val="28"/>
    </w:rPr>
  </w:style>
  <w:style w:type="paragraph" w:styleId="Nadpis7">
    <w:name w:val="heading 7"/>
    <w:basedOn w:val="Normln"/>
    <w:next w:val="Normln"/>
    <w:qFormat/>
    <w:rsid w:val="00BF19EA"/>
    <w:pPr>
      <w:keepNext/>
      <w:numPr>
        <w:ilvl w:val="6"/>
        <w:numId w:val="1"/>
      </w:numPr>
      <w:spacing w:line="360" w:lineRule="auto"/>
      <w:jc w:val="both"/>
      <w:outlineLvl w:val="6"/>
    </w:pPr>
    <w:rPr>
      <w:b/>
      <w:sz w:val="24"/>
    </w:rPr>
  </w:style>
  <w:style w:type="paragraph" w:styleId="Nadpis8">
    <w:name w:val="heading 8"/>
    <w:basedOn w:val="Normln"/>
    <w:next w:val="Normln"/>
    <w:qFormat/>
    <w:rsid w:val="00BF19EA"/>
    <w:pPr>
      <w:keepNext/>
      <w:numPr>
        <w:ilvl w:val="7"/>
        <w:numId w:val="1"/>
      </w:numPr>
      <w:spacing w:line="360" w:lineRule="auto"/>
      <w:outlineLvl w:val="7"/>
    </w:pPr>
    <w:rPr>
      <w:sz w:val="24"/>
    </w:rPr>
  </w:style>
  <w:style w:type="paragraph" w:styleId="Nadpis9">
    <w:name w:val="heading 9"/>
    <w:basedOn w:val="Normln"/>
    <w:next w:val="Normln"/>
    <w:qFormat/>
    <w:rsid w:val="00BF19EA"/>
    <w:pPr>
      <w:keepNext/>
      <w:numPr>
        <w:ilvl w:val="8"/>
        <w:numId w:val="1"/>
      </w:numPr>
      <w:spacing w:before="120"/>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F19EA"/>
    <w:rPr>
      <w:rFonts w:ascii="Times New Roman" w:hAnsi="Times New Roman" w:cs="Times New Roman"/>
    </w:rPr>
  </w:style>
  <w:style w:type="character" w:customStyle="1" w:styleId="WW8Num3z1">
    <w:name w:val="WW8Num3z1"/>
    <w:rsid w:val="00BF19EA"/>
    <w:rPr>
      <w:color w:val="auto"/>
    </w:rPr>
  </w:style>
  <w:style w:type="character" w:customStyle="1" w:styleId="WW8Num4z0">
    <w:name w:val="WW8Num4z0"/>
    <w:rsid w:val="00BF19EA"/>
    <w:rPr>
      <w:sz w:val="22"/>
      <w:szCs w:val="22"/>
    </w:rPr>
  </w:style>
  <w:style w:type="character" w:customStyle="1" w:styleId="WW8Num10z0">
    <w:name w:val="WW8Num10z0"/>
    <w:rsid w:val="00BF19EA"/>
    <w:rPr>
      <w:rFonts w:ascii="Symbol" w:hAnsi="Symbol"/>
    </w:rPr>
  </w:style>
  <w:style w:type="character" w:customStyle="1" w:styleId="WW8Num10z1">
    <w:name w:val="WW8Num10z1"/>
    <w:rsid w:val="00BF19EA"/>
    <w:rPr>
      <w:rFonts w:ascii="Courier New" w:hAnsi="Courier New" w:cs="Courier New"/>
    </w:rPr>
  </w:style>
  <w:style w:type="character" w:customStyle="1" w:styleId="WW8Num10z2">
    <w:name w:val="WW8Num10z2"/>
    <w:rsid w:val="00BF19EA"/>
    <w:rPr>
      <w:rFonts w:ascii="Wingdings" w:hAnsi="Wingdings"/>
    </w:rPr>
  </w:style>
  <w:style w:type="character" w:customStyle="1" w:styleId="WW8Num12z0">
    <w:name w:val="WW8Num12z0"/>
    <w:rsid w:val="00BF19EA"/>
    <w:rPr>
      <w:u w:val="none"/>
    </w:rPr>
  </w:style>
  <w:style w:type="character" w:customStyle="1" w:styleId="WW8Num13z0">
    <w:name w:val="WW8Num13z0"/>
    <w:rsid w:val="00BF19EA"/>
    <w:rPr>
      <w:rFonts w:ascii="Symbol" w:hAnsi="Symbol"/>
    </w:rPr>
  </w:style>
  <w:style w:type="character" w:customStyle="1" w:styleId="WW8Num13z1">
    <w:name w:val="WW8Num13z1"/>
    <w:rsid w:val="00BF19EA"/>
    <w:rPr>
      <w:rFonts w:ascii="Courier New" w:hAnsi="Courier New" w:cs="Courier New"/>
    </w:rPr>
  </w:style>
  <w:style w:type="character" w:customStyle="1" w:styleId="WW8Num13z2">
    <w:name w:val="WW8Num13z2"/>
    <w:rsid w:val="00BF19EA"/>
    <w:rPr>
      <w:rFonts w:ascii="Wingdings" w:hAnsi="Wingdings"/>
    </w:rPr>
  </w:style>
  <w:style w:type="character" w:customStyle="1" w:styleId="WW8Num17z0">
    <w:name w:val="WW8Num17z0"/>
    <w:rsid w:val="00BF19EA"/>
    <w:rPr>
      <w:rFonts w:ascii="Symbol" w:hAnsi="Symbol"/>
    </w:rPr>
  </w:style>
  <w:style w:type="character" w:customStyle="1" w:styleId="WW8Num17z1">
    <w:name w:val="WW8Num17z1"/>
    <w:rsid w:val="00BF19EA"/>
    <w:rPr>
      <w:rFonts w:ascii="Courier New" w:hAnsi="Courier New" w:cs="Courier New"/>
    </w:rPr>
  </w:style>
  <w:style w:type="character" w:customStyle="1" w:styleId="WW8Num17z2">
    <w:name w:val="WW8Num17z2"/>
    <w:rsid w:val="00BF19EA"/>
    <w:rPr>
      <w:rFonts w:ascii="Wingdings" w:hAnsi="Wingdings"/>
    </w:rPr>
  </w:style>
  <w:style w:type="character" w:customStyle="1" w:styleId="WW8Num18z0">
    <w:name w:val="WW8Num18z0"/>
    <w:rsid w:val="00BF19EA"/>
    <w:rPr>
      <w:b w:val="0"/>
      <w:sz w:val="24"/>
      <w:szCs w:val="24"/>
    </w:rPr>
  </w:style>
  <w:style w:type="character" w:customStyle="1" w:styleId="WW8Num19z0">
    <w:name w:val="WW8Num19z0"/>
    <w:rsid w:val="00BF19EA"/>
    <w:rPr>
      <w:rFonts w:ascii="Times New Roman" w:eastAsia="Times New Roman" w:hAnsi="Times New Roman" w:cs="Times New Roman"/>
    </w:rPr>
  </w:style>
  <w:style w:type="character" w:customStyle="1" w:styleId="WW8Num19z1">
    <w:name w:val="WW8Num19z1"/>
    <w:rsid w:val="00BF19EA"/>
    <w:rPr>
      <w:rFonts w:ascii="Courier New" w:hAnsi="Courier New" w:cs="Courier New"/>
    </w:rPr>
  </w:style>
  <w:style w:type="character" w:customStyle="1" w:styleId="WW8Num19z2">
    <w:name w:val="WW8Num19z2"/>
    <w:rsid w:val="00BF19EA"/>
    <w:rPr>
      <w:rFonts w:ascii="Wingdings" w:hAnsi="Wingdings"/>
    </w:rPr>
  </w:style>
  <w:style w:type="character" w:customStyle="1" w:styleId="WW8Num19z3">
    <w:name w:val="WW8Num19z3"/>
    <w:rsid w:val="00BF19EA"/>
    <w:rPr>
      <w:rFonts w:ascii="Symbol" w:hAnsi="Symbol"/>
    </w:rPr>
  </w:style>
  <w:style w:type="character" w:customStyle="1" w:styleId="WW8Num21z0">
    <w:name w:val="WW8Num21z0"/>
    <w:rsid w:val="00BF19EA"/>
    <w:rPr>
      <w:rFonts w:ascii="Times New Roman" w:hAnsi="Times New Roman"/>
      <w:b w:val="0"/>
      <w:i w:val="0"/>
      <w:color w:val="auto"/>
      <w:sz w:val="24"/>
      <w:u w:val="none"/>
    </w:rPr>
  </w:style>
  <w:style w:type="character" w:customStyle="1" w:styleId="WW8Num22z0">
    <w:name w:val="WW8Num22z0"/>
    <w:rsid w:val="00BF19EA"/>
    <w:rPr>
      <w:rFonts w:ascii="Symbol" w:hAnsi="Symbol"/>
    </w:rPr>
  </w:style>
  <w:style w:type="character" w:customStyle="1" w:styleId="WW8Num23z0">
    <w:name w:val="WW8Num23z0"/>
    <w:rsid w:val="00BF19EA"/>
    <w:rPr>
      <w:rFonts w:ascii="Wingdings" w:hAnsi="Wingdings"/>
      <w:sz w:val="20"/>
    </w:rPr>
  </w:style>
  <w:style w:type="character" w:customStyle="1" w:styleId="WW8Num23z1">
    <w:name w:val="WW8Num23z1"/>
    <w:rsid w:val="00BF19EA"/>
    <w:rPr>
      <w:rFonts w:ascii="Courier New" w:hAnsi="Courier New"/>
    </w:rPr>
  </w:style>
  <w:style w:type="character" w:customStyle="1" w:styleId="WW8Num23z2">
    <w:name w:val="WW8Num23z2"/>
    <w:rsid w:val="00BF19EA"/>
    <w:rPr>
      <w:rFonts w:ascii="Wingdings" w:hAnsi="Wingdings"/>
    </w:rPr>
  </w:style>
  <w:style w:type="character" w:customStyle="1" w:styleId="WW8Num23z3">
    <w:name w:val="WW8Num23z3"/>
    <w:rsid w:val="00BF19EA"/>
    <w:rPr>
      <w:rFonts w:ascii="Symbol" w:hAnsi="Symbol"/>
    </w:rPr>
  </w:style>
  <w:style w:type="character" w:customStyle="1" w:styleId="Standardnpsmoodstavce1">
    <w:name w:val="Standardní písmo odstavce1"/>
    <w:rsid w:val="00BF19EA"/>
  </w:style>
  <w:style w:type="character" w:styleId="slostrnky">
    <w:name w:val="page number"/>
    <w:basedOn w:val="Standardnpsmoodstavce1"/>
    <w:rsid w:val="00BF19EA"/>
  </w:style>
  <w:style w:type="character" w:styleId="Hypertextovodkaz">
    <w:name w:val="Hyperlink"/>
    <w:rsid w:val="00BF19EA"/>
    <w:rPr>
      <w:color w:val="0000FF"/>
      <w:u w:val="single"/>
    </w:rPr>
  </w:style>
  <w:style w:type="paragraph" w:customStyle="1" w:styleId="Nadpis">
    <w:name w:val="Nadpis"/>
    <w:basedOn w:val="Normln"/>
    <w:next w:val="Zkladntext"/>
    <w:rsid w:val="00BF19EA"/>
    <w:pPr>
      <w:keepNext/>
      <w:spacing w:before="240" w:after="120"/>
    </w:pPr>
    <w:rPr>
      <w:rFonts w:ascii="Arial" w:eastAsia="Lucida Sans Unicode" w:hAnsi="Arial" w:cs="Tahoma"/>
      <w:sz w:val="28"/>
      <w:szCs w:val="28"/>
    </w:rPr>
  </w:style>
  <w:style w:type="paragraph" w:styleId="Zkladntext">
    <w:name w:val="Body Text"/>
    <w:basedOn w:val="Normln"/>
    <w:link w:val="ZkladntextChar"/>
    <w:rsid w:val="00BF19EA"/>
    <w:pPr>
      <w:jc w:val="center"/>
    </w:pPr>
    <w:rPr>
      <w:b/>
      <w:sz w:val="32"/>
    </w:rPr>
  </w:style>
  <w:style w:type="paragraph" w:styleId="Seznam">
    <w:name w:val="List"/>
    <w:basedOn w:val="Zkladntext"/>
    <w:rsid w:val="00BF19EA"/>
    <w:rPr>
      <w:rFonts w:cs="Tahoma"/>
    </w:rPr>
  </w:style>
  <w:style w:type="paragraph" w:customStyle="1" w:styleId="Popisek">
    <w:name w:val="Popisek"/>
    <w:basedOn w:val="Normln"/>
    <w:rsid w:val="00BF19EA"/>
    <w:pPr>
      <w:suppressLineNumbers/>
      <w:spacing w:before="120" w:after="120"/>
    </w:pPr>
    <w:rPr>
      <w:rFonts w:cs="Tahoma"/>
      <w:i/>
      <w:iCs/>
      <w:sz w:val="24"/>
      <w:szCs w:val="24"/>
    </w:rPr>
  </w:style>
  <w:style w:type="paragraph" w:customStyle="1" w:styleId="Rejstk">
    <w:name w:val="Rejstřík"/>
    <w:basedOn w:val="Normln"/>
    <w:rsid w:val="00BF19EA"/>
    <w:pPr>
      <w:suppressLineNumbers/>
    </w:pPr>
    <w:rPr>
      <w:rFonts w:cs="Tahoma"/>
    </w:rPr>
  </w:style>
  <w:style w:type="paragraph" w:customStyle="1" w:styleId="Zkladntextodsazen22">
    <w:name w:val="Základní text odsazený 22"/>
    <w:basedOn w:val="Normln"/>
    <w:rsid w:val="00BF19EA"/>
    <w:pPr>
      <w:spacing w:line="360" w:lineRule="auto"/>
      <w:ind w:left="1134" w:hanging="426"/>
      <w:jc w:val="both"/>
    </w:pPr>
    <w:rPr>
      <w:sz w:val="24"/>
    </w:rPr>
  </w:style>
  <w:style w:type="paragraph" w:styleId="Nzev">
    <w:name w:val="Title"/>
    <w:basedOn w:val="Normln"/>
    <w:next w:val="Podtitul"/>
    <w:qFormat/>
    <w:rsid w:val="00BF19EA"/>
    <w:pPr>
      <w:spacing w:before="120" w:line="360" w:lineRule="auto"/>
      <w:jc w:val="center"/>
    </w:pPr>
    <w:rPr>
      <w:b/>
      <w:sz w:val="32"/>
    </w:rPr>
  </w:style>
  <w:style w:type="paragraph" w:styleId="Podtitul">
    <w:name w:val="Subtitle"/>
    <w:basedOn w:val="Nadpis"/>
    <w:next w:val="Zkladntext"/>
    <w:qFormat/>
    <w:rsid w:val="00BF19EA"/>
    <w:pPr>
      <w:jc w:val="center"/>
    </w:pPr>
    <w:rPr>
      <w:i/>
      <w:iCs/>
    </w:rPr>
  </w:style>
  <w:style w:type="paragraph" w:customStyle="1" w:styleId="Zkladntext22">
    <w:name w:val="Základní text 22"/>
    <w:basedOn w:val="Normln"/>
    <w:rsid w:val="00BF19EA"/>
    <w:pPr>
      <w:spacing w:before="120" w:line="360" w:lineRule="auto"/>
      <w:jc w:val="both"/>
    </w:pPr>
    <w:rPr>
      <w:sz w:val="22"/>
    </w:rPr>
  </w:style>
  <w:style w:type="paragraph" w:styleId="Zkladntextodsazen">
    <w:name w:val="Body Text Indent"/>
    <w:basedOn w:val="Normln"/>
    <w:rsid w:val="00BF19EA"/>
    <w:pPr>
      <w:spacing w:before="120" w:line="360" w:lineRule="auto"/>
      <w:ind w:left="284" w:hanging="284"/>
      <w:jc w:val="both"/>
    </w:pPr>
    <w:rPr>
      <w:sz w:val="24"/>
    </w:rPr>
  </w:style>
  <w:style w:type="paragraph" w:customStyle="1" w:styleId="Zkladntextodsazen32">
    <w:name w:val="Základní text odsazený 32"/>
    <w:basedOn w:val="Normln"/>
    <w:rsid w:val="00BF19EA"/>
    <w:pPr>
      <w:spacing w:before="120" w:line="360" w:lineRule="auto"/>
      <w:ind w:left="567" w:hanging="567"/>
      <w:jc w:val="both"/>
    </w:pPr>
    <w:rPr>
      <w:sz w:val="24"/>
    </w:rPr>
  </w:style>
  <w:style w:type="paragraph" w:styleId="Zhlav">
    <w:name w:val="header"/>
    <w:basedOn w:val="Normln"/>
    <w:rsid w:val="00BF19EA"/>
    <w:pPr>
      <w:tabs>
        <w:tab w:val="center" w:pos="4536"/>
        <w:tab w:val="right" w:pos="9072"/>
      </w:tabs>
    </w:pPr>
  </w:style>
  <w:style w:type="paragraph" w:styleId="Zpat">
    <w:name w:val="footer"/>
    <w:basedOn w:val="Normln"/>
    <w:rsid w:val="00BF19EA"/>
    <w:pPr>
      <w:tabs>
        <w:tab w:val="center" w:pos="4536"/>
        <w:tab w:val="right" w:pos="9072"/>
      </w:tabs>
    </w:pPr>
  </w:style>
  <w:style w:type="paragraph" w:customStyle="1" w:styleId="Zkladntext31">
    <w:name w:val="Základní text 31"/>
    <w:basedOn w:val="Normln"/>
    <w:rsid w:val="00BF19EA"/>
    <w:pPr>
      <w:jc w:val="both"/>
    </w:pPr>
    <w:rPr>
      <w:sz w:val="24"/>
    </w:rPr>
  </w:style>
  <w:style w:type="paragraph" w:customStyle="1" w:styleId="Zkladntext0">
    <w:name w:val="Základní text~"/>
    <w:basedOn w:val="Normln"/>
    <w:next w:val="Normln"/>
    <w:rsid w:val="00BF19EA"/>
    <w:pPr>
      <w:overflowPunct w:val="0"/>
      <w:autoSpaceDE w:val="0"/>
      <w:textAlignment w:val="baseline"/>
    </w:pPr>
  </w:style>
  <w:style w:type="paragraph" w:customStyle="1" w:styleId="zkladntext1">
    <w:name w:val="základní text"/>
    <w:basedOn w:val="Normln"/>
    <w:rsid w:val="00BF19EA"/>
    <w:pPr>
      <w:widowControl w:val="0"/>
      <w:tabs>
        <w:tab w:val="left" w:pos="1134"/>
        <w:tab w:val="left" w:pos="2126"/>
        <w:tab w:val="left" w:pos="2835"/>
        <w:tab w:val="left" w:pos="3544"/>
        <w:tab w:val="left" w:pos="4253"/>
        <w:tab w:val="left" w:pos="4961"/>
        <w:tab w:val="left" w:pos="5670"/>
        <w:tab w:val="left" w:pos="6379"/>
        <w:tab w:val="left" w:pos="7088"/>
        <w:tab w:val="left" w:pos="7655"/>
        <w:tab w:val="left" w:pos="7938"/>
      </w:tabs>
      <w:spacing w:after="120" w:line="280" w:lineRule="exact"/>
      <w:ind w:firstLine="567"/>
    </w:pPr>
    <w:rPr>
      <w:rFonts w:ascii="Arial" w:hAnsi="Arial"/>
      <w:sz w:val="22"/>
    </w:rPr>
  </w:style>
  <w:style w:type="paragraph" w:customStyle="1" w:styleId="Zkladntextodsazen21">
    <w:name w:val="Základní text odsazený 21"/>
    <w:basedOn w:val="Normln"/>
    <w:rsid w:val="00BF19EA"/>
    <w:pPr>
      <w:spacing w:line="360" w:lineRule="auto"/>
      <w:ind w:left="1134" w:hanging="426"/>
      <w:jc w:val="both"/>
    </w:pPr>
    <w:rPr>
      <w:sz w:val="24"/>
    </w:rPr>
  </w:style>
  <w:style w:type="paragraph" w:customStyle="1" w:styleId="Zkladntext21">
    <w:name w:val="Základní text 21"/>
    <w:basedOn w:val="Normln"/>
    <w:rsid w:val="00BF19EA"/>
    <w:pPr>
      <w:spacing w:before="120" w:line="360" w:lineRule="auto"/>
      <w:jc w:val="both"/>
    </w:pPr>
    <w:rPr>
      <w:sz w:val="22"/>
    </w:rPr>
  </w:style>
  <w:style w:type="paragraph" w:customStyle="1" w:styleId="Zkladntextodsazen31">
    <w:name w:val="Základní text odsazený 31"/>
    <w:basedOn w:val="Normln"/>
    <w:rsid w:val="00BF19EA"/>
    <w:pPr>
      <w:spacing w:before="120" w:line="360" w:lineRule="auto"/>
      <w:ind w:left="567" w:hanging="567"/>
      <w:jc w:val="both"/>
    </w:pPr>
    <w:rPr>
      <w:sz w:val="24"/>
    </w:rPr>
  </w:style>
  <w:style w:type="paragraph" w:customStyle="1" w:styleId="slolnkuSmlouvy">
    <w:name w:val="ČísloČlánkuSmlouvy"/>
    <w:basedOn w:val="Normln"/>
    <w:next w:val="Normln"/>
    <w:rsid w:val="00BF19EA"/>
    <w:pPr>
      <w:keepNext/>
      <w:spacing w:before="240"/>
      <w:jc w:val="center"/>
    </w:pPr>
    <w:rPr>
      <w:b/>
      <w:sz w:val="24"/>
    </w:rPr>
  </w:style>
  <w:style w:type="paragraph" w:customStyle="1" w:styleId="slovanPododstavecSmlouvy">
    <w:name w:val="ČíslovanýPododstavecSmlouvy"/>
    <w:basedOn w:val="Zkladntext"/>
    <w:rsid w:val="00BF19EA"/>
    <w:pPr>
      <w:numPr>
        <w:numId w:val="4"/>
      </w:numPr>
      <w:tabs>
        <w:tab w:val="left" w:pos="284"/>
        <w:tab w:val="left" w:pos="1260"/>
        <w:tab w:val="left" w:pos="1980"/>
        <w:tab w:val="left" w:pos="3960"/>
      </w:tabs>
      <w:ind w:left="0" w:firstLine="0"/>
      <w:jc w:val="both"/>
    </w:pPr>
    <w:rPr>
      <w:b w:val="0"/>
      <w:sz w:val="24"/>
      <w:szCs w:val="24"/>
    </w:rPr>
  </w:style>
  <w:style w:type="paragraph" w:customStyle="1" w:styleId="NzevlnkuSmlouvy">
    <w:name w:val="NázevČlánkuSmlouvy"/>
    <w:basedOn w:val="Normln"/>
    <w:rsid w:val="00BF19EA"/>
    <w:pPr>
      <w:keepNext/>
      <w:widowControl w:val="0"/>
      <w:spacing w:after="120"/>
      <w:jc w:val="center"/>
    </w:pPr>
    <w:rPr>
      <w:b/>
      <w:sz w:val="24"/>
    </w:rPr>
  </w:style>
  <w:style w:type="paragraph" w:customStyle="1" w:styleId="NzevSmlouvy">
    <w:name w:val="NázevSmlouvy"/>
    <w:basedOn w:val="Zhlav"/>
    <w:next w:val="Normln"/>
    <w:rsid w:val="00BF19EA"/>
    <w:pPr>
      <w:keepNext/>
      <w:widowControl w:val="0"/>
      <w:spacing w:before="480"/>
      <w:jc w:val="center"/>
    </w:pPr>
    <w:rPr>
      <w:b/>
      <w:bCs/>
      <w:sz w:val="32"/>
    </w:rPr>
  </w:style>
  <w:style w:type="paragraph" w:customStyle="1" w:styleId="OdstavecSmlouvy">
    <w:name w:val="OdstavecSmlouvy"/>
    <w:basedOn w:val="Normln"/>
    <w:rsid w:val="00BF19EA"/>
    <w:pPr>
      <w:keepLines/>
      <w:numPr>
        <w:numId w:val="3"/>
      </w:numPr>
      <w:tabs>
        <w:tab w:val="left" w:pos="426"/>
        <w:tab w:val="left" w:pos="1701"/>
      </w:tabs>
      <w:spacing w:after="120"/>
      <w:ind w:left="0" w:firstLine="0"/>
      <w:jc w:val="both"/>
    </w:pPr>
    <w:rPr>
      <w:sz w:val="24"/>
    </w:rPr>
  </w:style>
  <w:style w:type="paragraph" w:customStyle="1" w:styleId="SmluvnStrana">
    <w:name w:val="SmluvníStrana"/>
    <w:basedOn w:val="Normln"/>
    <w:next w:val="Normln"/>
    <w:rsid w:val="00BF19EA"/>
    <w:pPr>
      <w:tabs>
        <w:tab w:val="left" w:pos="0"/>
      </w:tabs>
      <w:ind w:left="357" w:hanging="357"/>
    </w:pPr>
    <w:rPr>
      <w:b/>
      <w:sz w:val="24"/>
    </w:rPr>
  </w:style>
  <w:style w:type="paragraph" w:customStyle="1" w:styleId="dajeOSmluvnStran">
    <w:name w:val="ÚdajeOSmluvníStraně"/>
    <w:basedOn w:val="Normln"/>
    <w:rsid w:val="00BF19EA"/>
    <w:pPr>
      <w:ind w:left="357"/>
    </w:pPr>
    <w:rPr>
      <w:sz w:val="24"/>
    </w:rPr>
  </w:style>
  <w:style w:type="paragraph" w:styleId="Textbubliny">
    <w:name w:val="Balloon Text"/>
    <w:basedOn w:val="Normln"/>
    <w:rsid w:val="00BF19EA"/>
    <w:rPr>
      <w:rFonts w:ascii="Tahoma" w:hAnsi="Tahoma" w:cs="Tahoma"/>
      <w:sz w:val="16"/>
      <w:szCs w:val="16"/>
    </w:rPr>
  </w:style>
  <w:style w:type="paragraph" w:customStyle="1" w:styleId="Obsahtabulky">
    <w:name w:val="Obsah tabulky"/>
    <w:basedOn w:val="Normln"/>
    <w:rsid w:val="00BF19EA"/>
    <w:pPr>
      <w:suppressLineNumbers/>
    </w:pPr>
  </w:style>
  <w:style w:type="paragraph" w:customStyle="1" w:styleId="Nadpistabulky">
    <w:name w:val="Nadpis tabulky"/>
    <w:basedOn w:val="Obsahtabulky"/>
    <w:rsid w:val="00BF19EA"/>
    <w:pPr>
      <w:jc w:val="center"/>
    </w:pPr>
    <w:rPr>
      <w:b/>
      <w:bCs/>
    </w:rPr>
  </w:style>
  <w:style w:type="paragraph" w:customStyle="1" w:styleId="Obsahrmce">
    <w:name w:val="Obsah rámce"/>
    <w:basedOn w:val="Zkladntext"/>
    <w:rsid w:val="00BF19EA"/>
  </w:style>
  <w:style w:type="paragraph" w:customStyle="1" w:styleId="Normln1">
    <w:name w:val="Normální1"/>
    <w:basedOn w:val="Normln"/>
    <w:rsid w:val="000D297A"/>
    <w:pPr>
      <w:widowControl w:val="0"/>
      <w:suppressAutoHyphens w:val="0"/>
    </w:pPr>
    <w:rPr>
      <w:noProof/>
      <w:color w:val="000000"/>
      <w:lang w:eastAsia="cs-CZ"/>
    </w:rPr>
  </w:style>
  <w:style w:type="paragraph" w:styleId="Zkladntext3">
    <w:name w:val="Body Text 3"/>
    <w:basedOn w:val="Normln"/>
    <w:rsid w:val="00DE3152"/>
    <w:pPr>
      <w:spacing w:after="120"/>
    </w:pPr>
    <w:rPr>
      <w:sz w:val="16"/>
      <w:szCs w:val="16"/>
    </w:rPr>
  </w:style>
  <w:style w:type="paragraph" w:styleId="Textvbloku">
    <w:name w:val="Block Text"/>
    <w:basedOn w:val="Normln"/>
    <w:uiPriority w:val="99"/>
    <w:rsid w:val="00AA4C5A"/>
    <w:pPr>
      <w:suppressAutoHyphens w:val="0"/>
      <w:ind w:right="-92"/>
      <w:jc w:val="both"/>
    </w:pPr>
    <w:rPr>
      <w:sz w:val="24"/>
      <w:lang w:eastAsia="cs-CZ"/>
    </w:rPr>
  </w:style>
  <w:style w:type="paragraph" w:customStyle="1" w:styleId="Odstavecobecn">
    <w:name w:val="Odstavec obecný"/>
    <w:basedOn w:val="Normln"/>
    <w:link w:val="OdstavecobecnChar"/>
    <w:uiPriority w:val="99"/>
    <w:rsid w:val="003D0E30"/>
    <w:pPr>
      <w:suppressAutoHyphens w:val="0"/>
      <w:jc w:val="both"/>
    </w:pPr>
    <w:rPr>
      <w:rFonts w:ascii="Arial" w:eastAsia="Calibri" w:hAnsi="Arial"/>
    </w:rPr>
  </w:style>
  <w:style w:type="character" w:customStyle="1" w:styleId="OdstavecobecnChar">
    <w:name w:val="Odstavec obecný Char"/>
    <w:link w:val="Odstavecobecn"/>
    <w:uiPriority w:val="99"/>
    <w:locked/>
    <w:rsid w:val="003D0E30"/>
    <w:rPr>
      <w:rFonts w:ascii="Arial" w:eastAsia="Calibri" w:hAnsi="Arial"/>
      <w:lang w:eastAsia="ar-SA"/>
    </w:rPr>
  </w:style>
  <w:style w:type="paragraph" w:customStyle="1" w:styleId="Odstavec11">
    <w:name w:val="Odstavec 1.1"/>
    <w:basedOn w:val="Normln"/>
    <w:next w:val="Odstavec111"/>
    <w:link w:val="Odstavec11Char"/>
    <w:uiPriority w:val="99"/>
    <w:qFormat/>
    <w:rsid w:val="00DD085C"/>
    <w:pPr>
      <w:numPr>
        <w:ilvl w:val="1"/>
        <w:numId w:val="5"/>
      </w:numPr>
      <w:suppressAutoHyphens w:val="0"/>
      <w:spacing w:before="120"/>
      <w:jc w:val="both"/>
      <w:outlineLvl w:val="1"/>
    </w:pPr>
    <w:rPr>
      <w:rFonts w:ascii="Arial" w:hAnsi="Arial" w:cs="Arial"/>
      <w:szCs w:val="22"/>
    </w:rPr>
  </w:style>
  <w:style w:type="paragraph" w:customStyle="1" w:styleId="Odstavec1">
    <w:name w:val="Odstavec 1"/>
    <w:basedOn w:val="Normln"/>
    <w:next w:val="Odstavec11"/>
    <w:uiPriority w:val="99"/>
    <w:qFormat/>
    <w:rsid w:val="00076934"/>
    <w:pPr>
      <w:widowControl w:val="0"/>
      <w:numPr>
        <w:numId w:val="5"/>
      </w:numPr>
      <w:suppressAutoHyphens w:val="0"/>
      <w:adjustRightInd w:val="0"/>
      <w:spacing w:before="480" w:after="240"/>
      <w:jc w:val="center"/>
      <w:textAlignment w:val="baseline"/>
      <w:outlineLvl w:val="0"/>
    </w:pPr>
    <w:rPr>
      <w:rFonts w:ascii="Arial" w:hAnsi="Arial" w:cs="Arial"/>
      <w:b/>
      <w:caps/>
      <w:sz w:val="22"/>
      <w:szCs w:val="22"/>
    </w:rPr>
  </w:style>
  <w:style w:type="paragraph" w:customStyle="1" w:styleId="Odstavec111">
    <w:name w:val="Odstavec 1.1.1"/>
    <w:basedOn w:val="Odstavec11"/>
    <w:next w:val="Odstavec1111"/>
    <w:link w:val="Odstavec111Char"/>
    <w:uiPriority w:val="99"/>
    <w:qFormat/>
    <w:rsid w:val="00DD085C"/>
    <w:pPr>
      <w:numPr>
        <w:ilvl w:val="2"/>
      </w:numPr>
      <w:tabs>
        <w:tab w:val="clear" w:pos="1163"/>
        <w:tab w:val="num" w:pos="1304"/>
      </w:tabs>
      <w:spacing w:before="0"/>
      <w:ind w:left="737"/>
      <w:outlineLvl w:val="2"/>
    </w:pPr>
  </w:style>
  <w:style w:type="paragraph" w:customStyle="1" w:styleId="Odstavec1111">
    <w:name w:val="Odstavec 1.1.1.1"/>
    <w:basedOn w:val="Odstavec111"/>
    <w:uiPriority w:val="99"/>
    <w:qFormat/>
    <w:rsid w:val="00DD085C"/>
    <w:pPr>
      <w:numPr>
        <w:ilvl w:val="3"/>
      </w:numPr>
      <w:tabs>
        <w:tab w:val="clear" w:pos="1800"/>
        <w:tab w:val="left" w:pos="2268"/>
      </w:tabs>
      <w:ind w:left="2268" w:hanging="964"/>
      <w:outlineLvl w:val="3"/>
    </w:pPr>
  </w:style>
  <w:style w:type="character" w:customStyle="1" w:styleId="Odstavec111Char">
    <w:name w:val="Odstavec 1.1.1 Char"/>
    <w:link w:val="Odstavec111"/>
    <w:uiPriority w:val="99"/>
    <w:locked/>
    <w:rsid w:val="0088611F"/>
    <w:rPr>
      <w:rFonts w:ascii="Arial" w:hAnsi="Arial" w:cs="Arial"/>
      <w:szCs w:val="22"/>
      <w:lang w:eastAsia="ar-SA"/>
    </w:rPr>
  </w:style>
  <w:style w:type="character" w:customStyle="1" w:styleId="Odstavec11Char">
    <w:name w:val="Odstavec 1.1 Char"/>
    <w:link w:val="Odstavec11"/>
    <w:uiPriority w:val="99"/>
    <w:locked/>
    <w:rsid w:val="0088611F"/>
    <w:rPr>
      <w:rFonts w:ascii="Arial" w:hAnsi="Arial" w:cs="Arial"/>
      <w:szCs w:val="22"/>
      <w:lang w:eastAsia="ar-SA"/>
    </w:rPr>
  </w:style>
  <w:style w:type="character" w:customStyle="1" w:styleId="ZkladntextChar">
    <w:name w:val="Základní text Char"/>
    <w:basedOn w:val="Standardnpsmoodstavce"/>
    <w:link w:val="Zkladntext"/>
    <w:rsid w:val="00AA744D"/>
    <w:rPr>
      <w:b/>
      <w:sz w:val="32"/>
      <w:lang w:eastAsia="ar-SA"/>
    </w:rPr>
  </w:style>
  <w:style w:type="character" w:styleId="Odkaznakoment">
    <w:name w:val="annotation reference"/>
    <w:basedOn w:val="Standardnpsmoodstavce"/>
    <w:rsid w:val="002C062F"/>
    <w:rPr>
      <w:sz w:val="16"/>
      <w:szCs w:val="16"/>
    </w:rPr>
  </w:style>
  <w:style w:type="paragraph" w:styleId="Textkomente">
    <w:name w:val="annotation text"/>
    <w:basedOn w:val="Normln"/>
    <w:link w:val="TextkomenteChar"/>
    <w:rsid w:val="002C062F"/>
  </w:style>
  <w:style w:type="character" w:customStyle="1" w:styleId="TextkomenteChar">
    <w:name w:val="Text komentáře Char"/>
    <w:basedOn w:val="Standardnpsmoodstavce"/>
    <w:link w:val="Textkomente"/>
    <w:rsid w:val="002C062F"/>
    <w:rPr>
      <w:lang w:eastAsia="ar-SA"/>
    </w:rPr>
  </w:style>
  <w:style w:type="paragraph" w:styleId="Pedmtkomente">
    <w:name w:val="annotation subject"/>
    <w:basedOn w:val="Textkomente"/>
    <w:next w:val="Textkomente"/>
    <w:link w:val="PedmtkomenteChar"/>
    <w:rsid w:val="002C062F"/>
    <w:rPr>
      <w:b/>
      <w:bCs/>
    </w:rPr>
  </w:style>
  <w:style w:type="character" w:customStyle="1" w:styleId="PedmtkomenteChar">
    <w:name w:val="Předmět komentáře Char"/>
    <w:basedOn w:val="TextkomenteChar"/>
    <w:link w:val="Pedmtkomente"/>
    <w:rsid w:val="002C062F"/>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8308">
      <w:bodyDiv w:val="1"/>
      <w:marLeft w:val="0"/>
      <w:marRight w:val="0"/>
      <w:marTop w:val="0"/>
      <w:marBottom w:val="0"/>
      <w:divBdr>
        <w:top w:val="none" w:sz="0" w:space="0" w:color="auto"/>
        <w:left w:val="none" w:sz="0" w:space="0" w:color="auto"/>
        <w:bottom w:val="none" w:sz="0" w:space="0" w:color="auto"/>
        <w:right w:val="none" w:sz="0" w:space="0" w:color="auto"/>
      </w:divBdr>
    </w:div>
    <w:div w:id="526523748">
      <w:bodyDiv w:val="1"/>
      <w:marLeft w:val="0"/>
      <w:marRight w:val="0"/>
      <w:marTop w:val="0"/>
      <w:marBottom w:val="0"/>
      <w:divBdr>
        <w:top w:val="none" w:sz="0" w:space="0" w:color="auto"/>
        <w:left w:val="none" w:sz="0" w:space="0" w:color="auto"/>
        <w:bottom w:val="none" w:sz="0" w:space="0" w:color="auto"/>
        <w:right w:val="none" w:sz="0" w:space="0" w:color="auto"/>
      </w:divBdr>
    </w:div>
    <w:div w:id="988704476">
      <w:bodyDiv w:val="1"/>
      <w:marLeft w:val="0"/>
      <w:marRight w:val="0"/>
      <w:marTop w:val="0"/>
      <w:marBottom w:val="0"/>
      <w:divBdr>
        <w:top w:val="none" w:sz="0" w:space="0" w:color="auto"/>
        <w:left w:val="none" w:sz="0" w:space="0" w:color="auto"/>
        <w:bottom w:val="none" w:sz="0" w:space="0" w:color="auto"/>
        <w:right w:val="none" w:sz="0" w:space="0" w:color="auto"/>
      </w:divBdr>
    </w:div>
    <w:div w:id="1086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spka@nspka.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694DA3-6F3E-4E4D-B392-FB8BE3B5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3516</Words>
  <Characters>20747</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STAVEBNÍ  ÚPRAVY  A  DOSTAVBA  NEMOCNICE                S  POLI</vt:lpstr>
    </vt:vector>
  </TitlesOfParts>
  <Company>Krajský úřad Zlínského kraje</Company>
  <LinksUpToDate>false</LinksUpToDate>
  <CharactersWithSpaces>24215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STAVEBNÍ  ÚPRAVY  A  DOSTAVBA  NEMOCNICE                S  POLI</dc:title>
  <dc:creator>Záhora Tomáš</dc:creator>
  <cp:lastModifiedBy>URBANCOVÁ Gabriela</cp:lastModifiedBy>
  <cp:revision>2</cp:revision>
  <cp:lastPrinted>2016-06-23T07:57:00Z</cp:lastPrinted>
  <dcterms:created xsi:type="dcterms:W3CDTF">2016-08-11T12:41:00Z</dcterms:created>
  <dcterms:modified xsi:type="dcterms:W3CDTF">2016-08-11T12:41:00Z</dcterms:modified>
</cp:coreProperties>
</file>