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4D" w:rsidRPr="00387B33" w:rsidRDefault="002C63EC" w:rsidP="00D64A4D">
      <w:pPr>
        <w:pStyle w:val="Nadpis1"/>
        <w:jc w:val="center"/>
        <w:rPr>
          <w:rFonts w:asciiTheme="minorHAnsi" w:hAnsiTheme="minorHAnsi"/>
          <w:b/>
          <w:sz w:val="32"/>
        </w:rPr>
      </w:pPr>
      <w:r w:rsidRPr="00387B33">
        <w:rPr>
          <w:rFonts w:asciiTheme="minorHAnsi" w:hAnsiTheme="minorHAnsi"/>
          <w:b/>
          <w:sz w:val="32"/>
        </w:rPr>
        <w:t xml:space="preserve">SMLOUVA O REKLAMĚ č. </w:t>
      </w:r>
      <w:r w:rsidR="00930DFE">
        <w:rPr>
          <w:rFonts w:asciiTheme="minorHAnsi" w:hAnsiTheme="minorHAnsi"/>
          <w:b/>
          <w:sz w:val="32"/>
        </w:rPr>
        <w:t>74</w:t>
      </w:r>
      <w:r w:rsidR="009F116E">
        <w:rPr>
          <w:rFonts w:asciiTheme="minorHAnsi" w:hAnsiTheme="minorHAnsi"/>
          <w:b/>
          <w:sz w:val="32"/>
        </w:rPr>
        <w:t>/23</w:t>
      </w:r>
      <w:r w:rsidR="003831D2">
        <w:rPr>
          <w:rFonts w:asciiTheme="minorHAnsi" w:hAnsiTheme="minorHAnsi"/>
          <w:b/>
          <w:sz w:val="32"/>
        </w:rPr>
        <w:t xml:space="preserve"> KL</w:t>
      </w:r>
      <w:r w:rsidR="002008EF">
        <w:rPr>
          <w:rFonts w:asciiTheme="minorHAnsi" w:hAnsiTheme="minorHAnsi"/>
          <w:b/>
          <w:sz w:val="32"/>
        </w:rPr>
        <w:t xml:space="preserve"> </w:t>
      </w:r>
      <w:r w:rsidR="00D52F1D">
        <w:rPr>
          <w:rFonts w:asciiTheme="minorHAnsi" w:hAnsiTheme="minorHAnsi"/>
          <w:b/>
          <w:sz w:val="32"/>
        </w:rPr>
        <w:t xml:space="preserve"> </w:t>
      </w:r>
    </w:p>
    <w:p w:rsidR="008C68F1" w:rsidRPr="00387B33" w:rsidRDefault="00D64A4D" w:rsidP="008C68F1">
      <w:pPr>
        <w:rPr>
          <w:rFonts w:asciiTheme="minorHAnsi" w:hAnsiTheme="minorHAnsi"/>
        </w:rPr>
      </w:pPr>
      <w:r w:rsidRPr="00387B33">
        <w:rPr>
          <w:rFonts w:asciiTheme="minorHAnsi" w:hAnsiTheme="minorHAnsi"/>
          <w:bCs/>
          <w:sz w:val="24"/>
        </w:rPr>
        <w:t xml:space="preserve">                           </w:t>
      </w:r>
      <w:r w:rsidR="008C68F1" w:rsidRPr="00387B33">
        <w:rPr>
          <w:rFonts w:asciiTheme="minorHAnsi" w:hAnsiTheme="minorHAnsi"/>
          <w:bCs/>
          <w:sz w:val="24"/>
        </w:rPr>
        <w:t>uzavřená dle §1746, odst. 2 zákona č. 89/2012 Sb., občanského zákoníku</w:t>
      </w:r>
    </w:p>
    <w:p w:rsidR="00D64A4D" w:rsidRPr="00387B33" w:rsidRDefault="008C68F1" w:rsidP="008C68F1">
      <w:pPr>
        <w:pStyle w:val="Nadpis1"/>
        <w:jc w:val="center"/>
        <w:rPr>
          <w:rFonts w:asciiTheme="minorHAnsi" w:hAnsiTheme="minorHAnsi"/>
        </w:rPr>
      </w:pPr>
      <w:r w:rsidRPr="00387B33">
        <w:rPr>
          <w:rFonts w:asciiTheme="minorHAnsi" w:hAnsiTheme="minorHAnsi"/>
        </w:rPr>
        <w:t>mezi těmito smluvními stranami:</w:t>
      </w:r>
    </w:p>
    <w:p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  <w:r w:rsidRPr="00387B33">
        <w:rPr>
          <w:rFonts w:asciiTheme="minorHAnsi" w:hAnsiTheme="minorHAnsi"/>
          <w:sz w:val="22"/>
          <w:szCs w:val="22"/>
        </w:rPr>
        <w:t xml:space="preserve">     </w:t>
      </w:r>
    </w:p>
    <w:p w:rsidR="004326FA" w:rsidRPr="00CC69E8" w:rsidRDefault="00930DFE" w:rsidP="004326FA">
      <w:pPr>
        <w:rPr>
          <w:rFonts w:asciiTheme="minorHAnsi" w:hAnsiTheme="minorHAnsi"/>
          <w:b/>
          <w:sz w:val="24"/>
          <w:szCs w:val="24"/>
        </w:rPr>
      </w:pPr>
      <w:proofErr w:type="spellStart"/>
      <w:r>
        <w:rPr>
          <w:rFonts w:asciiTheme="minorHAnsi" w:hAnsiTheme="minorHAnsi"/>
          <w:b/>
          <w:sz w:val="24"/>
          <w:szCs w:val="24"/>
        </w:rPr>
        <w:t>ElektroMont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HB, s.r.o.</w:t>
      </w:r>
    </w:p>
    <w:p w:rsidR="004326FA" w:rsidRPr="00CC69E8" w:rsidRDefault="004326FA" w:rsidP="004326FA">
      <w:pPr>
        <w:rPr>
          <w:rFonts w:asciiTheme="minorHAnsi" w:hAnsiTheme="minorHAnsi"/>
          <w:sz w:val="24"/>
          <w:szCs w:val="24"/>
        </w:rPr>
      </w:pPr>
      <w:r w:rsidRPr="00CC69E8">
        <w:rPr>
          <w:rFonts w:asciiTheme="minorHAnsi" w:hAnsiTheme="minorHAnsi"/>
          <w:sz w:val="24"/>
          <w:szCs w:val="24"/>
        </w:rPr>
        <w:t xml:space="preserve">Se sídlem: </w:t>
      </w:r>
    </w:p>
    <w:p w:rsidR="004326FA" w:rsidRPr="00CC69E8" w:rsidRDefault="004326FA" w:rsidP="004326FA">
      <w:pPr>
        <w:rPr>
          <w:rFonts w:asciiTheme="minorHAnsi" w:hAnsiTheme="minorHAnsi"/>
          <w:sz w:val="24"/>
          <w:szCs w:val="24"/>
        </w:rPr>
      </w:pPr>
      <w:r w:rsidRPr="00CC69E8">
        <w:rPr>
          <w:rFonts w:asciiTheme="minorHAnsi" w:hAnsiTheme="minorHAnsi"/>
          <w:sz w:val="24"/>
          <w:szCs w:val="24"/>
        </w:rPr>
        <w:t xml:space="preserve">Zastoupený: </w:t>
      </w:r>
    </w:p>
    <w:p w:rsidR="004326FA" w:rsidRPr="00CC69E8" w:rsidRDefault="004326FA" w:rsidP="004326F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IČO</w:t>
      </w:r>
      <w:r w:rsidR="00930DFE">
        <w:rPr>
          <w:rFonts w:asciiTheme="minorHAnsi" w:hAnsiTheme="minorHAnsi"/>
          <w:sz w:val="24"/>
          <w:szCs w:val="24"/>
        </w:rPr>
        <w:t>: 27536441</w:t>
      </w:r>
    </w:p>
    <w:p w:rsidR="004326FA" w:rsidRPr="00CC69E8" w:rsidRDefault="004326FA" w:rsidP="004326FA">
      <w:pPr>
        <w:rPr>
          <w:rFonts w:asciiTheme="minorHAnsi" w:hAnsiTheme="minorHAnsi"/>
          <w:sz w:val="24"/>
          <w:szCs w:val="24"/>
        </w:rPr>
      </w:pPr>
      <w:r w:rsidRPr="00CC69E8">
        <w:rPr>
          <w:rFonts w:asciiTheme="minorHAnsi" w:hAnsiTheme="minorHAnsi"/>
          <w:sz w:val="24"/>
          <w:szCs w:val="24"/>
        </w:rPr>
        <w:t xml:space="preserve">firma </w:t>
      </w:r>
      <w:r w:rsidR="00930DFE">
        <w:rPr>
          <w:rFonts w:asciiTheme="minorHAnsi" w:hAnsiTheme="minorHAnsi"/>
          <w:sz w:val="24"/>
          <w:szCs w:val="24"/>
        </w:rPr>
        <w:t>je vedená u Městského soudu v Praze, oddíl C</w:t>
      </w:r>
      <w:r w:rsidRPr="00CC69E8">
        <w:rPr>
          <w:rFonts w:asciiTheme="minorHAnsi" w:hAnsiTheme="minorHAnsi"/>
          <w:sz w:val="24"/>
          <w:szCs w:val="24"/>
        </w:rPr>
        <w:t xml:space="preserve">, vložka </w:t>
      </w:r>
      <w:r w:rsidR="00930DFE">
        <w:rPr>
          <w:rFonts w:asciiTheme="minorHAnsi" w:hAnsiTheme="minorHAnsi"/>
          <w:sz w:val="24"/>
          <w:szCs w:val="24"/>
        </w:rPr>
        <w:t>213211</w:t>
      </w:r>
      <w:r w:rsidRPr="00CC69E8">
        <w:rPr>
          <w:rFonts w:asciiTheme="minorHAnsi" w:hAnsiTheme="minorHAnsi"/>
          <w:sz w:val="24"/>
          <w:szCs w:val="24"/>
        </w:rPr>
        <w:t xml:space="preserve">            </w:t>
      </w:r>
    </w:p>
    <w:p w:rsidR="004326FA" w:rsidRPr="009A4774" w:rsidRDefault="004326FA" w:rsidP="004326FA">
      <w:pPr>
        <w:rPr>
          <w:rFonts w:asciiTheme="minorHAnsi" w:hAnsiTheme="minorHAnsi"/>
          <w:sz w:val="24"/>
          <w:szCs w:val="24"/>
        </w:rPr>
      </w:pPr>
      <w:r w:rsidRPr="009A4774">
        <w:rPr>
          <w:rFonts w:asciiTheme="minorHAnsi" w:hAnsiTheme="minorHAnsi"/>
          <w:sz w:val="24"/>
          <w:szCs w:val="24"/>
        </w:rPr>
        <w:t xml:space="preserve">(dále jen objednatel na straně jedné)  </w:t>
      </w:r>
    </w:p>
    <w:p w:rsidR="004F3CFE" w:rsidRPr="00387B33" w:rsidRDefault="004F3CFE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</w:p>
    <w:p w:rsidR="00D64A4D" w:rsidRPr="00387B33" w:rsidRDefault="00D64A4D" w:rsidP="00D64A4D">
      <w:pPr>
        <w:pStyle w:val="Normlnweb"/>
        <w:shd w:val="clear" w:color="auto" w:fill="FFFFFF"/>
        <w:spacing w:before="0"/>
        <w:ind w:left="567"/>
        <w:rPr>
          <w:rFonts w:asciiTheme="minorHAnsi" w:hAnsiTheme="minorHAnsi"/>
          <w:sz w:val="24"/>
          <w:szCs w:val="24"/>
        </w:rPr>
      </w:pP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a</w:t>
      </w:r>
    </w:p>
    <w:p w:rsidR="00D64A4D" w:rsidRPr="00387B33" w:rsidRDefault="00D64A4D" w:rsidP="00D64A4D">
      <w:pPr>
        <w:pStyle w:val="Normlnweb"/>
        <w:shd w:val="clear" w:color="auto" w:fill="FFFFFF"/>
        <w:spacing w:before="0"/>
        <w:ind w:left="567"/>
        <w:rPr>
          <w:rFonts w:asciiTheme="minorHAnsi" w:hAnsiTheme="minorHAnsi"/>
          <w:sz w:val="24"/>
        </w:rPr>
      </w:pP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b/>
          <w:color w:val="auto"/>
          <w:sz w:val="24"/>
          <w:szCs w:val="24"/>
        </w:rPr>
      </w:pPr>
      <w:r w:rsidRPr="00387B33">
        <w:rPr>
          <w:rFonts w:asciiTheme="minorHAnsi" w:hAnsiTheme="minorHAnsi"/>
          <w:b/>
          <w:color w:val="auto"/>
          <w:sz w:val="24"/>
          <w:szCs w:val="24"/>
        </w:rPr>
        <w:t>MKS Beseda, příspěvková organizace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Se sídlem: Purcnerova 62, 676 02 Moravské Budějovice</w:t>
      </w:r>
    </w:p>
    <w:p w:rsidR="00D64A4D" w:rsidRPr="00387B33" w:rsidRDefault="00485604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 xml:space="preserve">Zastoupená: 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IČ: 00091758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DIČ: CZ00091758</w:t>
      </w:r>
    </w:p>
    <w:p w:rsidR="006E43C6" w:rsidRPr="00387B33" w:rsidRDefault="006E43C6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Založena zřizovací listinou, příspěvková organizace ÚSC Moravské Budějovice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(dále jen obstaravatel na straně druhé)</w:t>
      </w:r>
    </w:p>
    <w:p w:rsidR="00D64A4D" w:rsidRPr="00387B33" w:rsidRDefault="00D64A4D" w:rsidP="00D64A4D">
      <w:pPr>
        <w:jc w:val="center"/>
        <w:rPr>
          <w:rFonts w:asciiTheme="minorHAnsi" w:hAnsiTheme="minorHAnsi"/>
          <w:sz w:val="24"/>
        </w:rPr>
      </w:pPr>
    </w:p>
    <w:p w:rsidR="00485604" w:rsidRDefault="00485604" w:rsidP="00D64A4D">
      <w:pPr>
        <w:jc w:val="center"/>
        <w:rPr>
          <w:rFonts w:asciiTheme="minorHAnsi" w:hAnsiTheme="minorHAnsi"/>
          <w:sz w:val="16"/>
          <w:szCs w:val="16"/>
        </w:rPr>
      </w:pPr>
    </w:p>
    <w:p w:rsidR="004F3CFE" w:rsidRPr="00AD5984" w:rsidRDefault="004F3CFE" w:rsidP="004F3CFE">
      <w:pPr>
        <w:rPr>
          <w:rFonts w:asciiTheme="minorHAnsi" w:hAnsiTheme="minorHAnsi"/>
          <w:b/>
          <w:sz w:val="24"/>
        </w:rPr>
      </w:pPr>
    </w:p>
    <w:p w:rsidR="00FA0A29" w:rsidRPr="00AD5984" w:rsidRDefault="00FA0A29" w:rsidP="00FA0A29">
      <w:pPr>
        <w:jc w:val="center"/>
        <w:rPr>
          <w:rFonts w:asciiTheme="minorHAnsi" w:hAnsiTheme="minorHAnsi"/>
          <w:b/>
          <w:sz w:val="26"/>
          <w:szCs w:val="26"/>
        </w:rPr>
      </w:pPr>
      <w:r w:rsidRPr="00AD5984">
        <w:rPr>
          <w:rFonts w:asciiTheme="minorHAnsi" w:hAnsiTheme="minorHAnsi"/>
          <w:b/>
          <w:sz w:val="26"/>
          <w:szCs w:val="26"/>
        </w:rPr>
        <w:t>I.</w:t>
      </w:r>
    </w:p>
    <w:p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Předmět smlouvy</w:t>
      </w:r>
    </w:p>
    <w:p w:rsidR="00FA0A29" w:rsidRPr="00AD5984" w:rsidRDefault="00FA0A29" w:rsidP="00FA0A29">
      <w:pPr>
        <w:rPr>
          <w:rFonts w:asciiTheme="minorHAnsi" w:hAnsiTheme="minorHAnsi"/>
          <w:sz w:val="10"/>
          <w:szCs w:val="10"/>
        </w:rPr>
      </w:pPr>
    </w:p>
    <w:p w:rsidR="00FA0A29" w:rsidRPr="00443C35" w:rsidRDefault="00FA0A29" w:rsidP="00D52F1D">
      <w:pPr>
        <w:pStyle w:val="Zkladntext2"/>
        <w:ind w:firstLine="567"/>
        <w:jc w:val="both"/>
        <w:rPr>
          <w:rFonts w:ascii="Calibri" w:hAnsi="Calibri"/>
        </w:rPr>
      </w:pPr>
      <w:r w:rsidRPr="00443C35">
        <w:rPr>
          <w:rFonts w:ascii="Calibri" w:hAnsi="Calibri"/>
        </w:rPr>
        <w:t xml:space="preserve">Touto smlouvou se obstaravatel zavazuje obstarat pro objednatele reklamu na akci </w:t>
      </w:r>
      <w:r w:rsidR="00D52F1D" w:rsidRPr="00D52F1D">
        <w:rPr>
          <w:rFonts w:ascii="Calibri" w:hAnsi="Calibri"/>
          <w:b/>
        </w:rPr>
        <w:t xml:space="preserve">festival </w:t>
      </w:r>
      <w:r>
        <w:rPr>
          <w:rFonts w:ascii="Calibri" w:hAnsi="Calibri"/>
          <w:b/>
        </w:rPr>
        <w:t>Moravskobudějovické kulturní léto</w:t>
      </w:r>
      <w:r w:rsidR="00E4371E">
        <w:rPr>
          <w:rFonts w:ascii="Calibri" w:hAnsi="Calibri"/>
          <w:b/>
        </w:rPr>
        <w:t xml:space="preserve"> 2023</w:t>
      </w:r>
      <w:r>
        <w:rPr>
          <w:rFonts w:ascii="Calibri" w:hAnsi="Calibri"/>
          <w:b/>
        </w:rPr>
        <w:t xml:space="preserve"> </w:t>
      </w:r>
      <w:r w:rsidRPr="00443C35">
        <w:rPr>
          <w:rFonts w:ascii="Calibri" w:hAnsi="Calibri"/>
        </w:rPr>
        <w:t>v Moravských Budějovicích</w:t>
      </w:r>
      <w:r>
        <w:rPr>
          <w:rFonts w:ascii="Calibri" w:hAnsi="Calibri"/>
        </w:rPr>
        <w:t xml:space="preserve">. </w:t>
      </w:r>
      <w:r w:rsidR="00D52F1D">
        <w:rPr>
          <w:rFonts w:ascii="Calibri" w:hAnsi="Calibri"/>
        </w:rPr>
        <w:t xml:space="preserve">Kulturní </w:t>
      </w:r>
      <w:r w:rsidR="004D3879">
        <w:rPr>
          <w:rFonts w:ascii="Calibri" w:hAnsi="Calibri"/>
        </w:rPr>
        <w:t xml:space="preserve">akce jsou rozvrženy v termínu: </w:t>
      </w:r>
      <w:proofErr w:type="gramStart"/>
      <w:r w:rsidR="00930DFE">
        <w:rPr>
          <w:rFonts w:ascii="Calibri" w:hAnsi="Calibri"/>
        </w:rPr>
        <w:t>4</w:t>
      </w:r>
      <w:r w:rsidR="00776FE5">
        <w:rPr>
          <w:rFonts w:ascii="Calibri" w:hAnsi="Calibri"/>
        </w:rPr>
        <w:t>.</w:t>
      </w:r>
      <w:r w:rsidR="00930DFE">
        <w:rPr>
          <w:rFonts w:ascii="Calibri" w:hAnsi="Calibri"/>
        </w:rPr>
        <w:t xml:space="preserve"> 7. </w:t>
      </w:r>
      <w:r w:rsidR="00776FE5">
        <w:rPr>
          <w:rFonts w:ascii="Calibri" w:hAnsi="Calibri"/>
        </w:rPr>
        <w:t xml:space="preserve"> – 26</w:t>
      </w:r>
      <w:proofErr w:type="gramEnd"/>
      <w:r w:rsidR="00776FE5">
        <w:rPr>
          <w:rFonts w:ascii="Calibri" w:hAnsi="Calibri"/>
        </w:rPr>
        <w:t>. 8. 2023</w:t>
      </w:r>
      <w:r w:rsidR="00D52F1D">
        <w:rPr>
          <w:rFonts w:ascii="Calibri" w:hAnsi="Calibri"/>
        </w:rPr>
        <w:t xml:space="preserve"> </w:t>
      </w:r>
      <w:r>
        <w:rPr>
          <w:rFonts w:ascii="Calibri" w:hAnsi="Calibri"/>
        </w:rPr>
        <w:t>Objednatel má nárok na reklamu v následujícím rozsahu:</w:t>
      </w:r>
    </w:p>
    <w:p w:rsidR="00FA0A29" w:rsidRPr="00AD5984" w:rsidRDefault="00FA0A29" w:rsidP="00FA0A29">
      <w:pPr>
        <w:pStyle w:val="Zkladntext2"/>
        <w:ind w:firstLine="567"/>
        <w:jc w:val="both"/>
        <w:rPr>
          <w:rFonts w:asciiTheme="minorHAnsi" w:hAnsiTheme="minorHAnsi"/>
          <w:sz w:val="16"/>
          <w:szCs w:val="16"/>
        </w:rPr>
      </w:pPr>
    </w:p>
    <w:p w:rsidR="00FA0A29" w:rsidRDefault="00FA0A29" w:rsidP="00FA0A29">
      <w:pPr>
        <w:pStyle w:val="Zkladntext2"/>
        <w:jc w:val="both"/>
        <w:rPr>
          <w:rFonts w:asciiTheme="minorHAnsi" w:hAnsiTheme="minorHAnsi"/>
          <w:b/>
          <w:sz w:val="26"/>
          <w:szCs w:val="26"/>
        </w:rPr>
      </w:pPr>
      <w:r w:rsidRPr="00AD5984">
        <w:rPr>
          <w:rFonts w:asciiTheme="minorHAnsi" w:hAnsiTheme="minorHAnsi"/>
          <w:b/>
          <w:sz w:val="26"/>
          <w:szCs w:val="26"/>
        </w:rPr>
        <w:t xml:space="preserve">kategorie </w:t>
      </w:r>
      <w:r w:rsidR="00930DFE">
        <w:rPr>
          <w:rFonts w:asciiTheme="minorHAnsi" w:hAnsiTheme="minorHAnsi"/>
          <w:b/>
          <w:sz w:val="26"/>
          <w:szCs w:val="26"/>
        </w:rPr>
        <w:t>hlavní partner</w:t>
      </w:r>
    </w:p>
    <w:p w:rsidR="00930DFE" w:rsidRPr="00930DFE" w:rsidRDefault="00930DFE" w:rsidP="00930DFE">
      <w:pPr>
        <w:pStyle w:val="Zkladntext2"/>
        <w:numPr>
          <w:ilvl w:val="0"/>
          <w:numId w:val="5"/>
        </w:numPr>
        <w:jc w:val="both"/>
        <w:rPr>
          <w:rFonts w:asciiTheme="minorHAnsi" w:hAnsiTheme="minorHAnsi"/>
          <w:sz w:val="26"/>
          <w:szCs w:val="26"/>
        </w:rPr>
      </w:pPr>
      <w:proofErr w:type="spellStart"/>
      <w:r w:rsidRPr="00930DFE">
        <w:rPr>
          <w:rFonts w:asciiTheme="minorHAnsi" w:hAnsiTheme="minorHAnsi"/>
          <w:sz w:val="26"/>
          <w:szCs w:val="26"/>
        </w:rPr>
        <w:t>Logotyp</w:t>
      </w:r>
      <w:proofErr w:type="spellEnd"/>
      <w:r w:rsidRPr="00930DFE">
        <w:rPr>
          <w:rFonts w:asciiTheme="minorHAnsi" w:hAnsiTheme="minorHAnsi"/>
          <w:sz w:val="26"/>
          <w:szCs w:val="26"/>
        </w:rPr>
        <w:t xml:space="preserve"> na webu MKS Beseda (možnost odkazu na Vaše stránky)</w:t>
      </w:r>
    </w:p>
    <w:p w:rsidR="00930DFE" w:rsidRPr="00930DFE" w:rsidRDefault="00930DFE" w:rsidP="00930DFE">
      <w:pPr>
        <w:pStyle w:val="Zkladntext2"/>
        <w:numPr>
          <w:ilvl w:val="0"/>
          <w:numId w:val="5"/>
        </w:numPr>
        <w:jc w:val="both"/>
        <w:rPr>
          <w:rFonts w:asciiTheme="minorHAnsi" w:hAnsiTheme="minorHAnsi"/>
          <w:sz w:val="26"/>
          <w:szCs w:val="26"/>
        </w:rPr>
      </w:pPr>
      <w:proofErr w:type="spellStart"/>
      <w:r w:rsidRPr="00930DFE">
        <w:rPr>
          <w:rFonts w:asciiTheme="minorHAnsi" w:hAnsiTheme="minorHAnsi"/>
          <w:sz w:val="26"/>
          <w:szCs w:val="26"/>
        </w:rPr>
        <w:t>Logotyp</w:t>
      </w:r>
      <w:proofErr w:type="spellEnd"/>
      <w:r w:rsidRPr="00930DFE">
        <w:rPr>
          <w:rFonts w:asciiTheme="minorHAnsi" w:hAnsiTheme="minorHAnsi"/>
          <w:sz w:val="26"/>
          <w:szCs w:val="26"/>
        </w:rPr>
        <w:t xml:space="preserve"> na titulní straně webu MKS Beseda (možnost odkazu na Vaše stránky)</w:t>
      </w:r>
    </w:p>
    <w:p w:rsidR="00930DFE" w:rsidRPr="00930DFE" w:rsidRDefault="00930DFE" w:rsidP="00930DFE">
      <w:pPr>
        <w:pStyle w:val="Zkladntext2"/>
        <w:numPr>
          <w:ilvl w:val="0"/>
          <w:numId w:val="5"/>
        </w:numPr>
        <w:jc w:val="both"/>
        <w:rPr>
          <w:rFonts w:asciiTheme="minorHAnsi" w:hAnsiTheme="minorHAnsi"/>
          <w:sz w:val="26"/>
          <w:szCs w:val="26"/>
        </w:rPr>
      </w:pPr>
      <w:proofErr w:type="spellStart"/>
      <w:r w:rsidRPr="00930DFE">
        <w:rPr>
          <w:rFonts w:asciiTheme="minorHAnsi" w:hAnsiTheme="minorHAnsi"/>
          <w:sz w:val="26"/>
          <w:szCs w:val="26"/>
        </w:rPr>
        <w:t>Logotyp</w:t>
      </w:r>
      <w:proofErr w:type="spellEnd"/>
      <w:r w:rsidRPr="00930DFE">
        <w:rPr>
          <w:rFonts w:asciiTheme="minorHAnsi" w:hAnsiTheme="minorHAnsi"/>
          <w:sz w:val="26"/>
          <w:szCs w:val="26"/>
        </w:rPr>
        <w:t xml:space="preserve"> na panelové stěně ve vstupní části dané akce </w:t>
      </w:r>
    </w:p>
    <w:p w:rsidR="00930DFE" w:rsidRPr="00930DFE" w:rsidRDefault="00930DFE" w:rsidP="00930DFE">
      <w:pPr>
        <w:pStyle w:val="Zkladntext2"/>
        <w:numPr>
          <w:ilvl w:val="0"/>
          <w:numId w:val="5"/>
        </w:numPr>
        <w:jc w:val="both"/>
        <w:rPr>
          <w:rFonts w:asciiTheme="minorHAnsi" w:hAnsiTheme="minorHAnsi"/>
          <w:sz w:val="26"/>
          <w:szCs w:val="26"/>
        </w:rPr>
      </w:pPr>
      <w:proofErr w:type="spellStart"/>
      <w:r w:rsidRPr="00930DFE">
        <w:rPr>
          <w:rFonts w:asciiTheme="minorHAnsi" w:hAnsiTheme="minorHAnsi"/>
          <w:sz w:val="26"/>
          <w:szCs w:val="26"/>
        </w:rPr>
        <w:t>Logotyp</w:t>
      </w:r>
      <w:proofErr w:type="spellEnd"/>
      <w:r w:rsidRPr="00930DFE">
        <w:rPr>
          <w:rFonts w:asciiTheme="minorHAnsi" w:hAnsiTheme="minorHAnsi"/>
          <w:sz w:val="26"/>
          <w:szCs w:val="26"/>
        </w:rPr>
        <w:t xml:space="preserve"> na tištěných propagačních prostředcích (katalog)</w:t>
      </w:r>
    </w:p>
    <w:p w:rsidR="00930DFE" w:rsidRPr="00930DFE" w:rsidRDefault="00930DFE" w:rsidP="00930DFE">
      <w:pPr>
        <w:pStyle w:val="Zkladntext2"/>
        <w:numPr>
          <w:ilvl w:val="0"/>
          <w:numId w:val="5"/>
        </w:numPr>
        <w:jc w:val="both"/>
        <w:rPr>
          <w:rFonts w:asciiTheme="minorHAnsi" w:hAnsiTheme="minorHAnsi"/>
          <w:sz w:val="26"/>
          <w:szCs w:val="26"/>
        </w:rPr>
      </w:pPr>
      <w:proofErr w:type="spellStart"/>
      <w:r w:rsidRPr="00930DFE">
        <w:rPr>
          <w:rFonts w:asciiTheme="minorHAnsi" w:hAnsiTheme="minorHAnsi"/>
          <w:sz w:val="26"/>
          <w:szCs w:val="26"/>
        </w:rPr>
        <w:t>Logotyp</w:t>
      </w:r>
      <w:proofErr w:type="spellEnd"/>
      <w:r w:rsidRPr="00930DFE">
        <w:rPr>
          <w:rFonts w:asciiTheme="minorHAnsi" w:hAnsiTheme="minorHAnsi"/>
          <w:sz w:val="26"/>
          <w:szCs w:val="26"/>
        </w:rPr>
        <w:t xml:space="preserve"> na plakátech </w:t>
      </w:r>
    </w:p>
    <w:p w:rsidR="00930DFE" w:rsidRPr="00930DFE" w:rsidRDefault="00930DFE" w:rsidP="00930DFE">
      <w:pPr>
        <w:pStyle w:val="Zkladntext2"/>
        <w:numPr>
          <w:ilvl w:val="0"/>
          <w:numId w:val="5"/>
        </w:numPr>
        <w:jc w:val="both"/>
        <w:rPr>
          <w:rFonts w:asciiTheme="minorHAnsi" w:hAnsiTheme="minorHAnsi"/>
          <w:sz w:val="26"/>
          <w:szCs w:val="26"/>
        </w:rPr>
      </w:pPr>
      <w:proofErr w:type="spellStart"/>
      <w:r w:rsidRPr="00930DFE">
        <w:rPr>
          <w:rFonts w:asciiTheme="minorHAnsi" w:hAnsiTheme="minorHAnsi"/>
          <w:sz w:val="26"/>
          <w:szCs w:val="26"/>
        </w:rPr>
        <w:t>Logotyp</w:t>
      </w:r>
      <w:proofErr w:type="spellEnd"/>
      <w:r w:rsidRPr="00930DFE">
        <w:rPr>
          <w:rFonts w:asciiTheme="minorHAnsi" w:hAnsiTheme="minorHAnsi"/>
          <w:sz w:val="26"/>
          <w:szCs w:val="26"/>
        </w:rPr>
        <w:t xml:space="preserve"> na billboardu – Moravské Budějovice</w:t>
      </w:r>
      <w:r w:rsidR="00A15987">
        <w:rPr>
          <w:rFonts w:asciiTheme="minorHAnsi" w:hAnsiTheme="minorHAnsi"/>
          <w:sz w:val="26"/>
          <w:szCs w:val="26"/>
        </w:rPr>
        <w:t xml:space="preserve"> </w:t>
      </w:r>
    </w:p>
    <w:p w:rsidR="00930DFE" w:rsidRPr="00930DFE" w:rsidRDefault="00930DFE" w:rsidP="00930DFE">
      <w:pPr>
        <w:pStyle w:val="Zkladntext2"/>
        <w:numPr>
          <w:ilvl w:val="0"/>
          <w:numId w:val="5"/>
        </w:numPr>
        <w:jc w:val="both"/>
        <w:rPr>
          <w:rFonts w:asciiTheme="minorHAnsi" w:hAnsiTheme="minorHAnsi"/>
          <w:sz w:val="26"/>
          <w:szCs w:val="26"/>
        </w:rPr>
      </w:pPr>
      <w:r w:rsidRPr="00930DFE">
        <w:rPr>
          <w:rFonts w:asciiTheme="minorHAnsi" w:hAnsiTheme="minorHAnsi"/>
          <w:sz w:val="26"/>
          <w:szCs w:val="26"/>
        </w:rPr>
        <w:t xml:space="preserve">Firemní prezentace v rámci festivalu (možnost umístění vlastních propagačních materiálů a produktová prezentace u vstupu </w:t>
      </w:r>
    </w:p>
    <w:p w:rsidR="00930DFE" w:rsidRPr="00930DFE" w:rsidRDefault="00930DFE" w:rsidP="00930DFE">
      <w:pPr>
        <w:pStyle w:val="Zkladntext2"/>
        <w:numPr>
          <w:ilvl w:val="0"/>
          <w:numId w:val="5"/>
        </w:numPr>
        <w:jc w:val="both"/>
        <w:rPr>
          <w:rFonts w:asciiTheme="minorHAnsi" w:hAnsiTheme="minorHAnsi"/>
          <w:sz w:val="26"/>
          <w:szCs w:val="26"/>
        </w:rPr>
      </w:pPr>
      <w:proofErr w:type="spellStart"/>
      <w:r w:rsidRPr="00930DFE">
        <w:rPr>
          <w:rFonts w:asciiTheme="minorHAnsi" w:hAnsiTheme="minorHAnsi"/>
          <w:sz w:val="26"/>
          <w:szCs w:val="26"/>
        </w:rPr>
        <w:t>Logotyp</w:t>
      </w:r>
      <w:proofErr w:type="spellEnd"/>
      <w:r w:rsidRPr="00930DFE">
        <w:rPr>
          <w:rFonts w:asciiTheme="minorHAnsi" w:hAnsiTheme="minorHAnsi"/>
          <w:sz w:val="26"/>
          <w:szCs w:val="26"/>
        </w:rPr>
        <w:t xml:space="preserve"> na šále vedle </w:t>
      </w:r>
      <w:proofErr w:type="gramStart"/>
      <w:r w:rsidRPr="00930DFE">
        <w:rPr>
          <w:rFonts w:asciiTheme="minorHAnsi" w:hAnsiTheme="minorHAnsi"/>
          <w:sz w:val="26"/>
          <w:szCs w:val="26"/>
        </w:rPr>
        <w:t>pódia (</w:t>
      </w:r>
      <w:proofErr w:type="spellStart"/>
      <w:r w:rsidRPr="00930DFE">
        <w:rPr>
          <w:rFonts w:asciiTheme="minorHAnsi" w:hAnsiTheme="minorHAnsi"/>
          <w:sz w:val="26"/>
          <w:szCs w:val="26"/>
        </w:rPr>
        <w:t>D.Koller</w:t>
      </w:r>
      <w:proofErr w:type="spellEnd"/>
      <w:proofErr w:type="gramEnd"/>
      <w:r w:rsidRPr="00930DFE">
        <w:rPr>
          <w:rFonts w:asciiTheme="minorHAnsi" w:hAnsiTheme="minorHAnsi"/>
          <w:sz w:val="26"/>
          <w:szCs w:val="26"/>
        </w:rPr>
        <w:t xml:space="preserve">, I. </w:t>
      </w:r>
      <w:proofErr w:type="spellStart"/>
      <w:r w:rsidRPr="00930DFE">
        <w:rPr>
          <w:rFonts w:asciiTheme="minorHAnsi" w:hAnsiTheme="minorHAnsi"/>
          <w:sz w:val="26"/>
          <w:szCs w:val="26"/>
        </w:rPr>
        <w:t>Budweisserová</w:t>
      </w:r>
      <w:proofErr w:type="spellEnd"/>
      <w:r w:rsidRPr="00930DFE">
        <w:rPr>
          <w:rFonts w:asciiTheme="minorHAnsi" w:hAnsiTheme="minorHAnsi"/>
          <w:sz w:val="26"/>
          <w:szCs w:val="26"/>
        </w:rPr>
        <w:t xml:space="preserve">, V. </w:t>
      </w:r>
      <w:proofErr w:type="spellStart"/>
      <w:r w:rsidRPr="00930DFE">
        <w:rPr>
          <w:rFonts w:asciiTheme="minorHAnsi" w:hAnsiTheme="minorHAnsi"/>
          <w:sz w:val="26"/>
          <w:szCs w:val="26"/>
        </w:rPr>
        <w:t>Redl</w:t>
      </w:r>
      <w:proofErr w:type="spellEnd"/>
      <w:r w:rsidRPr="00930DFE">
        <w:rPr>
          <w:rFonts w:asciiTheme="minorHAnsi" w:hAnsiTheme="minorHAnsi"/>
          <w:sz w:val="26"/>
          <w:szCs w:val="26"/>
        </w:rPr>
        <w:t>)</w:t>
      </w:r>
    </w:p>
    <w:p w:rsidR="00930DFE" w:rsidRPr="00930DFE" w:rsidRDefault="00930DFE" w:rsidP="00930DFE">
      <w:pPr>
        <w:pStyle w:val="Zkladntext2"/>
        <w:numPr>
          <w:ilvl w:val="0"/>
          <w:numId w:val="5"/>
        </w:numPr>
        <w:jc w:val="both"/>
        <w:rPr>
          <w:rFonts w:asciiTheme="minorHAnsi" w:hAnsiTheme="minorHAnsi"/>
          <w:sz w:val="26"/>
          <w:szCs w:val="26"/>
        </w:rPr>
      </w:pPr>
      <w:proofErr w:type="spellStart"/>
      <w:r w:rsidRPr="00930DFE">
        <w:rPr>
          <w:rFonts w:asciiTheme="minorHAnsi" w:hAnsiTheme="minorHAnsi"/>
          <w:sz w:val="26"/>
          <w:szCs w:val="26"/>
        </w:rPr>
        <w:t>Logotyp</w:t>
      </w:r>
      <w:proofErr w:type="spellEnd"/>
      <w:r w:rsidRPr="00930DFE">
        <w:rPr>
          <w:rFonts w:asciiTheme="minorHAnsi" w:hAnsiTheme="minorHAnsi"/>
          <w:sz w:val="26"/>
          <w:szCs w:val="26"/>
        </w:rPr>
        <w:t xml:space="preserve"> v novinových inzerátech</w:t>
      </w:r>
    </w:p>
    <w:p w:rsidR="00930DFE" w:rsidRPr="00930DFE" w:rsidRDefault="00930DFE" w:rsidP="00930DFE">
      <w:pPr>
        <w:pStyle w:val="Zkladntext2"/>
        <w:numPr>
          <w:ilvl w:val="0"/>
          <w:numId w:val="5"/>
        </w:numPr>
        <w:jc w:val="both"/>
        <w:rPr>
          <w:rFonts w:asciiTheme="minorHAnsi" w:hAnsiTheme="minorHAnsi"/>
          <w:sz w:val="26"/>
          <w:szCs w:val="26"/>
        </w:rPr>
      </w:pPr>
      <w:r w:rsidRPr="00930DFE">
        <w:rPr>
          <w:rFonts w:asciiTheme="minorHAnsi" w:hAnsiTheme="minorHAnsi"/>
          <w:sz w:val="26"/>
          <w:szCs w:val="26"/>
        </w:rPr>
        <w:t xml:space="preserve">Volné vstupenky v hodnotě </w:t>
      </w:r>
      <w:r w:rsidR="003F3114">
        <w:rPr>
          <w:rFonts w:asciiTheme="minorHAnsi" w:hAnsiTheme="minorHAnsi"/>
          <w:b/>
          <w:sz w:val="26"/>
          <w:szCs w:val="26"/>
        </w:rPr>
        <w:t>…</w:t>
      </w:r>
      <w:proofErr w:type="gramStart"/>
      <w:r w:rsidR="003F3114">
        <w:rPr>
          <w:rFonts w:asciiTheme="minorHAnsi" w:hAnsiTheme="minorHAnsi"/>
          <w:b/>
          <w:sz w:val="26"/>
          <w:szCs w:val="26"/>
        </w:rPr>
        <w:t>….</w:t>
      </w:r>
      <w:r w:rsidRPr="00930DFE">
        <w:rPr>
          <w:rFonts w:asciiTheme="minorHAnsi" w:hAnsiTheme="minorHAnsi"/>
          <w:sz w:val="26"/>
          <w:szCs w:val="26"/>
        </w:rPr>
        <w:t xml:space="preserve"> z darované</w:t>
      </w:r>
      <w:proofErr w:type="gramEnd"/>
      <w:r w:rsidRPr="00930DFE">
        <w:rPr>
          <w:rFonts w:asciiTheme="minorHAnsi" w:hAnsiTheme="minorHAnsi"/>
          <w:sz w:val="26"/>
          <w:szCs w:val="26"/>
        </w:rPr>
        <w:t xml:space="preserve"> částky</w:t>
      </w:r>
    </w:p>
    <w:p w:rsidR="00FA0A29" w:rsidRPr="00AD5984" w:rsidRDefault="00FA0A29" w:rsidP="00FA0A29">
      <w:pPr>
        <w:pStyle w:val="Zkladntext2"/>
        <w:jc w:val="both"/>
        <w:rPr>
          <w:rFonts w:asciiTheme="minorHAnsi" w:hAnsiTheme="minorHAnsi"/>
          <w:sz w:val="16"/>
          <w:szCs w:val="16"/>
        </w:rPr>
      </w:pPr>
    </w:p>
    <w:p w:rsidR="00F5624D" w:rsidRDefault="00F5624D" w:rsidP="00F5624D"/>
    <w:p w:rsidR="00776FE5" w:rsidRDefault="00776FE5" w:rsidP="00F5624D"/>
    <w:p w:rsidR="00776FE5" w:rsidRDefault="00776FE5" w:rsidP="00F5624D"/>
    <w:p w:rsidR="00616E60" w:rsidRDefault="00616E60" w:rsidP="00F5624D"/>
    <w:p w:rsidR="00776FE5" w:rsidRDefault="00776FE5" w:rsidP="00F5624D"/>
    <w:p w:rsidR="00776FE5" w:rsidRDefault="00776FE5" w:rsidP="00F5624D"/>
    <w:p w:rsidR="00776FE5" w:rsidRDefault="00776FE5" w:rsidP="00F5624D"/>
    <w:p w:rsidR="00776FE5" w:rsidRPr="00F5624D" w:rsidRDefault="00776FE5" w:rsidP="00F5624D"/>
    <w:p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II.</w:t>
      </w:r>
    </w:p>
    <w:p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Plnění za reklamu</w:t>
      </w:r>
    </w:p>
    <w:p w:rsidR="00FA0A29" w:rsidRPr="00AD5984" w:rsidRDefault="00FA0A29" w:rsidP="00FA0A29">
      <w:pPr>
        <w:rPr>
          <w:rFonts w:asciiTheme="minorHAnsi" w:hAnsiTheme="minorHAnsi"/>
          <w:sz w:val="10"/>
          <w:szCs w:val="10"/>
        </w:rPr>
      </w:pPr>
    </w:p>
    <w:p w:rsidR="004F3CFE" w:rsidRDefault="00FA0A29" w:rsidP="00776FE5">
      <w:pPr>
        <w:pStyle w:val="Nadpis1"/>
        <w:ind w:firstLine="567"/>
        <w:rPr>
          <w:rFonts w:asciiTheme="minorHAnsi" w:hAnsiTheme="minorHAnsi"/>
        </w:rPr>
      </w:pPr>
      <w:r w:rsidRPr="00AD5984">
        <w:rPr>
          <w:rFonts w:asciiTheme="minorHAnsi" w:hAnsiTheme="minorHAnsi"/>
        </w:rPr>
        <w:t>Objednatel zaplatí obstaravateli za uvedenou reklamu dohodnutou smluvní částku ve výši</w:t>
      </w:r>
      <w:r w:rsidR="004F1ED8">
        <w:rPr>
          <w:rFonts w:asciiTheme="minorHAnsi" w:hAnsiTheme="minorHAnsi"/>
        </w:rPr>
        <w:t xml:space="preserve"> </w:t>
      </w:r>
      <w:r w:rsidR="00930DFE">
        <w:rPr>
          <w:rFonts w:asciiTheme="minorHAnsi" w:hAnsiTheme="minorHAnsi"/>
          <w:b/>
        </w:rPr>
        <w:t>101.000</w:t>
      </w:r>
      <w:r w:rsidR="00323330">
        <w:rPr>
          <w:rFonts w:asciiTheme="minorHAnsi" w:hAnsiTheme="minorHAnsi"/>
          <w:b/>
        </w:rPr>
        <w:t xml:space="preserve">,- </w:t>
      </w:r>
      <w:r>
        <w:rPr>
          <w:rFonts w:asciiTheme="minorHAnsi" w:hAnsiTheme="minorHAnsi"/>
          <w:b/>
        </w:rPr>
        <w:t xml:space="preserve">Kč (slovy: </w:t>
      </w:r>
      <w:r w:rsidR="00930DFE">
        <w:rPr>
          <w:rFonts w:asciiTheme="minorHAnsi" w:hAnsiTheme="minorHAnsi"/>
          <w:b/>
        </w:rPr>
        <w:t>jedno sto jedna tisíc korun</w:t>
      </w:r>
      <w:r w:rsidR="00776FE5">
        <w:rPr>
          <w:rFonts w:asciiTheme="minorHAnsi" w:hAnsiTheme="minorHAnsi"/>
          <w:b/>
        </w:rPr>
        <w:t xml:space="preserve"> českých) +</w:t>
      </w:r>
      <w:r w:rsidR="004A4AC7">
        <w:rPr>
          <w:rFonts w:asciiTheme="minorHAnsi" w:hAnsiTheme="minorHAnsi"/>
          <w:b/>
        </w:rPr>
        <w:t xml:space="preserve"> DPH</w:t>
      </w:r>
      <w:r w:rsidRPr="00AD5984">
        <w:rPr>
          <w:rFonts w:asciiTheme="minorHAnsi" w:hAnsiTheme="minorHAnsi"/>
        </w:rPr>
        <w:t xml:space="preserve"> na základě dokladu vystaveném obstaravatelem.</w:t>
      </w:r>
    </w:p>
    <w:p w:rsidR="004F3CFE" w:rsidRPr="00AD5984" w:rsidRDefault="004F3CFE" w:rsidP="004F3CFE">
      <w:pPr>
        <w:rPr>
          <w:rFonts w:asciiTheme="minorHAnsi" w:hAnsiTheme="minorHAnsi"/>
        </w:rPr>
      </w:pPr>
    </w:p>
    <w:p w:rsidR="004F3CFE" w:rsidRPr="00AD5984" w:rsidRDefault="004F3CFE" w:rsidP="004F3CFE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III.</w:t>
      </w:r>
    </w:p>
    <w:p w:rsidR="004F3CFE" w:rsidRPr="00AD5984" w:rsidRDefault="004F3CFE" w:rsidP="004F3CFE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Další ujednání</w:t>
      </w:r>
    </w:p>
    <w:p w:rsidR="004F3CFE" w:rsidRPr="00AD5984" w:rsidRDefault="004F3CFE" w:rsidP="004F3CFE">
      <w:pPr>
        <w:rPr>
          <w:rFonts w:asciiTheme="minorHAnsi" w:hAnsiTheme="minorHAnsi"/>
          <w:b/>
          <w:sz w:val="10"/>
          <w:szCs w:val="10"/>
          <w:u w:val="single"/>
        </w:rPr>
      </w:pPr>
    </w:p>
    <w:p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Objednatel se zavazuje předat obstaravateli logo (černobílé i barevné) své firmy, na disku nebo elektronickou poštou a vlastní propagační materiál, a to do sedmi dnů ode dne podpisu této smlouvy. Vyhovující typ grafického programu si obě strany předem dohodnou.</w:t>
      </w:r>
    </w:p>
    <w:p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Obstaravatel se zavazuje dodat předmět smlouvy včas a v požadované kvalitě.</w:t>
      </w:r>
    </w:p>
    <w:p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Obstaravatel se zavazuje objednateli doručit fotodokumentaci o umístění reklamy a kopie tisků s logem</w:t>
      </w:r>
      <w:r w:rsidRPr="00AD5984">
        <w:rPr>
          <w:rFonts w:asciiTheme="minorHAnsi" w:hAnsiTheme="minorHAnsi"/>
          <w:b/>
          <w:sz w:val="24"/>
          <w:szCs w:val="24"/>
        </w:rPr>
        <w:t xml:space="preserve"> </w:t>
      </w:r>
      <w:r w:rsidRPr="00AD5984">
        <w:rPr>
          <w:rFonts w:asciiTheme="minorHAnsi" w:hAnsiTheme="minorHAnsi"/>
          <w:sz w:val="24"/>
          <w:szCs w:val="24"/>
        </w:rPr>
        <w:t xml:space="preserve">objednatele </w:t>
      </w:r>
    </w:p>
    <w:p w:rsidR="004F3CFE" w:rsidRPr="00AD5984" w:rsidRDefault="004F3CFE" w:rsidP="00F16A40">
      <w:pPr>
        <w:rPr>
          <w:rFonts w:asciiTheme="minorHAnsi" w:hAnsiTheme="minorHAnsi"/>
          <w:b/>
          <w:sz w:val="24"/>
          <w:szCs w:val="24"/>
        </w:rPr>
      </w:pPr>
    </w:p>
    <w:p w:rsidR="004F3CFE" w:rsidRPr="00AD5984" w:rsidRDefault="004F3CFE" w:rsidP="004F3CFE">
      <w:pPr>
        <w:pStyle w:val="Nadpis2"/>
        <w:rPr>
          <w:rFonts w:asciiTheme="minorHAnsi" w:hAnsiTheme="minorHAnsi"/>
          <w:u w:val="none"/>
        </w:rPr>
      </w:pPr>
      <w:r w:rsidRPr="00AD5984">
        <w:rPr>
          <w:rFonts w:asciiTheme="minorHAnsi" w:hAnsiTheme="minorHAnsi"/>
          <w:u w:val="none"/>
        </w:rPr>
        <w:t>IV.</w:t>
      </w:r>
    </w:p>
    <w:p w:rsidR="004F3CFE" w:rsidRPr="00AD5984" w:rsidRDefault="004F3CFE" w:rsidP="004F3CFE">
      <w:pPr>
        <w:pStyle w:val="Nadpis2"/>
        <w:rPr>
          <w:rFonts w:asciiTheme="minorHAnsi" w:hAnsiTheme="minorHAnsi"/>
        </w:rPr>
      </w:pPr>
      <w:r w:rsidRPr="00AD5984">
        <w:rPr>
          <w:rFonts w:asciiTheme="minorHAnsi" w:hAnsiTheme="minorHAnsi"/>
        </w:rPr>
        <w:t>Práva a povinnosti smluvních stran</w:t>
      </w:r>
    </w:p>
    <w:p w:rsidR="004F3CFE" w:rsidRPr="00AD5984" w:rsidRDefault="004F3CFE" w:rsidP="004F3CFE">
      <w:pPr>
        <w:rPr>
          <w:rFonts w:asciiTheme="minorHAnsi" w:hAnsiTheme="minorHAnsi"/>
          <w:sz w:val="10"/>
          <w:szCs w:val="10"/>
        </w:rPr>
      </w:pPr>
    </w:p>
    <w:p w:rsidR="004F3CFE" w:rsidRPr="00AD5984" w:rsidRDefault="004F3CFE" w:rsidP="004F3CFE">
      <w:pPr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Obstaravatel</w:t>
      </w:r>
      <w:r w:rsidRPr="00AD5984">
        <w:rPr>
          <w:rFonts w:asciiTheme="minorHAnsi" w:hAnsiTheme="minorHAnsi"/>
          <w:sz w:val="24"/>
          <w:szCs w:val="24"/>
        </w:rPr>
        <w:t xml:space="preserve"> je povinen provést reklamu dle této smlouvy řádně a včas. Objednatel má právo kontroly plnění této smlouvy.</w:t>
      </w:r>
    </w:p>
    <w:p w:rsidR="004F3CFE" w:rsidRPr="00AD5984" w:rsidRDefault="004F3CFE" w:rsidP="004F3CFE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 xml:space="preserve">Nesplnění tohoto závazku se považuje za podstatné porušení smluvní povinnosti a v takovém případě je poskytovatel povinen vrátit objednateli smluvně dohodnutou částku. </w:t>
      </w:r>
    </w:p>
    <w:p w:rsidR="004F3CFE" w:rsidRPr="00F16A40" w:rsidRDefault="004F3CFE" w:rsidP="00F16A40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 xml:space="preserve">V případě prodlení objednatele s úhradou faktury dle čl. II. této smlouvy delší než 14 dní je poskytovatel oprávněn od smlouvy odstoupit a reklamy objednatele ze všech reklamních ploch uvedených v čl. I této smlouvy odstranit. </w:t>
      </w:r>
    </w:p>
    <w:p w:rsidR="004F3CFE" w:rsidRPr="00AD5984" w:rsidRDefault="004F3CFE" w:rsidP="004F3CFE">
      <w:pPr>
        <w:jc w:val="center"/>
        <w:rPr>
          <w:rFonts w:asciiTheme="minorHAnsi" w:hAnsiTheme="minorHAnsi"/>
          <w:b/>
          <w:sz w:val="24"/>
        </w:rPr>
      </w:pPr>
      <w:r w:rsidRPr="00AD5984">
        <w:rPr>
          <w:rFonts w:asciiTheme="minorHAnsi" w:hAnsiTheme="minorHAnsi"/>
          <w:b/>
          <w:sz w:val="24"/>
        </w:rPr>
        <w:t>V.</w:t>
      </w:r>
    </w:p>
    <w:p w:rsidR="004F3CFE" w:rsidRPr="00AD5984" w:rsidRDefault="004F3CFE" w:rsidP="004F3CFE">
      <w:pPr>
        <w:pStyle w:val="Nadpis2"/>
        <w:rPr>
          <w:rFonts w:asciiTheme="minorHAnsi" w:hAnsiTheme="minorHAnsi"/>
        </w:rPr>
      </w:pPr>
      <w:r w:rsidRPr="00AD5984">
        <w:rPr>
          <w:rFonts w:asciiTheme="minorHAnsi" w:hAnsiTheme="minorHAnsi"/>
        </w:rPr>
        <w:t>Závěrečná ujednání</w:t>
      </w:r>
    </w:p>
    <w:p w:rsidR="004F3CFE" w:rsidRPr="00AD5984" w:rsidRDefault="004F3CFE" w:rsidP="004F3CFE">
      <w:pPr>
        <w:jc w:val="both"/>
        <w:rPr>
          <w:rFonts w:asciiTheme="minorHAnsi" w:hAnsiTheme="minorHAnsi"/>
          <w:sz w:val="10"/>
          <w:szCs w:val="10"/>
        </w:rPr>
      </w:pPr>
    </w:p>
    <w:p w:rsidR="004F3CFE" w:rsidRPr="00AD5984" w:rsidRDefault="004F3CFE" w:rsidP="004F3CFE">
      <w:pPr>
        <w:pStyle w:val="Zkladntext"/>
        <w:ind w:firstLine="567"/>
        <w:rPr>
          <w:rFonts w:asciiTheme="minorHAnsi" w:hAnsiTheme="minorHAnsi"/>
        </w:rPr>
      </w:pPr>
      <w:r w:rsidRPr="00AD5984">
        <w:rPr>
          <w:rFonts w:asciiTheme="minorHAnsi" w:hAnsiTheme="minorHAnsi"/>
        </w:rPr>
        <w:t>Tato smlouva je sepsána ve dvou stejnopisech, po jednom pro každou smluvní stranu. Smluvní strany prohlašují, že tato smlouva byla uzavřena na základě jejich pravé a svobodné vůle a na důkaz toho připojují své podpisy.</w:t>
      </w:r>
    </w:p>
    <w:p w:rsidR="004F3CFE" w:rsidRPr="00AD5984" w:rsidRDefault="004F3CFE" w:rsidP="004F3CFE">
      <w:pPr>
        <w:jc w:val="both"/>
        <w:rPr>
          <w:rFonts w:asciiTheme="minorHAnsi" w:hAnsiTheme="minorHAnsi"/>
          <w:sz w:val="24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:rsidR="004F3CFE" w:rsidRPr="00387B33" w:rsidRDefault="00485604" w:rsidP="004F3CFE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V Morav</w:t>
      </w:r>
      <w:r w:rsidR="004F3CFE">
        <w:rPr>
          <w:rFonts w:asciiTheme="minorHAnsi" w:hAnsiTheme="minorHAnsi"/>
          <w:sz w:val="24"/>
        </w:rPr>
        <w:t>ských Budějovicích dne:</w:t>
      </w:r>
      <w:r w:rsidR="004F3CFE">
        <w:rPr>
          <w:rFonts w:asciiTheme="minorHAnsi" w:hAnsiTheme="minorHAnsi"/>
          <w:sz w:val="24"/>
        </w:rPr>
        <w:tab/>
      </w:r>
      <w:r w:rsidR="004F3CFE">
        <w:rPr>
          <w:rFonts w:asciiTheme="minorHAnsi" w:hAnsiTheme="minorHAnsi"/>
          <w:sz w:val="24"/>
        </w:rPr>
        <w:tab/>
      </w:r>
      <w:r w:rsidR="004F3CFE">
        <w:rPr>
          <w:rFonts w:asciiTheme="minorHAnsi" w:hAnsiTheme="minorHAnsi"/>
          <w:sz w:val="24"/>
        </w:rPr>
        <w:tab/>
      </w:r>
      <w:r w:rsidR="00E4371E">
        <w:rPr>
          <w:rFonts w:asciiTheme="minorHAnsi" w:hAnsiTheme="minorHAnsi"/>
          <w:sz w:val="24"/>
        </w:rPr>
        <w:t xml:space="preserve">    </w:t>
      </w:r>
      <w:r w:rsidR="004F3CFE" w:rsidRPr="00387B33">
        <w:rPr>
          <w:rFonts w:asciiTheme="minorHAnsi" w:hAnsiTheme="minorHAnsi"/>
          <w:sz w:val="24"/>
        </w:rPr>
        <w:t>V Morav</w:t>
      </w:r>
      <w:r w:rsidR="004F3CFE">
        <w:rPr>
          <w:rFonts w:asciiTheme="minorHAnsi" w:hAnsiTheme="minorHAnsi"/>
          <w:sz w:val="24"/>
        </w:rPr>
        <w:t>ských Budějovicích dne:</w:t>
      </w:r>
      <w:r w:rsidR="00776FE5">
        <w:rPr>
          <w:rFonts w:asciiTheme="minorHAnsi" w:hAnsiTheme="minorHAnsi"/>
          <w:sz w:val="24"/>
        </w:rPr>
        <w:t xml:space="preserve"> </w:t>
      </w:r>
      <w:proofErr w:type="gramStart"/>
      <w:r w:rsidR="00A15987">
        <w:rPr>
          <w:rFonts w:asciiTheme="minorHAnsi" w:hAnsiTheme="minorHAnsi"/>
          <w:sz w:val="24"/>
        </w:rPr>
        <w:t>04.07.2023</w:t>
      </w:r>
      <w:proofErr w:type="gramEnd"/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 xml:space="preserve">   </w:t>
      </w: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:rsidR="008E0A6D" w:rsidRPr="00387B33" w:rsidRDefault="008E0A6D" w:rsidP="00D64A4D">
      <w:pPr>
        <w:jc w:val="both"/>
        <w:rPr>
          <w:rFonts w:asciiTheme="minorHAnsi" w:hAnsiTheme="minorHAnsi"/>
          <w:sz w:val="24"/>
        </w:rPr>
      </w:pPr>
    </w:p>
    <w:p w:rsidR="008E0A6D" w:rsidRPr="00387B33" w:rsidRDefault="008E0A6D" w:rsidP="00D64A4D">
      <w:pPr>
        <w:jc w:val="both"/>
        <w:rPr>
          <w:rFonts w:asciiTheme="minorHAnsi" w:hAnsiTheme="minorHAnsi"/>
          <w:sz w:val="24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ab/>
      </w:r>
      <w:r w:rsidRPr="00387B33">
        <w:rPr>
          <w:rFonts w:asciiTheme="minorHAnsi" w:hAnsiTheme="minorHAnsi"/>
          <w:sz w:val="24"/>
        </w:rPr>
        <w:tab/>
      </w:r>
      <w:r w:rsidRPr="00387B33">
        <w:rPr>
          <w:rFonts w:asciiTheme="minorHAnsi" w:hAnsiTheme="minorHAnsi"/>
          <w:sz w:val="24"/>
        </w:rPr>
        <w:tab/>
      </w:r>
    </w:p>
    <w:p w:rsidR="002008EF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…………………………</w:t>
      </w:r>
      <w:r w:rsidR="00387B33">
        <w:rPr>
          <w:rFonts w:asciiTheme="minorHAnsi" w:hAnsiTheme="minorHAnsi"/>
          <w:sz w:val="24"/>
        </w:rPr>
        <w:t>………..</w:t>
      </w:r>
      <w:r w:rsidRPr="00387B33">
        <w:rPr>
          <w:rFonts w:asciiTheme="minorHAnsi" w:hAnsiTheme="minorHAnsi"/>
          <w:sz w:val="24"/>
        </w:rPr>
        <w:t>……</w:t>
      </w:r>
      <w:r w:rsidR="008E0A6D" w:rsidRPr="00387B33">
        <w:rPr>
          <w:rFonts w:asciiTheme="minorHAnsi" w:hAnsiTheme="minorHAnsi"/>
          <w:sz w:val="24"/>
        </w:rPr>
        <w:t>…</w:t>
      </w:r>
      <w:r w:rsidR="008E0A6D" w:rsidRPr="00387B33">
        <w:rPr>
          <w:rFonts w:asciiTheme="minorHAnsi" w:hAnsiTheme="minorHAnsi"/>
          <w:sz w:val="24"/>
        </w:rPr>
        <w:tab/>
      </w:r>
      <w:r w:rsidR="008E0A6D" w:rsidRPr="00387B33">
        <w:rPr>
          <w:rFonts w:asciiTheme="minorHAnsi" w:hAnsiTheme="minorHAnsi"/>
          <w:sz w:val="24"/>
        </w:rPr>
        <w:tab/>
        <w:t xml:space="preserve">   </w:t>
      </w:r>
      <w:r w:rsidRPr="00387B33">
        <w:rPr>
          <w:rFonts w:asciiTheme="minorHAnsi" w:hAnsiTheme="minorHAnsi"/>
          <w:sz w:val="24"/>
        </w:rPr>
        <w:t xml:space="preserve">   </w:t>
      </w:r>
      <w:r w:rsidR="008E0A6D" w:rsidRPr="00387B33">
        <w:rPr>
          <w:rFonts w:asciiTheme="minorHAnsi" w:hAnsiTheme="minorHAnsi"/>
          <w:sz w:val="24"/>
        </w:rPr>
        <w:t xml:space="preserve">                 </w:t>
      </w:r>
      <w:r w:rsidR="00387B33">
        <w:rPr>
          <w:rFonts w:asciiTheme="minorHAnsi" w:hAnsiTheme="minorHAnsi"/>
          <w:sz w:val="24"/>
        </w:rPr>
        <w:t xml:space="preserve">         </w:t>
      </w:r>
      <w:r w:rsidR="008E0A6D" w:rsidRPr="00387B33">
        <w:rPr>
          <w:rFonts w:asciiTheme="minorHAnsi" w:hAnsiTheme="minorHAnsi"/>
          <w:sz w:val="24"/>
        </w:rPr>
        <w:t xml:space="preserve">  </w:t>
      </w:r>
      <w:r w:rsidRPr="00387B33">
        <w:rPr>
          <w:rFonts w:asciiTheme="minorHAnsi" w:hAnsiTheme="minorHAnsi"/>
          <w:sz w:val="24"/>
        </w:rPr>
        <w:t xml:space="preserve">  </w:t>
      </w:r>
      <w:r w:rsidR="00387B33">
        <w:rPr>
          <w:rFonts w:asciiTheme="minorHAnsi" w:hAnsiTheme="minorHAnsi"/>
          <w:sz w:val="24"/>
        </w:rPr>
        <w:t xml:space="preserve">             </w:t>
      </w:r>
      <w:r w:rsidRPr="00387B33">
        <w:rPr>
          <w:rFonts w:asciiTheme="minorHAnsi" w:hAnsiTheme="minorHAnsi"/>
          <w:sz w:val="24"/>
        </w:rPr>
        <w:t xml:space="preserve"> ……………</w:t>
      </w:r>
      <w:r w:rsidR="00387B33">
        <w:rPr>
          <w:rFonts w:asciiTheme="minorHAnsi" w:hAnsiTheme="minorHAnsi"/>
          <w:sz w:val="24"/>
        </w:rPr>
        <w:t>………</w:t>
      </w:r>
      <w:r w:rsidRPr="00387B33">
        <w:rPr>
          <w:rFonts w:asciiTheme="minorHAnsi" w:hAnsiTheme="minorHAnsi"/>
          <w:sz w:val="24"/>
        </w:rPr>
        <w:t>………………</w:t>
      </w:r>
      <w:r w:rsidR="008E0A6D" w:rsidRPr="00387B33">
        <w:rPr>
          <w:rFonts w:asciiTheme="minorHAnsi" w:hAnsiTheme="minorHAnsi"/>
          <w:sz w:val="24"/>
        </w:rPr>
        <w:t>…</w:t>
      </w:r>
    </w:p>
    <w:p w:rsidR="004326FA" w:rsidRDefault="004D3879" w:rsidP="00D64A4D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</w:t>
      </w:r>
      <w:r w:rsidR="004326FA">
        <w:rPr>
          <w:rFonts w:asciiTheme="minorHAnsi" w:hAnsiTheme="minorHAnsi"/>
          <w:sz w:val="24"/>
        </w:rPr>
        <w:t xml:space="preserve"> </w:t>
      </w:r>
      <w:r w:rsidR="003F3114">
        <w:rPr>
          <w:rFonts w:asciiTheme="minorHAnsi" w:hAnsiTheme="minorHAnsi"/>
          <w:sz w:val="24"/>
          <w:szCs w:val="24"/>
        </w:rPr>
        <w:t>……………………………</w:t>
      </w:r>
      <w:r w:rsidR="004F1ED8">
        <w:rPr>
          <w:rFonts w:asciiTheme="minorHAnsi" w:hAnsiTheme="minorHAnsi"/>
          <w:sz w:val="24"/>
        </w:rPr>
        <w:tab/>
        <w:t xml:space="preserve">   </w:t>
      </w:r>
      <w:r w:rsidR="00323330">
        <w:rPr>
          <w:rFonts w:asciiTheme="minorHAnsi" w:hAnsiTheme="minorHAnsi"/>
          <w:sz w:val="24"/>
        </w:rPr>
        <w:t xml:space="preserve">            </w:t>
      </w:r>
      <w:r w:rsidR="004F1ED8">
        <w:rPr>
          <w:rFonts w:asciiTheme="minorHAnsi" w:hAnsiTheme="minorHAnsi"/>
          <w:sz w:val="24"/>
        </w:rPr>
        <w:t xml:space="preserve"> </w:t>
      </w:r>
      <w:r w:rsidR="004A4AC7">
        <w:rPr>
          <w:rFonts w:asciiTheme="minorHAnsi" w:hAnsiTheme="minorHAnsi"/>
          <w:sz w:val="24"/>
        </w:rPr>
        <w:t xml:space="preserve">      </w:t>
      </w:r>
      <w:r>
        <w:rPr>
          <w:rFonts w:asciiTheme="minorHAnsi" w:hAnsiTheme="minorHAnsi"/>
          <w:sz w:val="24"/>
        </w:rPr>
        <w:t xml:space="preserve">         </w:t>
      </w:r>
      <w:r w:rsidR="004A4AC7">
        <w:rPr>
          <w:rFonts w:asciiTheme="minorHAnsi" w:hAnsiTheme="minorHAnsi"/>
          <w:sz w:val="24"/>
        </w:rPr>
        <w:t xml:space="preserve">      </w:t>
      </w:r>
      <w:r w:rsidR="004F1ED8">
        <w:rPr>
          <w:rFonts w:asciiTheme="minorHAnsi" w:hAnsiTheme="minorHAnsi"/>
          <w:sz w:val="24"/>
        </w:rPr>
        <w:t xml:space="preserve"> </w:t>
      </w:r>
      <w:r w:rsidR="004326FA">
        <w:rPr>
          <w:rFonts w:asciiTheme="minorHAnsi" w:hAnsiTheme="minorHAnsi"/>
          <w:sz w:val="24"/>
        </w:rPr>
        <w:t xml:space="preserve">        </w:t>
      </w:r>
      <w:r w:rsidR="004326FA">
        <w:rPr>
          <w:rFonts w:asciiTheme="minorHAnsi" w:hAnsiTheme="minorHAnsi"/>
          <w:sz w:val="24"/>
        </w:rPr>
        <w:tab/>
      </w:r>
      <w:r w:rsidR="004326FA">
        <w:rPr>
          <w:rFonts w:asciiTheme="minorHAnsi" w:hAnsiTheme="minorHAnsi"/>
          <w:sz w:val="24"/>
        </w:rPr>
        <w:tab/>
      </w:r>
      <w:r w:rsidR="00A15987">
        <w:rPr>
          <w:rFonts w:asciiTheme="minorHAnsi" w:hAnsiTheme="minorHAnsi"/>
          <w:sz w:val="24"/>
        </w:rPr>
        <w:t xml:space="preserve">            </w:t>
      </w:r>
      <w:r w:rsidR="004326FA">
        <w:rPr>
          <w:rFonts w:asciiTheme="minorHAnsi" w:hAnsiTheme="minorHAnsi"/>
          <w:sz w:val="24"/>
        </w:rPr>
        <w:t xml:space="preserve"> </w:t>
      </w:r>
      <w:r w:rsidR="003F3114">
        <w:rPr>
          <w:rFonts w:asciiTheme="minorHAnsi" w:hAnsiTheme="minorHAnsi"/>
          <w:sz w:val="24"/>
        </w:rPr>
        <w:t>………………………..</w:t>
      </w:r>
      <w:r w:rsidR="00D52F1D">
        <w:rPr>
          <w:rFonts w:asciiTheme="minorHAnsi" w:hAnsiTheme="minorHAnsi"/>
          <w:sz w:val="24"/>
        </w:rPr>
        <w:t xml:space="preserve"> </w:t>
      </w:r>
    </w:p>
    <w:p w:rsidR="008E0A6D" w:rsidRPr="00387B33" w:rsidRDefault="005716C7" w:rsidP="004326FA">
      <w:pPr>
        <w:ind w:left="6372" w:firstLine="708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ředitel MKS Beseda</w:t>
      </w:r>
    </w:p>
    <w:sectPr w:rsidR="008E0A6D" w:rsidRPr="00387B33" w:rsidSect="005708E2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B642F"/>
    <w:multiLevelType w:val="hybridMultilevel"/>
    <w:tmpl w:val="46C08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3321C"/>
    <w:multiLevelType w:val="hybridMultilevel"/>
    <w:tmpl w:val="1BB8CD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024256"/>
    <w:multiLevelType w:val="hybridMultilevel"/>
    <w:tmpl w:val="A2E472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D1368B1"/>
    <w:multiLevelType w:val="hybridMultilevel"/>
    <w:tmpl w:val="55086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2723BA"/>
    <w:multiLevelType w:val="hybridMultilevel"/>
    <w:tmpl w:val="6F384DDA"/>
    <w:lvl w:ilvl="0" w:tplc="E542AFA8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4A4D"/>
    <w:rsid w:val="000411F9"/>
    <w:rsid w:val="0004510A"/>
    <w:rsid w:val="00051962"/>
    <w:rsid w:val="00051B8E"/>
    <w:rsid w:val="00062153"/>
    <w:rsid w:val="000C7CCE"/>
    <w:rsid w:val="000E27D2"/>
    <w:rsid w:val="001066F4"/>
    <w:rsid w:val="00130E22"/>
    <w:rsid w:val="001908FD"/>
    <w:rsid w:val="001A5823"/>
    <w:rsid w:val="001C3F00"/>
    <w:rsid w:val="002008EF"/>
    <w:rsid w:val="00231B3B"/>
    <w:rsid w:val="00245939"/>
    <w:rsid w:val="002517E8"/>
    <w:rsid w:val="00253BE9"/>
    <w:rsid w:val="00254FC5"/>
    <w:rsid w:val="00287A2E"/>
    <w:rsid w:val="002C63EC"/>
    <w:rsid w:val="002E1259"/>
    <w:rsid w:val="00323330"/>
    <w:rsid w:val="003411D0"/>
    <w:rsid w:val="00350EE0"/>
    <w:rsid w:val="003831D2"/>
    <w:rsid w:val="00387B33"/>
    <w:rsid w:val="00390BC1"/>
    <w:rsid w:val="003A28BA"/>
    <w:rsid w:val="003B3668"/>
    <w:rsid w:val="003F1D51"/>
    <w:rsid w:val="003F3114"/>
    <w:rsid w:val="004107F3"/>
    <w:rsid w:val="004162F2"/>
    <w:rsid w:val="004326FA"/>
    <w:rsid w:val="00485604"/>
    <w:rsid w:val="00487632"/>
    <w:rsid w:val="004A1C5A"/>
    <w:rsid w:val="004A4AC7"/>
    <w:rsid w:val="004D3879"/>
    <w:rsid w:val="004F1ED8"/>
    <w:rsid w:val="004F3CFE"/>
    <w:rsid w:val="005035EB"/>
    <w:rsid w:val="00504EDD"/>
    <w:rsid w:val="00542F9B"/>
    <w:rsid w:val="005708E2"/>
    <w:rsid w:val="005716C7"/>
    <w:rsid w:val="005826BF"/>
    <w:rsid w:val="005854F1"/>
    <w:rsid w:val="00616E60"/>
    <w:rsid w:val="00635453"/>
    <w:rsid w:val="00670D7A"/>
    <w:rsid w:val="006A474E"/>
    <w:rsid w:val="006C4DBA"/>
    <w:rsid w:val="006E43C6"/>
    <w:rsid w:val="007014D8"/>
    <w:rsid w:val="007466C4"/>
    <w:rsid w:val="00776FE5"/>
    <w:rsid w:val="00781CC5"/>
    <w:rsid w:val="007E4891"/>
    <w:rsid w:val="008468F6"/>
    <w:rsid w:val="008C4439"/>
    <w:rsid w:val="008C68F1"/>
    <w:rsid w:val="008E0A6D"/>
    <w:rsid w:val="008F12EC"/>
    <w:rsid w:val="009265D3"/>
    <w:rsid w:val="00930DFE"/>
    <w:rsid w:val="0093184A"/>
    <w:rsid w:val="00991DEA"/>
    <w:rsid w:val="009F116E"/>
    <w:rsid w:val="009F2FE4"/>
    <w:rsid w:val="009F3738"/>
    <w:rsid w:val="00A15987"/>
    <w:rsid w:val="00A31B65"/>
    <w:rsid w:val="00A36392"/>
    <w:rsid w:val="00A5378F"/>
    <w:rsid w:val="00A56AE2"/>
    <w:rsid w:val="00AA2B7A"/>
    <w:rsid w:val="00AA31F8"/>
    <w:rsid w:val="00AC4C98"/>
    <w:rsid w:val="00AE0D69"/>
    <w:rsid w:val="00B02E1D"/>
    <w:rsid w:val="00B058AB"/>
    <w:rsid w:val="00B13121"/>
    <w:rsid w:val="00B77F05"/>
    <w:rsid w:val="00BB2F21"/>
    <w:rsid w:val="00BF320E"/>
    <w:rsid w:val="00BF72B8"/>
    <w:rsid w:val="00C00D69"/>
    <w:rsid w:val="00C1096F"/>
    <w:rsid w:val="00C22B75"/>
    <w:rsid w:val="00C92BC8"/>
    <w:rsid w:val="00CA05EC"/>
    <w:rsid w:val="00CA4613"/>
    <w:rsid w:val="00CD0627"/>
    <w:rsid w:val="00CE4627"/>
    <w:rsid w:val="00D52F1D"/>
    <w:rsid w:val="00D64A4D"/>
    <w:rsid w:val="00D7632B"/>
    <w:rsid w:val="00D83CEB"/>
    <w:rsid w:val="00DC4C02"/>
    <w:rsid w:val="00DF6F44"/>
    <w:rsid w:val="00E000CE"/>
    <w:rsid w:val="00E05D6C"/>
    <w:rsid w:val="00E21C74"/>
    <w:rsid w:val="00E4371E"/>
    <w:rsid w:val="00E54873"/>
    <w:rsid w:val="00E84C80"/>
    <w:rsid w:val="00EE4D37"/>
    <w:rsid w:val="00F1465D"/>
    <w:rsid w:val="00F16A40"/>
    <w:rsid w:val="00F16F93"/>
    <w:rsid w:val="00F4584B"/>
    <w:rsid w:val="00F5624D"/>
    <w:rsid w:val="00F60AAB"/>
    <w:rsid w:val="00F63813"/>
    <w:rsid w:val="00FA0A29"/>
    <w:rsid w:val="00FA0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4A4D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D64A4D"/>
    <w:pPr>
      <w:keepNext/>
      <w:jc w:val="center"/>
      <w:outlineLvl w:val="1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64A4D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D64A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64A4D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64A4D"/>
    <w:pPr>
      <w:spacing w:before="165"/>
    </w:pPr>
    <w:rPr>
      <w:color w:val="4F505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64A4D"/>
    <w:rPr>
      <w:color w:val="0000FF" w:themeColor="hyperlink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E43C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E43C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76FE5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776FE5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776FE5"/>
    <w:rPr>
      <w:rFonts w:cs="Myriad Pro"/>
      <w:color w:val="221E1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3183">
                      <w:marLeft w:val="0"/>
                      <w:marRight w:val="0"/>
                      <w:marTop w:val="16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66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B209D-9336-4843-ABBF-50DB1592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Beseda MB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Beseda</dc:creator>
  <cp:lastModifiedBy>Intel</cp:lastModifiedBy>
  <cp:revision>32</cp:revision>
  <cp:lastPrinted>2019-06-17T11:09:00Z</cp:lastPrinted>
  <dcterms:created xsi:type="dcterms:W3CDTF">2019-06-17T11:08:00Z</dcterms:created>
  <dcterms:modified xsi:type="dcterms:W3CDTF">2023-07-10T08:50:00Z</dcterms:modified>
</cp:coreProperties>
</file>