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7084" w14:textId="6185BE14" w:rsidR="007B1764" w:rsidRPr="006D7F25" w:rsidRDefault="00DD7949" w:rsidP="007B1764">
      <w:pPr>
        <w:pStyle w:val="Nzev"/>
        <w:rPr>
          <w:caps/>
          <w:lang w:val="cs-CZ"/>
        </w:rPr>
      </w:pPr>
      <w:bookmarkStart w:id="0" w:name="_GoBack"/>
      <w:bookmarkEnd w:id="0"/>
      <w:r>
        <w:rPr>
          <w:caps/>
          <w:lang w:val="cs-CZ"/>
        </w:rPr>
        <w:t xml:space="preserve">DÍLČÍ </w:t>
      </w:r>
      <w:r w:rsidR="007B1764" w:rsidRPr="007B1764">
        <w:rPr>
          <w:caps/>
        </w:rPr>
        <w:t>smlouva</w:t>
      </w:r>
      <w:r w:rsidR="006D7F25">
        <w:rPr>
          <w:caps/>
          <w:lang w:val="cs-CZ"/>
        </w:rPr>
        <w:t xml:space="preserve"> č…….</w:t>
      </w:r>
    </w:p>
    <w:p w14:paraId="07366128" w14:textId="77777777" w:rsidR="007B1764" w:rsidRPr="007B1764" w:rsidRDefault="007B1764" w:rsidP="007B1764">
      <w:pPr>
        <w:pStyle w:val="Nzev"/>
        <w:rPr>
          <w:caps/>
        </w:rPr>
      </w:pPr>
      <w:r w:rsidRPr="007B1764">
        <w:rPr>
          <w:caps/>
        </w:rPr>
        <w:t>o poskytování právních služeb</w:t>
      </w:r>
    </w:p>
    <w:p w14:paraId="4C39EFE8" w14:textId="77777777" w:rsidR="007B1764" w:rsidRPr="007B1764" w:rsidRDefault="007B1764" w:rsidP="007B1764">
      <w:pPr>
        <w:pStyle w:val="Nzev"/>
      </w:pPr>
    </w:p>
    <w:p w14:paraId="65B56FD8" w14:textId="77777777" w:rsidR="007B1764" w:rsidRPr="007B1764" w:rsidRDefault="00932CC9" w:rsidP="007B1764">
      <w:pPr>
        <w:ind w:left="-850"/>
        <w:rPr>
          <w:b/>
        </w:rPr>
      </w:pPr>
      <w:r>
        <w:rPr>
          <w:b/>
        </w:rPr>
        <w:t xml:space="preserve">              </w:t>
      </w:r>
      <w:r w:rsidR="00CD63B4">
        <w:rPr>
          <w:b/>
        </w:rPr>
        <w:t xml:space="preserve">Ústav molekulární genetiky AV ČR, </w:t>
      </w:r>
      <w:proofErr w:type="spellStart"/>
      <w:r w:rsidR="00CD63B4">
        <w:rPr>
          <w:b/>
        </w:rPr>
        <w:t>v.v.i</w:t>
      </w:r>
      <w:proofErr w:type="spellEnd"/>
      <w:r w:rsidR="00CD63B4">
        <w:rPr>
          <w:b/>
        </w:rPr>
        <w:t>.</w:t>
      </w:r>
    </w:p>
    <w:p w14:paraId="7C90A621" w14:textId="77777777" w:rsidR="007B1764" w:rsidRPr="007B1764" w:rsidRDefault="007B1764" w:rsidP="007B1764">
      <w:r w:rsidRPr="007B1764">
        <w:t>se sídlem:             V</w:t>
      </w:r>
      <w:r w:rsidR="00CD63B4">
        <w:t>ídeňská 1083, 142 20 Praha 4</w:t>
      </w:r>
      <w:r w:rsidRPr="007B1764">
        <w:t xml:space="preserve"> </w:t>
      </w:r>
    </w:p>
    <w:p w14:paraId="54423912" w14:textId="77777777" w:rsidR="00CD63B4" w:rsidRDefault="007B1764" w:rsidP="007B1764">
      <w:r w:rsidRPr="007B1764">
        <w:t xml:space="preserve">IČ: </w:t>
      </w:r>
      <w:r w:rsidR="00CD63B4">
        <w:t xml:space="preserve">                       68378050</w:t>
      </w:r>
    </w:p>
    <w:p w14:paraId="0B9455C3" w14:textId="77777777" w:rsidR="007B1764" w:rsidRPr="007B1764" w:rsidRDefault="00CD63B4" w:rsidP="007B1764">
      <w:r>
        <w:t>DIČ:</w:t>
      </w:r>
      <w:r w:rsidR="007B1764" w:rsidRPr="007B1764">
        <w:t xml:space="preserve"> </w:t>
      </w:r>
      <w:r>
        <w:t xml:space="preserve">                    CZ68378050</w:t>
      </w:r>
    </w:p>
    <w:p w14:paraId="54AAD4BC" w14:textId="77777777" w:rsidR="007B1764" w:rsidRPr="007B1764" w:rsidRDefault="009C391E" w:rsidP="007B1764">
      <w:r>
        <w:t>z</w:t>
      </w:r>
      <w:r w:rsidR="007B1764" w:rsidRPr="007B1764">
        <w:t>astoupený</w:t>
      </w:r>
      <w:r w:rsidR="007B1764" w:rsidRPr="000A3B6D">
        <w:t xml:space="preserve">:          </w:t>
      </w:r>
      <w:r w:rsidR="00CD63B4">
        <w:t>RNDr</w:t>
      </w:r>
      <w:r w:rsidR="007B1764" w:rsidRPr="000A3B6D">
        <w:t xml:space="preserve">. </w:t>
      </w:r>
      <w:r w:rsidR="00CD63B4">
        <w:t xml:space="preserve">Petrem </w:t>
      </w:r>
      <w:proofErr w:type="spellStart"/>
      <w:r w:rsidR="00CD63B4">
        <w:t>Dráberem</w:t>
      </w:r>
      <w:proofErr w:type="spellEnd"/>
      <w:r w:rsidR="007B1764" w:rsidRPr="000A3B6D">
        <w:t>,</w:t>
      </w:r>
      <w:r w:rsidR="00CD63B4">
        <w:t xml:space="preserve"> DrSc.,</w:t>
      </w:r>
      <w:r w:rsidR="007B1764" w:rsidRPr="000A3B6D">
        <w:t xml:space="preserve"> ředitelem</w:t>
      </w:r>
    </w:p>
    <w:p w14:paraId="38B0014C" w14:textId="77777777" w:rsidR="007B1764" w:rsidRPr="007B1764" w:rsidRDefault="00CD63B4" w:rsidP="007B1764">
      <w:r>
        <w:t>ID datové schránky: 5h4nxm4</w:t>
      </w:r>
    </w:p>
    <w:p w14:paraId="532E81A5" w14:textId="77777777" w:rsidR="007B1764" w:rsidRPr="007B1764" w:rsidRDefault="00CD63B4" w:rsidP="007B1764">
      <w:r>
        <w:t>Zapsaný v rejstříku veřejných výzkumných institucí vedeném MŠMT</w:t>
      </w:r>
    </w:p>
    <w:p w14:paraId="3A308A42" w14:textId="77777777" w:rsidR="007B1764" w:rsidRPr="007B1764" w:rsidRDefault="007B1764" w:rsidP="007B1764"/>
    <w:p w14:paraId="7334CE5B" w14:textId="77777777" w:rsidR="007B1764" w:rsidRPr="007B1764" w:rsidRDefault="00802112" w:rsidP="007B1764">
      <w:r>
        <w:rPr>
          <w:b/>
          <w:i/>
        </w:rPr>
        <w:t>(dále jen „Zadavatel</w:t>
      </w:r>
      <w:r w:rsidR="007B1764" w:rsidRPr="007B1764">
        <w:rPr>
          <w:b/>
          <w:i/>
        </w:rPr>
        <w:t>”)</w:t>
      </w:r>
    </w:p>
    <w:p w14:paraId="4BDD64BB" w14:textId="77777777" w:rsidR="007B1764" w:rsidRPr="007B1764" w:rsidRDefault="007B1764" w:rsidP="007B1764">
      <w:pPr>
        <w:tabs>
          <w:tab w:val="left" w:pos="284"/>
        </w:tabs>
      </w:pPr>
      <w:r w:rsidRPr="007B1764">
        <w:t>na straně jedné</w:t>
      </w:r>
    </w:p>
    <w:p w14:paraId="076E3487" w14:textId="77777777" w:rsidR="007B1764" w:rsidRPr="007B1764" w:rsidRDefault="007B1764" w:rsidP="007B1764">
      <w:pPr>
        <w:tabs>
          <w:tab w:val="left" w:pos="284"/>
        </w:tabs>
      </w:pPr>
    </w:p>
    <w:p w14:paraId="29E1C34F" w14:textId="77777777" w:rsidR="007B1764" w:rsidRPr="007B1764" w:rsidRDefault="007B1764" w:rsidP="007B1764">
      <w:pPr>
        <w:tabs>
          <w:tab w:val="left" w:pos="284"/>
        </w:tabs>
      </w:pPr>
      <w:r w:rsidRPr="007B1764">
        <w:t>a</w:t>
      </w:r>
    </w:p>
    <w:p w14:paraId="550E843E" w14:textId="77777777" w:rsidR="007B1764" w:rsidRPr="007B1764" w:rsidRDefault="007B1764" w:rsidP="007B1764"/>
    <w:p w14:paraId="28F4107F" w14:textId="5CC588CB" w:rsidR="00DD7949" w:rsidRPr="00A57F60" w:rsidRDefault="00DD7949" w:rsidP="00DD7949">
      <w:pPr>
        <w:tabs>
          <w:tab w:val="left" w:pos="1418"/>
          <w:tab w:val="left" w:pos="2835"/>
        </w:tabs>
        <w:jc w:val="both"/>
      </w:pPr>
      <w:r w:rsidRPr="00A57F60">
        <w:rPr>
          <w:b/>
          <w:highlight w:val="yellow"/>
        </w:rPr>
        <w:t>……</w:t>
      </w:r>
      <w:r w:rsidRPr="00A57F60">
        <w:t xml:space="preserve"> </w:t>
      </w:r>
      <w:r w:rsidR="00FF3385">
        <w:rPr>
          <w:highlight w:val="yellow"/>
        </w:rPr>
        <w:t>[DOPLNÍ POSKYTOVATEL</w:t>
      </w:r>
      <w:r w:rsidRPr="00A57F60">
        <w:rPr>
          <w:highlight w:val="yellow"/>
        </w:rPr>
        <w:t>]</w:t>
      </w:r>
    </w:p>
    <w:p w14:paraId="3629A70A" w14:textId="7D30410A" w:rsidR="00DD7949" w:rsidRPr="00A57F60" w:rsidRDefault="00DD7949" w:rsidP="00DD7949">
      <w:pPr>
        <w:tabs>
          <w:tab w:val="left" w:pos="1418"/>
          <w:tab w:val="left" w:pos="2835"/>
        </w:tabs>
        <w:jc w:val="both"/>
      </w:pPr>
      <w:r w:rsidRPr="00A57F60">
        <w:t xml:space="preserve">zapsaná v Obchodním rejstříku, vedeném </w:t>
      </w:r>
      <w:r w:rsidR="00FF3385">
        <w:rPr>
          <w:highlight w:val="yellow"/>
        </w:rPr>
        <w:t>… [DOPLNÍ POSKYTOVATEL</w:t>
      </w:r>
      <w:r w:rsidRPr="00A57F60">
        <w:rPr>
          <w:highlight w:val="yellow"/>
        </w:rPr>
        <w:t>]</w:t>
      </w:r>
      <w:r w:rsidRPr="00A57F60">
        <w:t xml:space="preserve">, </w:t>
      </w:r>
      <w:r w:rsidRPr="00A57F60">
        <w:br/>
        <w:t xml:space="preserve">oddíl </w:t>
      </w:r>
      <w:r w:rsidRPr="00A57F60">
        <w:rPr>
          <w:highlight w:val="yellow"/>
        </w:rPr>
        <w:t>…[DOPLNÍ ÚČASTNÍK]</w:t>
      </w:r>
      <w:r w:rsidRPr="00A57F60">
        <w:t xml:space="preserve">, vložka </w:t>
      </w:r>
      <w:r w:rsidR="00FF3385">
        <w:rPr>
          <w:highlight w:val="yellow"/>
        </w:rPr>
        <w:t>…[DOPLNÍ POSKYTOVATEL</w:t>
      </w:r>
      <w:r w:rsidRPr="00A57F60">
        <w:rPr>
          <w:highlight w:val="yellow"/>
        </w:rPr>
        <w:t>]</w:t>
      </w:r>
    </w:p>
    <w:p w14:paraId="76F9E85F" w14:textId="1A1A6E4A" w:rsidR="00DD7949" w:rsidRPr="00A57F60" w:rsidRDefault="00DD7949" w:rsidP="00DD7949">
      <w:pPr>
        <w:tabs>
          <w:tab w:val="left" w:pos="1418"/>
          <w:tab w:val="left" w:pos="2835"/>
        </w:tabs>
      </w:pPr>
      <w:r w:rsidRPr="00A57F60">
        <w:t xml:space="preserve">se sídlem: </w:t>
      </w:r>
      <w:r w:rsidRPr="00A57F60">
        <w:rPr>
          <w:highlight w:val="yellow"/>
        </w:rPr>
        <w:t>…</w:t>
      </w:r>
      <w:r w:rsidRPr="00A57F60">
        <w:t xml:space="preserve"> </w:t>
      </w:r>
      <w:r w:rsidR="00FF3385">
        <w:rPr>
          <w:highlight w:val="yellow"/>
        </w:rPr>
        <w:t>[DOPLNÍ POSKYTOVATEL</w:t>
      </w:r>
      <w:r w:rsidRPr="00A57F60">
        <w:rPr>
          <w:highlight w:val="yellow"/>
        </w:rPr>
        <w:t>]</w:t>
      </w:r>
      <w:r w:rsidRPr="00A57F60">
        <w:t>,</w:t>
      </w:r>
    </w:p>
    <w:p w14:paraId="6C547820" w14:textId="0134BF71" w:rsidR="00DD7949" w:rsidRPr="00A57F60" w:rsidRDefault="00DD7949" w:rsidP="00DD7949">
      <w:pPr>
        <w:tabs>
          <w:tab w:val="left" w:pos="1418"/>
          <w:tab w:val="left" w:pos="2835"/>
        </w:tabs>
      </w:pPr>
      <w:r w:rsidRPr="00A57F60">
        <w:t xml:space="preserve">IČ: </w:t>
      </w:r>
      <w:r w:rsidR="00FF3385">
        <w:rPr>
          <w:highlight w:val="yellow"/>
        </w:rPr>
        <w:t>…[DOPLNÍ POSKYTOVATEL</w:t>
      </w:r>
      <w:r w:rsidRPr="00A57F60">
        <w:rPr>
          <w:highlight w:val="yellow"/>
        </w:rPr>
        <w:t>]</w:t>
      </w:r>
      <w:r w:rsidRPr="00A57F60">
        <w:t>,</w:t>
      </w:r>
    </w:p>
    <w:p w14:paraId="7F9147F3" w14:textId="4A4A19E6" w:rsidR="00DD7949" w:rsidRPr="00A57F60" w:rsidRDefault="00DD7949" w:rsidP="00DD7949">
      <w:pPr>
        <w:tabs>
          <w:tab w:val="left" w:pos="1418"/>
          <w:tab w:val="left" w:pos="2835"/>
        </w:tabs>
      </w:pPr>
      <w:r w:rsidRPr="00A57F60">
        <w:t>DIČ:</w:t>
      </w:r>
      <w:r w:rsidR="00FF3385">
        <w:rPr>
          <w:highlight w:val="yellow"/>
        </w:rPr>
        <w:t xml:space="preserve"> …[DOPLNÍ POSKYTOVATEL</w:t>
      </w:r>
      <w:r w:rsidRPr="00A57F60">
        <w:rPr>
          <w:highlight w:val="yellow"/>
        </w:rPr>
        <w:t>]</w:t>
      </w:r>
      <w:r w:rsidRPr="00A57F60">
        <w:t>,</w:t>
      </w:r>
    </w:p>
    <w:p w14:paraId="03823DE0" w14:textId="6AF1452C" w:rsidR="00DD7949" w:rsidRPr="00A57F60" w:rsidRDefault="00DD7949" w:rsidP="00DD7949">
      <w:pPr>
        <w:tabs>
          <w:tab w:val="left" w:pos="1418"/>
          <w:tab w:val="left" w:pos="2835"/>
        </w:tabs>
      </w:pPr>
      <w:r w:rsidRPr="00A57F60">
        <w:t xml:space="preserve">zastoupená/jednající </w:t>
      </w:r>
      <w:r w:rsidRPr="00A57F60">
        <w:rPr>
          <w:highlight w:val="yellow"/>
        </w:rPr>
        <w:t xml:space="preserve">…[DOPLNÍ </w:t>
      </w:r>
      <w:r w:rsidR="00FF3385">
        <w:rPr>
          <w:highlight w:val="yellow"/>
        </w:rPr>
        <w:t>POSKYTOVATEL</w:t>
      </w:r>
      <w:r w:rsidRPr="00A57F60">
        <w:rPr>
          <w:highlight w:val="yellow"/>
        </w:rPr>
        <w:t>]</w:t>
      </w:r>
      <w:r w:rsidRPr="00A57F60">
        <w:t>,</w:t>
      </w:r>
    </w:p>
    <w:p w14:paraId="368C72F2" w14:textId="1C46E2ED" w:rsidR="00DD7949" w:rsidRPr="00A57F60" w:rsidRDefault="00DD7949" w:rsidP="00DD7949">
      <w:pPr>
        <w:tabs>
          <w:tab w:val="left" w:pos="1418"/>
          <w:tab w:val="left" w:pos="2835"/>
        </w:tabs>
      </w:pPr>
      <w:r w:rsidRPr="00A57F60">
        <w:t xml:space="preserve">bankovní spojení: </w:t>
      </w:r>
      <w:r w:rsidR="00FF3385">
        <w:rPr>
          <w:highlight w:val="yellow"/>
        </w:rPr>
        <w:t>…[DOPLNÍ POSKYTOVATEL</w:t>
      </w:r>
      <w:r w:rsidRPr="00A57F60">
        <w:rPr>
          <w:highlight w:val="yellow"/>
        </w:rPr>
        <w:t>]</w:t>
      </w:r>
      <w:r w:rsidRPr="00A57F60">
        <w:t>,</w:t>
      </w:r>
    </w:p>
    <w:p w14:paraId="45228D13" w14:textId="018ABCE9" w:rsidR="00DD7949" w:rsidRDefault="00DD7949" w:rsidP="00DD7949">
      <w:pPr>
        <w:tabs>
          <w:tab w:val="left" w:pos="1440"/>
          <w:tab w:val="left" w:pos="2835"/>
        </w:tabs>
      </w:pPr>
      <w:r w:rsidRPr="00A57F60">
        <w:t xml:space="preserve">číslo účtu: </w:t>
      </w:r>
      <w:r w:rsidR="00FF3385">
        <w:rPr>
          <w:highlight w:val="yellow"/>
        </w:rPr>
        <w:t>…[DOPLNÍ POSKYTOVATEL</w:t>
      </w:r>
      <w:r w:rsidRPr="00A57F60">
        <w:rPr>
          <w:highlight w:val="yellow"/>
        </w:rPr>
        <w:t>]</w:t>
      </w:r>
    </w:p>
    <w:p w14:paraId="34C59BB8" w14:textId="31CC4823" w:rsidR="00405890" w:rsidRDefault="00405890" w:rsidP="00405890">
      <w:pPr>
        <w:tabs>
          <w:tab w:val="left" w:pos="1440"/>
          <w:tab w:val="left" w:pos="2835"/>
        </w:tabs>
      </w:pPr>
      <w:r>
        <w:t>ID datové schránky:</w:t>
      </w:r>
      <w:r w:rsidRPr="00405890">
        <w:rPr>
          <w:highlight w:val="yellow"/>
        </w:rPr>
        <w:t xml:space="preserve"> </w:t>
      </w:r>
      <w:r w:rsidRPr="00A57F60">
        <w:rPr>
          <w:highlight w:val="yellow"/>
        </w:rPr>
        <w:t xml:space="preserve">…[DOPLNÍ </w:t>
      </w:r>
      <w:r w:rsidR="00FF3385">
        <w:rPr>
          <w:highlight w:val="yellow"/>
        </w:rPr>
        <w:t>POSKYTOVATEL</w:t>
      </w:r>
      <w:r w:rsidRPr="00A57F60">
        <w:rPr>
          <w:highlight w:val="yellow"/>
        </w:rPr>
        <w:t>]</w:t>
      </w:r>
    </w:p>
    <w:p w14:paraId="65BD40FF" w14:textId="18FE136D" w:rsidR="00405890" w:rsidRPr="00A57F60" w:rsidRDefault="00405890" w:rsidP="00DD7949">
      <w:pPr>
        <w:tabs>
          <w:tab w:val="left" w:pos="1440"/>
          <w:tab w:val="left" w:pos="2835"/>
        </w:tabs>
      </w:pPr>
      <w:r>
        <w:t xml:space="preserve"> </w:t>
      </w:r>
    </w:p>
    <w:p w14:paraId="598ADF9A" w14:textId="77777777" w:rsidR="007B1764" w:rsidRPr="007B1764" w:rsidRDefault="007B1764" w:rsidP="007B1764">
      <w:pPr>
        <w:ind w:left="-850"/>
        <w:rPr>
          <w:b/>
          <w:i/>
        </w:rPr>
      </w:pPr>
    </w:p>
    <w:p w14:paraId="3FB0FEA5" w14:textId="77777777" w:rsidR="007B1764" w:rsidRPr="007B1764" w:rsidRDefault="007B1764" w:rsidP="007B1764">
      <w:r w:rsidRPr="007B1764">
        <w:rPr>
          <w:b/>
          <w:i/>
        </w:rPr>
        <w:t>(dále jen „Poskytovatel“),</w:t>
      </w:r>
    </w:p>
    <w:p w14:paraId="0425E8C5" w14:textId="6BECBF4A" w:rsidR="007B1764" w:rsidRDefault="007B1764" w:rsidP="007B1764">
      <w:r w:rsidRPr="007B1764">
        <w:t>na straně druhé</w:t>
      </w:r>
    </w:p>
    <w:p w14:paraId="7473675A" w14:textId="0749E400" w:rsidR="002F165A" w:rsidRDefault="002F165A" w:rsidP="007B1764"/>
    <w:p w14:paraId="38BC805C" w14:textId="5C17A76D" w:rsidR="002F165A" w:rsidRPr="002F165A" w:rsidRDefault="002F165A" w:rsidP="007B1764">
      <w:r>
        <w:t xml:space="preserve">(společně také jen </w:t>
      </w:r>
      <w:r>
        <w:rPr>
          <w:b/>
          <w:i/>
        </w:rPr>
        <w:t>„smluvní strany“</w:t>
      </w:r>
      <w:r>
        <w:t>)</w:t>
      </w:r>
    </w:p>
    <w:p w14:paraId="3D5F8577" w14:textId="77777777" w:rsidR="007B1764" w:rsidRPr="007B1764" w:rsidRDefault="007B1764" w:rsidP="007B1764">
      <w:pPr>
        <w:pStyle w:val="Nzev"/>
        <w:jc w:val="left"/>
        <w:rPr>
          <w:b w:val="0"/>
        </w:rPr>
      </w:pPr>
    </w:p>
    <w:p w14:paraId="148FED0A" w14:textId="77777777" w:rsidR="007B1764" w:rsidRPr="007B1764" w:rsidRDefault="007B1764" w:rsidP="007D2E9A">
      <w:pPr>
        <w:pStyle w:val="Nzev"/>
        <w:rPr>
          <w:b w:val="0"/>
        </w:rPr>
      </w:pPr>
      <w:r w:rsidRPr="007B1764">
        <w:rPr>
          <w:b w:val="0"/>
        </w:rPr>
        <w:t>uzavřeli tuto</w:t>
      </w:r>
    </w:p>
    <w:p w14:paraId="7085650F" w14:textId="77777777" w:rsidR="007B1764" w:rsidRPr="007B1764" w:rsidRDefault="00DD7949" w:rsidP="007B1764">
      <w:pPr>
        <w:pStyle w:val="Nzev"/>
      </w:pPr>
      <w:r>
        <w:rPr>
          <w:lang w:val="cs-CZ"/>
        </w:rPr>
        <w:t xml:space="preserve">dílčí </w:t>
      </w:r>
      <w:r w:rsidR="007B1764" w:rsidRPr="007B1764">
        <w:t>smlouvu o poskytování právních služeb</w:t>
      </w:r>
    </w:p>
    <w:p w14:paraId="4882D4C7" w14:textId="77777777" w:rsidR="007B1764" w:rsidRPr="007B1764" w:rsidRDefault="007B1764" w:rsidP="007B1764">
      <w:pPr>
        <w:pStyle w:val="Nzev"/>
        <w:rPr>
          <w:b w:val="0"/>
        </w:rPr>
      </w:pPr>
    </w:p>
    <w:p w14:paraId="5E29B886" w14:textId="45EA7FCF" w:rsidR="007B1764" w:rsidRDefault="007B1764" w:rsidP="007B1764">
      <w:pPr>
        <w:jc w:val="both"/>
      </w:pPr>
      <w:r w:rsidRPr="007B1764">
        <w:t>ve smyslu u</w:t>
      </w:r>
      <w:r w:rsidR="007B249D">
        <w:t>stanovení § 2430 a násl.</w:t>
      </w:r>
      <w:r w:rsidRPr="007B1764">
        <w:t xml:space="preserve"> zákona č. 89/2012 Sb., občanský zákoní</w:t>
      </w:r>
      <w:r w:rsidR="007D2E9A">
        <w:t>k</w:t>
      </w:r>
      <w:r w:rsidR="008B12E7">
        <w:t xml:space="preserve">, ve znění pozdějších předpisů </w:t>
      </w:r>
      <w:r w:rsidRPr="007B1764">
        <w:t xml:space="preserve">a na základě Rámcové </w:t>
      </w:r>
      <w:r>
        <w:t>dohody</w:t>
      </w:r>
      <w:r w:rsidRPr="007B1764">
        <w:t xml:space="preserve"> o poskytování právních služeb </w:t>
      </w:r>
      <w:r w:rsidR="00DD7949">
        <w:t xml:space="preserve">a dílčí </w:t>
      </w:r>
      <w:r w:rsidR="007B249D">
        <w:t>objednávk</w:t>
      </w:r>
      <w:r w:rsidR="00DD7949">
        <w:t>y</w:t>
      </w:r>
      <w:r w:rsidR="00E115B0">
        <w:t xml:space="preserve"> (výzvy)</w:t>
      </w:r>
      <w:r w:rsidR="00DD7949">
        <w:t xml:space="preserve"> č. </w:t>
      </w:r>
      <w:r w:rsidR="00687231" w:rsidRPr="00687231">
        <w:rPr>
          <w:bCs/>
          <w:highlight w:val="green"/>
        </w:rPr>
        <w:t>[DOPLNÍ ZÁSTUPCE ZADAVATELE</w:t>
      </w:r>
      <w:r w:rsidR="00DD7949" w:rsidRPr="00687231">
        <w:rPr>
          <w:bCs/>
          <w:highlight w:val="green"/>
        </w:rPr>
        <w:t>]</w:t>
      </w:r>
      <w:r w:rsidR="00DD7949">
        <w:rPr>
          <w:bCs/>
        </w:rPr>
        <w:t xml:space="preserve"> </w:t>
      </w:r>
      <w:r w:rsidR="00DD7949">
        <w:t xml:space="preserve">ze dne </w:t>
      </w:r>
      <w:r w:rsidR="00687231" w:rsidRPr="00687231">
        <w:rPr>
          <w:bCs/>
          <w:highlight w:val="green"/>
        </w:rPr>
        <w:t>[DOPLNÍ ZÁSTUPCE ZADAVATELE</w:t>
      </w:r>
      <w:r w:rsidR="00DD7949" w:rsidRPr="00687231">
        <w:rPr>
          <w:bCs/>
          <w:highlight w:val="green"/>
        </w:rPr>
        <w:t>]</w:t>
      </w:r>
      <w:r w:rsidR="00932CC9">
        <w:rPr>
          <w:bCs/>
        </w:rPr>
        <w:t xml:space="preserve"> </w:t>
      </w:r>
      <w:r w:rsidR="00932CC9" w:rsidRPr="007B1764">
        <w:t>(dále jen „</w:t>
      </w:r>
      <w:r w:rsidR="00932CC9" w:rsidRPr="00932CC9">
        <w:rPr>
          <w:b/>
        </w:rPr>
        <w:t>Smlouva</w:t>
      </w:r>
      <w:r w:rsidR="00932CC9" w:rsidRPr="007B1764">
        <w:t>“)</w:t>
      </w:r>
      <w:r w:rsidR="00E05466">
        <w:t>.</w:t>
      </w:r>
    </w:p>
    <w:p w14:paraId="238EC42F" w14:textId="6B498FF8" w:rsidR="00F74B36" w:rsidRDefault="00F74B36" w:rsidP="007B1764">
      <w:pPr>
        <w:jc w:val="both"/>
      </w:pPr>
    </w:p>
    <w:p w14:paraId="51DD4765" w14:textId="691CF537" w:rsidR="007E1457" w:rsidRDefault="00F74B36" w:rsidP="007B1764">
      <w:pPr>
        <w:jc w:val="both"/>
      </w:pPr>
      <w:r>
        <w:t xml:space="preserve">Smluvní strany, vědomy si svých závazků, která tato </w:t>
      </w:r>
      <w:r w:rsidR="007B249D">
        <w:t>S</w:t>
      </w:r>
      <w:r>
        <w:t>mlouva bude mít na jejich vzájemné závazky z Rámcové dohody, a s úmyslem být touto Smlouvou vázány se dohodly n</w:t>
      </w:r>
      <w:r w:rsidR="007B249D">
        <w:t>a</w:t>
      </w:r>
      <w:r>
        <w:t xml:space="preserve"> následujícím znění této Smlouvy.</w:t>
      </w:r>
    </w:p>
    <w:p w14:paraId="1904DF60" w14:textId="0D1B252C" w:rsidR="00E05466" w:rsidRPr="007B1764" w:rsidRDefault="00E05466" w:rsidP="007B1764">
      <w:pPr>
        <w:jc w:val="both"/>
      </w:pPr>
    </w:p>
    <w:p w14:paraId="0198CB8B" w14:textId="03F791C5" w:rsidR="007B1764" w:rsidRDefault="007B1764" w:rsidP="007B1764">
      <w:pPr>
        <w:pStyle w:val="Nzev"/>
        <w:jc w:val="both"/>
      </w:pPr>
    </w:p>
    <w:p w14:paraId="4B9FE9B7" w14:textId="40B92EF0" w:rsidR="00803E4E" w:rsidRDefault="00803E4E" w:rsidP="007B1764">
      <w:pPr>
        <w:pStyle w:val="Nzev"/>
        <w:jc w:val="both"/>
      </w:pPr>
    </w:p>
    <w:p w14:paraId="1B4A82FC" w14:textId="042625AE" w:rsidR="00803E4E" w:rsidRDefault="00803E4E" w:rsidP="007B1764">
      <w:pPr>
        <w:pStyle w:val="Nzev"/>
        <w:jc w:val="both"/>
      </w:pPr>
    </w:p>
    <w:p w14:paraId="46803118" w14:textId="73E1F862" w:rsidR="00803E4E" w:rsidRDefault="00803E4E" w:rsidP="007B1764">
      <w:pPr>
        <w:pStyle w:val="Nzev"/>
        <w:jc w:val="both"/>
      </w:pPr>
    </w:p>
    <w:p w14:paraId="3F02B9A5" w14:textId="77777777" w:rsidR="00803E4E" w:rsidRPr="007B1764" w:rsidRDefault="00803E4E" w:rsidP="007B1764">
      <w:pPr>
        <w:pStyle w:val="Nzev"/>
        <w:jc w:val="both"/>
      </w:pPr>
    </w:p>
    <w:p w14:paraId="5DC54552" w14:textId="77777777" w:rsidR="007B1764" w:rsidRPr="003E7D23" w:rsidRDefault="003E7D23" w:rsidP="007B1764">
      <w:pPr>
        <w:pStyle w:val="Nzev"/>
        <w:rPr>
          <w:lang w:val="cs-CZ"/>
        </w:rPr>
      </w:pPr>
      <w:r>
        <w:rPr>
          <w:bCs w:val="0"/>
          <w:lang w:val="cs-CZ"/>
        </w:rPr>
        <w:lastRenderedPageBreak/>
        <w:t>I.</w:t>
      </w:r>
    </w:p>
    <w:p w14:paraId="740152F9" w14:textId="77777777" w:rsidR="007B1764" w:rsidRPr="007B1764" w:rsidRDefault="007B1764" w:rsidP="007B1764">
      <w:pPr>
        <w:jc w:val="center"/>
        <w:rPr>
          <w:b/>
          <w:bCs/>
        </w:rPr>
      </w:pPr>
      <w:r w:rsidRPr="007B1764">
        <w:rPr>
          <w:b/>
          <w:bCs/>
        </w:rPr>
        <w:t>Předmět smlouvy</w:t>
      </w:r>
    </w:p>
    <w:p w14:paraId="71D90D3F" w14:textId="77777777" w:rsidR="007B1764" w:rsidRPr="007B1764" w:rsidRDefault="007B1764" w:rsidP="007B1764"/>
    <w:p w14:paraId="2EDE0E38" w14:textId="5E9B2B95" w:rsidR="007B1764" w:rsidRDefault="007B1764" w:rsidP="00F74B36">
      <w:pPr>
        <w:pStyle w:val="Odstavecseseznamem"/>
        <w:numPr>
          <w:ilvl w:val="1"/>
          <w:numId w:val="12"/>
        </w:numPr>
        <w:jc w:val="both"/>
      </w:pPr>
      <w:r w:rsidRPr="007B1764">
        <w:t>Smluvní strany uzavřely dne</w:t>
      </w:r>
      <w:r w:rsidR="007D2E9A">
        <w:t xml:space="preserve"> </w:t>
      </w:r>
      <w:r w:rsidR="00687231" w:rsidRPr="00687231">
        <w:rPr>
          <w:bCs/>
          <w:highlight w:val="green"/>
        </w:rPr>
        <w:t>[DOPLNÍ ZÁSTUPCE ZADAVATELE</w:t>
      </w:r>
      <w:r w:rsidR="007D2E9A" w:rsidRPr="00687231">
        <w:rPr>
          <w:bCs/>
          <w:highlight w:val="green"/>
        </w:rPr>
        <w:t>]</w:t>
      </w:r>
      <w:r w:rsidR="007D2E9A" w:rsidRPr="00F74B36">
        <w:rPr>
          <w:bCs/>
        </w:rPr>
        <w:t xml:space="preserve"> </w:t>
      </w:r>
      <w:r w:rsidR="00805801">
        <w:t>Rámcovou dohodu o</w:t>
      </w:r>
      <w:r w:rsidRPr="007B1764">
        <w:t xml:space="preserve"> poskytování právních služeb, jejímž předmětem je </w:t>
      </w:r>
      <w:r w:rsidR="00CD5A5F">
        <w:t xml:space="preserve">administrace a </w:t>
      </w:r>
      <w:r w:rsidRPr="007B1764">
        <w:t xml:space="preserve">komplexní zastoupení </w:t>
      </w:r>
      <w:r w:rsidR="00802112">
        <w:t>Zadavatele</w:t>
      </w:r>
      <w:r w:rsidRPr="007B1764">
        <w:t xml:space="preserve"> při zadávaní </w:t>
      </w:r>
      <w:r w:rsidR="00CD63B4">
        <w:t xml:space="preserve">veřejných zakázek v rámci </w:t>
      </w:r>
      <w:r w:rsidR="00CD5A5F">
        <w:t>Operačního pro</w:t>
      </w:r>
      <w:r w:rsidR="00B958E8">
        <w:t>gramu Jan Amos Komenský</w:t>
      </w:r>
      <w:r w:rsidR="00CD5A5F">
        <w:t xml:space="preserve"> (</w:t>
      </w:r>
      <w:r w:rsidR="00B958E8">
        <w:t>OP JAK</w:t>
      </w:r>
      <w:r w:rsidR="00CD5A5F">
        <w:t>)</w:t>
      </w:r>
      <w:r w:rsidRPr="007B1764">
        <w:t xml:space="preserve"> dle § 43 ZZVZ (dále jen „</w:t>
      </w:r>
      <w:r w:rsidRPr="00F74B36">
        <w:rPr>
          <w:b/>
        </w:rPr>
        <w:t>Rámcová dohoda</w:t>
      </w:r>
      <w:r w:rsidRPr="007B1764">
        <w:t xml:space="preserve">“). V souladu s touto Rámcovou dohodou a dílčí </w:t>
      </w:r>
      <w:r w:rsidR="00F61EAE">
        <w:t>objednávkou</w:t>
      </w:r>
      <w:r w:rsidR="00E115B0">
        <w:t xml:space="preserve"> (výzvou)</w:t>
      </w:r>
      <w:r w:rsidRPr="007B1764">
        <w:t xml:space="preserve"> č</w:t>
      </w:r>
      <w:r w:rsidR="007D2E9A">
        <w:t xml:space="preserve">. </w:t>
      </w:r>
      <w:r w:rsidR="00687231" w:rsidRPr="00687231">
        <w:rPr>
          <w:bCs/>
          <w:highlight w:val="green"/>
        </w:rPr>
        <w:t>[DOPLNÍ ZÁSTUPCE ZADAVATELE</w:t>
      </w:r>
      <w:r w:rsidR="007D2E9A" w:rsidRPr="00687231">
        <w:rPr>
          <w:bCs/>
          <w:highlight w:val="green"/>
        </w:rPr>
        <w:t>]</w:t>
      </w:r>
      <w:r w:rsidR="007D2E9A" w:rsidRPr="007B1764">
        <w:t xml:space="preserve"> </w:t>
      </w:r>
      <w:r w:rsidR="002507A9">
        <w:t>uzavřely</w:t>
      </w:r>
      <w:r w:rsidRPr="007B1764">
        <w:t xml:space="preserve"> smluvní strany tuto Smlouvu.</w:t>
      </w:r>
    </w:p>
    <w:p w14:paraId="1881A2DD" w14:textId="5B96873A" w:rsidR="00F74B36" w:rsidRDefault="00F74B36" w:rsidP="00F74B36">
      <w:pPr>
        <w:pStyle w:val="Odstavecseseznamem"/>
        <w:numPr>
          <w:ilvl w:val="1"/>
          <w:numId w:val="12"/>
        </w:numPr>
        <w:jc w:val="both"/>
      </w:pPr>
      <w:r>
        <w:t>Účelem této Smlouvy je bližší vymezení podmínek poskytování právních služeb</w:t>
      </w:r>
      <w:r w:rsidR="007B249D">
        <w:t xml:space="preserve"> při</w:t>
      </w:r>
      <w:r>
        <w:t xml:space="preserve"> komplexní</w:t>
      </w:r>
      <w:r w:rsidR="007B249D">
        <w:t>m</w:t>
      </w:r>
      <w:r>
        <w:t xml:space="preserve"> </w:t>
      </w:r>
      <w:r w:rsidR="00E115B0">
        <w:t>zajištění administrace veřejné zakáz</w:t>
      </w:r>
      <w:r>
        <w:t>k</w:t>
      </w:r>
      <w:r w:rsidR="00E115B0">
        <w:t>y zadávané</w:t>
      </w:r>
      <w:r>
        <w:t xml:space="preserve"> v rámci OP </w:t>
      </w:r>
      <w:r w:rsidR="00B958E8">
        <w:t>JAK</w:t>
      </w:r>
      <w:r>
        <w:t xml:space="preserve"> v souladu s podmínkami stanovenými v ustanoveních Rámcové dohody</w:t>
      </w:r>
      <w:r w:rsidR="00115881">
        <w:t xml:space="preserve"> (dále jen „veřejná zakázka“)</w:t>
      </w:r>
      <w:r>
        <w:t>.</w:t>
      </w:r>
    </w:p>
    <w:p w14:paraId="1E97476A" w14:textId="7B93281F" w:rsidR="007B1764" w:rsidRPr="00F74B36" w:rsidRDefault="007B1764" w:rsidP="00F74B36">
      <w:pPr>
        <w:pStyle w:val="Odstavecseseznamem"/>
        <w:numPr>
          <w:ilvl w:val="1"/>
          <w:numId w:val="12"/>
        </w:numPr>
        <w:jc w:val="both"/>
      </w:pPr>
      <w:r w:rsidRPr="007B1764">
        <w:t>Předmětem této Smlouvy je poskytování právních služeb</w:t>
      </w:r>
      <w:r w:rsidR="00E05466">
        <w:t xml:space="preserve"> spočívajících v k</w:t>
      </w:r>
      <w:r w:rsidR="00802112">
        <w:t>omplexní</w:t>
      </w:r>
      <w:r w:rsidR="00E05466">
        <w:t>m</w:t>
      </w:r>
      <w:r w:rsidR="00802112">
        <w:t xml:space="preserve"> zastoupení Z</w:t>
      </w:r>
      <w:r w:rsidRPr="007B1764">
        <w:t xml:space="preserve">adavatele při výkonu práv a povinností souvisejících s </w:t>
      </w:r>
      <w:r w:rsidR="007B249D">
        <w:t>[</w:t>
      </w:r>
      <w:r w:rsidR="007B249D" w:rsidRPr="00F74B36">
        <w:rPr>
          <w:highlight w:val="yellow"/>
        </w:rPr>
        <w:t>DRUH Z</w:t>
      </w:r>
      <w:r w:rsidR="00FF3385">
        <w:rPr>
          <w:highlight w:val="yellow"/>
        </w:rPr>
        <w:t>ADÁVACÍHO ŘÍZENÍ DOPLNÍ POSKYTOVATEL</w:t>
      </w:r>
      <w:r w:rsidR="007B249D">
        <w:t xml:space="preserve">] </w:t>
      </w:r>
      <w:r w:rsidRPr="007B1764">
        <w:t>řízením</w:t>
      </w:r>
      <w:r w:rsidR="007B249D">
        <w:t xml:space="preserve"> </w:t>
      </w:r>
      <w:r w:rsidR="00BC0A49">
        <w:t xml:space="preserve">k veřejné zakázce </w:t>
      </w:r>
      <w:r w:rsidRPr="007B1764">
        <w:t xml:space="preserve">s názvem </w:t>
      </w:r>
      <w:r w:rsidR="00687231" w:rsidRPr="00687231">
        <w:rPr>
          <w:bCs/>
          <w:highlight w:val="green"/>
        </w:rPr>
        <w:t>[DOPLNÍ ZÁSTUPCE ZADAVATELE</w:t>
      </w:r>
      <w:r w:rsidR="007D2E9A" w:rsidRPr="00687231">
        <w:rPr>
          <w:bCs/>
          <w:highlight w:val="green"/>
        </w:rPr>
        <w:t>]</w:t>
      </w:r>
      <w:r w:rsidRPr="007B1764">
        <w:t xml:space="preserve"> podle § 43 ZZVZ v rozsahu uvedeném v Rámcové dohodě a </w:t>
      </w:r>
      <w:r w:rsidR="00F61EAE">
        <w:t xml:space="preserve">dílčí objednávce </w:t>
      </w:r>
      <w:r w:rsidR="00E115B0">
        <w:t xml:space="preserve">(výzvě) </w:t>
      </w:r>
      <w:r>
        <w:t>č</w:t>
      </w:r>
      <w:r w:rsidR="007D2E9A">
        <w:t xml:space="preserve">. </w:t>
      </w:r>
      <w:r w:rsidR="00687231" w:rsidRPr="00687231">
        <w:rPr>
          <w:bCs/>
          <w:highlight w:val="green"/>
        </w:rPr>
        <w:t>[DOPLNÍ ZÁSTUPCE ZADAVATELE</w:t>
      </w:r>
      <w:r w:rsidR="007D2E9A" w:rsidRPr="00687231">
        <w:rPr>
          <w:bCs/>
          <w:highlight w:val="green"/>
        </w:rPr>
        <w:t>].</w:t>
      </w:r>
    </w:p>
    <w:p w14:paraId="48B79C78" w14:textId="164522CA" w:rsidR="00F74B36" w:rsidRPr="00D37240" w:rsidRDefault="00F74B36" w:rsidP="00F74B36">
      <w:pPr>
        <w:pStyle w:val="Odstavecseseznamem"/>
        <w:numPr>
          <w:ilvl w:val="1"/>
          <w:numId w:val="12"/>
        </w:numPr>
        <w:jc w:val="both"/>
      </w:pPr>
      <w:r>
        <w:rPr>
          <w:bCs/>
        </w:rPr>
        <w:t xml:space="preserve">Podle výše předpokládané hodnoty </w:t>
      </w:r>
      <w:r w:rsidRPr="00687231">
        <w:rPr>
          <w:bCs/>
          <w:highlight w:val="green"/>
        </w:rPr>
        <w:t>[</w:t>
      </w:r>
      <w:r w:rsidR="00687231" w:rsidRPr="00687231">
        <w:rPr>
          <w:bCs/>
          <w:highlight w:val="green"/>
        </w:rPr>
        <w:t>DOPLNÍ ZÁSTUPCE ZADAVATELE</w:t>
      </w:r>
      <w:r w:rsidRPr="00687231">
        <w:rPr>
          <w:bCs/>
          <w:highlight w:val="green"/>
        </w:rPr>
        <w:t>]</w:t>
      </w:r>
      <w:r>
        <w:rPr>
          <w:bCs/>
        </w:rPr>
        <w:t xml:space="preserve"> a předmětu veřejné zakázky jde o [</w:t>
      </w:r>
      <w:r w:rsidR="00FF3385">
        <w:rPr>
          <w:bCs/>
          <w:highlight w:val="yellow"/>
        </w:rPr>
        <w:t>POSKYTOVATELEM</w:t>
      </w:r>
      <w:r w:rsidR="009C2033">
        <w:rPr>
          <w:bCs/>
        </w:rPr>
        <w:t xml:space="preserve"> </w:t>
      </w:r>
      <w:r w:rsidRPr="00F74B36">
        <w:rPr>
          <w:bCs/>
          <w:highlight w:val="yellow"/>
        </w:rPr>
        <w:t>BUDE DOPLNĚN REŽIM</w:t>
      </w:r>
      <w:r w:rsidR="007B249D">
        <w:rPr>
          <w:bCs/>
          <w:highlight w:val="yellow"/>
        </w:rPr>
        <w:t xml:space="preserve"> </w:t>
      </w:r>
      <w:r w:rsidRPr="00F74B36">
        <w:rPr>
          <w:bCs/>
          <w:highlight w:val="yellow"/>
        </w:rPr>
        <w:t>VEŘEJNÉ ZAKÁZKY – nadlimitní/podlimitní/</w:t>
      </w:r>
      <w:r w:rsidR="0098159E">
        <w:rPr>
          <w:bCs/>
          <w:highlight w:val="yellow"/>
        </w:rPr>
        <w:t>veřejná zakázka</w:t>
      </w:r>
      <w:r w:rsidR="009C2033">
        <w:rPr>
          <w:bCs/>
          <w:highlight w:val="yellow"/>
        </w:rPr>
        <w:t xml:space="preserve"> </w:t>
      </w:r>
      <w:r w:rsidRPr="00F74B36">
        <w:rPr>
          <w:bCs/>
          <w:highlight w:val="yellow"/>
        </w:rPr>
        <w:t>malého rozsahu</w:t>
      </w:r>
      <w:r>
        <w:rPr>
          <w:bCs/>
        </w:rPr>
        <w:t>]</w:t>
      </w:r>
      <w:r w:rsidR="00AC7243">
        <w:rPr>
          <w:bCs/>
        </w:rPr>
        <w:t>.</w:t>
      </w:r>
    </w:p>
    <w:p w14:paraId="0CB8A317" w14:textId="69FAAA6E" w:rsidR="00D37240" w:rsidRDefault="00D37240" w:rsidP="00D37240">
      <w:pPr>
        <w:pStyle w:val="Odstavecseseznamem"/>
        <w:numPr>
          <w:ilvl w:val="1"/>
          <w:numId w:val="12"/>
        </w:numPr>
        <w:jc w:val="both"/>
      </w:pPr>
      <w:r w:rsidRPr="007B1764">
        <w:t xml:space="preserve">Předmětem </w:t>
      </w:r>
      <w:r>
        <w:t>veřejné zakázky je</w:t>
      </w:r>
      <w:r w:rsidRPr="007B1764">
        <w:t xml:space="preserve"> </w:t>
      </w:r>
      <w:r w:rsidRPr="00687231">
        <w:rPr>
          <w:highlight w:val="green"/>
        </w:rPr>
        <w:t>[ZÁSTUPCE ZADAVATELE DOPLNÍ PŘESNÝ POPIS PŘEDMĚTU PLNĚNÍ].</w:t>
      </w:r>
    </w:p>
    <w:p w14:paraId="225556B0" w14:textId="77777777" w:rsidR="00D37240" w:rsidRDefault="00D37240" w:rsidP="00D37240">
      <w:pPr>
        <w:pStyle w:val="Odstavecseseznamem"/>
        <w:numPr>
          <w:ilvl w:val="1"/>
          <w:numId w:val="12"/>
        </w:numPr>
        <w:jc w:val="both"/>
      </w:pPr>
      <w:r>
        <w:t xml:space="preserve">Zadavatel požaduje dodání předmětu plnění veřejné zakázky nejpozději do </w:t>
      </w:r>
      <w:r w:rsidRPr="00687231">
        <w:rPr>
          <w:highlight w:val="green"/>
        </w:rPr>
        <w:t>[DOPLNÍ ZÁSTUPCE ZADAVATELE]</w:t>
      </w:r>
      <w:r>
        <w:t>.</w:t>
      </w:r>
    </w:p>
    <w:p w14:paraId="1A7AA78B" w14:textId="73087F45" w:rsidR="00D37240" w:rsidRPr="008B12E7" w:rsidRDefault="00D37240" w:rsidP="00D37240">
      <w:pPr>
        <w:pStyle w:val="Odstavecseseznamem"/>
        <w:numPr>
          <w:ilvl w:val="1"/>
          <w:numId w:val="12"/>
        </w:numPr>
        <w:jc w:val="both"/>
      </w:pPr>
      <w:r>
        <w:t xml:space="preserve">Místem plnění </w:t>
      </w:r>
      <w:r w:rsidR="00687231">
        <w:t xml:space="preserve">a dodání předmětu </w:t>
      </w:r>
      <w:r>
        <w:t xml:space="preserve">veřejné zakázky je </w:t>
      </w:r>
      <w:r w:rsidRPr="00687231">
        <w:rPr>
          <w:highlight w:val="green"/>
        </w:rPr>
        <w:t>[DOPLNÍ ZÁSTUPCE ZADAVATELE]</w:t>
      </w:r>
      <w:r>
        <w:t>.</w:t>
      </w:r>
    </w:p>
    <w:p w14:paraId="2CB3CA99" w14:textId="40355CFA" w:rsidR="008B12E7" w:rsidRPr="00AC7243" w:rsidRDefault="008B12E7" w:rsidP="00F74B36">
      <w:pPr>
        <w:pStyle w:val="Odstavecseseznamem"/>
        <w:numPr>
          <w:ilvl w:val="1"/>
          <w:numId w:val="12"/>
        </w:numPr>
        <w:jc w:val="both"/>
      </w:pPr>
      <w:r>
        <w:t xml:space="preserve">Klasifikace předmětu veřejné zakázky podle </w:t>
      </w:r>
      <w:proofErr w:type="spellStart"/>
      <w:r>
        <w:t>Common</w:t>
      </w:r>
      <w:proofErr w:type="spellEnd"/>
      <w:r>
        <w:t xml:space="preserve"> </w:t>
      </w:r>
      <w:proofErr w:type="spellStart"/>
      <w:r>
        <w:t>Procurement</w:t>
      </w:r>
      <w:proofErr w:type="spellEnd"/>
      <w:r>
        <w:t xml:space="preserve"> </w:t>
      </w:r>
      <w:proofErr w:type="spellStart"/>
      <w:r>
        <w:t>Vocabulary</w:t>
      </w:r>
      <w:proofErr w:type="spellEnd"/>
      <w:r w:rsidR="00970BB6">
        <w:t xml:space="preserve"> (CPV)</w:t>
      </w:r>
      <w:r w:rsidR="00925924">
        <w:t>:</w:t>
      </w:r>
      <w:r>
        <w:t xml:space="preserve"> [</w:t>
      </w:r>
      <w:r w:rsidR="00FF3385">
        <w:rPr>
          <w:highlight w:val="yellow"/>
        </w:rPr>
        <w:t>DOPLNÍ POSKYTOVATEL</w:t>
      </w:r>
      <w:r>
        <w:t>]</w:t>
      </w:r>
    </w:p>
    <w:p w14:paraId="3C6A930E" w14:textId="1078CEB1" w:rsidR="00AC7243" w:rsidRPr="00F74B36" w:rsidRDefault="00AC7243" w:rsidP="00F74B36">
      <w:pPr>
        <w:pStyle w:val="Odstavecseseznamem"/>
        <w:numPr>
          <w:ilvl w:val="1"/>
          <w:numId w:val="12"/>
        </w:numPr>
        <w:jc w:val="both"/>
      </w:pPr>
      <w:r>
        <w:rPr>
          <w:bCs/>
        </w:rPr>
        <w:t>Poskytovatel se touto Smlouvou zavazuje poskytnout Zadavateli právní služby při za</w:t>
      </w:r>
      <w:r w:rsidR="00BC0A49">
        <w:rPr>
          <w:bCs/>
        </w:rPr>
        <w:t>dávání veřejné zakázky</w:t>
      </w:r>
      <w:r>
        <w:rPr>
          <w:bCs/>
        </w:rPr>
        <w:t xml:space="preserve"> a Zadavatel se zavazuje za řádně a včas poskytnuté služby zaplatit sjednanou cenu dle čl. II. této Smlouvy.</w:t>
      </w:r>
    </w:p>
    <w:p w14:paraId="61E9DDF0" w14:textId="16CEF8F5" w:rsidR="002507A9" w:rsidRPr="00F74B36" w:rsidRDefault="00932CC9" w:rsidP="00F74B36">
      <w:pPr>
        <w:pStyle w:val="Odstavecseseznamem"/>
        <w:numPr>
          <w:ilvl w:val="1"/>
          <w:numId w:val="12"/>
        </w:numPr>
        <w:jc w:val="both"/>
      </w:pPr>
      <w:r w:rsidRPr="00F74B36">
        <w:rPr>
          <w:bCs/>
        </w:rPr>
        <w:t>Zadavatel touto S</w:t>
      </w:r>
      <w:r w:rsidR="002507A9" w:rsidRPr="00F74B36">
        <w:rPr>
          <w:bCs/>
        </w:rPr>
        <w:t>mlouvou ud</w:t>
      </w:r>
      <w:r w:rsidR="00CB2C2E" w:rsidRPr="00F74B36">
        <w:rPr>
          <w:bCs/>
        </w:rPr>
        <w:t>ěluje</w:t>
      </w:r>
      <w:r w:rsidR="00164D95" w:rsidRPr="00F74B36">
        <w:rPr>
          <w:bCs/>
        </w:rPr>
        <w:t xml:space="preserve"> Poskytovateli plnou moc k provedení všech úkonů potřebných pro řádné poskytnutí prá</w:t>
      </w:r>
      <w:r w:rsidR="00AC7243">
        <w:rPr>
          <w:bCs/>
        </w:rPr>
        <w:t xml:space="preserve">vních služeb dle </w:t>
      </w:r>
      <w:r w:rsidR="00C7596E" w:rsidRPr="00F74B36">
        <w:rPr>
          <w:bCs/>
        </w:rPr>
        <w:t>této S</w:t>
      </w:r>
      <w:r w:rsidR="00164D95" w:rsidRPr="00F74B36">
        <w:rPr>
          <w:bCs/>
        </w:rPr>
        <w:t>mlouvy. Poskytovatel není oprávněn na základě tohoto zmocnění rozhodnout o výběru dodavatele, vyloučení účastníka ze zadávacího řízení, zrušení zadávacího řízení a roz</w:t>
      </w:r>
      <w:r w:rsidR="00CB2C2E" w:rsidRPr="00F74B36">
        <w:rPr>
          <w:bCs/>
        </w:rPr>
        <w:t>hodnout o námitkách stěžovatele.</w:t>
      </w:r>
    </w:p>
    <w:p w14:paraId="07BFDB95" w14:textId="2B360D59" w:rsidR="00F74B36" w:rsidRPr="007B1764" w:rsidRDefault="00F74B36" w:rsidP="00F74B36">
      <w:pPr>
        <w:pStyle w:val="Odstavecseseznamem"/>
        <w:numPr>
          <w:ilvl w:val="1"/>
          <w:numId w:val="12"/>
        </w:numPr>
        <w:jc w:val="both"/>
      </w:pPr>
      <w:r>
        <w:rPr>
          <w:bCs/>
        </w:rPr>
        <w:t>Jednotlivá práva a povinnosti smluvních stran se řídí ustanoveními Rámcové dohody</w:t>
      </w:r>
      <w:r w:rsidR="00A50C16">
        <w:rPr>
          <w:bCs/>
        </w:rPr>
        <w:t>,</w:t>
      </w:r>
      <w:r>
        <w:rPr>
          <w:bCs/>
        </w:rPr>
        <w:t xml:space="preserve"> této Smlouvy</w:t>
      </w:r>
      <w:r w:rsidR="00A50C16">
        <w:rPr>
          <w:bCs/>
        </w:rPr>
        <w:t xml:space="preserve"> a příslušnými obecně závaznými právními předpisy.</w:t>
      </w:r>
    </w:p>
    <w:p w14:paraId="63F4330D" w14:textId="77777777" w:rsidR="007B1764" w:rsidRPr="007B1764" w:rsidRDefault="007B1764" w:rsidP="007B1764">
      <w:pPr>
        <w:ind w:left="567" w:hanging="567"/>
        <w:jc w:val="both"/>
      </w:pPr>
    </w:p>
    <w:p w14:paraId="2A576506" w14:textId="77777777" w:rsidR="007B1764" w:rsidRPr="007B1764" w:rsidRDefault="007B1764" w:rsidP="007B1764">
      <w:pPr>
        <w:ind w:left="360"/>
        <w:jc w:val="both"/>
      </w:pPr>
    </w:p>
    <w:p w14:paraId="75CB4ED9" w14:textId="77777777" w:rsidR="007B1764" w:rsidRPr="007B1764" w:rsidRDefault="003E7D23" w:rsidP="003E7D23">
      <w:pPr>
        <w:jc w:val="center"/>
        <w:rPr>
          <w:b/>
          <w:bCs/>
        </w:rPr>
      </w:pPr>
      <w:r>
        <w:rPr>
          <w:b/>
          <w:bCs/>
        </w:rPr>
        <w:t xml:space="preserve">II. </w:t>
      </w:r>
    </w:p>
    <w:p w14:paraId="139CD977" w14:textId="77777777" w:rsidR="007B1764" w:rsidRPr="007B1764" w:rsidRDefault="007B1764" w:rsidP="007B1764">
      <w:pPr>
        <w:ind w:left="360"/>
        <w:jc w:val="center"/>
      </w:pPr>
      <w:r w:rsidRPr="007B1764">
        <w:rPr>
          <w:b/>
          <w:bCs/>
        </w:rPr>
        <w:t>Cena a platební podmínky</w:t>
      </w:r>
    </w:p>
    <w:p w14:paraId="034F5CD0" w14:textId="77777777" w:rsidR="007B1764" w:rsidRPr="007B1764" w:rsidRDefault="007B1764" w:rsidP="007B1764">
      <w:pPr>
        <w:ind w:left="360"/>
        <w:jc w:val="both"/>
      </w:pPr>
    </w:p>
    <w:p w14:paraId="16A83BFB" w14:textId="2FF45137" w:rsidR="007B1764" w:rsidRPr="007B1764" w:rsidRDefault="007B1764" w:rsidP="008B12E7">
      <w:pPr>
        <w:pStyle w:val="Zkladntext21"/>
        <w:spacing w:after="60"/>
        <w:ind w:left="539" w:hanging="539"/>
        <w:rPr>
          <w:szCs w:val="24"/>
        </w:rPr>
      </w:pPr>
      <w:r w:rsidRPr="007B1764">
        <w:rPr>
          <w:szCs w:val="24"/>
        </w:rPr>
        <w:t xml:space="preserve">2.1. </w:t>
      </w:r>
      <w:r w:rsidRPr="007B1764">
        <w:rPr>
          <w:szCs w:val="24"/>
        </w:rPr>
        <w:tab/>
        <w:t>Za poskytován</w:t>
      </w:r>
      <w:r>
        <w:rPr>
          <w:szCs w:val="24"/>
        </w:rPr>
        <w:t xml:space="preserve">í </w:t>
      </w:r>
      <w:r w:rsidR="00A50C16">
        <w:rPr>
          <w:szCs w:val="24"/>
        </w:rPr>
        <w:t xml:space="preserve">právních služeb dle článku I. této </w:t>
      </w:r>
      <w:r>
        <w:rPr>
          <w:szCs w:val="24"/>
        </w:rPr>
        <w:t xml:space="preserve">Smlouvy je </w:t>
      </w:r>
      <w:r w:rsidR="00802112">
        <w:rPr>
          <w:szCs w:val="24"/>
        </w:rPr>
        <w:t>Zadavatel</w:t>
      </w:r>
      <w:r>
        <w:rPr>
          <w:szCs w:val="24"/>
        </w:rPr>
        <w:t xml:space="preserve"> </w:t>
      </w:r>
      <w:r w:rsidRPr="007B1764">
        <w:rPr>
          <w:szCs w:val="24"/>
        </w:rPr>
        <w:t xml:space="preserve">povinen </w:t>
      </w:r>
      <w:r w:rsidR="00805801">
        <w:rPr>
          <w:szCs w:val="24"/>
        </w:rPr>
        <w:t>za</w:t>
      </w:r>
      <w:r w:rsidR="007E1457">
        <w:rPr>
          <w:szCs w:val="24"/>
        </w:rPr>
        <w:t>platit Poskytovateli cen</w:t>
      </w:r>
      <w:r w:rsidR="0027542C">
        <w:rPr>
          <w:szCs w:val="24"/>
        </w:rPr>
        <w:t>u, která je konečná a zahrnuje</w:t>
      </w:r>
      <w:r w:rsidR="007E1457">
        <w:rPr>
          <w:szCs w:val="24"/>
        </w:rPr>
        <w:t xml:space="preserve"> veškeré nutné a nezbytné náklady související s poskytováním právních služeb dle této Smlouvy, a to</w:t>
      </w:r>
      <w:r w:rsidRPr="007B1764">
        <w:rPr>
          <w:szCs w:val="24"/>
        </w:rPr>
        <w:t xml:space="preserve"> </w:t>
      </w:r>
      <w:r w:rsidR="00802112">
        <w:rPr>
          <w:szCs w:val="24"/>
        </w:rPr>
        <w:t>v</w:t>
      </w:r>
      <w:r w:rsidR="00EA6765">
        <w:rPr>
          <w:szCs w:val="24"/>
        </w:rPr>
        <w:t xml:space="preserve"> maximální</w:t>
      </w:r>
      <w:r w:rsidR="00802112">
        <w:rPr>
          <w:szCs w:val="24"/>
        </w:rPr>
        <w:t xml:space="preserve"> výši:</w:t>
      </w:r>
    </w:p>
    <w:p w14:paraId="4F11CA4D" w14:textId="77777777" w:rsidR="007B1764" w:rsidRPr="007B1764" w:rsidRDefault="007B1764" w:rsidP="007B1764">
      <w:pPr>
        <w:pStyle w:val="Nzev"/>
        <w:ind w:left="357"/>
        <w:jc w:val="both"/>
        <w:rPr>
          <w:b w:val="0"/>
        </w:rPr>
      </w:pPr>
    </w:p>
    <w:tbl>
      <w:tblPr>
        <w:tblW w:w="9356" w:type="dxa"/>
        <w:jc w:val="center"/>
        <w:tblCellMar>
          <w:left w:w="70" w:type="dxa"/>
          <w:right w:w="70" w:type="dxa"/>
        </w:tblCellMar>
        <w:tblLook w:val="0000" w:firstRow="0" w:lastRow="0" w:firstColumn="0" w:lastColumn="0" w:noHBand="0" w:noVBand="0"/>
      </w:tblPr>
      <w:tblGrid>
        <w:gridCol w:w="2552"/>
        <w:gridCol w:w="2162"/>
        <w:gridCol w:w="2114"/>
        <w:gridCol w:w="2528"/>
      </w:tblGrid>
      <w:tr w:rsidR="00256581" w:rsidRPr="00A57F60" w14:paraId="3F93971C" w14:textId="77777777" w:rsidTr="00002836">
        <w:trPr>
          <w:trHeight w:val="454"/>
          <w:jc w:val="center"/>
        </w:trPr>
        <w:tc>
          <w:tcPr>
            <w:tcW w:w="255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88ACCB4" w14:textId="0F5F07AE" w:rsidR="00256581" w:rsidRPr="00A57F60" w:rsidRDefault="003D65D4" w:rsidP="003D65D4">
            <w:pPr>
              <w:jc w:val="center"/>
              <w:rPr>
                <w:b/>
                <w:bCs/>
              </w:rPr>
            </w:pPr>
            <w:r>
              <w:rPr>
                <w:b/>
                <w:bCs/>
              </w:rPr>
              <w:lastRenderedPageBreak/>
              <w:t xml:space="preserve">Zadávací řízení (název, druh, dělení na části </w:t>
            </w:r>
            <w:r w:rsidRPr="009061C7">
              <w:rPr>
                <w:b/>
                <w:bCs/>
                <w:i/>
                <w:highlight w:val="yellow"/>
              </w:rPr>
              <w:t>ano/ne</w:t>
            </w:r>
            <w:r w:rsidRPr="009061C7">
              <w:rPr>
                <w:b/>
                <w:bCs/>
                <w:highlight w:val="yellow"/>
              </w:rPr>
              <w:t>)</w:t>
            </w:r>
          </w:p>
        </w:tc>
        <w:tc>
          <w:tcPr>
            <w:tcW w:w="2197" w:type="dxa"/>
            <w:tcBorders>
              <w:top w:val="single" w:sz="4" w:space="0" w:color="auto"/>
              <w:left w:val="nil"/>
              <w:bottom w:val="single" w:sz="4" w:space="0" w:color="auto"/>
              <w:right w:val="single" w:sz="4" w:space="0" w:color="auto"/>
            </w:tcBorders>
            <w:shd w:val="clear" w:color="auto" w:fill="D9D9D9"/>
            <w:vAlign w:val="center"/>
          </w:tcPr>
          <w:p w14:paraId="7FDC0255" w14:textId="3361157D" w:rsidR="00256581" w:rsidRPr="00A57F60" w:rsidRDefault="00256581" w:rsidP="003D65D4">
            <w:pPr>
              <w:jc w:val="center"/>
              <w:rPr>
                <w:b/>
                <w:bCs/>
              </w:rPr>
            </w:pPr>
            <w:r w:rsidRPr="00A57F60">
              <w:rPr>
                <w:b/>
                <w:bCs/>
              </w:rPr>
              <w:t>Cena v Kč bez DPH</w:t>
            </w:r>
          </w:p>
        </w:tc>
        <w:tc>
          <w:tcPr>
            <w:tcW w:w="1771" w:type="dxa"/>
            <w:tcBorders>
              <w:top w:val="single" w:sz="4" w:space="0" w:color="auto"/>
              <w:left w:val="nil"/>
              <w:bottom w:val="single" w:sz="4" w:space="0" w:color="auto"/>
              <w:right w:val="single" w:sz="4" w:space="0" w:color="auto"/>
            </w:tcBorders>
            <w:shd w:val="clear" w:color="auto" w:fill="D9D9D9"/>
            <w:vAlign w:val="center"/>
          </w:tcPr>
          <w:p w14:paraId="36527B47" w14:textId="77777777" w:rsidR="00256581" w:rsidRPr="00A57F60" w:rsidRDefault="00256581" w:rsidP="003D65D4">
            <w:pPr>
              <w:jc w:val="center"/>
              <w:rPr>
                <w:b/>
                <w:bCs/>
              </w:rPr>
            </w:pPr>
            <w:r>
              <w:rPr>
                <w:b/>
                <w:bCs/>
              </w:rPr>
              <w:t>Výše DPH v Kč</w:t>
            </w:r>
          </w:p>
        </w:tc>
        <w:tc>
          <w:tcPr>
            <w:tcW w:w="2836" w:type="dxa"/>
            <w:tcBorders>
              <w:top w:val="single" w:sz="4" w:space="0" w:color="auto"/>
              <w:left w:val="single" w:sz="4" w:space="0" w:color="auto"/>
              <w:bottom w:val="single" w:sz="4" w:space="0" w:color="auto"/>
              <w:right w:val="single" w:sz="4" w:space="0" w:color="auto"/>
            </w:tcBorders>
            <w:shd w:val="clear" w:color="auto" w:fill="D9D9D9"/>
            <w:vAlign w:val="center"/>
          </w:tcPr>
          <w:p w14:paraId="15502B23" w14:textId="6D772C95" w:rsidR="00256581" w:rsidRPr="00A57F60" w:rsidRDefault="00256581" w:rsidP="003D65D4">
            <w:pPr>
              <w:jc w:val="center"/>
              <w:rPr>
                <w:b/>
                <w:bCs/>
              </w:rPr>
            </w:pPr>
            <w:r w:rsidRPr="00A57F60">
              <w:rPr>
                <w:b/>
                <w:bCs/>
              </w:rPr>
              <w:t>Cena v Kč s DPH</w:t>
            </w:r>
          </w:p>
        </w:tc>
      </w:tr>
      <w:tr w:rsidR="00256581" w:rsidRPr="00A57F60" w14:paraId="0F7617FC" w14:textId="77777777" w:rsidTr="00002836">
        <w:trPr>
          <w:trHeight w:val="454"/>
          <w:jc w:val="center"/>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C18EC42" w14:textId="123BB713" w:rsidR="00256581" w:rsidRPr="006D0C75" w:rsidRDefault="00FF3385" w:rsidP="00E3677C">
            <w:pPr>
              <w:spacing w:line="320" w:lineRule="atLeast"/>
              <w:jc w:val="center"/>
            </w:pPr>
            <w:r>
              <w:rPr>
                <w:highlight w:val="yellow"/>
              </w:rPr>
              <w:t>[DOPLNÍ POSKYTOVATEL</w:t>
            </w:r>
            <w:r w:rsidR="006D0C75" w:rsidRPr="006D0C75">
              <w:rPr>
                <w:highlight w:val="yellow"/>
              </w:rPr>
              <w:t>]</w:t>
            </w:r>
          </w:p>
        </w:tc>
        <w:tc>
          <w:tcPr>
            <w:tcW w:w="2197" w:type="dxa"/>
            <w:tcBorders>
              <w:top w:val="nil"/>
              <w:left w:val="nil"/>
              <w:bottom w:val="single" w:sz="4" w:space="0" w:color="auto"/>
              <w:right w:val="single" w:sz="4" w:space="0" w:color="auto"/>
            </w:tcBorders>
            <w:shd w:val="clear" w:color="auto" w:fill="auto"/>
            <w:vAlign w:val="center"/>
          </w:tcPr>
          <w:p w14:paraId="032C66B7" w14:textId="43DEC35C" w:rsidR="00256581" w:rsidRPr="00A57F60" w:rsidRDefault="00256581" w:rsidP="00E3677C">
            <w:pPr>
              <w:spacing w:line="280" w:lineRule="atLeast"/>
              <w:jc w:val="center"/>
            </w:pPr>
            <w:r w:rsidRPr="00A57F60">
              <w:rPr>
                <w:bCs/>
                <w:highlight w:val="yellow"/>
              </w:rPr>
              <w:t xml:space="preserve">[DOPLNÍ </w:t>
            </w:r>
            <w:r w:rsidR="00FF3385">
              <w:rPr>
                <w:bCs/>
                <w:highlight w:val="yellow"/>
              </w:rPr>
              <w:t>POSKYTOVATEL</w:t>
            </w:r>
            <w:r w:rsidRPr="00A57F60">
              <w:rPr>
                <w:bCs/>
                <w:highlight w:val="yellow"/>
              </w:rPr>
              <w:t>]</w:t>
            </w:r>
          </w:p>
        </w:tc>
        <w:tc>
          <w:tcPr>
            <w:tcW w:w="1771" w:type="dxa"/>
            <w:tcBorders>
              <w:top w:val="nil"/>
              <w:left w:val="nil"/>
              <w:bottom w:val="single" w:sz="4" w:space="0" w:color="auto"/>
              <w:right w:val="single" w:sz="4" w:space="0" w:color="auto"/>
            </w:tcBorders>
          </w:tcPr>
          <w:p w14:paraId="596D1993" w14:textId="051096D1" w:rsidR="00256581" w:rsidRPr="00A57F60" w:rsidRDefault="00FF3385" w:rsidP="00E3677C">
            <w:pPr>
              <w:spacing w:line="280" w:lineRule="atLeast"/>
              <w:jc w:val="center"/>
              <w:rPr>
                <w:bCs/>
                <w:highlight w:val="yellow"/>
              </w:rPr>
            </w:pPr>
            <w:r>
              <w:rPr>
                <w:bCs/>
                <w:highlight w:val="yellow"/>
              </w:rPr>
              <w:t>[DOPLNÍ POSKYTOVATEL</w:t>
            </w:r>
            <w:r w:rsidR="00256581" w:rsidRPr="00A57F60">
              <w:rPr>
                <w:bCs/>
                <w:highlight w:val="yellow"/>
              </w:rPr>
              <w:t>]</w:t>
            </w:r>
          </w:p>
        </w:tc>
        <w:tc>
          <w:tcPr>
            <w:tcW w:w="2836" w:type="dxa"/>
            <w:tcBorders>
              <w:top w:val="nil"/>
              <w:left w:val="single" w:sz="4" w:space="0" w:color="auto"/>
              <w:bottom w:val="single" w:sz="4" w:space="0" w:color="auto"/>
              <w:right w:val="single" w:sz="4" w:space="0" w:color="auto"/>
            </w:tcBorders>
            <w:shd w:val="clear" w:color="auto" w:fill="auto"/>
            <w:vAlign w:val="center"/>
          </w:tcPr>
          <w:p w14:paraId="497B04DB" w14:textId="2E304CF7" w:rsidR="00256581" w:rsidRPr="00A57F60" w:rsidRDefault="00FF3385" w:rsidP="00E3677C">
            <w:pPr>
              <w:spacing w:line="280" w:lineRule="atLeast"/>
              <w:jc w:val="center"/>
            </w:pPr>
            <w:r>
              <w:rPr>
                <w:bCs/>
                <w:highlight w:val="yellow"/>
              </w:rPr>
              <w:t>[DOPLNÍ POSKYTOVATEL</w:t>
            </w:r>
            <w:r w:rsidR="00256581" w:rsidRPr="00A57F60">
              <w:rPr>
                <w:bCs/>
                <w:highlight w:val="yellow"/>
              </w:rPr>
              <w:t>]</w:t>
            </w:r>
          </w:p>
        </w:tc>
      </w:tr>
    </w:tbl>
    <w:p w14:paraId="7838099A" w14:textId="77777777" w:rsidR="00802112" w:rsidRDefault="00802112" w:rsidP="00802112">
      <w:pPr>
        <w:jc w:val="both"/>
      </w:pPr>
    </w:p>
    <w:p w14:paraId="18D5624B" w14:textId="77777777" w:rsidR="00CB2C2E" w:rsidRDefault="00CB2C2E" w:rsidP="00802112">
      <w:pPr>
        <w:jc w:val="both"/>
      </w:pPr>
    </w:p>
    <w:p w14:paraId="4D2888C6" w14:textId="47A55545" w:rsidR="00CB2C2E" w:rsidRPr="008B12E7" w:rsidRDefault="008B12E7" w:rsidP="00AA30DC">
      <w:pPr>
        <w:pStyle w:val="11slovantext"/>
        <w:numPr>
          <w:ilvl w:val="0"/>
          <w:numId w:val="0"/>
        </w:numPr>
        <w:spacing w:before="120"/>
        <w:ind w:left="710"/>
        <w:rPr>
          <w:rFonts w:ascii="Times New Roman" w:hAnsi="Times New Roman"/>
          <w:szCs w:val="22"/>
          <w:lang w:eastAsia="en-US"/>
        </w:rPr>
      </w:pPr>
      <w:r w:rsidRPr="00370559">
        <w:rPr>
          <w:rFonts w:ascii="Times New Roman" w:hAnsi="Times New Roman"/>
          <w:szCs w:val="22"/>
          <w:lang w:eastAsia="en-US"/>
        </w:rPr>
        <w:t xml:space="preserve">Úhrada za plnění </w:t>
      </w:r>
      <w:r>
        <w:rPr>
          <w:rFonts w:ascii="Times New Roman" w:hAnsi="Times New Roman"/>
          <w:szCs w:val="22"/>
          <w:lang w:eastAsia="en-US"/>
        </w:rPr>
        <w:t>P</w:t>
      </w:r>
      <w:r w:rsidRPr="00370559">
        <w:rPr>
          <w:rFonts w:ascii="Times New Roman" w:hAnsi="Times New Roman"/>
          <w:szCs w:val="22"/>
          <w:lang w:eastAsia="en-US"/>
        </w:rPr>
        <w:t xml:space="preserve">oskytovatele dle </w:t>
      </w:r>
      <w:r>
        <w:rPr>
          <w:rFonts w:ascii="Times New Roman" w:hAnsi="Times New Roman"/>
          <w:szCs w:val="22"/>
          <w:lang w:eastAsia="en-US"/>
        </w:rPr>
        <w:t>S</w:t>
      </w:r>
      <w:r w:rsidRPr="00370559">
        <w:rPr>
          <w:rFonts w:ascii="Times New Roman" w:hAnsi="Times New Roman"/>
          <w:szCs w:val="22"/>
          <w:lang w:eastAsia="en-US"/>
        </w:rPr>
        <w:t>mlouvy proběhne na základě faktur</w:t>
      </w:r>
      <w:r>
        <w:rPr>
          <w:rFonts w:ascii="Times New Roman" w:hAnsi="Times New Roman"/>
          <w:szCs w:val="22"/>
          <w:lang w:eastAsia="en-US"/>
        </w:rPr>
        <w:t>y (daňového dokladu) vystavené P</w:t>
      </w:r>
      <w:r w:rsidRPr="00370559">
        <w:rPr>
          <w:rFonts w:ascii="Times New Roman" w:hAnsi="Times New Roman"/>
          <w:szCs w:val="22"/>
          <w:lang w:eastAsia="en-US"/>
        </w:rPr>
        <w:t xml:space="preserve">oskytovatelem. Poskytovatel je oprávněn vystavit fakturu po dodání předmětu </w:t>
      </w:r>
      <w:r>
        <w:rPr>
          <w:rFonts w:ascii="Times New Roman" w:hAnsi="Times New Roman"/>
          <w:szCs w:val="22"/>
          <w:lang w:eastAsia="en-US"/>
        </w:rPr>
        <w:t>S</w:t>
      </w:r>
      <w:r w:rsidRPr="00370559">
        <w:rPr>
          <w:rFonts w:ascii="Times New Roman" w:hAnsi="Times New Roman"/>
          <w:szCs w:val="22"/>
          <w:lang w:eastAsia="en-US"/>
        </w:rPr>
        <w:t>mlouvy, tj. po ukončení předmětného zadávacího řízení, přičemž ukončením zadávacího řízení se pro tyto účely rozumí veškeré způsoby ukončení tak, jak jsou definovány v § 51 ZZVZ</w:t>
      </w:r>
      <w:r>
        <w:rPr>
          <w:rFonts w:ascii="Times New Roman" w:hAnsi="Times New Roman"/>
          <w:szCs w:val="22"/>
          <w:lang w:eastAsia="en-US"/>
        </w:rPr>
        <w:t>.  Na faktuře P</w:t>
      </w:r>
      <w:r w:rsidRPr="00370559">
        <w:rPr>
          <w:rFonts w:ascii="Times New Roman" w:hAnsi="Times New Roman"/>
          <w:szCs w:val="22"/>
          <w:lang w:eastAsia="en-US"/>
        </w:rPr>
        <w:t>oskytovatel uvede číslo</w:t>
      </w:r>
      <w:r w:rsidR="009B0140">
        <w:rPr>
          <w:rFonts w:ascii="Times New Roman" w:hAnsi="Times New Roman"/>
          <w:szCs w:val="22"/>
          <w:lang w:eastAsia="en-US"/>
        </w:rPr>
        <w:t xml:space="preserve"> Rámcové dohody, číslo</w:t>
      </w:r>
      <w:r w:rsidRPr="00370559">
        <w:rPr>
          <w:rFonts w:ascii="Times New Roman" w:hAnsi="Times New Roman"/>
          <w:szCs w:val="22"/>
          <w:lang w:eastAsia="en-US"/>
        </w:rPr>
        <w:t xml:space="preserve"> </w:t>
      </w:r>
      <w:r>
        <w:rPr>
          <w:rFonts w:ascii="Times New Roman" w:hAnsi="Times New Roman"/>
          <w:szCs w:val="22"/>
          <w:lang w:eastAsia="en-US"/>
        </w:rPr>
        <w:t>S</w:t>
      </w:r>
      <w:r w:rsidRPr="00370559">
        <w:rPr>
          <w:rFonts w:ascii="Times New Roman" w:hAnsi="Times New Roman"/>
          <w:szCs w:val="22"/>
          <w:lang w:eastAsia="en-US"/>
        </w:rPr>
        <w:t>mlouvy, jméno člena odborného týmu, který se na administraci předmětné veřejné zakázky podílel a číslo a název veřejné zakázky</w:t>
      </w:r>
      <w:r w:rsidR="009B0140" w:rsidRPr="009B0140">
        <w:rPr>
          <w:szCs w:val="22"/>
        </w:rPr>
        <w:t xml:space="preserve"> </w:t>
      </w:r>
      <w:r w:rsidR="009B0140">
        <w:rPr>
          <w:szCs w:val="22"/>
        </w:rPr>
        <w:t xml:space="preserve">a </w:t>
      </w:r>
      <w:r w:rsidR="009B0140" w:rsidRPr="00E2634A">
        <w:rPr>
          <w:rFonts w:ascii="Times New Roman" w:hAnsi="Times New Roman"/>
          <w:szCs w:val="22"/>
        </w:rPr>
        <w:t>v případě zakázky pro projekt, prohlášení, že účtované plnění je poskytováno pro účely příslušného projektu s uvedením názvu projektu a registračním číslem projektu</w:t>
      </w:r>
      <w:r w:rsidR="009B0140">
        <w:rPr>
          <w:rFonts w:ascii="Times New Roman" w:hAnsi="Times New Roman"/>
          <w:szCs w:val="22"/>
        </w:rPr>
        <w:t>.</w:t>
      </w:r>
    </w:p>
    <w:p w14:paraId="2713F03E" w14:textId="362F243D" w:rsidR="00CB2C2E" w:rsidRDefault="00CB2C2E" w:rsidP="008B12E7">
      <w:pPr>
        <w:autoSpaceDE w:val="0"/>
        <w:autoSpaceDN w:val="0"/>
        <w:adjustRightInd w:val="0"/>
        <w:jc w:val="both"/>
      </w:pPr>
    </w:p>
    <w:p w14:paraId="42F44BF8" w14:textId="7D3AB0EE" w:rsidR="00CB2C2E" w:rsidRDefault="00CB2C2E" w:rsidP="00CB2C2E">
      <w:pPr>
        <w:pStyle w:val="Odstavecseseznamem"/>
        <w:numPr>
          <w:ilvl w:val="0"/>
          <w:numId w:val="8"/>
        </w:numPr>
        <w:autoSpaceDE w:val="0"/>
        <w:autoSpaceDN w:val="0"/>
        <w:adjustRightInd w:val="0"/>
        <w:ind w:hanging="720"/>
        <w:jc w:val="both"/>
      </w:pPr>
      <w:r w:rsidRPr="00A57F60">
        <w:t xml:space="preserve">Zadavatel si vyhrazuje právo vrátit Poskytovateli před datem splatnosti fakturu, neobsahující všechny </w:t>
      </w:r>
      <w:r w:rsidR="00F61EAE">
        <w:t xml:space="preserve">Rámcovou dohodou, touto </w:t>
      </w:r>
      <w:r w:rsidRPr="00A57F60">
        <w:t xml:space="preserve">dílčí </w:t>
      </w:r>
      <w:r w:rsidR="006D7F25">
        <w:t>S</w:t>
      </w:r>
      <w:r w:rsidRPr="00A57F60">
        <w:t>mlouvou</w:t>
      </w:r>
      <w:r w:rsidR="00F61EAE">
        <w:t xml:space="preserve"> a příslušnými právními předpisy</w:t>
      </w:r>
      <w:r w:rsidRPr="00A57F60">
        <w:t xml:space="preserve"> vyžadované náležitosti s tím, že Poskytovatel je povinen vystavit fakturu novou s novým termínem splatnosti a Zadavatel není v takovém případě v prodlení s úhradou.</w:t>
      </w:r>
    </w:p>
    <w:p w14:paraId="311353F1" w14:textId="77777777" w:rsidR="00CB2C2E" w:rsidRDefault="00CB2C2E" w:rsidP="00CB2C2E">
      <w:pPr>
        <w:pStyle w:val="Odstavecseseznamem"/>
      </w:pPr>
    </w:p>
    <w:p w14:paraId="4D881F23" w14:textId="668814C9" w:rsidR="00CB2C2E" w:rsidRDefault="00CB2C2E" w:rsidP="00CB2C2E">
      <w:pPr>
        <w:pStyle w:val="Odstavecseseznamem"/>
        <w:numPr>
          <w:ilvl w:val="0"/>
          <w:numId w:val="8"/>
        </w:numPr>
        <w:autoSpaceDE w:val="0"/>
        <w:autoSpaceDN w:val="0"/>
        <w:adjustRightInd w:val="0"/>
        <w:ind w:hanging="720"/>
        <w:jc w:val="both"/>
      </w:pPr>
      <w:r w:rsidRPr="00A57F60">
        <w:t>Splatnost faktur</w:t>
      </w:r>
      <w:r w:rsidR="00AA30DC">
        <w:t>y</w:t>
      </w:r>
      <w:r w:rsidRPr="00A57F60">
        <w:t xml:space="preserve"> činí </w:t>
      </w:r>
      <w:r w:rsidR="00EA6765">
        <w:t>jednadvacet (</w:t>
      </w:r>
      <w:r w:rsidRPr="00A57F60">
        <w:t>21</w:t>
      </w:r>
      <w:r w:rsidR="00EA6765">
        <w:t>)</w:t>
      </w:r>
      <w:r w:rsidRPr="00A57F60">
        <w:t xml:space="preserve"> kalendářních dnů ode dne </w:t>
      </w:r>
      <w:r w:rsidR="00D9688D">
        <w:t xml:space="preserve">jejího prokazatelného doručení </w:t>
      </w:r>
      <w:r w:rsidR="00C63095">
        <w:t>Zadavateli</w:t>
      </w:r>
      <w:r w:rsidRPr="00A57F60">
        <w:t>.</w:t>
      </w:r>
    </w:p>
    <w:p w14:paraId="7A1F72B4" w14:textId="77777777" w:rsidR="00CB2C2E" w:rsidRDefault="00CB2C2E" w:rsidP="00CB2C2E">
      <w:pPr>
        <w:pStyle w:val="Odstavecseseznamem"/>
      </w:pPr>
    </w:p>
    <w:p w14:paraId="2380604C" w14:textId="70E77897" w:rsidR="00CB2C2E" w:rsidRDefault="00CB2C2E" w:rsidP="00CB2C2E">
      <w:pPr>
        <w:pStyle w:val="Odstavecseseznamem"/>
        <w:numPr>
          <w:ilvl w:val="0"/>
          <w:numId w:val="8"/>
        </w:numPr>
        <w:autoSpaceDE w:val="0"/>
        <w:autoSpaceDN w:val="0"/>
        <w:adjustRightInd w:val="0"/>
        <w:ind w:hanging="720"/>
        <w:jc w:val="both"/>
      </w:pPr>
      <w:r w:rsidRPr="00A57F60">
        <w:t xml:space="preserve"> Zadavatel nebude poskytovat zálohové platby.</w:t>
      </w:r>
    </w:p>
    <w:p w14:paraId="5F686EDE" w14:textId="77777777" w:rsidR="00A50C16" w:rsidRDefault="00A50C16" w:rsidP="00A50C16">
      <w:pPr>
        <w:pStyle w:val="Odstavecseseznamem"/>
      </w:pPr>
    </w:p>
    <w:p w14:paraId="7B0A2F77" w14:textId="62635DB5" w:rsidR="00A50C16" w:rsidRPr="00A57F60" w:rsidRDefault="00A50C16" w:rsidP="00CB2C2E">
      <w:pPr>
        <w:pStyle w:val="Odstavecseseznamem"/>
        <w:numPr>
          <w:ilvl w:val="0"/>
          <w:numId w:val="8"/>
        </w:numPr>
        <w:autoSpaceDE w:val="0"/>
        <w:autoSpaceDN w:val="0"/>
        <w:adjustRightInd w:val="0"/>
        <w:ind w:hanging="720"/>
        <w:jc w:val="both"/>
      </w:pPr>
      <w:r>
        <w:t>Platební podmínky se dále řídí ustanovením čl. 5 Rámcové dohody.</w:t>
      </w:r>
    </w:p>
    <w:p w14:paraId="16F50521" w14:textId="2AE6E455" w:rsidR="00E05466" w:rsidRDefault="00E05466" w:rsidP="00802112">
      <w:pPr>
        <w:jc w:val="both"/>
      </w:pPr>
    </w:p>
    <w:p w14:paraId="338C670C" w14:textId="77777777" w:rsidR="00E05466" w:rsidRPr="007B1764" w:rsidRDefault="00E05466" w:rsidP="00802112">
      <w:pPr>
        <w:jc w:val="both"/>
      </w:pPr>
    </w:p>
    <w:p w14:paraId="68EE8E89" w14:textId="77777777" w:rsidR="007B1764" w:rsidRPr="007B1764" w:rsidRDefault="007B1764" w:rsidP="007B1764">
      <w:pPr>
        <w:ind w:left="360"/>
        <w:jc w:val="center"/>
      </w:pPr>
    </w:p>
    <w:p w14:paraId="22DF11C3" w14:textId="77777777" w:rsidR="007B1764" w:rsidRPr="007B1764" w:rsidRDefault="003E7D23" w:rsidP="003E7D23">
      <w:pPr>
        <w:jc w:val="center"/>
        <w:rPr>
          <w:b/>
          <w:bCs/>
        </w:rPr>
      </w:pPr>
      <w:r>
        <w:rPr>
          <w:b/>
          <w:bCs/>
        </w:rPr>
        <w:t>III.</w:t>
      </w:r>
    </w:p>
    <w:p w14:paraId="62B92035" w14:textId="2C5E34AB" w:rsidR="007B1764" w:rsidRPr="007B1764" w:rsidRDefault="007B1764" w:rsidP="007B1764">
      <w:pPr>
        <w:ind w:left="360"/>
        <w:jc w:val="center"/>
      </w:pPr>
      <w:r w:rsidRPr="007B1764">
        <w:rPr>
          <w:b/>
          <w:bCs/>
        </w:rPr>
        <w:t>Platnost a účinnost Smlouvy</w:t>
      </w:r>
      <w:r w:rsidR="00941A3C">
        <w:rPr>
          <w:b/>
          <w:bCs/>
        </w:rPr>
        <w:t>, doba poskytování právních služeb</w:t>
      </w:r>
    </w:p>
    <w:p w14:paraId="73157E32" w14:textId="77777777" w:rsidR="007B1764" w:rsidRPr="007B1764" w:rsidRDefault="007B1764" w:rsidP="007B1764">
      <w:pPr>
        <w:ind w:left="705" w:hanging="705"/>
        <w:jc w:val="both"/>
      </w:pPr>
    </w:p>
    <w:p w14:paraId="1A97486A" w14:textId="2E01F5C5" w:rsidR="00E37C33" w:rsidRPr="008B12E7" w:rsidRDefault="007B1764" w:rsidP="00E37C33">
      <w:pPr>
        <w:pStyle w:val="Odstavecseseznamem"/>
        <w:numPr>
          <w:ilvl w:val="0"/>
          <w:numId w:val="3"/>
        </w:numPr>
        <w:ind w:hanging="720"/>
        <w:jc w:val="both"/>
      </w:pPr>
      <w:r w:rsidRPr="007B1764">
        <w:t>Tato Smlouva nabývá platnosti dnem jejího p</w:t>
      </w:r>
      <w:r w:rsidR="00E37C33">
        <w:t>o</w:t>
      </w:r>
      <w:r w:rsidR="00256581">
        <w:t xml:space="preserve">dpisu oběma smluvními stranami a </w:t>
      </w:r>
      <w:r w:rsidR="00E37C33">
        <w:t>účinnosti dnem zveřejnění v registru smluv</w:t>
      </w:r>
      <w:r w:rsidR="008B12E7">
        <w:t xml:space="preserve">. </w:t>
      </w:r>
      <w:r w:rsidR="00E115B0" w:rsidRPr="008B12E7">
        <w:t xml:space="preserve">V případě dílčí smlouvy s hodnotou </w:t>
      </w:r>
      <w:r w:rsidR="008B12E7">
        <w:t xml:space="preserve">plnění </w:t>
      </w:r>
      <w:r w:rsidR="00E115B0" w:rsidRPr="008B12E7">
        <w:t xml:space="preserve">50 000 Kč bez DPH a nižší nabývá </w:t>
      </w:r>
      <w:r w:rsidR="008B12E7">
        <w:t>S</w:t>
      </w:r>
      <w:r w:rsidR="00E115B0" w:rsidRPr="008B12E7">
        <w:t>mlouva účinnosti dnem jejího podpisu oběma smluvními stranami</w:t>
      </w:r>
      <w:r w:rsidR="00E37C33" w:rsidRPr="008B12E7">
        <w:t>.</w:t>
      </w:r>
    </w:p>
    <w:p w14:paraId="38C1D4EA" w14:textId="77777777" w:rsidR="00E37C33" w:rsidRPr="008B12E7" w:rsidRDefault="00E37C33" w:rsidP="00E37C33">
      <w:pPr>
        <w:pStyle w:val="Odstavecseseznamem"/>
        <w:jc w:val="both"/>
      </w:pPr>
    </w:p>
    <w:p w14:paraId="7F11D6A4" w14:textId="6225D24F" w:rsidR="007B1764" w:rsidRDefault="00C7596E" w:rsidP="00E37C33">
      <w:pPr>
        <w:pStyle w:val="Odstavecseseznamem"/>
        <w:numPr>
          <w:ilvl w:val="0"/>
          <w:numId w:val="3"/>
        </w:numPr>
        <w:ind w:hanging="720"/>
        <w:jc w:val="both"/>
      </w:pPr>
      <w:r w:rsidRPr="00C204EB">
        <w:t>Tato S</w:t>
      </w:r>
      <w:r w:rsidR="00E37C33" w:rsidRPr="00C204EB">
        <w:t xml:space="preserve">mlouva </w:t>
      </w:r>
      <w:r w:rsidR="007B1764" w:rsidRPr="00C204EB">
        <w:t xml:space="preserve">je uzavřena na dobu nezbytnou k poskytování </w:t>
      </w:r>
      <w:r w:rsidR="00C204EB" w:rsidRPr="00C204EB">
        <w:t>právních služeb dle článku I. této Smlouvy a v souladu s Rámcovou dohodou. P</w:t>
      </w:r>
      <w:r w:rsidR="00C204EB">
        <w:t>lnění smluvních stran dle této S</w:t>
      </w:r>
      <w:r w:rsidR="00C204EB" w:rsidRPr="00C204EB">
        <w:t>mlouvy bude řádně dokončeno i v případě, že Rámcová dohoda zanikne z jakéhokoli důvodu před dokončením plnění dle této Smlouvy. V tomto případě ponese Poskytovatel vůči Zadavateli odpovědnost ve stejném rozsahu, jako by ji nesl dle Rámcové dohody, zejména dle čl. 4. a 6. Rámcové dohody</w:t>
      </w:r>
      <w:r w:rsidR="00E37C33" w:rsidRPr="00C204EB">
        <w:t xml:space="preserve">. </w:t>
      </w:r>
    </w:p>
    <w:p w14:paraId="0D0F6EC2" w14:textId="77777777" w:rsidR="00941A3C" w:rsidRDefault="00941A3C" w:rsidP="00941A3C">
      <w:pPr>
        <w:pStyle w:val="Odstavecseseznamem"/>
      </w:pPr>
    </w:p>
    <w:p w14:paraId="6002051A" w14:textId="3600D8DE" w:rsidR="00941A3C" w:rsidRDefault="00941A3C" w:rsidP="00E37C33">
      <w:pPr>
        <w:pStyle w:val="Odstavecseseznamem"/>
        <w:numPr>
          <w:ilvl w:val="0"/>
          <w:numId w:val="3"/>
        </w:numPr>
        <w:ind w:hanging="720"/>
        <w:jc w:val="both"/>
      </w:pPr>
      <w:r>
        <w:t>Zahájit poskytování právn</w:t>
      </w:r>
      <w:r w:rsidR="007E1457">
        <w:t>ích služeb dle této Smlouvy se P</w:t>
      </w:r>
      <w:r>
        <w:t>oskytovatel zavazuje nejpozději do 3 pracovních dnů od data nabytí účinnosti této Smlouvy.</w:t>
      </w:r>
    </w:p>
    <w:p w14:paraId="5744FADE" w14:textId="77777777" w:rsidR="00803E4E" w:rsidRDefault="00803E4E" w:rsidP="00803E4E">
      <w:pPr>
        <w:pStyle w:val="Odstavecseseznamem"/>
      </w:pPr>
    </w:p>
    <w:p w14:paraId="598C822E" w14:textId="682A1125" w:rsidR="00803E4E" w:rsidRDefault="00803E4E" w:rsidP="00E37C33">
      <w:pPr>
        <w:pStyle w:val="Odstavecseseznamem"/>
        <w:numPr>
          <w:ilvl w:val="0"/>
          <w:numId w:val="3"/>
        </w:numPr>
        <w:ind w:hanging="720"/>
        <w:jc w:val="both"/>
      </w:pPr>
      <w:r>
        <w:lastRenderedPageBreak/>
        <w:t>Předat kompletní dokumentaci k veřejné zakázce</w:t>
      </w:r>
      <w:r w:rsidR="003D7A63">
        <w:t>,</w:t>
      </w:r>
      <w:r>
        <w:t xml:space="preserve"> jak v elektronické tak v listinné podobě</w:t>
      </w:r>
      <w:r w:rsidR="003D7A63">
        <w:t>,</w:t>
      </w:r>
      <w:r>
        <w:t xml:space="preserve"> se Poskytovatel zavazuje </w:t>
      </w:r>
      <w:r w:rsidR="00207FC2">
        <w:t>do 5</w:t>
      </w:r>
      <w:r w:rsidR="00920050">
        <w:t xml:space="preserve"> pracovních dnů</w:t>
      </w:r>
      <w:r>
        <w:t xml:space="preserve"> po ukončení zadávacího řízení.</w:t>
      </w:r>
    </w:p>
    <w:p w14:paraId="37A5B991" w14:textId="77777777" w:rsidR="00920050" w:rsidRDefault="00920050" w:rsidP="00920050">
      <w:pPr>
        <w:pStyle w:val="Odstavecseseznamem"/>
      </w:pPr>
    </w:p>
    <w:p w14:paraId="27F61874" w14:textId="528E1E5F" w:rsidR="00920050" w:rsidRDefault="00920050" w:rsidP="00E37C33">
      <w:pPr>
        <w:pStyle w:val="Odstavecseseznamem"/>
        <w:numPr>
          <w:ilvl w:val="0"/>
          <w:numId w:val="3"/>
        </w:numPr>
        <w:ind w:hanging="720"/>
        <w:jc w:val="both"/>
      </w:pPr>
      <w:r>
        <w:t>V případě porušení jakékoli povinnosti dle odst. 3.3 a/nebo 3.4 tohoto článku Smlouvy se Poskytovatel zavazuje uhradit Zadavateli smluvní pokutu ve výši 1.000,- Kč za každý i započatý den prodlení.</w:t>
      </w:r>
    </w:p>
    <w:p w14:paraId="7ECDEAEB" w14:textId="77777777" w:rsidR="005F3FD1" w:rsidRDefault="005F3FD1" w:rsidP="005F3FD1">
      <w:pPr>
        <w:pStyle w:val="Odstavecseseznamem"/>
      </w:pPr>
    </w:p>
    <w:p w14:paraId="61112785" w14:textId="639F7011" w:rsidR="005F3FD1" w:rsidRDefault="005F3FD1" w:rsidP="00E37C33">
      <w:pPr>
        <w:pStyle w:val="Odstavecseseznamem"/>
        <w:numPr>
          <w:ilvl w:val="0"/>
          <w:numId w:val="3"/>
        </w:numPr>
        <w:ind w:hanging="720"/>
        <w:jc w:val="both"/>
      </w:pPr>
      <w:r>
        <w:t>Poskytovatel, resp. členové odborného týmu, jsou povi</w:t>
      </w:r>
      <w:r w:rsidR="004846E4">
        <w:t>n</w:t>
      </w:r>
      <w:r>
        <w:t>ni být po celou dobu účinnosti Smlouvy se Zadavatelem v kontaktu, a to min. v pracovní dny v době od 9:00 do 16:00 hod prostřednictvím e-mailu a mobilního telefonu.</w:t>
      </w:r>
    </w:p>
    <w:p w14:paraId="0F46C34C" w14:textId="77777777" w:rsidR="005F3FD1" w:rsidRDefault="005F3FD1" w:rsidP="005F3FD1">
      <w:pPr>
        <w:pStyle w:val="Odstavecseseznamem"/>
      </w:pPr>
    </w:p>
    <w:p w14:paraId="65BB60A9" w14:textId="0CAB7F61" w:rsidR="00A50C16" w:rsidRDefault="00A50C16" w:rsidP="00E37C33">
      <w:pPr>
        <w:pStyle w:val="Odstavecseseznamem"/>
        <w:numPr>
          <w:ilvl w:val="0"/>
          <w:numId w:val="3"/>
        </w:numPr>
        <w:ind w:hanging="720"/>
        <w:jc w:val="both"/>
      </w:pPr>
      <w:r>
        <w:t>Smluvní strany jsou oprávněny od této Smlouvy, případně jejích dílčích částí, odstoupit za podmínek stanovených v Rámcové dohodě, občanským zákoníkem nebo jinými příslušnými právními předpisy. Plnění poskytnuté smluvními stranami do účinnosti odstoupení zůstává odstoupením nedotčeno.</w:t>
      </w:r>
    </w:p>
    <w:p w14:paraId="14E07C70" w14:textId="77777777" w:rsidR="00A50C16" w:rsidRDefault="00A50C16" w:rsidP="00A50C16">
      <w:pPr>
        <w:pStyle w:val="Odstavecseseznamem"/>
      </w:pPr>
    </w:p>
    <w:p w14:paraId="0B966E3F" w14:textId="5DEE2E38" w:rsidR="007E1457" w:rsidRDefault="00A50C16" w:rsidP="007B1764">
      <w:pPr>
        <w:pStyle w:val="Odstavecseseznamem"/>
        <w:numPr>
          <w:ilvl w:val="0"/>
          <w:numId w:val="3"/>
        </w:numPr>
        <w:ind w:hanging="720"/>
        <w:jc w:val="both"/>
      </w:pPr>
      <w:r>
        <w:t xml:space="preserve">Další </w:t>
      </w:r>
      <w:r w:rsidR="00C204EB">
        <w:t>podmínky a důvody</w:t>
      </w:r>
      <w:r>
        <w:t xml:space="preserve"> pro odstoupení od Smlouvy jsou stanoveny v čl. 7 Rámcové dohody.</w:t>
      </w:r>
    </w:p>
    <w:p w14:paraId="68E4E9B0" w14:textId="702FE17D" w:rsidR="00AA27B9" w:rsidRDefault="00AA27B9" w:rsidP="007B1764">
      <w:pPr>
        <w:jc w:val="both"/>
      </w:pPr>
    </w:p>
    <w:p w14:paraId="5B3CBC59" w14:textId="77777777" w:rsidR="00AA27B9" w:rsidRDefault="00AA27B9" w:rsidP="007B1764">
      <w:pPr>
        <w:jc w:val="both"/>
      </w:pPr>
    </w:p>
    <w:p w14:paraId="46084A90" w14:textId="77777777" w:rsidR="00CB2C2E" w:rsidRPr="007B1764" w:rsidRDefault="00CB2C2E" w:rsidP="007B1764">
      <w:pPr>
        <w:jc w:val="both"/>
      </w:pPr>
    </w:p>
    <w:p w14:paraId="47215552" w14:textId="77777777" w:rsidR="007B1764" w:rsidRPr="007B1764" w:rsidRDefault="003E7D23" w:rsidP="003E7D23">
      <w:pPr>
        <w:jc w:val="center"/>
        <w:rPr>
          <w:b/>
          <w:bCs/>
        </w:rPr>
      </w:pPr>
      <w:r>
        <w:rPr>
          <w:b/>
          <w:bCs/>
        </w:rPr>
        <w:t xml:space="preserve">IV. </w:t>
      </w:r>
    </w:p>
    <w:p w14:paraId="64D310EA" w14:textId="4212E5CA" w:rsidR="007B1764" w:rsidRPr="007B1764" w:rsidRDefault="007B1764" w:rsidP="007B1764">
      <w:pPr>
        <w:jc w:val="center"/>
      </w:pPr>
      <w:r w:rsidRPr="007B1764">
        <w:rPr>
          <w:b/>
          <w:bCs/>
        </w:rPr>
        <w:t>Ustanovení závěrečná</w:t>
      </w:r>
      <w:r w:rsidR="00042360">
        <w:rPr>
          <w:b/>
          <w:bCs/>
        </w:rPr>
        <w:t>, ochrana důvěrných informací</w:t>
      </w:r>
    </w:p>
    <w:p w14:paraId="103CD0F4" w14:textId="77777777" w:rsidR="007B1764" w:rsidRPr="007B1764" w:rsidRDefault="007B1764" w:rsidP="007B1764">
      <w:pPr>
        <w:ind w:left="705" w:hanging="705"/>
        <w:jc w:val="both"/>
      </w:pPr>
    </w:p>
    <w:p w14:paraId="0828E25B" w14:textId="11E734DC" w:rsidR="007B1764" w:rsidRPr="00AA27B9" w:rsidRDefault="00802112" w:rsidP="00CB2C2E">
      <w:pPr>
        <w:pStyle w:val="Odstavecseseznamem"/>
        <w:keepNext/>
        <w:numPr>
          <w:ilvl w:val="0"/>
          <w:numId w:val="10"/>
        </w:numPr>
        <w:ind w:hanging="720"/>
        <w:jc w:val="both"/>
        <w:outlineLvl w:val="0"/>
        <w:rPr>
          <w:rFonts w:ascii="Verdana" w:hAnsi="Verdana"/>
          <w:i/>
          <w:color w:val="000000"/>
          <w:sz w:val="20"/>
          <w:szCs w:val="20"/>
        </w:rPr>
      </w:pPr>
      <w:r w:rsidRPr="00AA27B9">
        <w:t>Pokud není touto Smlouvou dohodnuto jinak, řídí se právní vztahy z ní vyplývající zejména ustanoveními Rámcové dohody</w:t>
      </w:r>
      <w:r w:rsidR="008B12E7" w:rsidRPr="00AA27B9">
        <w:t xml:space="preserve"> a </w:t>
      </w:r>
      <w:r w:rsidRPr="00AA27B9">
        <w:t>ob</w:t>
      </w:r>
      <w:r w:rsidR="00EC1A07" w:rsidRPr="00AA27B9">
        <w:t>čanským zákoníkem</w:t>
      </w:r>
      <w:r w:rsidR="008B12E7" w:rsidRPr="00AA27B9">
        <w:t>.</w:t>
      </w:r>
      <w:r w:rsidR="007B1764" w:rsidRPr="00AA27B9">
        <w:rPr>
          <w:i/>
        </w:rPr>
        <w:t xml:space="preserve"> </w:t>
      </w:r>
    </w:p>
    <w:p w14:paraId="23807C00" w14:textId="77777777" w:rsidR="00CB2C2E" w:rsidRPr="00CB2C2E" w:rsidRDefault="00CB2C2E" w:rsidP="00CB2C2E">
      <w:pPr>
        <w:pStyle w:val="Odstavecseseznamem"/>
        <w:keepNext/>
        <w:jc w:val="both"/>
        <w:outlineLvl w:val="0"/>
        <w:rPr>
          <w:rFonts w:ascii="Verdana" w:hAnsi="Verdana"/>
          <w:color w:val="000000"/>
          <w:sz w:val="20"/>
          <w:szCs w:val="20"/>
        </w:rPr>
      </w:pPr>
    </w:p>
    <w:p w14:paraId="1321D5A8" w14:textId="6932B6F3"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Tato Smlouva může být měněna pouze formou písemných číslo</w:t>
      </w:r>
      <w:r w:rsidR="007C29D4">
        <w:t xml:space="preserve">vaných dodatků podepsaných </w:t>
      </w:r>
      <w:r w:rsidR="002F165A">
        <w:t xml:space="preserve">oprávněnými zástupci </w:t>
      </w:r>
      <w:r w:rsidR="007C29D4">
        <w:t>ob</w:t>
      </w:r>
      <w:r w:rsidR="002F165A">
        <w:t>ou</w:t>
      </w:r>
      <w:r w:rsidRPr="007B1764">
        <w:t xml:space="preserve"> smluvní</w:t>
      </w:r>
      <w:r w:rsidR="002F165A">
        <w:t>ch</w:t>
      </w:r>
      <w:r w:rsidRPr="007B1764">
        <w:t xml:space="preserve"> stran.</w:t>
      </w:r>
    </w:p>
    <w:p w14:paraId="140E56B7" w14:textId="77777777" w:rsidR="00CB2C2E" w:rsidRPr="00CB2C2E" w:rsidRDefault="00CB2C2E" w:rsidP="00CB2C2E">
      <w:pPr>
        <w:pStyle w:val="Odstavecseseznamem"/>
        <w:rPr>
          <w:rFonts w:ascii="Verdana" w:hAnsi="Verdana"/>
          <w:color w:val="000000"/>
          <w:sz w:val="20"/>
          <w:szCs w:val="20"/>
        </w:rPr>
      </w:pPr>
    </w:p>
    <w:p w14:paraId="0521654E" w14:textId="6304AE77" w:rsidR="007B1764" w:rsidRPr="00A50C16"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t xml:space="preserve">Tato Smlouva se uzavírá ve dvou </w:t>
      </w:r>
      <w:r w:rsidR="007C29D4">
        <w:t xml:space="preserve">originálních </w:t>
      </w:r>
      <w:r w:rsidRPr="007B1764">
        <w:t>vyhotoveních, přičemž každá smluvní strana obdrží po jednom vyhotovení.</w:t>
      </w:r>
    </w:p>
    <w:p w14:paraId="3459FA16" w14:textId="77777777" w:rsidR="00A50C16" w:rsidRPr="00A50C16" w:rsidRDefault="00A50C16" w:rsidP="00A50C16">
      <w:pPr>
        <w:pStyle w:val="Odstavecseseznamem"/>
        <w:rPr>
          <w:rFonts w:ascii="Verdana" w:hAnsi="Verdana"/>
          <w:color w:val="000000"/>
          <w:sz w:val="20"/>
          <w:szCs w:val="20"/>
        </w:rPr>
      </w:pPr>
    </w:p>
    <w:p w14:paraId="45A5F9F9" w14:textId="3C9CC6EA" w:rsidR="00A50C16" w:rsidRDefault="00A50C16" w:rsidP="00CB2C2E">
      <w:pPr>
        <w:pStyle w:val="Odstavecseseznamem"/>
        <w:keepNext/>
        <w:numPr>
          <w:ilvl w:val="0"/>
          <w:numId w:val="10"/>
        </w:numPr>
        <w:ind w:hanging="720"/>
        <w:jc w:val="both"/>
        <w:outlineLvl w:val="0"/>
        <w:rPr>
          <w:color w:val="000000"/>
        </w:rPr>
      </w:pPr>
      <w:r w:rsidRPr="00A50C16">
        <w:rPr>
          <w:color w:val="000000"/>
        </w:rPr>
        <w:t>Práva a povinnosti smluvních stran, která nejsou výslovně stanovena v této Smlouvě, se řídí Rámcovou dohodou</w:t>
      </w:r>
      <w:r w:rsidR="00C204EB">
        <w:rPr>
          <w:color w:val="000000"/>
        </w:rPr>
        <w:t xml:space="preserve"> nebo příslušnými ustanoveními občanského zákoníku</w:t>
      </w:r>
      <w:r w:rsidRPr="00A50C16">
        <w:rPr>
          <w:color w:val="000000"/>
        </w:rPr>
        <w:t>. V případě jakéhokoli rozporu mezi zněním jednotlivých ustanovení této Smlouvy a Rámcové dohody, mají přednost ustanovení Rámcové dohody.</w:t>
      </w:r>
    </w:p>
    <w:p w14:paraId="53B20C86" w14:textId="77777777" w:rsidR="00C204EB" w:rsidRPr="00C204EB" w:rsidRDefault="00C204EB" w:rsidP="00C204EB">
      <w:pPr>
        <w:pStyle w:val="Odstavecseseznamem"/>
        <w:rPr>
          <w:color w:val="000000"/>
        </w:rPr>
      </w:pPr>
    </w:p>
    <w:p w14:paraId="3A17FFEB" w14:textId="40C62676" w:rsidR="00C204EB" w:rsidRDefault="00C204EB" w:rsidP="00CB2C2E">
      <w:pPr>
        <w:pStyle w:val="Odstavecseseznamem"/>
        <w:keepNext/>
        <w:numPr>
          <w:ilvl w:val="0"/>
          <w:numId w:val="10"/>
        </w:numPr>
        <w:ind w:hanging="720"/>
        <w:jc w:val="both"/>
        <w:outlineLvl w:val="0"/>
        <w:rPr>
          <w:color w:val="000000"/>
        </w:rPr>
      </w:pPr>
      <w:r>
        <w:rPr>
          <w:color w:val="000000"/>
        </w:rPr>
        <w:t>Není-li v této Smlouvě stanoveno jinak, mají veškeré pojmy definované v Rámcové dohodě a použité v této Smlouvě stejný význam jako v Rámcové dohodě.</w:t>
      </w:r>
    </w:p>
    <w:p w14:paraId="06AA6CB6" w14:textId="77777777" w:rsidR="00002836" w:rsidRPr="00002836" w:rsidRDefault="00002836" w:rsidP="00002836">
      <w:pPr>
        <w:pStyle w:val="Odstavecseseznamem"/>
        <w:rPr>
          <w:color w:val="000000"/>
        </w:rPr>
      </w:pPr>
    </w:p>
    <w:p w14:paraId="0CBE5895" w14:textId="29ACA499" w:rsidR="00002836" w:rsidRPr="00A50C16" w:rsidRDefault="00002836" w:rsidP="00CB2C2E">
      <w:pPr>
        <w:pStyle w:val="Odstavecseseznamem"/>
        <w:keepNext/>
        <w:numPr>
          <w:ilvl w:val="0"/>
          <w:numId w:val="10"/>
        </w:numPr>
        <w:ind w:hanging="720"/>
        <w:jc w:val="both"/>
        <w:outlineLvl w:val="0"/>
        <w:rPr>
          <w:color w:val="000000"/>
        </w:rPr>
      </w:pPr>
      <w:r>
        <w:rPr>
          <w:color w:val="000000"/>
        </w:rPr>
        <w:t>Vztahuje-li se důvod neplatnosti jen na některé ustanovení této Smlouvy, je neplatné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6D380500" w14:textId="77777777" w:rsidR="003F0BBC" w:rsidRPr="00A50C16" w:rsidRDefault="003F0BBC" w:rsidP="007A24FE">
      <w:pPr>
        <w:keepNext/>
        <w:jc w:val="both"/>
        <w:outlineLvl w:val="0"/>
        <w:rPr>
          <w:color w:val="000000"/>
        </w:rPr>
      </w:pPr>
    </w:p>
    <w:p w14:paraId="1924BC86" w14:textId="2B6B932E" w:rsidR="00C63095" w:rsidRPr="008B12E7" w:rsidRDefault="00C63095" w:rsidP="00CB2C2E">
      <w:pPr>
        <w:pStyle w:val="Odstavecseseznamem"/>
        <w:keepNext/>
        <w:numPr>
          <w:ilvl w:val="0"/>
          <w:numId w:val="10"/>
        </w:numPr>
        <w:ind w:hanging="720"/>
        <w:jc w:val="both"/>
        <w:outlineLvl w:val="0"/>
        <w:rPr>
          <w:color w:val="000000"/>
        </w:rPr>
      </w:pPr>
      <w:r w:rsidRPr="00C63095">
        <w:t>Poskyto</w:t>
      </w:r>
      <w:r w:rsidRPr="007A24FE">
        <w:t xml:space="preserve">vatel prohlašuje, že </w:t>
      </w:r>
      <w:r>
        <w:t>S</w:t>
      </w:r>
      <w:r w:rsidRPr="007A24FE">
        <w:t>mlouva neobsahuje informace, které nelze poskytovat podle právních předpisů upravujících svo</w:t>
      </w:r>
      <w:r w:rsidRPr="00C63095">
        <w:t>bodný přístup k informacím. Poskyto</w:t>
      </w:r>
      <w:r w:rsidRPr="007A24FE">
        <w:t xml:space="preserve">vatel bere na vědomí, že </w:t>
      </w:r>
      <w:r>
        <w:t>Zadavatel</w:t>
      </w:r>
      <w:r w:rsidRPr="007A24FE">
        <w:t xml:space="preserve"> coby povinná osoba ve smyslu zákona č. 340/2015 Sb., o zvláštních podmínkách účinnosti některých smluv, uveřejňování těchto smluv a o </w:t>
      </w:r>
      <w:r w:rsidRPr="007A24FE">
        <w:lastRenderedPageBreak/>
        <w:t>registru smluv (zákon o registru smluv), ve znění</w:t>
      </w:r>
      <w:r w:rsidRPr="00C63095">
        <w:t xml:space="preserve"> pozdějších předpisů, je povinen</w:t>
      </w:r>
      <w:r w:rsidRPr="007A24FE">
        <w:t xml:space="preserve"> </w:t>
      </w:r>
      <w:r>
        <w:t>S</w:t>
      </w:r>
      <w:r w:rsidRPr="007A24FE">
        <w:t>mlouvu zveřejnit v registru smluv.</w:t>
      </w:r>
      <w:r w:rsidRPr="00C63095">
        <w:t xml:space="preserve"> Tato skutečnost nebrání Poskyto</w:t>
      </w:r>
      <w:r w:rsidRPr="007A24FE">
        <w:t>vateli, aby i z jeho s</w:t>
      </w:r>
      <w:r w:rsidRPr="00C63095">
        <w:t>trany došlo ke zveřejnění této S</w:t>
      </w:r>
      <w:r w:rsidRPr="007A24FE">
        <w:t xml:space="preserve">mlouvy. Obě smluvní strany jsou povinny nejpozději do </w:t>
      </w:r>
      <w:r w:rsidR="00EA6765">
        <w:t>5</w:t>
      </w:r>
      <w:r w:rsidRPr="007A24FE">
        <w:t xml:space="preserve">-ti dnů ode dne podpisu této </w:t>
      </w:r>
      <w:r>
        <w:t>S</w:t>
      </w:r>
      <w:r w:rsidRPr="007A24FE">
        <w:t xml:space="preserve">mlouvy provést kontrolu, zda je </w:t>
      </w:r>
      <w:r>
        <w:t>S</w:t>
      </w:r>
      <w:r w:rsidRPr="007A24FE">
        <w:t>mlouva zveřejněna v re</w:t>
      </w:r>
      <w:r w:rsidRPr="00C63095">
        <w:t>gistru smluv. V případě, že Poskytovatel zjistí, že tato S</w:t>
      </w:r>
      <w:r w:rsidRPr="007A24FE">
        <w:t>mlouva zveřejněna v registru není, je povinen neprodleně písemně</w:t>
      </w:r>
      <w:r w:rsidRPr="00C63095">
        <w:t xml:space="preserve"> informovat kontaktní osobu Zadavatele anebo S</w:t>
      </w:r>
      <w:r w:rsidRPr="007A24FE">
        <w:t>mlouvu sám zveřejnit</w:t>
      </w:r>
      <w:r>
        <w:t>.</w:t>
      </w:r>
      <w:r w:rsidR="008B12E7">
        <w:t xml:space="preserve"> </w:t>
      </w:r>
      <w:r w:rsidR="00E115B0" w:rsidRPr="008B12E7">
        <w:t>Toto ustanovení</w:t>
      </w:r>
      <w:r w:rsidR="008B12E7" w:rsidRPr="008B12E7">
        <w:t xml:space="preserve"> Smlouvy</w:t>
      </w:r>
      <w:r w:rsidR="00E115B0" w:rsidRPr="008B12E7">
        <w:t xml:space="preserve"> se použije pouze v případě, že hodnota</w:t>
      </w:r>
      <w:r w:rsidR="008B12E7">
        <w:t xml:space="preserve"> plnění</w:t>
      </w:r>
      <w:r w:rsidR="00E115B0" w:rsidRPr="008B12E7">
        <w:t xml:space="preserve"> dílčí smlouvy bude </w:t>
      </w:r>
      <w:r w:rsidR="008B12E7">
        <w:t>vyšší než</w:t>
      </w:r>
      <w:r w:rsidR="00E115B0" w:rsidRPr="008B12E7">
        <w:t xml:space="preserve"> 50 000 Kč bez DPH.</w:t>
      </w:r>
    </w:p>
    <w:p w14:paraId="31612D55" w14:textId="77777777" w:rsidR="003F0BBC" w:rsidRPr="007A24FE" w:rsidRDefault="003F0BBC" w:rsidP="007A24FE">
      <w:pPr>
        <w:keepNext/>
        <w:jc w:val="both"/>
        <w:outlineLvl w:val="0"/>
        <w:rPr>
          <w:color w:val="000000"/>
        </w:rPr>
      </w:pPr>
    </w:p>
    <w:p w14:paraId="7814E8BF" w14:textId="5169169D" w:rsidR="00C63095" w:rsidRDefault="00C63095" w:rsidP="003F0BBC">
      <w:pPr>
        <w:pStyle w:val="Bezmezer"/>
        <w:numPr>
          <w:ilvl w:val="0"/>
          <w:numId w:val="10"/>
        </w:numPr>
        <w:ind w:hanging="720"/>
        <w:jc w:val="both"/>
        <w:rPr>
          <w:rFonts w:ascii="Times New Roman" w:hAnsi="Times New Roman" w:cs="Times New Roman"/>
          <w:sz w:val="24"/>
          <w:szCs w:val="24"/>
        </w:rPr>
      </w:pPr>
      <w:r w:rsidRPr="007A24FE">
        <w:rPr>
          <w:rFonts w:ascii="Times New Roman" w:hAnsi="Times New Roman" w:cs="Times New Roman"/>
          <w:sz w:val="24"/>
          <w:szCs w:val="24"/>
        </w:rPr>
        <w:t>Ohledně zpracování osobních údajů, ke kterému může v souvislosti s předmětem této smlouvy</w:t>
      </w:r>
      <w:r w:rsidRPr="007A24FE">
        <w:rPr>
          <w:rFonts w:ascii="Times New Roman" w:hAnsi="Times New Roman" w:cs="Times New Roman"/>
          <w:i/>
          <w:sz w:val="24"/>
          <w:szCs w:val="24"/>
        </w:rPr>
        <w:t xml:space="preserve"> </w:t>
      </w:r>
      <w:r w:rsidRPr="007A24FE">
        <w:rPr>
          <w:rFonts w:ascii="Times New Roman" w:hAnsi="Times New Roman" w:cs="Times New Roman"/>
          <w:sz w:val="24"/>
          <w:szCs w:val="24"/>
        </w:rPr>
        <w:t>dojít, smluvní strany se zavazují vystupovat tak, aby byly v co nejširší míře dodržovány povinnosti stanovené Nařízením EU 2016/679 (dále jen jako „GDPR“)</w:t>
      </w:r>
      <w:r w:rsidR="00EA6765">
        <w:rPr>
          <w:rFonts w:ascii="Times New Roman" w:hAnsi="Times New Roman" w:cs="Times New Roman"/>
          <w:sz w:val="24"/>
          <w:szCs w:val="24"/>
        </w:rPr>
        <w:t>, zákonem č. 110/2019 Sb., o zpracování osobních údajů,</w:t>
      </w:r>
      <w:r w:rsidRPr="007A24FE">
        <w:rPr>
          <w:rFonts w:ascii="Times New Roman" w:hAnsi="Times New Roman" w:cs="Times New Roman"/>
          <w:sz w:val="24"/>
          <w:szCs w:val="24"/>
        </w:rPr>
        <w:t xml:space="preserve"> a souvisejícími právními předpisy. Tento způsob vystupování spočívá zejména v dodržování povinnosti mlčenlivosti v souvislosti se zpracovávanými osobními údaji, dále uplatňování zásad stanovených čl. 5, čl. 24 GDPR a následujících při zpracování osobních údajů a v neposlední řadě také v povinnost přiměřeně reagovat na uplatněná práva subjektů údajů dle čl. 12 GDPR a následujících. S ohledem na dodržování těchto povinností, jakož i za účelem splnění povinností při kontrole dle zvláštních předpisů, si jsou smluvní strany povinny poskytnout veškerou nutnou součinnost. Výše uvedený výčet povinností je výčtem demonstrativním. </w:t>
      </w:r>
    </w:p>
    <w:p w14:paraId="4BAA1FAE" w14:textId="77777777" w:rsidR="00C204EB" w:rsidRDefault="00C204EB" w:rsidP="00C204EB">
      <w:pPr>
        <w:pStyle w:val="Odstavecseseznamem"/>
      </w:pPr>
    </w:p>
    <w:p w14:paraId="4795725B" w14:textId="5E4C5AE6" w:rsidR="00C204EB" w:rsidRDefault="00E04F5B"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 xml:space="preserve">Žádná ze smluvních stran nesmí zpřístupnit třetí </w:t>
      </w:r>
      <w:r w:rsidR="0027542C">
        <w:rPr>
          <w:rFonts w:ascii="Times New Roman" w:hAnsi="Times New Roman" w:cs="Times New Roman"/>
          <w:sz w:val="24"/>
          <w:szCs w:val="24"/>
        </w:rPr>
        <w:t>o</w:t>
      </w:r>
      <w:r>
        <w:rPr>
          <w:rFonts w:ascii="Times New Roman" w:hAnsi="Times New Roman" w:cs="Times New Roman"/>
          <w:sz w:val="24"/>
          <w:szCs w:val="24"/>
        </w:rPr>
        <w:t>sobě důvěrné informace, které při plnění této Smlouvy získala od druhé smluvní strany. Ochrana informací se nevztahuje na případy, kdy smluvní strana prokáže, že je tato informace veřejně dostupná, aniž by tuto dostupnost způsobila sama smluvní strana, smluvní strana prokáže, že měla tuto informaci k dispozici před datem zpřístupnění druhou stranou, a že ji nenabyla v rozporu se zákonem, a dále pokud obdrží smluvní strana od zpřístupňující strany písemný souhlas zpřístupnit danou informaci, či je zpřístupnění vyžadováno zákonem nebo závazným rozhodnutím orgánu veřejné moci.</w:t>
      </w:r>
    </w:p>
    <w:p w14:paraId="37F1EA5A" w14:textId="77777777" w:rsidR="00E04F5B" w:rsidRDefault="00E04F5B" w:rsidP="00E04F5B">
      <w:pPr>
        <w:pStyle w:val="Odstavecseseznamem"/>
      </w:pPr>
    </w:p>
    <w:p w14:paraId="2DA8B881" w14:textId="6951DA76" w:rsidR="00E04F5B" w:rsidRDefault="00E04F5B"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Za důvěrné informace jsou dle této Smlouvy považovány veškeré informace vzájemně poskytnuté smluvními stranami v ústní nebo písemné formě, zejména informace, které se strany dozvěděly v souvislosti s veřejnou zakázkou dle čl. I. této Smlouvy a/nebo v </w:t>
      </w:r>
      <w:r w:rsidR="00042360">
        <w:rPr>
          <w:rFonts w:ascii="Times New Roman" w:hAnsi="Times New Roman" w:cs="Times New Roman"/>
          <w:sz w:val="24"/>
          <w:szCs w:val="24"/>
        </w:rPr>
        <w:t>souvislos</w:t>
      </w:r>
      <w:r>
        <w:rPr>
          <w:rFonts w:ascii="Times New Roman" w:hAnsi="Times New Roman" w:cs="Times New Roman"/>
          <w:sz w:val="24"/>
          <w:szCs w:val="24"/>
        </w:rPr>
        <w:t xml:space="preserve">ti </w:t>
      </w:r>
      <w:r w:rsidR="00042360">
        <w:rPr>
          <w:rFonts w:ascii="Times New Roman" w:hAnsi="Times New Roman" w:cs="Times New Roman"/>
          <w:sz w:val="24"/>
          <w:szCs w:val="24"/>
        </w:rPr>
        <w:t>s touto Smlouvou. Za důvěrné informace jsou dále dle této Smlouvy považovány rovněž osobní údaje, s nimiž se strany dostanou do kontaktu při plnění této Smlouvy.</w:t>
      </w:r>
    </w:p>
    <w:p w14:paraId="14EB5679" w14:textId="77777777" w:rsidR="00042360" w:rsidRDefault="00042360" w:rsidP="00042360">
      <w:pPr>
        <w:pStyle w:val="Odstavecseseznamem"/>
      </w:pPr>
    </w:p>
    <w:p w14:paraId="0436DC6E" w14:textId="0C366EEB" w:rsidR="00042360" w:rsidRDefault="00042360"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Smluvní strany se zavazují, že nebudou důvěrné informace poskytnuté druhou smluvní stranou v listinné podobě kopírovat jako celek, ani zčásti. Tato povinnost se nevztahuje na případy, kdy je to nezbytné k opravě, generování nebo modifikování důvěrných informací pro jejich oprávněné užití ve smyslu této Smlouvy.</w:t>
      </w:r>
    </w:p>
    <w:p w14:paraId="5249B8A6" w14:textId="77777777" w:rsidR="00042360" w:rsidRDefault="00042360" w:rsidP="00042360">
      <w:pPr>
        <w:pStyle w:val="Odstavecseseznamem"/>
      </w:pPr>
    </w:p>
    <w:p w14:paraId="1F49D802" w14:textId="7DD8E524" w:rsidR="00042360" w:rsidRPr="007A24FE" w:rsidRDefault="00042360" w:rsidP="003F0BBC">
      <w:pPr>
        <w:pStyle w:val="Bezmezer"/>
        <w:numPr>
          <w:ilvl w:val="0"/>
          <w:numId w:val="10"/>
        </w:numPr>
        <w:ind w:hanging="720"/>
        <w:jc w:val="both"/>
        <w:rPr>
          <w:rFonts w:ascii="Times New Roman" w:hAnsi="Times New Roman" w:cs="Times New Roman"/>
          <w:sz w:val="24"/>
          <w:szCs w:val="24"/>
        </w:rPr>
      </w:pPr>
      <w:r>
        <w:rPr>
          <w:rFonts w:ascii="Times New Roman" w:hAnsi="Times New Roman" w:cs="Times New Roman"/>
          <w:sz w:val="24"/>
          <w:szCs w:val="24"/>
        </w:rPr>
        <w:t>Smluvní strany se zavazují nakládat s důvěrnými informacemi, které jim byly poskytnuty druhou smluvní stranou nebo je jinak získaly v souvislosti splněním této Smlouvy, jako např. obchodní tajemství, tak, aby byly uchovány v tajnosti, a učinit veškeré smluvní a technické opatření zabraňující jejich zneužití či prozrazení.</w:t>
      </w:r>
    </w:p>
    <w:p w14:paraId="75F32495" w14:textId="08D39D9A" w:rsidR="00CB2C2E" w:rsidRPr="007A24FE" w:rsidRDefault="00CB2C2E" w:rsidP="007A24FE">
      <w:pPr>
        <w:rPr>
          <w:rFonts w:ascii="Verdana" w:hAnsi="Verdana"/>
          <w:color w:val="000000"/>
          <w:sz w:val="20"/>
          <w:szCs w:val="20"/>
        </w:rPr>
      </w:pPr>
    </w:p>
    <w:p w14:paraId="0BCF6736" w14:textId="77777777" w:rsidR="007B1764" w:rsidRPr="00CB2C2E" w:rsidRDefault="007B1764" w:rsidP="00CB2C2E">
      <w:pPr>
        <w:pStyle w:val="Odstavecseseznamem"/>
        <w:keepNext/>
        <w:numPr>
          <w:ilvl w:val="0"/>
          <w:numId w:val="10"/>
        </w:numPr>
        <w:ind w:hanging="720"/>
        <w:jc w:val="both"/>
        <w:outlineLvl w:val="0"/>
        <w:rPr>
          <w:rFonts w:ascii="Verdana" w:hAnsi="Verdana"/>
          <w:color w:val="000000"/>
          <w:sz w:val="20"/>
          <w:szCs w:val="20"/>
        </w:rPr>
      </w:pPr>
      <w:r w:rsidRPr="007B1764">
        <w:lastRenderedPageBreak/>
        <w:t xml:space="preserve">Smluvní </w:t>
      </w:r>
      <w:r w:rsidR="00932CC9">
        <w:t>strany tímto prohlašují, že si S</w:t>
      </w:r>
      <w:r w:rsidRPr="007B1764">
        <w:t>mlouvu přečet</w:t>
      </w:r>
      <w:r w:rsidR="00932CC9">
        <w:t>ly, jejímu obsahu porozuměly a S</w:t>
      </w:r>
      <w:r w:rsidRPr="007B1764">
        <w:t>m</w:t>
      </w:r>
      <w:r w:rsidR="00805801">
        <w:t>louva je projevem jejich pravé a</w:t>
      </w:r>
      <w:r w:rsidRPr="007B1764">
        <w:t> svobodné vůle, tedy že nebyla uzavřena v tísni za nápadně nevýhodných podmínek, na důkaz čehož připojují své podpisy.</w:t>
      </w:r>
    </w:p>
    <w:p w14:paraId="2EB7387E" w14:textId="77777777" w:rsidR="007B1764" w:rsidRDefault="007B1764" w:rsidP="007B1764">
      <w:pPr>
        <w:jc w:val="both"/>
      </w:pPr>
    </w:p>
    <w:p w14:paraId="45FF0441" w14:textId="77777777" w:rsidR="007A24FE" w:rsidRPr="007B1764" w:rsidRDefault="007A24FE" w:rsidP="007B1764">
      <w:pPr>
        <w:jc w:val="both"/>
      </w:pPr>
    </w:p>
    <w:tbl>
      <w:tblPr>
        <w:tblW w:w="0" w:type="auto"/>
        <w:tblLayout w:type="fixed"/>
        <w:tblCellMar>
          <w:left w:w="70" w:type="dxa"/>
          <w:right w:w="70" w:type="dxa"/>
        </w:tblCellMar>
        <w:tblLook w:val="0000" w:firstRow="0" w:lastRow="0" w:firstColumn="0" w:lastColumn="0" w:noHBand="0" w:noVBand="0"/>
      </w:tblPr>
      <w:tblGrid>
        <w:gridCol w:w="4526"/>
        <w:gridCol w:w="4526"/>
      </w:tblGrid>
      <w:tr w:rsidR="007B1764" w:rsidRPr="007B1764" w14:paraId="11CB063C" w14:textId="77777777" w:rsidTr="00E3677C">
        <w:tc>
          <w:tcPr>
            <w:tcW w:w="4526" w:type="dxa"/>
          </w:tcPr>
          <w:p w14:paraId="6352FA38" w14:textId="77777777" w:rsidR="007B1764" w:rsidRPr="007B1764" w:rsidRDefault="007B1764" w:rsidP="00CB2C2E">
            <w:r w:rsidRPr="007B1764">
              <w:t>V Praze dne……..............</w:t>
            </w:r>
          </w:p>
          <w:p w14:paraId="01561090" w14:textId="77777777" w:rsidR="007B1764" w:rsidRPr="007B1764" w:rsidRDefault="007B1764" w:rsidP="00E3677C"/>
        </w:tc>
        <w:tc>
          <w:tcPr>
            <w:tcW w:w="4526" w:type="dxa"/>
          </w:tcPr>
          <w:p w14:paraId="5DC60C19" w14:textId="70A43E6A" w:rsidR="007B1764" w:rsidRPr="007B1764" w:rsidRDefault="007B1764" w:rsidP="00256581">
            <w:pPr>
              <w:ind w:left="720" w:hanging="720"/>
              <w:jc w:val="center"/>
            </w:pPr>
            <w:r w:rsidRPr="007B1764">
              <w:t>V</w:t>
            </w:r>
            <w:r w:rsidR="00F61EAE">
              <w:t>…………</w:t>
            </w:r>
            <w:r w:rsidRPr="007B1764">
              <w:t xml:space="preserve"> dne ……………</w:t>
            </w:r>
            <w:r w:rsidR="00256581">
              <w:t>…</w:t>
            </w:r>
          </w:p>
        </w:tc>
      </w:tr>
      <w:tr w:rsidR="007B1764" w:rsidRPr="007B1764" w14:paraId="1CF69658" w14:textId="77777777" w:rsidTr="00E3677C">
        <w:tc>
          <w:tcPr>
            <w:tcW w:w="4526" w:type="dxa"/>
          </w:tcPr>
          <w:p w14:paraId="34BAE0FF" w14:textId="77777777" w:rsidR="007B1764" w:rsidRDefault="00DD7949" w:rsidP="00E3677C">
            <w:pPr>
              <w:rPr>
                <w:b/>
              </w:rPr>
            </w:pPr>
            <w:r>
              <w:rPr>
                <w:b/>
              </w:rPr>
              <w:t>Zadavatel</w:t>
            </w:r>
          </w:p>
          <w:p w14:paraId="00566F22" w14:textId="77777777" w:rsidR="007A24FE" w:rsidRDefault="007A24FE" w:rsidP="00E3677C">
            <w:pPr>
              <w:rPr>
                <w:b/>
              </w:rPr>
            </w:pPr>
          </w:p>
          <w:p w14:paraId="0EF20C53" w14:textId="77777777" w:rsidR="007A24FE" w:rsidRPr="009C391E" w:rsidRDefault="007A24FE" w:rsidP="00E3677C">
            <w:pPr>
              <w:rPr>
                <w:b/>
              </w:rPr>
            </w:pPr>
          </w:p>
          <w:p w14:paraId="76CF7CA1" w14:textId="77777777" w:rsidR="007B1764" w:rsidRPr="007B1764" w:rsidRDefault="007B1764" w:rsidP="00E3677C">
            <w:r w:rsidRPr="007B1764">
              <w:t xml:space="preserve"> …………………………………</w:t>
            </w:r>
            <w:r w:rsidR="00CB2C2E">
              <w:t xml:space="preserve">                           </w:t>
            </w:r>
          </w:p>
          <w:p w14:paraId="10ED28B4" w14:textId="77777777" w:rsidR="007B1764" w:rsidRDefault="00CD63B4" w:rsidP="00CB2C2E">
            <w:r>
              <w:t xml:space="preserve">RNDr. Petr </w:t>
            </w:r>
            <w:proofErr w:type="spellStart"/>
            <w:r>
              <w:t>Dráber</w:t>
            </w:r>
            <w:proofErr w:type="spellEnd"/>
            <w:r>
              <w:t>, DrSc.</w:t>
            </w:r>
          </w:p>
          <w:p w14:paraId="753F42F3" w14:textId="77777777" w:rsidR="009C391E" w:rsidRPr="007B1764" w:rsidRDefault="00CD63B4" w:rsidP="00CB2C2E">
            <w:r>
              <w:t>Ředitel</w:t>
            </w:r>
          </w:p>
        </w:tc>
        <w:tc>
          <w:tcPr>
            <w:tcW w:w="4526" w:type="dxa"/>
          </w:tcPr>
          <w:p w14:paraId="16F86203" w14:textId="77777777" w:rsidR="007B1764" w:rsidRDefault="00932CC9" w:rsidP="00932CC9">
            <w:pPr>
              <w:rPr>
                <w:b/>
              </w:rPr>
            </w:pPr>
            <w:r>
              <w:rPr>
                <w:b/>
              </w:rPr>
              <w:t xml:space="preserve">          </w:t>
            </w:r>
            <w:r w:rsidR="007B1764" w:rsidRPr="007B1764">
              <w:rPr>
                <w:b/>
              </w:rPr>
              <w:t>Poskytovatel</w:t>
            </w:r>
          </w:p>
          <w:p w14:paraId="51D4B8C6" w14:textId="77777777" w:rsidR="007A24FE" w:rsidRDefault="007A24FE" w:rsidP="00932CC9">
            <w:pPr>
              <w:rPr>
                <w:b/>
              </w:rPr>
            </w:pPr>
          </w:p>
          <w:p w14:paraId="68C159CC" w14:textId="77777777" w:rsidR="007A24FE" w:rsidRPr="007B1764" w:rsidRDefault="007A24FE" w:rsidP="00932CC9">
            <w:pPr>
              <w:rPr>
                <w:b/>
              </w:rPr>
            </w:pPr>
          </w:p>
          <w:p w14:paraId="5C9EC717" w14:textId="77777777" w:rsidR="009C391E" w:rsidRPr="007B1764" w:rsidRDefault="009C391E" w:rsidP="009C391E">
            <w:pPr>
              <w:rPr>
                <w:b/>
              </w:rPr>
            </w:pPr>
            <w:r>
              <w:t xml:space="preserve">          </w:t>
            </w:r>
            <w:r w:rsidRPr="007B1764">
              <w:t>………………………………</w:t>
            </w:r>
          </w:p>
          <w:p w14:paraId="5248B158" w14:textId="77777777" w:rsidR="007B1764" w:rsidRPr="007B1764" w:rsidRDefault="007B1764" w:rsidP="00E3677C">
            <w:pPr>
              <w:jc w:val="center"/>
              <w:rPr>
                <w:b/>
              </w:rPr>
            </w:pPr>
          </w:p>
          <w:p w14:paraId="49C85DB3" w14:textId="77777777" w:rsidR="007B1764" w:rsidRPr="007B1764" w:rsidRDefault="007B1764" w:rsidP="00E3677C">
            <w:pPr>
              <w:jc w:val="center"/>
              <w:rPr>
                <w:b/>
              </w:rPr>
            </w:pPr>
          </w:p>
          <w:p w14:paraId="26BF88FA" w14:textId="77777777" w:rsidR="007B1764" w:rsidRPr="007B1764" w:rsidRDefault="007B1764" w:rsidP="00E3677C"/>
        </w:tc>
      </w:tr>
      <w:tr w:rsidR="009C391E" w:rsidRPr="007B1764" w14:paraId="60066208" w14:textId="77777777" w:rsidTr="00E3677C">
        <w:tc>
          <w:tcPr>
            <w:tcW w:w="4526" w:type="dxa"/>
          </w:tcPr>
          <w:p w14:paraId="3AF2784C" w14:textId="77777777" w:rsidR="009C391E" w:rsidRDefault="009C391E" w:rsidP="00E3677C">
            <w:pPr>
              <w:rPr>
                <w:b/>
              </w:rPr>
            </w:pPr>
          </w:p>
        </w:tc>
        <w:tc>
          <w:tcPr>
            <w:tcW w:w="4526" w:type="dxa"/>
          </w:tcPr>
          <w:p w14:paraId="02FDDCA5" w14:textId="77777777" w:rsidR="009C391E" w:rsidRDefault="009C391E" w:rsidP="00932CC9">
            <w:pPr>
              <w:rPr>
                <w:b/>
              </w:rPr>
            </w:pPr>
          </w:p>
        </w:tc>
      </w:tr>
    </w:tbl>
    <w:p w14:paraId="6FEBC0AC" w14:textId="77777777" w:rsidR="00B01B70" w:rsidRPr="007B1764" w:rsidRDefault="00B01B70" w:rsidP="009C391E"/>
    <w:sectPr w:rsidR="00B01B70" w:rsidRPr="007B1764" w:rsidSect="00A058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EC548" w14:textId="77777777" w:rsidR="00640766" w:rsidRDefault="00640766">
      <w:r>
        <w:separator/>
      </w:r>
    </w:p>
  </w:endnote>
  <w:endnote w:type="continuationSeparator" w:id="0">
    <w:p w14:paraId="24321B2B" w14:textId="77777777" w:rsidR="00640766" w:rsidRDefault="0064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A5CF" w14:textId="20121683" w:rsidR="00033D88" w:rsidRDefault="009D3700">
    <w:pPr>
      <w:pStyle w:val="Zpat"/>
      <w:jc w:val="center"/>
    </w:pPr>
    <w:r>
      <w:fldChar w:fldCharType="begin"/>
    </w:r>
    <w:r>
      <w:instrText xml:space="preserve"> PAGE   \* MERGEFORMAT </w:instrText>
    </w:r>
    <w:r>
      <w:fldChar w:fldCharType="separate"/>
    </w:r>
    <w:r w:rsidR="00207FC2">
      <w:rPr>
        <w:noProof/>
      </w:rPr>
      <w:t>6</w:t>
    </w:r>
    <w:r>
      <w:fldChar w:fldCharType="end"/>
    </w:r>
  </w:p>
  <w:p w14:paraId="5DD1CFD0" w14:textId="77777777" w:rsidR="00033D88" w:rsidRDefault="008D06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09BF1" w14:textId="77777777" w:rsidR="00640766" w:rsidRDefault="00640766">
      <w:r>
        <w:separator/>
      </w:r>
    </w:p>
  </w:footnote>
  <w:footnote w:type="continuationSeparator" w:id="0">
    <w:p w14:paraId="0CB235CC" w14:textId="77777777" w:rsidR="00640766" w:rsidRDefault="00640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951A7"/>
    <w:multiLevelType w:val="hybridMultilevel"/>
    <w:tmpl w:val="D24426EE"/>
    <w:lvl w:ilvl="0" w:tplc="C34A8B58">
      <w:start w:val="2"/>
      <w:numFmt w:val="decimal"/>
      <w:lvlText w:val="2.%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EB0F23"/>
    <w:multiLevelType w:val="multilevel"/>
    <w:tmpl w:val="DD687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627F91"/>
    <w:multiLevelType w:val="multilevel"/>
    <w:tmpl w:val="8414838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E81EC5"/>
    <w:multiLevelType w:val="hybridMultilevel"/>
    <w:tmpl w:val="69FEB2D2"/>
    <w:lvl w:ilvl="0" w:tplc="FC5AB22A">
      <w:start w:val="1"/>
      <w:numFmt w:val="decimal"/>
      <w:lvlText w:val="10.%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453E9B"/>
    <w:multiLevelType w:val="hybridMultilevel"/>
    <w:tmpl w:val="1908D184"/>
    <w:lvl w:ilvl="0" w:tplc="7FFAF6D2">
      <w:start w:val="1"/>
      <w:numFmt w:val="decimal"/>
      <w:lvlText w:val="4.%1."/>
      <w:lvlJc w:val="left"/>
      <w:pPr>
        <w:ind w:left="7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C6FCD"/>
    <w:multiLevelType w:val="multilevel"/>
    <w:tmpl w:val="F50A25F6"/>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rPr>
        <w:rFonts w:ascii="Times New Roman" w:hAnsi="Times New Roman" w:cs="Times New Roman" w:hint="default"/>
        <w:i w:val="0"/>
      </w:r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F5214E"/>
    <w:multiLevelType w:val="hybridMultilevel"/>
    <w:tmpl w:val="F1E8FA3A"/>
    <w:lvl w:ilvl="0" w:tplc="DD021728">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1E4973"/>
    <w:multiLevelType w:val="hybridMultilevel"/>
    <w:tmpl w:val="08EA6EA6"/>
    <w:lvl w:ilvl="0" w:tplc="34A408CE">
      <w:start w:val="1"/>
      <w:numFmt w:val="decimal"/>
      <w:lvlText w:val="4.%1."/>
      <w:lvlJc w:val="left"/>
      <w:pPr>
        <w:ind w:left="720" w:hanging="360"/>
      </w:pPr>
      <w:rPr>
        <w:rFonts w:ascii="Times New Roman" w:hAnsi="Times New Roman" w:cs="Times New Roman" w:hint="default"/>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820246"/>
    <w:multiLevelType w:val="multilevel"/>
    <w:tmpl w:val="8B6421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2519C5"/>
    <w:multiLevelType w:val="hybridMultilevel"/>
    <w:tmpl w:val="C04C9CFC"/>
    <w:lvl w:ilvl="0" w:tplc="D96E09FE">
      <w:start w:val="1"/>
      <w:numFmt w:val="decimal"/>
      <w:lvlText w:val="5.%1."/>
      <w:lvlJc w:val="left"/>
      <w:pPr>
        <w:ind w:left="78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2416DC"/>
    <w:multiLevelType w:val="hybridMultilevel"/>
    <w:tmpl w:val="CA1C1146"/>
    <w:lvl w:ilvl="0" w:tplc="16D0A9A0">
      <w:start w:val="2"/>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752223"/>
    <w:multiLevelType w:val="hybridMultilevel"/>
    <w:tmpl w:val="014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0"/>
  </w:num>
  <w:num w:numId="3">
    <w:abstractNumId w:val="6"/>
  </w:num>
  <w:num w:numId="4">
    <w:abstractNumId w:val="4"/>
  </w:num>
  <w:num w:numId="5">
    <w:abstractNumId w:val="9"/>
  </w:num>
  <w:num w:numId="6">
    <w:abstractNumId w:val="11"/>
  </w:num>
  <w:num w:numId="7">
    <w:abstractNumId w:val="1"/>
  </w:num>
  <w:num w:numId="8">
    <w:abstractNumId w:val="0"/>
  </w:num>
  <w:num w:numId="9">
    <w:abstractNumId w:val="3"/>
  </w:num>
  <w:num w:numId="10">
    <w:abstractNumId w:val="7"/>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63"/>
    <w:rsid w:val="00002836"/>
    <w:rsid w:val="00025044"/>
    <w:rsid w:val="00042360"/>
    <w:rsid w:val="000805C4"/>
    <w:rsid w:val="000A3B6D"/>
    <w:rsid w:val="0011584F"/>
    <w:rsid w:val="00115881"/>
    <w:rsid w:val="0016324D"/>
    <w:rsid w:val="00164D95"/>
    <w:rsid w:val="0019171F"/>
    <w:rsid w:val="001A0069"/>
    <w:rsid w:val="001C0C95"/>
    <w:rsid w:val="00207FC2"/>
    <w:rsid w:val="002507A9"/>
    <w:rsid w:val="00256581"/>
    <w:rsid w:val="0027542C"/>
    <w:rsid w:val="002F165A"/>
    <w:rsid w:val="00317601"/>
    <w:rsid w:val="003C7F1D"/>
    <w:rsid w:val="003D65D4"/>
    <w:rsid w:val="003D7A63"/>
    <w:rsid w:val="003E7A0B"/>
    <w:rsid w:val="003E7D23"/>
    <w:rsid w:val="003F0BBC"/>
    <w:rsid w:val="00405890"/>
    <w:rsid w:val="004846E4"/>
    <w:rsid w:val="004E29E3"/>
    <w:rsid w:val="005F3FD1"/>
    <w:rsid w:val="00640766"/>
    <w:rsid w:val="00647044"/>
    <w:rsid w:val="00650422"/>
    <w:rsid w:val="00687231"/>
    <w:rsid w:val="006D0C75"/>
    <w:rsid w:val="006D7F25"/>
    <w:rsid w:val="00702AF4"/>
    <w:rsid w:val="007A24FE"/>
    <w:rsid w:val="007B1764"/>
    <w:rsid w:val="007B249D"/>
    <w:rsid w:val="007C29D4"/>
    <w:rsid w:val="007D2E9A"/>
    <w:rsid w:val="007D4CAF"/>
    <w:rsid w:val="007E1457"/>
    <w:rsid w:val="00802112"/>
    <w:rsid w:val="00803E4E"/>
    <w:rsid w:val="00805801"/>
    <w:rsid w:val="008B12E7"/>
    <w:rsid w:val="008D0603"/>
    <w:rsid w:val="009061C7"/>
    <w:rsid w:val="00920050"/>
    <w:rsid w:val="00925924"/>
    <w:rsid w:val="00932CC9"/>
    <w:rsid w:val="00941A3C"/>
    <w:rsid w:val="00970BB6"/>
    <w:rsid w:val="00975563"/>
    <w:rsid w:val="0098159E"/>
    <w:rsid w:val="009B0140"/>
    <w:rsid w:val="009C2033"/>
    <w:rsid w:val="009C391E"/>
    <w:rsid w:val="009D3700"/>
    <w:rsid w:val="00A50C16"/>
    <w:rsid w:val="00A8601A"/>
    <w:rsid w:val="00AA27B9"/>
    <w:rsid w:val="00AA30DC"/>
    <w:rsid w:val="00AC7243"/>
    <w:rsid w:val="00B01B70"/>
    <w:rsid w:val="00B0232B"/>
    <w:rsid w:val="00B24317"/>
    <w:rsid w:val="00B35E8D"/>
    <w:rsid w:val="00B56D8D"/>
    <w:rsid w:val="00B56F08"/>
    <w:rsid w:val="00B958E8"/>
    <w:rsid w:val="00BC0A49"/>
    <w:rsid w:val="00BD092E"/>
    <w:rsid w:val="00BD296E"/>
    <w:rsid w:val="00C204EB"/>
    <w:rsid w:val="00C63095"/>
    <w:rsid w:val="00C7596E"/>
    <w:rsid w:val="00CB2C2E"/>
    <w:rsid w:val="00CB513F"/>
    <w:rsid w:val="00CD5A5F"/>
    <w:rsid w:val="00CD63B4"/>
    <w:rsid w:val="00D37240"/>
    <w:rsid w:val="00D75F22"/>
    <w:rsid w:val="00D9688D"/>
    <w:rsid w:val="00D979E6"/>
    <w:rsid w:val="00DD7949"/>
    <w:rsid w:val="00E04F5B"/>
    <w:rsid w:val="00E05466"/>
    <w:rsid w:val="00E115B0"/>
    <w:rsid w:val="00E37C33"/>
    <w:rsid w:val="00E432F4"/>
    <w:rsid w:val="00EA6765"/>
    <w:rsid w:val="00EC1A07"/>
    <w:rsid w:val="00F10C85"/>
    <w:rsid w:val="00F61EAE"/>
    <w:rsid w:val="00F74B36"/>
    <w:rsid w:val="00FF33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A6C2"/>
  <w15:chartTrackingRefBased/>
  <w15:docId w15:val="{9B86EEA8-D507-4460-9455-BF99DD5A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B17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B1764"/>
    <w:pPr>
      <w:tabs>
        <w:tab w:val="center" w:pos="4536"/>
      </w:tabs>
      <w:jc w:val="center"/>
    </w:pPr>
    <w:rPr>
      <w:b/>
      <w:bCs/>
      <w:lang w:val="x-none"/>
    </w:rPr>
  </w:style>
  <w:style w:type="character" w:customStyle="1" w:styleId="NzevChar">
    <w:name w:val="Název Char"/>
    <w:basedOn w:val="Standardnpsmoodstavce"/>
    <w:link w:val="Nzev"/>
    <w:rsid w:val="007B1764"/>
    <w:rPr>
      <w:rFonts w:ascii="Times New Roman" w:eastAsia="Times New Roman" w:hAnsi="Times New Roman" w:cs="Times New Roman"/>
      <w:b/>
      <w:bCs/>
      <w:sz w:val="24"/>
      <w:szCs w:val="24"/>
      <w:lang w:val="x-none" w:eastAsia="cs-CZ"/>
    </w:rPr>
  </w:style>
  <w:style w:type="paragraph" w:styleId="Zhlav">
    <w:name w:val="header"/>
    <w:basedOn w:val="Normln"/>
    <w:link w:val="ZhlavChar"/>
    <w:semiHidden/>
    <w:rsid w:val="007B1764"/>
    <w:pPr>
      <w:tabs>
        <w:tab w:val="center" w:pos="4536"/>
        <w:tab w:val="right" w:pos="9072"/>
      </w:tabs>
    </w:pPr>
    <w:rPr>
      <w:lang w:val="x-none"/>
    </w:rPr>
  </w:style>
  <w:style w:type="character" w:customStyle="1" w:styleId="ZhlavChar">
    <w:name w:val="Záhlaví Char"/>
    <w:basedOn w:val="Standardnpsmoodstavce"/>
    <w:link w:val="Zhlav"/>
    <w:semiHidden/>
    <w:rsid w:val="007B1764"/>
    <w:rPr>
      <w:rFonts w:ascii="Times New Roman" w:eastAsia="Times New Roman" w:hAnsi="Times New Roman" w:cs="Times New Roman"/>
      <w:sz w:val="24"/>
      <w:szCs w:val="24"/>
      <w:lang w:val="x-none" w:eastAsia="cs-CZ"/>
    </w:rPr>
  </w:style>
  <w:style w:type="paragraph" w:customStyle="1" w:styleId="Zkladntext21">
    <w:name w:val="Základní text 21"/>
    <w:basedOn w:val="Normln"/>
    <w:rsid w:val="007B1764"/>
    <w:pPr>
      <w:suppressAutoHyphens/>
      <w:jc w:val="both"/>
    </w:pPr>
    <w:rPr>
      <w:szCs w:val="20"/>
      <w:lang w:eastAsia="ar-SA"/>
    </w:rPr>
  </w:style>
  <w:style w:type="character" w:styleId="Siln">
    <w:name w:val="Strong"/>
    <w:uiPriority w:val="99"/>
    <w:qFormat/>
    <w:rsid w:val="007B1764"/>
    <w:rPr>
      <w:rFonts w:cs="Times New Roman"/>
      <w:b/>
      <w:bCs/>
    </w:rPr>
  </w:style>
  <w:style w:type="paragraph" w:styleId="Odstavecseseznamem">
    <w:name w:val="List Paragraph"/>
    <w:basedOn w:val="Normln"/>
    <w:link w:val="OdstavecseseznamemChar"/>
    <w:uiPriority w:val="34"/>
    <w:qFormat/>
    <w:rsid w:val="007B1764"/>
    <w:pPr>
      <w:ind w:left="720"/>
      <w:contextualSpacing/>
    </w:pPr>
  </w:style>
  <w:style w:type="paragraph" w:styleId="Zpat">
    <w:name w:val="footer"/>
    <w:basedOn w:val="Normln"/>
    <w:link w:val="ZpatChar"/>
    <w:uiPriority w:val="99"/>
    <w:unhideWhenUsed/>
    <w:rsid w:val="007B1764"/>
    <w:pPr>
      <w:tabs>
        <w:tab w:val="center" w:pos="4536"/>
        <w:tab w:val="right" w:pos="9072"/>
      </w:tabs>
    </w:pPr>
    <w:rPr>
      <w:lang w:val="x-none"/>
    </w:rPr>
  </w:style>
  <w:style w:type="character" w:customStyle="1" w:styleId="ZpatChar">
    <w:name w:val="Zápatí Char"/>
    <w:basedOn w:val="Standardnpsmoodstavce"/>
    <w:link w:val="Zpat"/>
    <w:uiPriority w:val="99"/>
    <w:rsid w:val="007B1764"/>
    <w:rPr>
      <w:rFonts w:ascii="Times New Roman" w:eastAsia="Times New Roman" w:hAnsi="Times New Roman" w:cs="Times New Roman"/>
      <w:sz w:val="24"/>
      <w:szCs w:val="24"/>
      <w:lang w:val="x-none" w:eastAsia="cs-CZ"/>
    </w:rPr>
  </w:style>
  <w:style w:type="character" w:styleId="Hypertextovodkaz">
    <w:name w:val="Hyperlink"/>
    <w:uiPriority w:val="99"/>
    <w:unhideWhenUsed/>
    <w:rsid w:val="007B1764"/>
    <w:rPr>
      <w:color w:val="0000FF"/>
      <w:u w:val="single"/>
    </w:rPr>
  </w:style>
  <w:style w:type="paragraph" w:customStyle="1" w:styleId="Strany">
    <w:name w:val="Strany"/>
    <w:basedOn w:val="Normln"/>
    <w:rsid w:val="007B1764"/>
    <w:pPr>
      <w:overflowPunct w:val="0"/>
      <w:autoSpaceDE w:val="0"/>
      <w:autoSpaceDN w:val="0"/>
      <w:adjustRightInd w:val="0"/>
      <w:jc w:val="both"/>
    </w:pPr>
    <w:rPr>
      <w:bCs/>
      <w:szCs w:val="20"/>
    </w:rPr>
  </w:style>
  <w:style w:type="character" w:customStyle="1" w:styleId="OdstavecseseznamemChar">
    <w:name w:val="Odstavec se seznamem Char"/>
    <w:link w:val="Odstavecseseznamem"/>
    <w:uiPriority w:val="34"/>
    <w:locked/>
    <w:rsid w:val="0080211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630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3095"/>
    <w:rPr>
      <w:rFonts w:ascii="Segoe UI" w:eastAsia="Times New Roman" w:hAnsi="Segoe UI" w:cs="Segoe UI"/>
      <w:sz w:val="18"/>
      <w:szCs w:val="18"/>
      <w:lang w:eastAsia="cs-CZ"/>
    </w:rPr>
  </w:style>
  <w:style w:type="paragraph" w:styleId="Bezmezer">
    <w:name w:val="No Spacing"/>
    <w:uiPriority w:val="1"/>
    <w:qFormat/>
    <w:rsid w:val="00C63095"/>
    <w:pPr>
      <w:spacing w:after="0" w:line="240" w:lineRule="auto"/>
    </w:pPr>
  </w:style>
  <w:style w:type="character" w:styleId="Odkaznakoment">
    <w:name w:val="annotation reference"/>
    <w:basedOn w:val="Standardnpsmoodstavce"/>
    <w:uiPriority w:val="99"/>
    <w:semiHidden/>
    <w:unhideWhenUsed/>
    <w:rsid w:val="00CD63B4"/>
    <w:rPr>
      <w:sz w:val="16"/>
      <w:szCs w:val="16"/>
    </w:rPr>
  </w:style>
  <w:style w:type="paragraph" w:styleId="Textkomente">
    <w:name w:val="annotation text"/>
    <w:basedOn w:val="Normln"/>
    <w:link w:val="TextkomenteChar"/>
    <w:uiPriority w:val="99"/>
    <w:semiHidden/>
    <w:unhideWhenUsed/>
    <w:rsid w:val="00CD63B4"/>
    <w:rPr>
      <w:sz w:val="20"/>
      <w:szCs w:val="20"/>
    </w:rPr>
  </w:style>
  <w:style w:type="character" w:customStyle="1" w:styleId="TextkomenteChar">
    <w:name w:val="Text komentáře Char"/>
    <w:basedOn w:val="Standardnpsmoodstavce"/>
    <w:link w:val="Textkomente"/>
    <w:uiPriority w:val="99"/>
    <w:semiHidden/>
    <w:rsid w:val="00CD63B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D63B4"/>
    <w:rPr>
      <w:b/>
      <w:bCs/>
    </w:rPr>
  </w:style>
  <w:style w:type="character" w:customStyle="1" w:styleId="PedmtkomenteChar">
    <w:name w:val="Předmět komentáře Char"/>
    <w:basedOn w:val="TextkomenteChar"/>
    <w:link w:val="Pedmtkomente"/>
    <w:uiPriority w:val="99"/>
    <w:semiHidden/>
    <w:rsid w:val="00CD63B4"/>
    <w:rPr>
      <w:rFonts w:ascii="Times New Roman" w:eastAsia="Times New Roman" w:hAnsi="Times New Roman" w:cs="Times New Roman"/>
      <w:b/>
      <w:bCs/>
      <w:sz w:val="20"/>
      <w:szCs w:val="20"/>
      <w:lang w:eastAsia="cs-CZ"/>
    </w:rPr>
  </w:style>
  <w:style w:type="paragraph" w:customStyle="1" w:styleId="11slovantext">
    <w:name w:val="1.1 Číslovaný text"/>
    <w:basedOn w:val="Normln"/>
    <w:link w:val="11slovantextChar"/>
    <w:rsid w:val="00EA6765"/>
    <w:pPr>
      <w:numPr>
        <w:ilvl w:val="1"/>
        <w:numId w:val="11"/>
      </w:numPr>
      <w:spacing w:after="120" w:line="280" w:lineRule="atLeast"/>
      <w:jc w:val="both"/>
    </w:pPr>
    <w:rPr>
      <w:rFonts w:ascii="Calibri" w:hAnsi="Calibri"/>
      <w:sz w:val="22"/>
    </w:rPr>
  </w:style>
  <w:style w:type="character" w:customStyle="1" w:styleId="11slovantextChar">
    <w:name w:val="1.1 Číslovaný text Char"/>
    <w:basedOn w:val="Standardnpsmoodstavce"/>
    <w:link w:val="11slovantext"/>
    <w:rsid w:val="00EA6765"/>
    <w:rPr>
      <w:rFonts w:ascii="Calibri" w:eastAsia="Times New Roman" w:hAnsi="Calibri" w:cs="Times New Roman"/>
      <w:szCs w:val="24"/>
      <w:lang w:eastAsia="cs-CZ"/>
    </w:rPr>
  </w:style>
  <w:style w:type="paragraph" w:customStyle="1" w:styleId="1lneksmlouvy">
    <w:name w:val="1 Článek smlouvy"/>
    <w:basedOn w:val="Normln"/>
    <w:next w:val="11slovantext"/>
    <w:rsid w:val="00EA6765"/>
    <w:pPr>
      <w:keepNext/>
      <w:numPr>
        <w:numId w:val="11"/>
      </w:numPr>
      <w:suppressAutoHyphens/>
      <w:spacing w:before="360" w:after="240"/>
      <w:jc w:val="both"/>
      <w:outlineLvl w:val="0"/>
    </w:pPr>
    <w:rPr>
      <w:rFonts w:ascii="Calibri" w:hAnsi="Calibri"/>
      <w:b/>
      <w:caps/>
      <w:spacing w:val="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993B-AAD4-4834-ACAB-9B2FE91F1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10939</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Rychlovská Lenka Mgr.</dc:creator>
  <cp:keywords/>
  <dc:description/>
  <cp:lastModifiedBy>Vladimira</cp:lastModifiedBy>
  <cp:revision>2</cp:revision>
  <dcterms:created xsi:type="dcterms:W3CDTF">2024-01-05T08:05:00Z</dcterms:created>
  <dcterms:modified xsi:type="dcterms:W3CDTF">2024-01-05T08:05:00Z</dcterms:modified>
</cp:coreProperties>
</file>