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48" w:rsidRDefault="00784848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784848" w:rsidRDefault="004E3AD5">
      <w:pPr>
        <w:pStyle w:val="Nzev"/>
        <w:spacing w:before="99"/>
        <w:ind w:left="3143" w:right="3168"/>
      </w:pPr>
      <w:r>
        <w:rPr>
          <w:color w:val="808080"/>
        </w:rPr>
        <w:t>Smlouva č. 7221300060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784848" w:rsidRDefault="004E3AD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784848" w:rsidRDefault="00784848">
      <w:pPr>
        <w:pStyle w:val="Zkladntext"/>
        <w:spacing w:before="11"/>
        <w:rPr>
          <w:sz w:val="59"/>
        </w:rPr>
      </w:pPr>
    </w:p>
    <w:p w:rsidR="00784848" w:rsidRDefault="004E3AD5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84848" w:rsidRDefault="00784848">
      <w:pPr>
        <w:pStyle w:val="Zkladntext"/>
        <w:rPr>
          <w:sz w:val="26"/>
        </w:rPr>
      </w:pPr>
    </w:p>
    <w:p w:rsidR="00784848" w:rsidRDefault="004E3AD5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84848" w:rsidRDefault="004E3AD5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784848" w:rsidRDefault="004E3AD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84848" w:rsidRDefault="004E3AD5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784848" w:rsidRDefault="004E3AD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784848" w:rsidRDefault="004E3AD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84848" w:rsidRDefault="004E3AD5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784848" w:rsidRDefault="00784848">
      <w:pPr>
        <w:pStyle w:val="Zkladntext"/>
        <w:spacing w:before="12"/>
        <w:rPr>
          <w:sz w:val="19"/>
        </w:rPr>
      </w:pPr>
    </w:p>
    <w:p w:rsidR="00784848" w:rsidRDefault="004E3AD5">
      <w:pPr>
        <w:pStyle w:val="Zkladntext"/>
        <w:ind w:left="102"/>
      </w:pPr>
      <w:r>
        <w:rPr>
          <w:w w:val="99"/>
        </w:rPr>
        <w:t>a</w:t>
      </w:r>
    </w:p>
    <w:p w:rsidR="00784848" w:rsidRDefault="00784848">
      <w:pPr>
        <w:pStyle w:val="Zkladntext"/>
        <w:spacing w:before="1"/>
      </w:pPr>
    </w:p>
    <w:p w:rsidR="00784848" w:rsidRDefault="004E3AD5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Velatice</w:t>
      </w:r>
    </w:p>
    <w:p w:rsidR="00784848" w:rsidRDefault="004E3AD5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Velatice,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92,</w:t>
      </w:r>
      <w:r>
        <w:rPr>
          <w:spacing w:val="-3"/>
        </w:rPr>
        <w:t xml:space="preserve"> </w:t>
      </w:r>
      <w:r>
        <w:t>664</w:t>
      </w:r>
      <w:r>
        <w:rPr>
          <w:spacing w:val="1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Velatice</w:t>
      </w:r>
    </w:p>
    <w:p w:rsidR="00784848" w:rsidRDefault="004E3AD5">
      <w:pPr>
        <w:pStyle w:val="Zkladntext"/>
        <w:tabs>
          <w:tab w:val="left" w:pos="2982"/>
        </w:tabs>
        <w:spacing w:before="1" w:line="265" w:lineRule="exact"/>
        <w:ind w:left="102"/>
      </w:pPr>
      <w:r>
        <w:t>IČO:</w:t>
      </w:r>
      <w:r>
        <w:tab/>
        <w:t>00488364</w:t>
      </w:r>
    </w:p>
    <w:p w:rsidR="00784848" w:rsidRDefault="004E3AD5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Tomášem</w:t>
      </w:r>
      <w:r>
        <w:rPr>
          <w:spacing w:val="-2"/>
        </w:rPr>
        <w:t xml:space="preserve"> </w:t>
      </w:r>
      <w:r>
        <w:t>Š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784848" w:rsidRDefault="004E3AD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84848" w:rsidRDefault="004E3AD5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94-4511641/0710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784848" w:rsidRDefault="00784848">
      <w:pPr>
        <w:pStyle w:val="Zkladntext"/>
        <w:spacing w:before="1"/>
      </w:pPr>
    </w:p>
    <w:p w:rsidR="00784848" w:rsidRDefault="004E3AD5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84848" w:rsidRDefault="00784848">
      <w:pPr>
        <w:pStyle w:val="Zkladntext"/>
        <w:spacing w:before="11"/>
        <w:rPr>
          <w:sz w:val="19"/>
        </w:rPr>
      </w:pPr>
    </w:p>
    <w:p w:rsidR="00784848" w:rsidRDefault="004E3AD5">
      <w:pPr>
        <w:pStyle w:val="Nadpis1"/>
        <w:ind w:left="4726" w:right="4755"/>
      </w:pPr>
      <w:r>
        <w:t>I.</w:t>
      </w:r>
    </w:p>
    <w:p w:rsidR="00784848" w:rsidRDefault="004E3AD5">
      <w:pPr>
        <w:pStyle w:val="Nadpis2"/>
        <w:spacing w:before="1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84848" w:rsidRDefault="00784848">
      <w:pPr>
        <w:pStyle w:val="Zkladntext"/>
        <w:rPr>
          <w:b/>
        </w:rPr>
      </w:pPr>
    </w:p>
    <w:p w:rsidR="00784848" w:rsidRDefault="004E3AD5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84848" w:rsidRDefault="004E3AD5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7221300060 o poskytnutí</w:t>
      </w:r>
      <w:r>
        <w:rPr>
          <w:spacing w:val="1"/>
        </w:rPr>
        <w:t xml:space="preserve"> </w:t>
      </w:r>
      <w:r>
        <w:t>finančních prostředků ze Státního fondu životního prostředí ČR ze dne 21. 6.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784848" w:rsidRDefault="004E3AD5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</w:t>
      </w:r>
      <w:r>
        <w:rPr>
          <w:sz w:val="20"/>
        </w:rPr>
        <w:t>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84848" w:rsidRDefault="004E3AD5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84848" w:rsidRDefault="004E3AD5">
      <w:pPr>
        <w:pStyle w:val="Nadpis2"/>
        <w:spacing w:before="121"/>
        <w:ind w:left="3001"/>
        <w:jc w:val="both"/>
      </w:pPr>
      <w:r>
        <w:t>„FVE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obecní</w:t>
      </w:r>
      <w:r>
        <w:rPr>
          <w:spacing w:val="-1"/>
        </w:rPr>
        <w:t xml:space="preserve"> </w:t>
      </w:r>
      <w:r>
        <w:t>budovy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Velaticích“</w:t>
      </w:r>
    </w:p>
    <w:p w:rsidR="00784848" w:rsidRDefault="004E3AD5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784848" w:rsidRDefault="00784848">
      <w:pPr>
        <w:jc w:val="both"/>
        <w:sectPr w:rsidR="00784848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784848" w:rsidRDefault="00784848">
      <w:pPr>
        <w:pStyle w:val="Zkladntext"/>
        <w:spacing w:before="12"/>
        <w:rPr>
          <w:sz w:val="29"/>
        </w:rPr>
      </w:pPr>
    </w:p>
    <w:p w:rsidR="00784848" w:rsidRDefault="004E3AD5">
      <w:pPr>
        <w:pStyle w:val="Nadpis1"/>
        <w:spacing w:before="99" w:line="265" w:lineRule="exact"/>
        <w:ind w:left="3143" w:right="2819"/>
      </w:pPr>
      <w:r>
        <w:t>II.</w:t>
      </w:r>
    </w:p>
    <w:p w:rsidR="00784848" w:rsidRDefault="004E3AD5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84848" w:rsidRDefault="00784848">
      <w:pPr>
        <w:pStyle w:val="Zkladntext"/>
        <w:spacing w:before="1"/>
        <w:rPr>
          <w:b/>
        </w:rPr>
      </w:pPr>
    </w:p>
    <w:p w:rsidR="00784848" w:rsidRDefault="004E3AD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963 579,97 Kč </w:t>
      </w:r>
      <w:r>
        <w:rPr>
          <w:sz w:val="20"/>
        </w:rPr>
        <w:t>(slovy: devět set šedesát tři tisíce pět set sedmdesát devět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784848" w:rsidRDefault="004E3AD5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277</w:t>
      </w:r>
      <w:r>
        <w:rPr>
          <w:spacing w:val="1"/>
          <w:sz w:val="20"/>
        </w:rPr>
        <w:t xml:space="preserve"> </w:t>
      </w:r>
      <w:r>
        <w:rPr>
          <w:sz w:val="20"/>
        </w:rPr>
        <w:t>662,00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84848" w:rsidRDefault="004E3AD5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10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784848" w:rsidRDefault="004E3AD5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84848" w:rsidRDefault="00784848">
      <w:pPr>
        <w:pStyle w:val="Zkladntext"/>
        <w:rPr>
          <w:sz w:val="26"/>
        </w:rPr>
      </w:pPr>
    </w:p>
    <w:p w:rsidR="00784848" w:rsidRDefault="004E3AD5">
      <w:pPr>
        <w:pStyle w:val="Nadpis1"/>
        <w:spacing w:before="185"/>
      </w:pPr>
      <w:r>
        <w:t>III.</w:t>
      </w:r>
    </w:p>
    <w:p w:rsidR="00784848" w:rsidRDefault="004E3AD5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784848" w:rsidRDefault="00784848">
      <w:pPr>
        <w:pStyle w:val="Zkladntext"/>
        <w:spacing w:before="3"/>
        <w:rPr>
          <w:b/>
        </w:rPr>
      </w:pPr>
    </w:p>
    <w:p w:rsidR="00784848" w:rsidRDefault="004E3AD5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84848" w:rsidRDefault="004E3AD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84848" w:rsidRDefault="004E3AD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2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784848" w:rsidRDefault="004E3AD5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6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84848" w:rsidRDefault="004E3AD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</w:t>
      </w:r>
      <w:r>
        <w:rPr>
          <w:sz w:val="20"/>
        </w:rPr>
        <w:t>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84848" w:rsidRDefault="004E3AD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784848" w:rsidRDefault="00784848">
      <w:pPr>
        <w:jc w:val="both"/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12"/>
        <w:rPr>
          <w:sz w:val="9"/>
        </w:rPr>
      </w:pPr>
    </w:p>
    <w:p w:rsidR="00784848" w:rsidRDefault="004E3AD5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základě smluvního vztahu mezi příjemcem faktury a fakturujícím zhotovitelem, podepsanou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odlišného variabilního symbolu oproti číslu faktury </w:t>
      </w:r>
      <w:r>
        <w:rPr>
          <w:sz w:val="20"/>
        </w:rPr>
        <w:t>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784848" w:rsidRDefault="004E3AD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784848" w:rsidRDefault="00784848">
      <w:pPr>
        <w:pStyle w:val="Zkladntext"/>
        <w:spacing w:before="2"/>
      </w:pPr>
    </w:p>
    <w:p w:rsidR="00784848" w:rsidRDefault="004E3AD5">
      <w:pPr>
        <w:pStyle w:val="Nadpis1"/>
        <w:ind w:left="3140"/>
      </w:pPr>
      <w:r>
        <w:t>IV.</w:t>
      </w:r>
    </w:p>
    <w:p w:rsidR="00784848" w:rsidRDefault="004E3AD5">
      <w:pPr>
        <w:pStyle w:val="Nadpis2"/>
        <w:ind w:left="1017" w:right="1045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</w:p>
    <w:p w:rsidR="00784848" w:rsidRDefault="00784848">
      <w:pPr>
        <w:pStyle w:val="Zkladntext"/>
        <w:spacing w:before="12"/>
        <w:rPr>
          <w:b/>
          <w:sz w:val="19"/>
        </w:rPr>
      </w:pPr>
    </w:p>
    <w:p w:rsidR="00784848" w:rsidRDefault="004E3AD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rPr>
          <w:sz w:val="20"/>
        </w:rPr>
      </w:pPr>
      <w:r>
        <w:rPr>
          <w:sz w:val="20"/>
        </w:rPr>
        <w:t>splní</w:t>
      </w:r>
      <w:r>
        <w:rPr>
          <w:spacing w:val="37"/>
          <w:sz w:val="20"/>
        </w:rPr>
        <w:t xml:space="preserve"> </w:t>
      </w:r>
      <w:r>
        <w:rPr>
          <w:sz w:val="20"/>
        </w:rPr>
        <w:t>účel</w:t>
      </w:r>
      <w:r>
        <w:rPr>
          <w:spacing w:val="38"/>
          <w:sz w:val="20"/>
        </w:rPr>
        <w:t xml:space="preserve"> </w:t>
      </w: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„FVE</w:t>
      </w:r>
      <w:r>
        <w:rPr>
          <w:spacing w:val="39"/>
          <w:sz w:val="20"/>
        </w:rPr>
        <w:t xml:space="preserve"> </w:t>
      </w:r>
      <w:r>
        <w:rPr>
          <w:sz w:val="20"/>
        </w:rPr>
        <w:t>pro</w:t>
      </w:r>
      <w:r>
        <w:rPr>
          <w:spacing w:val="42"/>
          <w:sz w:val="20"/>
        </w:rPr>
        <w:t xml:space="preserve"> </w:t>
      </w:r>
      <w:r>
        <w:rPr>
          <w:sz w:val="20"/>
        </w:rPr>
        <w:t>obecní</w:t>
      </w:r>
      <w:r>
        <w:rPr>
          <w:spacing w:val="41"/>
          <w:sz w:val="20"/>
        </w:rPr>
        <w:t xml:space="preserve"> </w:t>
      </w:r>
      <w:r>
        <w:rPr>
          <w:sz w:val="20"/>
        </w:rPr>
        <w:t>budovy</w:t>
      </w:r>
      <w:r>
        <w:rPr>
          <w:spacing w:val="39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Velaticích“</w:t>
      </w:r>
      <w:r>
        <w:rPr>
          <w:spacing w:val="40"/>
          <w:sz w:val="20"/>
        </w:rPr>
        <w:t xml:space="preserve"> </w:t>
      </w:r>
      <w:r>
        <w:rPr>
          <w:sz w:val="20"/>
        </w:rPr>
        <w:t>tím,</w:t>
      </w:r>
      <w:r>
        <w:rPr>
          <w:spacing w:val="39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provedena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3"/>
        <w:rPr>
          <w:sz w:val="20"/>
        </w:rPr>
      </w:pPr>
      <w:r>
        <w:rPr>
          <w:sz w:val="20"/>
        </w:rPr>
        <w:t xml:space="preserve">realizací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7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nových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fotovoltaických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elektráren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7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3"/>
          <w:sz w:val="20"/>
        </w:rPr>
        <w:t xml:space="preserve"> </w:t>
      </w:r>
      <w:r>
        <w:rPr>
          <w:sz w:val="20"/>
        </w:rPr>
        <w:t>29,70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28,50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784848" w:rsidRDefault="00784848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784848">
        <w:trPr>
          <w:trHeight w:val="770"/>
        </w:trPr>
        <w:tc>
          <w:tcPr>
            <w:tcW w:w="3771" w:type="dxa"/>
          </w:tcPr>
          <w:p w:rsidR="00784848" w:rsidRDefault="004E3AD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784848" w:rsidRDefault="004E3AD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784848" w:rsidRDefault="004E3AD5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784848" w:rsidRDefault="004E3AD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784848">
        <w:trPr>
          <w:trHeight w:val="532"/>
        </w:trPr>
        <w:tc>
          <w:tcPr>
            <w:tcW w:w="3771" w:type="dxa"/>
          </w:tcPr>
          <w:p w:rsidR="00784848" w:rsidRDefault="004E3AD5">
            <w:pPr>
              <w:pStyle w:val="TableParagraph"/>
              <w:spacing w:before="0" w:line="260" w:lineRule="atLeas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784848" w:rsidRDefault="004E3AD5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784848" w:rsidRDefault="004E3AD5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84848" w:rsidRDefault="004E3AD5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28,50</w:t>
            </w:r>
          </w:p>
        </w:tc>
      </w:tr>
      <w:tr w:rsidR="00784848">
        <w:trPr>
          <w:trHeight w:val="505"/>
        </w:trPr>
        <w:tc>
          <w:tcPr>
            <w:tcW w:w="3771" w:type="dxa"/>
          </w:tcPr>
          <w:p w:rsidR="00784848" w:rsidRDefault="004E3AD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784848" w:rsidRDefault="004E3AD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784848" w:rsidRDefault="004E3AD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84848" w:rsidRDefault="004E3AD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29.70</w:t>
            </w:r>
          </w:p>
        </w:tc>
      </w:tr>
      <w:tr w:rsidR="00784848">
        <w:trPr>
          <w:trHeight w:val="505"/>
        </w:trPr>
        <w:tc>
          <w:tcPr>
            <w:tcW w:w="3771" w:type="dxa"/>
          </w:tcPr>
          <w:p w:rsidR="00784848" w:rsidRDefault="004E3AD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784848" w:rsidRDefault="004E3AD5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784848" w:rsidRDefault="004E3AD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84848" w:rsidRDefault="004E3AD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22.95</w:t>
            </w:r>
          </w:p>
        </w:tc>
      </w:tr>
      <w:tr w:rsidR="00784848">
        <w:trPr>
          <w:trHeight w:val="532"/>
        </w:trPr>
        <w:tc>
          <w:tcPr>
            <w:tcW w:w="3771" w:type="dxa"/>
          </w:tcPr>
          <w:p w:rsidR="00784848" w:rsidRDefault="004E3AD5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784848" w:rsidRDefault="004E3AD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784848" w:rsidRDefault="004E3AD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84848" w:rsidRDefault="004E3AD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69.41</w:t>
            </w:r>
          </w:p>
        </w:tc>
      </w:tr>
      <w:tr w:rsidR="00784848">
        <w:trPr>
          <w:trHeight w:val="506"/>
        </w:trPr>
        <w:tc>
          <w:tcPr>
            <w:tcW w:w="3771" w:type="dxa"/>
          </w:tcPr>
          <w:p w:rsidR="00784848" w:rsidRDefault="004E3AD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784848" w:rsidRDefault="004E3AD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784848" w:rsidRDefault="004E3AD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84848" w:rsidRDefault="004E3AD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29.98</w:t>
            </w:r>
          </w:p>
        </w:tc>
      </w:tr>
    </w:tbl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6"/>
          <w:sz w:val="20"/>
        </w:rPr>
        <w:t xml:space="preserve"> </w:t>
      </w:r>
      <w:r>
        <w:rPr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z w:val="20"/>
        </w:rPr>
        <w:t>termín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charakteru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(v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</w:p>
    <w:p w:rsidR="00784848" w:rsidRDefault="00784848">
      <w:pPr>
        <w:spacing w:line="276" w:lineRule="auto"/>
        <w:jc w:val="both"/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9"/>
        <w:rPr>
          <w:sz w:val="9"/>
        </w:rPr>
      </w:pPr>
    </w:p>
    <w:p w:rsidR="00784848" w:rsidRDefault="004E3AD5">
      <w:pPr>
        <w:pStyle w:val="Zkladntext"/>
        <w:spacing w:before="100" w:line="276" w:lineRule="auto"/>
        <w:ind w:left="745" w:right="135"/>
        <w:jc w:val="both"/>
      </w:pP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čl.</w:t>
      </w:r>
      <w:r>
        <w:rPr>
          <w:spacing w:val="2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nejpozději měsíc po ukončení akce (pokud Fond nepovolí jiný termín) se př</w:t>
      </w:r>
      <w:r>
        <w:rPr>
          <w:sz w:val="20"/>
        </w:rPr>
        <w:t>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6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3"/>
          <w:sz w:val="20"/>
        </w:rPr>
        <w:t xml:space="preserve"> </w:t>
      </w:r>
      <w:r>
        <w:rPr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784848" w:rsidRDefault="004E3AD5">
      <w:pPr>
        <w:pStyle w:val="Zkladntext"/>
        <w:spacing w:before="42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08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 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</w:t>
      </w:r>
      <w:r>
        <w:rPr>
          <w:sz w:val="20"/>
        </w:rPr>
        <w:t>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23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84848" w:rsidRDefault="00784848">
      <w:pPr>
        <w:jc w:val="both"/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12"/>
        <w:rPr>
          <w:sz w:val="9"/>
        </w:rPr>
      </w:pPr>
    </w:p>
    <w:p w:rsidR="00784848" w:rsidRDefault="004E3AD5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na to, zda DPH bude u finančního úřadu uplatněna, příjemce podpory je povinen </w:t>
      </w:r>
      <w:r>
        <w:rPr>
          <w:sz w:val="20"/>
        </w:rPr>
        <w:t>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784848" w:rsidRDefault="004E3AD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</w:t>
      </w:r>
      <w:r>
        <w:rPr>
          <w:sz w:val="20"/>
        </w:rPr>
        <w:t>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784848" w:rsidRDefault="00784848">
      <w:pPr>
        <w:pStyle w:val="Zkladntext"/>
        <w:spacing w:before="13"/>
        <w:rPr>
          <w:sz w:val="19"/>
        </w:rPr>
      </w:pPr>
    </w:p>
    <w:p w:rsidR="00784848" w:rsidRDefault="004E3AD5">
      <w:pPr>
        <w:pStyle w:val="Nadpis1"/>
      </w:pPr>
      <w:r>
        <w:t>V.</w:t>
      </w:r>
    </w:p>
    <w:p w:rsidR="00784848" w:rsidRDefault="004E3AD5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84848" w:rsidRDefault="00784848">
      <w:pPr>
        <w:pStyle w:val="Zkladntext"/>
        <w:spacing w:before="3"/>
        <w:rPr>
          <w:b/>
        </w:rPr>
      </w:pPr>
    </w:p>
    <w:p w:rsidR="00784848" w:rsidRDefault="004E3AD5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9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784848" w:rsidRDefault="004E3AD5">
      <w:pPr>
        <w:pStyle w:val="Zkladntext"/>
        <w:spacing w:before="2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784848" w:rsidRDefault="004E3AD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784848" w:rsidRDefault="00784848">
      <w:pPr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12"/>
        <w:rPr>
          <w:sz w:val="9"/>
        </w:rPr>
      </w:pPr>
    </w:p>
    <w:p w:rsidR="00784848" w:rsidRDefault="004E3AD5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784848" w:rsidRDefault="004E3AD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84848" w:rsidRDefault="004E3AD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84848" w:rsidRDefault="004E3AD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84848" w:rsidRDefault="004E3AD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84848" w:rsidRDefault="004E3AD5">
      <w:pPr>
        <w:pStyle w:val="Zkladntext"/>
        <w:spacing w:before="120"/>
        <w:ind w:left="385" w:right="131"/>
        <w:jc w:val="both"/>
      </w:pPr>
      <w:r>
        <w:t>V případě nesplnění nebo částečného naplnění více než jednoho</w:t>
      </w:r>
      <w:r>
        <w:t xml:space="preserve">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784848" w:rsidRDefault="004E3AD5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84848" w:rsidRDefault="004E3AD5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84848" w:rsidRDefault="004E3AD5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784848" w:rsidRDefault="004E3AD5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784848" w:rsidRDefault="004E3AD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784848" w:rsidRDefault="00784848">
      <w:pPr>
        <w:pStyle w:val="Zkladntext"/>
        <w:spacing w:before="1"/>
      </w:pPr>
    </w:p>
    <w:p w:rsidR="00784848" w:rsidRDefault="004E3AD5">
      <w:pPr>
        <w:pStyle w:val="Nadpis1"/>
        <w:ind w:left="3140"/>
      </w:pPr>
      <w:r>
        <w:t>VI.</w:t>
      </w:r>
    </w:p>
    <w:p w:rsidR="00784848" w:rsidRDefault="004E3AD5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84848" w:rsidRDefault="00784848">
      <w:pPr>
        <w:pStyle w:val="Zkladntext"/>
        <w:rPr>
          <w:b/>
        </w:rPr>
      </w:pPr>
    </w:p>
    <w:p w:rsidR="00784848" w:rsidRDefault="004E3AD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84848" w:rsidRDefault="004E3AD5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84848" w:rsidRDefault="004E3AD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84848" w:rsidRDefault="004E3AD5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ou.</w:t>
      </w:r>
    </w:p>
    <w:p w:rsidR="00784848" w:rsidRDefault="004E3AD5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784848" w:rsidRDefault="00784848">
      <w:pPr>
        <w:spacing w:line="237" w:lineRule="auto"/>
        <w:jc w:val="both"/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12"/>
        <w:rPr>
          <w:sz w:val="9"/>
        </w:rPr>
      </w:pPr>
    </w:p>
    <w:p w:rsidR="00784848" w:rsidRDefault="004E3AD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84848" w:rsidRDefault="004E3AD5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784848" w:rsidRDefault="004E3AD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784848" w:rsidRDefault="004E3AD5">
      <w:pPr>
        <w:pStyle w:val="Zkladntext"/>
        <w:spacing w:before="1"/>
        <w:ind w:left="385" w:right="13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784848" w:rsidRDefault="004E3AD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84848" w:rsidRDefault="00784848">
      <w:pPr>
        <w:pStyle w:val="Zkladntext"/>
        <w:rPr>
          <w:sz w:val="26"/>
        </w:rPr>
      </w:pPr>
    </w:p>
    <w:p w:rsidR="00784848" w:rsidRDefault="00784848">
      <w:pPr>
        <w:pStyle w:val="Zkladntext"/>
        <w:rPr>
          <w:sz w:val="23"/>
        </w:rPr>
      </w:pPr>
    </w:p>
    <w:p w:rsidR="00784848" w:rsidRDefault="004E3AD5">
      <w:pPr>
        <w:pStyle w:val="Zkladntext"/>
        <w:ind w:left="102"/>
      </w:pPr>
      <w:r>
        <w:t>V:</w:t>
      </w:r>
    </w:p>
    <w:p w:rsidR="00784848" w:rsidRDefault="00784848">
      <w:pPr>
        <w:pStyle w:val="Zkladntext"/>
        <w:spacing w:before="12"/>
        <w:rPr>
          <w:sz w:val="19"/>
        </w:rPr>
      </w:pPr>
    </w:p>
    <w:p w:rsidR="00784848" w:rsidRDefault="004E3AD5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84848" w:rsidRDefault="00784848">
      <w:pPr>
        <w:pStyle w:val="Zkladntext"/>
        <w:rPr>
          <w:sz w:val="26"/>
        </w:rPr>
      </w:pPr>
    </w:p>
    <w:p w:rsidR="00784848" w:rsidRDefault="00784848">
      <w:pPr>
        <w:pStyle w:val="Zkladntext"/>
        <w:rPr>
          <w:sz w:val="26"/>
        </w:rPr>
      </w:pPr>
    </w:p>
    <w:p w:rsidR="00784848" w:rsidRDefault="00784848">
      <w:pPr>
        <w:pStyle w:val="Zkladntext"/>
        <w:spacing w:before="13"/>
        <w:rPr>
          <w:sz w:val="27"/>
        </w:rPr>
      </w:pPr>
    </w:p>
    <w:p w:rsidR="00784848" w:rsidRDefault="004E3AD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84848" w:rsidRDefault="004E3AD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84848" w:rsidRDefault="00784848">
      <w:pPr>
        <w:pStyle w:val="Zkladntext"/>
        <w:spacing w:before="2"/>
        <w:rPr>
          <w:sz w:val="29"/>
        </w:rPr>
      </w:pPr>
    </w:p>
    <w:p w:rsidR="00784848" w:rsidRDefault="004E3AD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84848" w:rsidRDefault="00784848">
      <w:p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12"/>
        <w:rPr>
          <w:sz w:val="9"/>
        </w:rPr>
      </w:pPr>
    </w:p>
    <w:p w:rsidR="00784848" w:rsidRDefault="004E3AD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784848" w:rsidRDefault="00784848">
      <w:pPr>
        <w:pStyle w:val="Zkladntext"/>
        <w:rPr>
          <w:i/>
          <w:sz w:val="26"/>
        </w:rPr>
      </w:pPr>
    </w:p>
    <w:p w:rsidR="00784848" w:rsidRDefault="00784848">
      <w:pPr>
        <w:pStyle w:val="Zkladntext"/>
        <w:spacing w:before="1"/>
        <w:rPr>
          <w:i/>
          <w:sz w:val="21"/>
        </w:rPr>
      </w:pPr>
    </w:p>
    <w:p w:rsidR="00784848" w:rsidRDefault="004E3AD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1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784848" w:rsidRDefault="00784848">
      <w:pPr>
        <w:pStyle w:val="Zkladntext"/>
        <w:spacing w:before="4"/>
        <w:rPr>
          <w:b/>
          <w:sz w:val="27"/>
        </w:rPr>
      </w:pPr>
    </w:p>
    <w:p w:rsidR="00784848" w:rsidRDefault="004E3AD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784848" w:rsidRDefault="00784848">
      <w:pPr>
        <w:pStyle w:val="Zkladntext"/>
        <w:spacing w:before="1"/>
        <w:rPr>
          <w:b/>
          <w:sz w:val="18"/>
        </w:rPr>
      </w:pPr>
    </w:p>
    <w:p w:rsidR="00784848" w:rsidRDefault="004E3AD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účinném v době zahájení </w:t>
      </w:r>
      <w:r>
        <w:rPr>
          <w:sz w:val="20"/>
        </w:rPr>
        <w:t>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784848" w:rsidRDefault="00784848">
      <w:pPr>
        <w:pStyle w:val="Zkladntext"/>
        <w:spacing w:before="3"/>
      </w:pPr>
    </w:p>
    <w:p w:rsidR="00784848" w:rsidRDefault="004E3AD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84848" w:rsidRDefault="00784848">
      <w:pPr>
        <w:pStyle w:val="Zkladntext"/>
        <w:spacing w:before="1"/>
      </w:pPr>
    </w:p>
    <w:p w:rsidR="00784848" w:rsidRDefault="004E3AD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84848" w:rsidRDefault="00784848">
      <w:pPr>
        <w:pStyle w:val="Zkladntext"/>
        <w:spacing w:before="1"/>
      </w:pPr>
    </w:p>
    <w:p w:rsidR="00784848" w:rsidRDefault="004E3AD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84848" w:rsidRDefault="00784848">
      <w:pPr>
        <w:pStyle w:val="Zkladntext"/>
        <w:spacing w:before="13"/>
        <w:rPr>
          <w:sz w:val="19"/>
        </w:rPr>
      </w:pPr>
    </w:p>
    <w:p w:rsidR="00784848" w:rsidRDefault="004E3AD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784848" w:rsidRDefault="00784848">
      <w:pPr>
        <w:pStyle w:val="Zkladntext"/>
        <w:spacing w:before="1"/>
      </w:pPr>
    </w:p>
    <w:p w:rsidR="00784848" w:rsidRDefault="004E3AD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84848" w:rsidRDefault="00784848">
      <w:pPr>
        <w:pStyle w:val="Zkladntext"/>
      </w:pPr>
    </w:p>
    <w:p w:rsidR="00784848" w:rsidRDefault="004E3AD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784848" w:rsidRDefault="00784848">
      <w:pPr>
        <w:jc w:val="both"/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12"/>
        <w:rPr>
          <w:sz w:val="29"/>
        </w:rPr>
      </w:pPr>
    </w:p>
    <w:p w:rsidR="00784848" w:rsidRDefault="004E3AD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84848" w:rsidRDefault="00784848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84848" w:rsidRDefault="004E3AD5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784848" w:rsidRDefault="004E3AD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84848" w:rsidRDefault="004E3AD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84848" w:rsidRDefault="004E3AD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8484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84848" w:rsidRDefault="004E3AD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84848" w:rsidRDefault="004E3AD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84848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84848" w:rsidRDefault="004E3AD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84848" w:rsidRDefault="004E3AD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84848" w:rsidRDefault="004E3AD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84848" w:rsidRDefault="004E3AD5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784848" w:rsidRDefault="004E3AD5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8484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84848" w:rsidRDefault="004E3AD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84848" w:rsidRDefault="004E3AD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8484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84848" w:rsidRDefault="004E3AD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84848" w:rsidRDefault="004E3AD5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84848" w:rsidRDefault="004E3AD5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84848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84848" w:rsidRDefault="004E3AD5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84848" w:rsidRDefault="004E3AD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84848" w:rsidRDefault="004E3AD5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84848" w:rsidRDefault="00784848">
      <w:pPr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84848" w:rsidRDefault="004E3AD5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84848" w:rsidRDefault="004E3A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84848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84848" w:rsidRDefault="004E3AD5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84848" w:rsidRDefault="004E3AD5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84848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84848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84848" w:rsidRDefault="004E3AD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84848" w:rsidRDefault="004E3AD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84848" w:rsidRDefault="004E3AD5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84848" w:rsidRDefault="004E3AD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84848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84848" w:rsidRDefault="004E3AD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8484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784848" w:rsidRDefault="004E3AD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84848" w:rsidRDefault="004E3AD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84848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784848" w:rsidRDefault="00784848">
      <w:pPr>
        <w:jc w:val="center"/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84848" w:rsidRDefault="004E3AD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84848" w:rsidRDefault="004E3AD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84848" w:rsidRDefault="004E3AD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84848" w:rsidRDefault="004E3A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84848" w:rsidRDefault="004E3AD5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784848" w:rsidRDefault="004E3AD5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84848" w:rsidRDefault="004E3AD5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84848" w:rsidRDefault="004E3AD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84848" w:rsidRDefault="004E3AD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84848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84848" w:rsidRDefault="004E3AD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84848" w:rsidRDefault="004E3AD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84848" w:rsidRDefault="004E3AD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84848" w:rsidRDefault="004E3AD5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78484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84848" w:rsidRDefault="004E3AD5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784848" w:rsidRDefault="004E3AD5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784848" w:rsidRDefault="004E3AD5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4848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84848" w:rsidRDefault="004E3AD5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84848" w:rsidRDefault="004E3AD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84848" w:rsidRDefault="004E3AD5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84848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84848" w:rsidRDefault="004E3AD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4848" w:rsidRDefault="004E3AD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84848" w:rsidRDefault="00784848">
      <w:pPr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84848" w:rsidRDefault="004E3AD5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84848" w:rsidRDefault="004E3AD5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84848" w:rsidRDefault="004E3AD5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78484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84848" w:rsidRDefault="004E3AD5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84848" w:rsidRDefault="004E3AD5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84848" w:rsidRDefault="004E3AD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84848" w:rsidRDefault="004E3AD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84848" w:rsidRDefault="004E3AD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84848" w:rsidRDefault="004E3AD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84848" w:rsidRDefault="004E3AD5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84848" w:rsidRDefault="004E3AD5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84848" w:rsidRDefault="004E3A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84848" w:rsidRDefault="004E3AD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84848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84848" w:rsidRDefault="004E3AD5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84848" w:rsidRDefault="004E3AD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84848" w:rsidRDefault="004E3AD5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784848" w:rsidRDefault="004E3AD5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8484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84848" w:rsidRDefault="004E3AD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84848" w:rsidRDefault="004E3AD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84848" w:rsidRDefault="004E3AD5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84848" w:rsidRDefault="004E3AD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84848" w:rsidRDefault="004E3AD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84848" w:rsidRDefault="004E3AD5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4848" w:rsidRDefault="004E3AD5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4848" w:rsidRDefault="004E3AD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4848" w:rsidRDefault="004E3AD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84848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84848" w:rsidRDefault="000B4EEF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7F135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84848" w:rsidRDefault="00784848">
      <w:pPr>
        <w:pStyle w:val="Zkladntext"/>
        <w:rPr>
          <w:b/>
        </w:rPr>
      </w:pPr>
    </w:p>
    <w:p w:rsidR="00784848" w:rsidRDefault="00784848">
      <w:pPr>
        <w:pStyle w:val="Zkladntext"/>
        <w:spacing w:before="3"/>
        <w:rPr>
          <w:b/>
          <w:sz w:val="14"/>
        </w:rPr>
      </w:pPr>
    </w:p>
    <w:p w:rsidR="00784848" w:rsidRDefault="004E3AD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784848" w:rsidRDefault="00784848">
      <w:pPr>
        <w:rPr>
          <w:sz w:val="16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84848" w:rsidRDefault="004E3A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4848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84848" w:rsidRDefault="004E3AD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84848" w:rsidRDefault="004E3AD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84848" w:rsidRDefault="004E3AD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84848" w:rsidRDefault="004E3AD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84848" w:rsidRDefault="004E3AD5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4848" w:rsidRDefault="004E3AD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4848" w:rsidRDefault="004E3AD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84848" w:rsidRDefault="004E3A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84848" w:rsidRDefault="004E3AD5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84848" w:rsidRDefault="004E3AD5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84848" w:rsidRDefault="004E3AD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84848" w:rsidRDefault="004E3AD5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84848" w:rsidRDefault="004E3AD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84848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84848" w:rsidRDefault="004E3AD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84848" w:rsidRDefault="004E3AD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84848" w:rsidRDefault="004E3AD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84848" w:rsidRDefault="004E3AD5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84848" w:rsidRDefault="004E3AD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84848" w:rsidRDefault="004E3AD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84848" w:rsidRDefault="004E3AD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784848" w:rsidRDefault="00784848">
      <w:pPr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84848" w:rsidRDefault="004E3AD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84848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4848" w:rsidRDefault="004E3AD5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84848" w:rsidRDefault="004E3AD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84848" w:rsidRDefault="004E3AD5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84848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84848" w:rsidRDefault="004E3AD5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84848" w:rsidRDefault="004E3AD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84848" w:rsidRDefault="004E3AD5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784848" w:rsidRDefault="00784848">
      <w:pPr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84848" w:rsidRDefault="004E3AD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84848" w:rsidRDefault="004E3AD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84848" w:rsidRDefault="004E3AD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84848" w:rsidRDefault="004E3AD5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84848" w:rsidRDefault="004E3AD5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4848" w:rsidRDefault="004E3A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784848" w:rsidRDefault="004E3AD5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84848" w:rsidRDefault="004E3AD5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484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784848" w:rsidRDefault="004E3AD5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84848" w:rsidRDefault="004E3AD5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84848" w:rsidRDefault="004E3AD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784848" w:rsidRDefault="004E3A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84848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84848" w:rsidRDefault="004E3AD5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84848" w:rsidRDefault="004E3AD5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84848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84848" w:rsidRDefault="004E3AD5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84848" w:rsidRDefault="004E3AD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4848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84848" w:rsidRDefault="00784848">
      <w:pPr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84848" w:rsidRDefault="004E3AD5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84848" w:rsidRDefault="004E3AD5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84848" w:rsidRDefault="004E3A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84848" w:rsidRDefault="004E3AD5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84848" w:rsidRDefault="004E3AD5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84848" w:rsidRDefault="004E3AD5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84848" w:rsidRDefault="004E3AD5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484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84848" w:rsidRDefault="004E3AD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84848" w:rsidRDefault="004E3A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84848" w:rsidRDefault="004E3AD5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84848" w:rsidRDefault="004E3AD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84848" w:rsidRDefault="004E3AD5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484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84848" w:rsidRDefault="004E3AD5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84848" w:rsidRDefault="004E3AD5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84848" w:rsidRDefault="004E3AD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84848" w:rsidRDefault="00784848">
      <w:pPr>
        <w:rPr>
          <w:sz w:val="20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84848" w:rsidRDefault="004E3AD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84848" w:rsidRDefault="004E3AD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84848" w:rsidRDefault="004E3A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84848" w:rsidRDefault="004E3AD5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84848" w:rsidRDefault="004E3A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84848" w:rsidRDefault="004E3AD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4848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784848" w:rsidRDefault="004E3AD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84848" w:rsidRDefault="004E3AD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84848" w:rsidRDefault="004E3AD5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8484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84848" w:rsidRDefault="004E3AD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84848" w:rsidRDefault="004E3AD5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8484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84848" w:rsidRDefault="004E3AD5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784848" w:rsidRDefault="000B4EEF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601F0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84848" w:rsidRDefault="00784848">
      <w:pPr>
        <w:pStyle w:val="Zkladntext"/>
      </w:pPr>
    </w:p>
    <w:p w:rsidR="00784848" w:rsidRDefault="00784848">
      <w:pPr>
        <w:pStyle w:val="Zkladntext"/>
        <w:spacing w:before="3"/>
        <w:rPr>
          <w:sz w:val="14"/>
        </w:rPr>
      </w:pPr>
    </w:p>
    <w:p w:rsidR="00784848" w:rsidRDefault="004E3AD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84848" w:rsidRDefault="00784848">
      <w:pPr>
        <w:rPr>
          <w:sz w:val="16"/>
        </w:rPr>
        <w:sectPr w:rsidR="00784848">
          <w:pgSz w:w="12240" w:h="15840"/>
          <w:pgMar w:top="2040" w:right="1000" w:bottom="960" w:left="1600" w:header="708" w:footer="771" w:gutter="0"/>
          <w:cols w:space="708"/>
        </w:sectPr>
      </w:pPr>
    </w:p>
    <w:p w:rsidR="00784848" w:rsidRDefault="0078484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484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4848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84848" w:rsidRDefault="004E3AD5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84848" w:rsidRDefault="004E3AD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84848" w:rsidRDefault="004E3AD5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84848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4848" w:rsidRDefault="004E3AD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4848" w:rsidRDefault="0078484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84848" w:rsidRDefault="004E3AD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84848" w:rsidRDefault="0078484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84848" w:rsidRDefault="004E3AD5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84848" w:rsidRDefault="004E3AD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8484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4848" w:rsidRDefault="0078484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84848" w:rsidRDefault="004E3AD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84848" w:rsidRDefault="0078484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84848" w:rsidRDefault="004E3AD5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84848" w:rsidRDefault="004E3AD5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84848" w:rsidRDefault="004E3AD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8484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4848" w:rsidRDefault="004E3A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84848" w:rsidRDefault="004E3AD5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784848" w:rsidRDefault="004E3AD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4848" w:rsidRDefault="004E3AD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4848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848" w:rsidRDefault="007848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4848" w:rsidRDefault="004E3AD5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E3AD5" w:rsidRDefault="004E3AD5"/>
    <w:sectPr w:rsidR="004E3AD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D5" w:rsidRDefault="004E3AD5">
      <w:r>
        <w:separator/>
      </w:r>
    </w:p>
  </w:endnote>
  <w:endnote w:type="continuationSeparator" w:id="0">
    <w:p w:rsidR="004E3AD5" w:rsidRDefault="004E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48" w:rsidRDefault="000B4EE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848" w:rsidRDefault="004E3AD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4EE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784848" w:rsidRDefault="004E3AD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4EE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D5" w:rsidRDefault="004E3AD5">
      <w:r>
        <w:separator/>
      </w:r>
    </w:p>
  </w:footnote>
  <w:footnote w:type="continuationSeparator" w:id="0">
    <w:p w:rsidR="004E3AD5" w:rsidRDefault="004E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48" w:rsidRDefault="004E3AD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222"/>
    <w:multiLevelType w:val="hybridMultilevel"/>
    <w:tmpl w:val="C34CBA3A"/>
    <w:lvl w:ilvl="0" w:tplc="D51C2D4A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0D6501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DE2CE6F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9D9048F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C2ACE48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1AB01E12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F4EE19C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263C3D6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6405C9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24C8581B"/>
    <w:multiLevelType w:val="hybridMultilevel"/>
    <w:tmpl w:val="A2D2D59A"/>
    <w:lvl w:ilvl="0" w:tplc="02EEA4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AECF5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56ACF1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CCEA91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4F60BE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C20724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9520C4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85C125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B7ED4D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9C40732"/>
    <w:multiLevelType w:val="hybridMultilevel"/>
    <w:tmpl w:val="5CA250FE"/>
    <w:lvl w:ilvl="0" w:tplc="A10E20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5AA77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4A4C3E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A7CCD23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93CA405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E0B05B5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3BE74D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8FE4B50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1E8A9F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C87049B"/>
    <w:multiLevelType w:val="hybridMultilevel"/>
    <w:tmpl w:val="9B58242E"/>
    <w:lvl w:ilvl="0" w:tplc="5DF4E1F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BAE9C9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E28F31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1E5E700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A49EC82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C0CAB36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E68FD3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BDA4DF8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8EEAA9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A935907"/>
    <w:multiLevelType w:val="hybridMultilevel"/>
    <w:tmpl w:val="6D6EA1A6"/>
    <w:lvl w:ilvl="0" w:tplc="F97CB21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D4270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7E48FE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ECAE5AAA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8424D97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4216C21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10FAB2B2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E842B102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0F96592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3606C97"/>
    <w:multiLevelType w:val="hybridMultilevel"/>
    <w:tmpl w:val="6638CE62"/>
    <w:lvl w:ilvl="0" w:tplc="2154D4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0E413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686B70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258DEB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1C2B0E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D263C1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002409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E16D0C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1B6D5B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0B618A1"/>
    <w:multiLevelType w:val="hybridMultilevel"/>
    <w:tmpl w:val="1B6092AE"/>
    <w:lvl w:ilvl="0" w:tplc="A6E413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E011B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93A654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00461B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4BC668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E26202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028E47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34E107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88C8C2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6FD4073"/>
    <w:multiLevelType w:val="hybridMultilevel"/>
    <w:tmpl w:val="6534D082"/>
    <w:lvl w:ilvl="0" w:tplc="8C18065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78283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562DDA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104996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284A8D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6062CA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262616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722664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3C4F01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48"/>
    <w:rsid w:val="000B4EEF"/>
    <w:rsid w:val="004E3AD5"/>
    <w:rsid w:val="0078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2FAAF1-A48C-4BA6-8642-659BD4FF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4846</Words>
  <Characters>28595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2024-05-17T12:28:00Z</dcterms:created>
  <dcterms:modified xsi:type="dcterms:W3CDTF">2024-05-17T12:28:00Z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</Properties>
</file>