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CABB9" w14:textId="77777777" w:rsidR="00EA635C" w:rsidRDefault="00EA635C" w:rsidP="00EA635C">
      <w:pPr>
        <w:rPr>
          <w:rFonts w:asciiTheme="minorHAnsi" w:hAnsiTheme="minorHAnsi" w:cstheme="minorHAnsi"/>
          <w:b/>
          <w:bCs/>
        </w:rPr>
      </w:pPr>
    </w:p>
    <w:p w14:paraId="4EE49A71" w14:textId="3F4A7D77" w:rsidR="00EA635C" w:rsidRDefault="00EA635C" w:rsidP="00EA635C">
      <w:pPr>
        <w:rPr>
          <w:rFonts w:ascii="Calibri" w:hAnsi="Calibri"/>
          <w:b/>
          <w:sz w:val="26"/>
          <w:szCs w:val="26"/>
        </w:rPr>
      </w:pPr>
    </w:p>
    <w:p w14:paraId="3305D0C5" w14:textId="77777777" w:rsidR="00EA635C" w:rsidRDefault="00EA635C" w:rsidP="00C054BC">
      <w:pPr>
        <w:jc w:val="center"/>
        <w:rPr>
          <w:rFonts w:ascii="Calibri" w:hAnsi="Calibri"/>
          <w:b/>
          <w:sz w:val="26"/>
          <w:szCs w:val="26"/>
        </w:rPr>
      </w:pPr>
    </w:p>
    <w:p w14:paraId="0126E8BE" w14:textId="77777777" w:rsidR="00FB51C5" w:rsidRPr="00C9354F" w:rsidRDefault="00C054BC" w:rsidP="00C054BC">
      <w:pPr>
        <w:jc w:val="center"/>
        <w:rPr>
          <w:rFonts w:ascii="Calibri" w:hAnsi="Calibri"/>
          <w:b/>
          <w:sz w:val="26"/>
          <w:szCs w:val="26"/>
        </w:rPr>
      </w:pPr>
      <w:r w:rsidRPr="00C9354F">
        <w:rPr>
          <w:rFonts w:ascii="Calibri" w:hAnsi="Calibri"/>
          <w:b/>
          <w:sz w:val="26"/>
          <w:szCs w:val="26"/>
        </w:rPr>
        <w:t>KUPNÍ SMLOUVA</w:t>
      </w:r>
    </w:p>
    <w:p w14:paraId="4CBB65F6" w14:textId="77777777" w:rsidR="00DA015F" w:rsidRDefault="005746A9" w:rsidP="00C054BC">
      <w:pPr>
        <w:jc w:val="center"/>
        <w:rPr>
          <w:b/>
          <w:sz w:val="22"/>
          <w:szCs w:val="22"/>
        </w:rPr>
      </w:pPr>
      <w:r>
        <w:rPr>
          <w:b/>
          <w:sz w:val="22"/>
          <w:szCs w:val="22"/>
        </w:rPr>
        <w:t>Nábytek</w:t>
      </w:r>
      <w:r w:rsidR="00605914" w:rsidRPr="00605914">
        <w:rPr>
          <w:b/>
          <w:sz w:val="22"/>
          <w:szCs w:val="22"/>
        </w:rPr>
        <w:t xml:space="preserve"> - Spravedlivá transformace</w:t>
      </w:r>
    </w:p>
    <w:p w14:paraId="4C437D43" w14:textId="77777777" w:rsidR="00EA635C" w:rsidRPr="00605914" w:rsidRDefault="00EA635C" w:rsidP="00C054BC">
      <w:pPr>
        <w:jc w:val="center"/>
        <w:rPr>
          <w:rFonts w:ascii="Calibri" w:hAnsi="Calibri"/>
          <w:sz w:val="22"/>
          <w:szCs w:val="22"/>
        </w:rPr>
      </w:pPr>
    </w:p>
    <w:p w14:paraId="503D86FA" w14:textId="7CAB9B2E" w:rsidR="00661599" w:rsidRPr="00661599" w:rsidRDefault="00661599" w:rsidP="00C054BC">
      <w:pPr>
        <w:jc w:val="center"/>
        <w:rPr>
          <w:rFonts w:ascii="Calibri" w:hAnsi="Calibri"/>
          <w:sz w:val="22"/>
          <w:szCs w:val="22"/>
        </w:rPr>
      </w:pPr>
    </w:p>
    <w:p w14:paraId="636FFEE2" w14:textId="77777777" w:rsidR="00C054BC" w:rsidRPr="00DA015F" w:rsidRDefault="00C054BC" w:rsidP="00C054BC">
      <w:pPr>
        <w:jc w:val="center"/>
        <w:rPr>
          <w:rFonts w:ascii="Calibri" w:hAnsi="Calibri"/>
          <w:sz w:val="12"/>
          <w:szCs w:val="22"/>
        </w:rPr>
      </w:pPr>
    </w:p>
    <w:p w14:paraId="5A920AAD" w14:textId="77777777" w:rsidR="00C054BC" w:rsidRDefault="00C054BC" w:rsidP="00C054BC">
      <w:pPr>
        <w:jc w:val="both"/>
        <w:rPr>
          <w:rFonts w:ascii="Calibri" w:hAnsi="Calibri"/>
          <w:sz w:val="22"/>
          <w:szCs w:val="22"/>
        </w:rPr>
      </w:pPr>
      <w:r>
        <w:rPr>
          <w:rFonts w:ascii="Calibri" w:hAnsi="Calibri"/>
          <w:sz w:val="22"/>
          <w:szCs w:val="22"/>
        </w:rPr>
        <w:t xml:space="preserve">Smluvní strany uzavírají níže uvedené dne a roku tuto kupní smlouvu </w:t>
      </w:r>
      <w:r w:rsidRPr="00C054BC">
        <w:rPr>
          <w:rFonts w:ascii="Calibri" w:hAnsi="Calibri"/>
          <w:sz w:val="22"/>
          <w:szCs w:val="22"/>
        </w:rPr>
        <w:t xml:space="preserve">dle § </w:t>
      </w:r>
      <w:smartTag w:uri="urn:schemas-microsoft-com:office:smarttags" w:element="metricconverter">
        <w:smartTagPr>
          <w:attr w:name="ProductID" w:val="2079 a"/>
        </w:smartTagPr>
        <w:r w:rsidRPr="00C054BC">
          <w:rPr>
            <w:rFonts w:ascii="Calibri" w:hAnsi="Calibri"/>
            <w:sz w:val="22"/>
            <w:szCs w:val="22"/>
          </w:rPr>
          <w:t>2079 a</w:t>
        </w:r>
      </w:smartTag>
      <w:r w:rsidRPr="00C054BC">
        <w:rPr>
          <w:rFonts w:ascii="Calibri" w:hAnsi="Calibri"/>
          <w:sz w:val="22"/>
          <w:szCs w:val="22"/>
        </w:rPr>
        <w:t xml:space="preserve"> násl.</w:t>
      </w:r>
      <w:r w:rsidR="00D873A1">
        <w:rPr>
          <w:rFonts w:ascii="Calibri" w:hAnsi="Calibri"/>
          <w:sz w:val="22"/>
          <w:szCs w:val="22"/>
        </w:rPr>
        <w:t xml:space="preserve"> zákona </w:t>
      </w:r>
      <w:r w:rsidR="00B57836">
        <w:rPr>
          <w:rFonts w:ascii="Calibri" w:hAnsi="Calibri"/>
          <w:sz w:val="22"/>
          <w:szCs w:val="22"/>
        </w:rPr>
        <w:br/>
      </w:r>
      <w:r w:rsidR="00D873A1">
        <w:rPr>
          <w:rFonts w:ascii="Calibri" w:hAnsi="Calibri"/>
          <w:sz w:val="22"/>
          <w:szCs w:val="22"/>
        </w:rPr>
        <w:t>č.</w:t>
      </w:r>
      <w:r w:rsidRPr="00C054BC">
        <w:rPr>
          <w:rFonts w:ascii="Calibri" w:hAnsi="Calibri"/>
          <w:sz w:val="22"/>
          <w:szCs w:val="22"/>
        </w:rPr>
        <w:t xml:space="preserve"> 89/2012 Sb., občanského zákoníku</w:t>
      </w:r>
      <w:r w:rsidR="00726ABA">
        <w:rPr>
          <w:rFonts w:ascii="Calibri" w:hAnsi="Calibri"/>
          <w:sz w:val="22"/>
          <w:szCs w:val="22"/>
        </w:rPr>
        <w:t xml:space="preserve"> (dále jen „ObčZ“)</w:t>
      </w:r>
      <w:r>
        <w:rPr>
          <w:rFonts w:ascii="Calibri" w:hAnsi="Calibri"/>
          <w:sz w:val="22"/>
          <w:szCs w:val="22"/>
        </w:rPr>
        <w:t>.</w:t>
      </w:r>
    </w:p>
    <w:p w14:paraId="2FB0823D" w14:textId="77777777" w:rsidR="00C054BC" w:rsidRDefault="00C054BC" w:rsidP="00C054BC">
      <w:pPr>
        <w:jc w:val="both"/>
        <w:rPr>
          <w:rFonts w:ascii="Calibri" w:hAnsi="Calibri"/>
          <w:sz w:val="22"/>
          <w:szCs w:val="22"/>
        </w:rPr>
      </w:pPr>
    </w:p>
    <w:p w14:paraId="21812D83" w14:textId="77777777" w:rsidR="00882D82" w:rsidRPr="00663994" w:rsidRDefault="00882D82" w:rsidP="00882D82">
      <w:pPr>
        <w:jc w:val="both"/>
        <w:rPr>
          <w:rFonts w:ascii="Calibri" w:hAnsi="Calibri"/>
          <w:b/>
          <w:sz w:val="22"/>
          <w:szCs w:val="22"/>
        </w:rPr>
      </w:pPr>
      <w:r w:rsidRPr="00663994">
        <w:rPr>
          <w:rFonts w:ascii="Calibri" w:hAnsi="Calibri"/>
          <w:b/>
          <w:sz w:val="22"/>
          <w:szCs w:val="22"/>
        </w:rPr>
        <w:t>Kupující:</w:t>
      </w:r>
    </w:p>
    <w:p w14:paraId="73BBBBC6" w14:textId="77777777" w:rsidR="00D72130" w:rsidRPr="00553CF6" w:rsidRDefault="00D72130" w:rsidP="00D72130">
      <w:pPr>
        <w:pStyle w:val="Textbubliny"/>
        <w:jc w:val="both"/>
        <w:rPr>
          <w:rFonts w:ascii="Calibri" w:hAnsi="Calibri" w:cs="Arial"/>
          <w:b/>
          <w:sz w:val="22"/>
          <w:szCs w:val="22"/>
        </w:rPr>
      </w:pPr>
      <w:r w:rsidRPr="006334CC">
        <w:rPr>
          <w:rFonts w:ascii="Calibri" w:hAnsi="Calibri"/>
          <w:b/>
          <w:bCs/>
          <w:sz w:val="22"/>
          <w:szCs w:val="22"/>
        </w:rPr>
        <w:t>Gymnázium Josefa Kainara, Hlučín, příspěvková organizace</w:t>
      </w:r>
    </w:p>
    <w:p w14:paraId="041F9C2F" w14:textId="77777777" w:rsidR="00D72130" w:rsidRPr="008B4F36" w:rsidRDefault="00D72130" w:rsidP="00D72130">
      <w:pPr>
        <w:jc w:val="both"/>
        <w:rPr>
          <w:rFonts w:ascii="Calibri" w:hAnsi="Calibri"/>
          <w:sz w:val="22"/>
          <w:szCs w:val="22"/>
        </w:rPr>
      </w:pPr>
      <w:r w:rsidRPr="0060411F">
        <w:rPr>
          <w:rFonts w:ascii="Calibri" w:hAnsi="Calibri"/>
          <w:sz w:val="22"/>
          <w:szCs w:val="22"/>
        </w:rPr>
        <w:t xml:space="preserve">sídlem </w:t>
      </w:r>
      <w:r>
        <w:rPr>
          <w:rFonts w:ascii="Calibri" w:hAnsi="Calibri"/>
          <w:sz w:val="22"/>
          <w:szCs w:val="22"/>
        </w:rPr>
        <w:tab/>
      </w:r>
      <w:r>
        <w:rPr>
          <w:rFonts w:ascii="Calibri" w:hAnsi="Calibri"/>
          <w:sz w:val="22"/>
          <w:szCs w:val="22"/>
        </w:rPr>
        <w:tab/>
      </w:r>
      <w:r>
        <w:rPr>
          <w:rFonts w:ascii="Calibri" w:hAnsi="Calibri"/>
          <w:sz w:val="22"/>
          <w:szCs w:val="22"/>
        </w:rPr>
        <w:tab/>
      </w:r>
      <w:r w:rsidRPr="006334CC">
        <w:rPr>
          <w:rFonts w:ascii="Calibri" w:hAnsi="Calibri"/>
          <w:bCs/>
          <w:sz w:val="22"/>
          <w:szCs w:val="22"/>
        </w:rPr>
        <w:t>Dr. Ed. Beneše 586/7, 748 01 Hlučín</w:t>
      </w:r>
    </w:p>
    <w:p w14:paraId="4BB7774A" w14:textId="77777777" w:rsidR="00D72130" w:rsidRPr="0098008C" w:rsidRDefault="00D72130" w:rsidP="00D72130">
      <w:pPr>
        <w:jc w:val="both"/>
        <w:rPr>
          <w:rFonts w:ascii="Calibri" w:hAnsi="Calibri"/>
          <w:sz w:val="22"/>
          <w:szCs w:val="22"/>
        </w:rPr>
      </w:pPr>
      <w:r w:rsidRPr="0098008C">
        <w:rPr>
          <w:rFonts w:ascii="Calibri" w:hAnsi="Calibri"/>
          <w:sz w:val="22"/>
          <w:szCs w:val="22"/>
        </w:rPr>
        <w:t xml:space="preserve">zastoupena </w:t>
      </w:r>
      <w:r w:rsidRPr="0098008C">
        <w:rPr>
          <w:rFonts w:ascii="Calibri" w:hAnsi="Calibri"/>
          <w:sz w:val="22"/>
          <w:szCs w:val="22"/>
        </w:rPr>
        <w:tab/>
      </w:r>
      <w:r w:rsidRPr="0098008C">
        <w:rPr>
          <w:rFonts w:ascii="Calibri" w:hAnsi="Calibri"/>
          <w:sz w:val="22"/>
          <w:szCs w:val="22"/>
        </w:rPr>
        <w:tab/>
      </w:r>
      <w:r w:rsidR="00605914">
        <w:rPr>
          <w:rFonts w:ascii="Calibri" w:hAnsi="Calibri"/>
          <w:bCs/>
          <w:sz w:val="22"/>
          <w:szCs w:val="22"/>
        </w:rPr>
        <w:t xml:space="preserve">Mgr. Andreou </w:t>
      </w:r>
      <w:proofErr w:type="spellStart"/>
      <w:r w:rsidR="00605914">
        <w:rPr>
          <w:rFonts w:ascii="Calibri" w:hAnsi="Calibri"/>
          <w:bCs/>
          <w:sz w:val="22"/>
          <w:szCs w:val="22"/>
        </w:rPr>
        <w:t>Cahelovou</w:t>
      </w:r>
      <w:proofErr w:type="spellEnd"/>
      <w:r w:rsidRPr="0098008C">
        <w:rPr>
          <w:rFonts w:ascii="Calibri" w:hAnsi="Calibri"/>
          <w:bCs/>
          <w:sz w:val="22"/>
          <w:szCs w:val="22"/>
        </w:rPr>
        <w:t>, ředitelkou gymnázia</w:t>
      </w:r>
    </w:p>
    <w:p w14:paraId="58681EE8" w14:textId="40C7EA6A" w:rsidR="00D72130" w:rsidRPr="0098008C" w:rsidRDefault="00D72130" w:rsidP="00D72130">
      <w:pPr>
        <w:ind w:left="2832" w:hanging="2832"/>
        <w:jc w:val="both"/>
        <w:rPr>
          <w:rFonts w:ascii="Calibri" w:hAnsi="Calibri"/>
          <w:sz w:val="22"/>
          <w:szCs w:val="22"/>
        </w:rPr>
      </w:pPr>
      <w:r w:rsidRPr="0098008C">
        <w:rPr>
          <w:rFonts w:ascii="Calibri" w:hAnsi="Calibri"/>
          <w:sz w:val="22"/>
          <w:szCs w:val="22"/>
        </w:rPr>
        <w:t>Kontaktní osoba ve věcech technických</w:t>
      </w:r>
      <w:r w:rsidRPr="0098008C">
        <w:rPr>
          <w:rFonts w:ascii="Calibri" w:hAnsi="Calibri"/>
          <w:sz w:val="22"/>
          <w:szCs w:val="22"/>
        </w:rPr>
        <w:tab/>
        <w:t xml:space="preserve">: </w:t>
      </w:r>
      <w:r w:rsidRPr="0098008C">
        <w:rPr>
          <w:rFonts w:ascii="Calibri" w:hAnsi="Calibri"/>
          <w:sz w:val="22"/>
          <w:szCs w:val="22"/>
        </w:rPr>
        <w:tab/>
      </w:r>
      <w:r w:rsidR="00605914">
        <w:rPr>
          <w:rFonts w:ascii="Calibri" w:hAnsi="Calibri"/>
          <w:sz w:val="22"/>
          <w:szCs w:val="22"/>
        </w:rPr>
        <w:t>Mgr. Andrea Cahelová</w:t>
      </w:r>
      <w:r w:rsidR="00861CAD">
        <w:rPr>
          <w:rFonts w:ascii="Calibri" w:hAnsi="Calibri"/>
          <w:sz w:val="22"/>
          <w:szCs w:val="22"/>
        </w:rPr>
        <w:t xml:space="preserve">, tel.:  </w:t>
      </w:r>
      <w:proofErr w:type="spellStart"/>
      <w:r w:rsidR="00861CAD">
        <w:rPr>
          <w:rFonts w:ascii="Calibri" w:hAnsi="Calibri"/>
          <w:sz w:val="22"/>
          <w:szCs w:val="22"/>
        </w:rPr>
        <w:t>xxxxxxxxxxxxxxxx</w:t>
      </w:r>
      <w:proofErr w:type="spellEnd"/>
      <w:r w:rsidRPr="0098008C">
        <w:rPr>
          <w:rFonts w:ascii="Calibri" w:hAnsi="Calibri"/>
          <w:sz w:val="22"/>
          <w:szCs w:val="22"/>
        </w:rPr>
        <w:t xml:space="preserve">, </w:t>
      </w:r>
    </w:p>
    <w:p w14:paraId="2D769FFF" w14:textId="786778F1" w:rsidR="00D72130" w:rsidRPr="00003281" w:rsidRDefault="00D72130" w:rsidP="00D72130">
      <w:pPr>
        <w:ind w:left="3540" w:firstLine="708"/>
        <w:jc w:val="both"/>
        <w:rPr>
          <w:rFonts w:ascii="Segoe UI Symbol" w:hAnsi="Segoe UI Symbol"/>
          <w:sz w:val="22"/>
          <w:szCs w:val="22"/>
        </w:rPr>
      </w:pPr>
      <w:r w:rsidRPr="0098008C">
        <w:rPr>
          <w:rFonts w:ascii="Calibri" w:hAnsi="Calibri"/>
          <w:sz w:val="22"/>
          <w:szCs w:val="22"/>
        </w:rPr>
        <w:t>e-mail:</w:t>
      </w:r>
      <w:r w:rsidRPr="0098008C">
        <w:rPr>
          <w:rFonts w:ascii="Calibri" w:hAnsi="Calibri" w:cs="Calibri"/>
          <w:sz w:val="22"/>
          <w:szCs w:val="22"/>
        </w:rPr>
        <w:t xml:space="preserve"> </w:t>
      </w:r>
      <w:r w:rsidR="00861CAD">
        <w:rPr>
          <w:rFonts w:ascii="Calibri" w:hAnsi="Calibri" w:cs="Calibri"/>
          <w:sz w:val="22"/>
        </w:rPr>
        <w:t xml:space="preserve"> </w:t>
      </w:r>
      <w:proofErr w:type="spellStart"/>
      <w:r w:rsidR="00861CAD">
        <w:rPr>
          <w:rFonts w:ascii="Calibri" w:hAnsi="Calibri" w:cs="Calibri"/>
          <w:sz w:val="22"/>
        </w:rPr>
        <w:t>xxxxxxxxxxxxxxxxxxxx</w:t>
      </w:r>
      <w:proofErr w:type="spellEnd"/>
    </w:p>
    <w:p w14:paraId="3AE4BAD3" w14:textId="77777777" w:rsidR="00D72130" w:rsidRPr="00592EE0" w:rsidRDefault="00D72130" w:rsidP="00D72130">
      <w:pPr>
        <w:jc w:val="both"/>
        <w:rPr>
          <w:rFonts w:ascii="Calibri" w:hAnsi="Calibri" w:cs="Arial"/>
          <w:bCs/>
          <w:sz w:val="22"/>
          <w:szCs w:val="22"/>
        </w:rPr>
      </w:pPr>
      <w:r w:rsidRPr="00592EE0">
        <w:rPr>
          <w:rFonts w:ascii="Calibri" w:hAnsi="Calibri"/>
          <w:sz w:val="22"/>
          <w:szCs w:val="22"/>
        </w:rPr>
        <w:t xml:space="preserve">IČ: </w:t>
      </w:r>
      <w:r w:rsidRPr="00592EE0">
        <w:rPr>
          <w:rFonts w:ascii="Calibri" w:hAnsi="Calibri"/>
          <w:sz w:val="22"/>
          <w:szCs w:val="22"/>
        </w:rPr>
        <w:tab/>
      </w:r>
      <w:r w:rsidRPr="00592EE0">
        <w:rPr>
          <w:rFonts w:ascii="Calibri" w:hAnsi="Calibri"/>
          <w:sz w:val="22"/>
          <w:szCs w:val="22"/>
        </w:rPr>
        <w:tab/>
      </w:r>
      <w:r w:rsidRPr="00592EE0">
        <w:rPr>
          <w:rFonts w:ascii="Calibri" w:hAnsi="Calibri"/>
          <w:sz w:val="22"/>
          <w:szCs w:val="22"/>
        </w:rPr>
        <w:tab/>
      </w:r>
      <w:r w:rsidRPr="006334CC">
        <w:rPr>
          <w:rFonts w:asciiTheme="minorHAnsi" w:hAnsiTheme="minorHAnsi" w:cstheme="minorHAnsi"/>
          <w:sz w:val="22"/>
          <w:szCs w:val="22"/>
        </w:rPr>
        <w:t>47813091</w:t>
      </w:r>
    </w:p>
    <w:p w14:paraId="73E00B8A" w14:textId="77777777" w:rsidR="00D72130" w:rsidRPr="00F41F3F" w:rsidRDefault="00D72130" w:rsidP="00D72130">
      <w:pPr>
        <w:jc w:val="both"/>
        <w:rPr>
          <w:rFonts w:asciiTheme="minorHAnsi" w:hAnsiTheme="minorHAnsi" w:cstheme="minorHAnsi"/>
          <w:sz w:val="22"/>
          <w:szCs w:val="22"/>
        </w:rPr>
      </w:pPr>
      <w:r>
        <w:rPr>
          <w:rFonts w:ascii="Calibri" w:hAnsi="Calibri" w:cs="Arial"/>
          <w:bCs/>
          <w:sz w:val="22"/>
          <w:szCs w:val="22"/>
        </w:rPr>
        <w:t>Daňový režim:</w:t>
      </w:r>
      <w:r>
        <w:rPr>
          <w:rFonts w:ascii="Calibri" w:hAnsi="Calibri" w:cs="Arial"/>
          <w:bCs/>
          <w:sz w:val="22"/>
          <w:szCs w:val="22"/>
        </w:rPr>
        <w:tab/>
      </w:r>
      <w:r>
        <w:rPr>
          <w:rFonts w:ascii="Calibri" w:hAnsi="Calibri" w:cs="Arial"/>
          <w:bCs/>
          <w:sz w:val="22"/>
          <w:szCs w:val="22"/>
        </w:rPr>
        <w:tab/>
        <w:t>neplátce DPH</w:t>
      </w:r>
    </w:p>
    <w:p w14:paraId="752793A2" w14:textId="4AA32266" w:rsidR="00123305" w:rsidRPr="0060411F" w:rsidRDefault="00D72130" w:rsidP="00D72130">
      <w:pPr>
        <w:jc w:val="both"/>
        <w:rPr>
          <w:rFonts w:ascii="Calibri" w:hAnsi="Calibri" w:cs="Arial"/>
          <w:bCs/>
          <w:sz w:val="22"/>
          <w:szCs w:val="22"/>
        </w:rPr>
      </w:pPr>
      <w:r w:rsidRPr="00F41F3F">
        <w:rPr>
          <w:rFonts w:ascii="Calibri" w:hAnsi="Calibri" w:cs="Arial"/>
          <w:bCs/>
          <w:sz w:val="22"/>
          <w:szCs w:val="22"/>
        </w:rPr>
        <w:t xml:space="preserve">Bankovní spojení: </w:t>
      </w:r>
      <w:r w:rsidRPr="00F41F3F">
        <w:rPr>
          <w:rFonts w:ascii="Calibri" w:hAnsi="Calibri"/>
          <w:sz w:val="22"/>
          <w:szCs w:val="22"/>
        </w:rPr>
        <w:tab/>
      </w:r>
      <w:proofErr w:type="spellStart"/>
      <w:r w:rsidR="00861CAD">
        <w:rPr>
          <w:rFonts w:ascii="Calibri" w:hAnsi="Calibri"/>
          <w:sz w:val="22"/>
          <w:szCs w:val="22"/>
        </w:rPr>
        <w:t>xxxxxxxxxxxxxxxxxxxxxx</w:t>
      </w:r>
      <w:proofErr w:type="spellEnd"/>
    </w:p>
    <w:p w14:paraId="0A579A47" w14:textId="77777777" w:rsidR="00882D82" w:rsidRPr="0060411F" w:rsidRDefault="00123305" w:rsidP="00123305">
      <w:pPr>
        <w:jc w:val="both"/>
        <w:rPr>
          <w:rFonts w:ascii="Calibri" w:hAnsi="Calibri" w:cs="Arial"/>
          <w:bCs/>
          <w:sz w:val="22"/>
          <w:szCs w:val="22"/>
        </w:rPr>
      </w:pPr>
      <w:r w:rsidRPr="00903CB2">
        <w:rPr>
          <w:rFonts w:ascii="Calibri" w:hAnsi="Calibri" w:cs="Arial"/>
          <w:bCs/>
          <w:sz w:val="22"/>
          <w:szCs w:val="22"/>
        </w:rPr>
        <w:t xml:space="preserve"> </w:t>
      </w:r>
      <w:r w:rsidR="00882D82" w:rsidRPr="00903CB2">
        <w:rPr>
          <w:rFonts w:ascii="Calibri" w:hAnsi="Calibri" w:cs="Arial"/>
          <w:bCs/>
          <w:sz w:val="22"/>
          <w:szCs w:val="22"/>
        </w:rPr>
        <w:t xml:space="preserve">(dále jen </w:t>
      </w:r>
      <w:r w:rsidR="00882D82" w:rsidRPr="00903CB2">
        <w:rPr>
          <w:rFonts w:ascii="Calibri" w:hAnsi="Calibri" w:cs="Arial"/>
          <w:bCs/>
          <w:i/>
          <w:sz w:val="22"/>
          <w:szCs w:val="22"/>
        </w:rPr>
        <w:t>„kupující“</w:t>
      </w:r>
      <w:r w:rsidR="00882D82" w:rsidRPr="00903CB2">
        <w:rPr>
          <w:rFonts w:ascii="Calibri" w:hAnsi="Calibri" w:cs="Arial"/>
          <w:bCs/>
          <w:sz w:val="22"/>
          <w:szCs w:val="22"/>
        </w:rPr>
        <w:t>)</w:t>
      </w:r>
    </w:p>
    <w:p w14:paraId="5DC642F9" w14:textId="77777777" w:rsidR="00C054BC" w:rsidRPr="0060411F" w:rsidRDefault="00C054BC" w:rsidP="00C054BC">
      <w:pPr>
        <w:jc w:val="both"/>
        <w:rPr>
          <w:rFonts w:ascii="Calibri" w:hAnsi="Calibri" w:cs="Arial"/>
          <w:bCs/>
          <w:sz w:val="22"/>
          <w:szCs w:val="22"/>
        </w:rPr>
      </w:pPr>
    </w:p>
    <w:p w14:paraId="1A04389B" w14:textId="77777777" w:rsidR="00C054BC" w:rsidRDefault="00D873A1" w:rsidP="00C054BC">
      <w:pPr>
        <w:jc w:val="both"/>
        <w:rPr>
          <w:rFonts w:ascii="Calibri" w:hAnsi="Calibri" w:cs="Arial"/>
          <w:bCs/>
          <w:color w:val="000000"/>
          <w:sz w:val="22"/>
          <w:szCs w:val="22"/>
        </w:rPr>
      </w:pPr>
      <w:r>
        <w:rPr>
          <w:rFonts w:ascii="Calibri" w:hAnsi="Calibri" w:cs="Arial"/>
          <w:bCs/>
          <w:color w:val="000000"/>
          <w:sz w:val="22"/>
          <w:szCs w:val="22"/>
        </w:rPr>
        <w:t>a</w:t>
      </w:r>
    </w:p>
    <w:p w14:paraId="2EFC463C" w14:textId="77777777" w:rsidR="00C054BC" w:rsidRDefault="00C054BC" w:rsidP="00C054BC">
      <w:pPr>
        <w:jc w:val="both"/>
        <w:rPr>
          <w:rFonts w:ascii="Calibri" w:hAnsi="Calibri" w:cs="Arial"/>
          <w:bCs/>
          <w:color w:val="000000"/>
          <w:sz w:val="22"/>
          <w:szCs w:val="22"/>
        </w:rPr>
      </w:pPr>
    </w:p>
    <w:p w14:paraId="1F1F40EB" w14:textId="77777777" w:rsidR="00C054BC" w:rsidRPr="00663994" w:rsidRDefault="00C054BC" w:rsidP="00C054BC">
      <w:pPr>
        <w:jc w:val="both"/>
        <w:rPr>
          <w:rFonts w:ascii="Calibri" w:hAnsi="Calibri" w:cs="Arial"/>
          <w:b/>
          <w:bCs/>
          <w:color w:val="000000"/>
          <w:sz w:val="22"/>
          <w:szCs w:val="22"/>
        </w:rPr>
      </w:pPr>
      <w:r w:rsidRPr="00663994">
        <w:rPr>
          <w:rFonts w:ascii="Calibri" w:hAnsi="Calibri" w:cs="Arial"/>
          <w:b/>
          <w:bCs/>
          <w:color w:val="000000"/>
          <w:sz w:val="22"/>
          <w:szCs w:val="22"/>
        </w:rPr>
        <w:t>Prodávající:</w:t>
      </w:r>
    </w:p>
    <w:p w14:paraId="0D0A380A" w14:textId="2A341F9C" w:rsidR="00147C97" w:rsidRDefault="000547CD" w:rsidP="004B6A92">
      <w:pPr>
        <w:pStyle w:val="Normln0"/>
        <w:tabs>
          <w:tab w:val="left" w:pos="0"/>
        </w:tabs>
        <w:rPr>
          <w:rFonts w:ascii="Franklin Gothic Medium" w:hAnsi="Franklin Gothic Medium"/>
          <w:sz w:val="20"/>
        </w:rPr>
      </w:pPr>
      <w:r>
        <w:rPr>
          <w:rFonts w:ascii="Franklin Gothic Medium" w:hAnsi="Franklin Gothic Medium"/>
          <w:sz w:val="20"/>
        </w:rPr>
        <w:t>PROCON – KZ, s.r.o.</w:t>
      </w:r>
    </w:p>
    <w:p w14:paraId="5C1481BE" w14:textId="771B33A5" w:rsidR="004B6A92" w:rsidRPr="003E15D5" w:rsidRDefault="004B6A92" w:rsidP="004B6A92">
      <w:pPr>
        <w:pStyle w:val="Normln0"/>
        <w:tabs>
          <w:tab w:val="left" w:pos="0"/>
        </w:tabs>
        <w:rPr>
          <w:rFonts w:ascii="Calibri" w:hAnsi="Calibri" w:cs="Calibri"/>
          <w:sz w:val="22"/>
          <w:szCs w:val="22"/>
        </w:rPr>
      </w:pPr>
      <w:r w:rsidRPr="003E15D5">
        <w:rPr>
          <w:rFonts w:ascii="Calibri" w:hAnsi="Calibri" w:cs="Calibri"/>
          <w:sz w:val="22"/>
          <w:szCs w:val="22"/>
        </w:rPr>
        <w:t>zapsaná v obchodním rejstříku:</w:t>
      </w:r>
      <w:r w:rsidRPr="003E15D5">
        <w:rPr>
          <w:rFonts w:ascii="Calibri" w:hAnsi="Calibri" w:cs="Calibri"/>
          <w:sz w:val="22"/>
          <w:szCs w:val="22"/>
        </w:rPr>
        <w:tab/>
      </w:r>
      <w:r w:rsidR="003E15D5">
        <w:rPr>
          <w:rFonts w:ascii="Calibri" w:hAnsi="Calibri" w:cs="Calibri"/>
          <w:sz w:val="22"/>
          <w:szCs w:val="22"/>
        </w:rPr>
        <w:t xml:space="preserve">vedeného u </w:t>
      </w:r>
      <w:r w:rsidR="000547CD">
        <w:rPr>
          <w:rFonts w:ascii="Franklin Gothic Medium" w:hAnsi="Franklin Gothic Medium"/>
          <w:sz w:val="20"/>
        </w:rPr>
        <w:t>KS v Ostravě, oddíl C, vložka 28370</w:t>
      </w:r>
    </w:p>
    <w:p w14:paraId="19C23303" w14:textId="560A657B"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sídlem</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0547CD">
        <w:rPr>
          <w:rFonts w:ascii="Franklin Gothic Medium" w:hAnsi="Franklin Gothic Medium"/>
          <w:sz w:val="20"/>
        </w:rPr>
        <w:t>Dětmarovice 1142, 73571 Dětmarovice</w:t>
      </w:r>
    </w:p>
    <w:p w14:paraId="4A2BBD86" w14:textId="6FB2C252"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zastoupen</w:t>
      </w:r>
      <w:r w:rsidRPr="003E15D5">
        <w:rPr>
          <w:rFonts w:ascii="Calibri" w:hAnsi="Calibri" w:cs="Calibri"/>
          <w:bCs/>
          <w:color w:val="000000"/>
          <w:sz w:val="22"/>
          <w:szCs w:val="22"/>
        </w:rPr>
        <w:tab/>
      </w:r>
      <w:r w:rsidRPr="003E15D5">
        <w:rPr>
          <w:rFonts w:ascii="Calibri" w:hAnsi="Calibri" w:cs="Calibri"/>
          <w:bCs/>
          <w:color w:val="000000"/>
          <w:sz w:val="22"/>
          <w:szCs w:val="22"/>
        </w:rPr>
        <w:tab/>
        <w:t xml:space="preserve"> </w:t>
      </w:r>
      <w:r w:rsidRPr="003E15D5">
        <w:rPr>
          <w:rFonts w:ascii="Calibri" w:hAnsi="Calibri" w:cs="Calibri"/>
          <w:bCs/>
          <w:color w:val="000000"/>
          <w:sz w:val="22"/>
          <w:szCs w:val="22"/>
        </w:rPr>
        <w:tab/>
      </w:r>
      <w:r w:rsidR="000547CD">
        <w:rPr>
          <w:rFonts w:ascii="Franklin Gothic Medium" w:hAnsi="Franklin Gothic Medium"/>
          <w:sz w:val="20"/>
        </w:rPr>
        <w:t xml:space="preserve">Jiřím </w:t>
      </w:r>
      <w:proofErr w:type="spellStart"/>
      <w:r w:rsidR="000547CD">
        <w:rPr>
          <w:rFonts w:ascii="Franklin Gothic Medium" w:hAnsi="Franklin Gothic Medium"/>
          <w:sz w:val="20"/>
        </w:rPr>
        <w:t>Trachem</w:t>
      </w:r>
      <w:proofErr w:type="spellEnd"/>
    </w:p>
    <w:p w14:paraId="0B12A9CE" w14:textId="4AD2743F"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 xml:space="preserve">Kontaktní osoba ve věcech technických </w:t>
      </w:r>
      <w:r w:rsidR="000547CD">
        <w:rPr>
          <w:rFonts w:ascii="Franklin Gothic Medium" w:hAnsi="Franklin Gothic Medium"/>
          <w:sz w:val="20"/>
        </w:rPr>
        <w:t xml:space="preserve">Jiří </w:t>
      </w:r>
      <w:proofErr w:type="spellStart"/>
      <w:r w:rsidR="000547CD">
        <w:rPr>
          <w:rFonts w:ascii="Franklin Gothic Medium" w:hAnsi="Franklin Gothic Medium"/>
          <w:sz w:val="20"/>
        </w:rPr>
        <w:t>Trach</w:t>
      </w:r>
      <w:proofErr w:type="spellEnd"/>
    </w:p>
    <w:p w14:paraId="6608FB6E" w14:textId="095FBDB8"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 xml:space="preserve">IČ: </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0547CD">
        <w:rPr>
          <w:rFonts w:ascii="Calibri" w:hAnsi="Calibri" w:cs="Calibri"/>
          <w:bCs/>
          <w:color w:val="000000"/>
          <w:sz w:val="22"/>
          <w:szCs w:val="22"/>
        </w:rPr>
        <w:t>2</w:t>
      </w:r>
      <w:r w:rsidR="000547CD">
        <w:rPr>
          <w:rFonts w:ascii="Franklin Gothic Medium" w:hAnsi="Franklin Gothic Medium"/>
          <w:sz w:val="20"/>
        </w:rPr>
        <w:t>6851431</w:t>
      </w:r>
    </w:p>
    <w:p w14:paraId="01A2A2A0" w14:textId="75AA8C25"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 xml:space="preserve">DIČ: </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0547CD">
        <w:rPr>
          <w:rFonts w:ascii="Calibri" w:hAnsi="Calibri" w:cs="Calibri"/>
          <w:bCs/>
          <w:color w:val="000000"/>
          <w:sz w:val="22"/>
          <w:szCs w:val="22"/>
        </w:rPr>
        <w:t>CZ</w:t>
      </w:r>
      <w:r w:rsidR="007A15EA">
        <w:rPr>
          <w:rFonts w:ascii="Franklin Gothic Medium" w:hAnsi="Franklin Gothic Medium"/>
          <w:sz w:val="20"/>
        </w:rPr>
        <w:t>26851431</w:t>
      </w:r>
    </w:p>
    <w:p w14:paraId="57458AAC" w14:textId="62002405"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Bankovní spojení:</w:t>
      </w:r>
      <w:r w:rsidRPr="003E15D5">
        <w:rPr>
          <w:rFonts w:ascii="Calibri" w:hAnsi="Calibri" w:cs="Calibri"/>
          <w:sz w:val="22"/>
          <w:szCs w:val="22"/>
        </w:rPr>
        <w:t xml:space="preserve"> </w:t>
      </w:r>
      <w:r w:rsidRPr="003E15D5">
        <w:rPr>
          <w:rFonts w:ascii="Calibri" w:hAnsi="Calibri" w:cs="Calibri"/>
          <w:sz w:val="22"/>
          <w:szCs w:val="22"/>
        </w:rPr>
        <w:tab/>
      </w:r>
      <w:proofErr w:type="spellStart"/>
      <w:r w:rsidR="00861CAD">
        <w:rPr>
          <w:rFonts w:ascii="Franklin Gothic Medium" w:hAnsi="Franklin Gothic Medium"/>
          <w:sz w:val="20"/>
        </w:rPr>
        <w:t>xxxxxxxxxxxxxxxxxxxxxxxx</w:t>
      </w:r>
      <w:proofErr w:type="spellEnd"/>
    </w:p>
    <w:p w14:paraId="21E5CB51" w14:textId="77777777" w:rsidR="004B6A92" w:rsidRDefault="004B6A92" w:rsidP="004B6A92">
      <w:pPr>
        <w:jc w:val="both"/>
        <w:rPr>
          <w:rFonts w:ascii="Calibri" w:hAnsi="Calibri" w:cs="Arial"/>
          <w:bCs/>
          <w:color w:val="000000"/>
          <w:sz w:val="22"/>
          <w:szCs w:val="22"/>
        </w:rPr>
      </w:pPr>
      <w:r>
        <w:rPr>
          <w:rFonts w:ascii="Calibri" w:hAnsi="Calibri" w:cs="Arial"/>
          <w:bCs/>
          <w:color w:val="000000"/>
          <w:sz w:val="22"/>
          <w:szCs w:val="22"/>
        </w:rPr>
        <w:t xml:space="preserve">(dále jen </w:t>
      </w:r>
      <w:r w:rsidRPr="00990D22">
        <w:rPr>
          <w:rFonts w:ascii="Calibri" w:hAnsi="Calibri" w:cs="Arial"/>
          <w:bCs/>
          <w:i/>
          <w:color w:val="000000"/>
          <w:sz w:val="22"/>
          <w:szCs w:val="22"/>
        </w:rPr>
        <w:t>„prodávající“</w:t>
      </w:r>
      <w:r>
        <w:rPr>
          <w:rFonts w:ascii="Calibri" w:hAnsi="Calibri" w:cs="Arial"/>
          <w:bCs/>
          <w:color w:val="000000"/>
          <w:sz w:val="22"/>
          <w:szCs w:val="22"/>
        </w:rPr>
        <w:t>)</w:t>
      </w:r>
    </w:p>
    <w:p w14:paraId="07B5B7C6" w14:textId="77777777" w:rsidR="00317BEB" w:rsidRDefault="00317BEB" w:rsidP="00C054BC">
      <w:pPr>
        <w:jc w:val="both"/>
        <w:rPr>
          <w:rFonts w:ascii="Calibri" w:hAnsi="Calibri"/>
          <w:sz w:val="22"/>
          <w:szCs w:val="22"/>
        </w:rPr>
      </w:pPr>
    </w:p>
    <w:p w14:paraId="6157D622" w14:textId="77777777" w:rsidR="00BA271C" w:rsidRDefault="00BA271C" w:rsidP="006A6270">
      <w:pPr>
        <w:numPr>
          <w:ilvl w:val="0"/>
          <w:numId w:val="1"/>
        </w:numPr>
        <w:ind w:left="1418" w:hanging="1058"/>
        <w:jc w:val="center"/>
        <w:rPr>
          <w:rFonts w:ascii="Calibri" w:hAnsi="Calibri"/>
          <w:b/>
          <w:sz w:val="22"/>
          <w:szCs w:val="22"/>
        </w:rPr>
      </w:pPr>
      <w:r>
        <w:rPr>
          <w:rFonts w:ascii="Calibri" w:hAnsi="Calibri"/>
          <w:b/>
          <w:sz w:val="22"/>
          <w:szCs w:val="22"/>
        </w:rPr>
        <w:t>Preambule</w:t>
      </w:r>
    </w:p>
    <w:p w14:paraId="01BEC0D4" w14:textId="77777777"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w:t>
      </w:r>
    </w:p>
    <w:p w14:paraId="0DF83CC4" w14:textId="77777777"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prohlašují, že osoby podepisující tuto smlouvu jsou k tomu oprávněny.</w:t>
      </w:r>
    </w:p>
    <w:p w14:paraId="073FE414" w14:textId="77777777" w:rsidR="00605914" w:rsidRPr="00605914" w:rsidRDefault="00BA271C" w:rsidP="00605914">
      <w:pPr>
        <w:numPr>
          <w:ilvl w:val="0"/>
          <w:numId w:val="2"/>
        </w:numPr>
        <w:ind w:left="567" w:hanging="567"/>
        <w:jc w:val="both"/>
        <w:rPr>
          <w:rFonts w:ascii="Calibri" w:hAnsi="Calibri"/>
          <w:sz w:val="22"/>
          <w:szCs w:val="22"/>
        </w:rPr>
      </w:pPr>
      <w:r w:rsidRPr="00BA271C">
        <w:rPr>
          <w:rFonts w:ascii="Calibri" w:hAnsi="Calibri"/>
          <w:sz w:val="22"/>
          <w:szCs w:val="22"/>
        </w:rPr>
        <w:t>Prodávající</w:t>
      </w:r>
      <w:r>
        <w:rPr>
          <w:rFonts w:ascii="Calibri" w:hAnsi="Calibri"/>
          <w:sz w:val="22"/>
          <w:szCs w:val="22"/>
        </w:rPr>
        <w:t xml:space="preserve"> prohlašuje</w:t>
      </w:r>
      <w:r w:rsidRPr="00BA271C">
        <w:rPr>
          <w:rFonts w:ascii="Calibri" w:hAnsi="Calibri"/>
          <w:sz w:val="22"/>
          <w:szCs w:val="22"/>
        </w:rPr>
        <w:t>, že dodání zboží dále definovaného za podmínek této smlouvy není plněním nemožným.</w:t>
      </w:r>
      <w:r w:rsidR="00605914">
        <w:rPr>
          <w:rFonts w:ascii="Calibri" w:hAnsi="Calibri"/>
          <w:sz w:val="22"/>
          <w:szCs w:val="22"/>
        </w:rPr>
        <w:t xml:space="preserve"> </w:t>
      </w:r>
      <w:r w:rsidR="00E24CF2" w:rsidRPr="00605914">
        <w:rPr>
          <w:rFonts w:ascii="Calibri" w:hAnsi="Calibri"/>
          <w:sz w:val="22"/>
          <w:szCs w:val="22"/>
        </w:rPr>
        <w:t xml:space="preserve">Prodávající bere na vědomí, že předmět plnění této smlouvy má být spolufinancován z finančních prostředků Evropské unie </w:t>
      </w:r>
      <w:r w:rsidR="00B87AA0" w:rsidRPr="00605914">
        <w:rPr>
          <w:rFonts w:ascii="Calibri" w:hAnsi="Calibri"/>
          <w:sz w:val="22"/>
          <w:szCs w:val="22"/>
        </w:rPr>
        <w:t>z</w:t>
      </w:r>
      <w:r w:rsidR="00605914" w:rsidRPr="00605914">
        <w:rPr>
          <w:rFonts w:ascii="Calibri" w:hAnsi="Calibri"/>
          <w:sz w:val="22"/>
          <w:szCs w:val="22"/>
        </w:rPr>
        <w:t> Operačního programu Spravedlivá transformace</w:t>
      </w:r>
      <w:r w:rsidR="00B87AA0" w:rsidRPr="00605914">
        <w:rPr>
          <w:rFonts w:ascii="Calibri" w:hAnsi="Calibri"/>
          <w:sz w:val="22"/>
          <w:szCs w:val="22"/>
        </w:rPr>
        <w:t xml:space="preserve"> </w:t>
      </w:r>
      <w:r w:rsidR="006D41C1" w:rsidRPr="00605914">
        <w:rPr>
          <w:rFonts w:ascii="Calibri" w:hAnsi="Calibri"/>
          <w:sz w:val="22"/>
          <w:szCs w:val="22"/>
        </w:rPr>
        <w:t>„</w:t>
      </w:r>
      <w:r w:rsidR="00605914" w:rsidRPr="00E2441F">
        <w:rPr>
          <w:rFonts w:asciiTheme="minorHAnsi" w:hAnsiTheme="minorHAnsi" w:cstheme="minorHAnsi"/>
          <w:sz w:val="22"/>
          <w:szCs w:val="22"/>
        </w:rPr>
        <w:t>Inovace výuky přírodovědných předmětů</w:t>
      </w:r>
      <w:r w:rsidR="00DA4BED" w:rsidRPr="00605914">
        <w:rPr>
          <w:rFonts w:ascii="Calibri" w:hAnsi="Calibri"/>
          <w:bCs/>
          <w:sz w:val="22"/>
          <w:szCs w:val="22"/>
        </w:rPr>
        <w:t xml:space="preserve">“, </w:t>
      </w:r>
      <w:proofErr w:type="spellStart"/>
      <w:r w:rsidR="00DA4BED" w:rsidRPr="00605914">
        <w:rPr>
          <w:rFonts w:ascii="Calibri" w:hAnsi="Calibri"/>
          <w:bCs/>
          <w:sz w:val="22"/>
          <w:szCs w:val="22"/>
        </w:rPr>
        <w:t>reg</w:t>
      </w:r>
      <w:proofErr w:type="spellEnd"/>
      <w:r w:rsidR="00DA4BED" w:rsidRPr="00605914">
        <w:rPr>
          <w:rFonts w:ascii="Calibri" w:hAnsi="Calibri"/>
          <w:bCs/>
          <w:sz w:val="22"/>
          <w:szCs w:val="22"/>
        </w:rPr>
        <w:t xml:space="preserve">. č. </w:t>
      </w:r>
      <w:r w:rsidR="00605914" w:rsidRPr="00605914">
        <w:rPr>
          <w:rFonts w:asciiTheme="minorHAnsi" w:hAnsiTheme="minorHAnsi" w:cstheme="minorHAnsi"/>
          <w:color w:val="000000"/>
          <w:sz w:val="22"/>
          <w:szCs w:val="22"/>
          <w:shd w:val="clear" w:color="auto" w:fill="FFFFFF"/>
        </w:rPr>
        <w:t>CZ.10.03.01/00/23_007/0000161</w:t>
      </w:r>
      <w:r w:rsidR="00605914">
        <w:rPr>
          <w:rFonts w:asciiTheme="minorHAnsi" w:hAnsiTheme="minorHAnsi" w:cstheme="minorHAnsi"/>
          <w:color w:val="000000"/>
          <w:sz w:val="22"/>
          <w:szCs w:val="22"/>
          <w:shd w:val="clear" w:color="auto" w:fill="FFFFFF"/>
        </w:rPr>
        <w:t>.</w:t>
      </w:r>
    </w:p>
    <w:p w14:paraId="391D9893" w14:textId="77777777" w:rsidR="00BA271C" w:rsidRPr="00CE673E" w:rsidRDefault="00E24CF2" w:rsidP="00BA271C">
      <w:pPr>
        <w:numPr>
          <w:ilvl w:val="0"/>
          <w:numId w:val="2"/>
        </w:numPr>
        <w:ind w:left="567" w:hanging="567"/>
        <w:jc w:val="both"/>
        <w:rPr>
          <w:rFonts w:ascii="Calibri" w:hAnsi="Calibri"/>
          <w:sz w:val="22"/>
          <w:szCs w:val="22"/>
        </w:rPr>
      </w:pPr>
      <w:r w:rsidRPr="00903CB2">
        <w:rPr>
          <w:rFonts w:ascii="Calibri" w:hAnsi="Calibri"/>
          <w:sz w:val="22"/>
          <w:szCs w:val="22"/>
        </w:rPr>
        <w:t>Prodávající se zavazuje poskytnout kupujícímu potřebnou součinnost k tomu, aby požadavky a dotační podmínky poskytovatele dotace byly beze zbytku splněny a nemohlo dojít k jejich nedodržení</w:t>
      </w:r>
      <w:r w:rsidRPr="00CE673E">
        <w:rPr>
          <w:rFonts w:ascii="Calibri" w:hAnsi="Calibri"/>
          <w:sz w:val="22"/>
          <w:szCs w:val="22"/>
        </w:rPr>
        <w:t xml:space="preserve"> nebo porušení za</w:t>
      </w:r>
      <w:r>
        <w:rPr>
          <w:rFonts w:ascii="Calibri" w:hAnsi="Calibri"/>
          <w:sz w:val="22"/>
          <w:szCs w:val="22"/>
        </w:rPr>
        <w:t>viněním na straně prodávajícího</w:t>
      </w:r>
      <w:r w:rsidR="00BA271C" w:rsidRPr="00CE673E">
        <w:rPr>
          <w:rFonts w:ascii="Calibri" w:hAnsi="Calibri"/>
          <w:sz w:val="22"/>
          <w:szCs w:val="22"/>
        </w:rPr>
        <w:t>.</w:t>
      </w:r>
    </w:p>
    <w:p w14:paraId="3F7319EB" w14:textId="77777777" w:rsidR="00BA271C" w:rsidRPr="00605914" w:rsidRDefault="00E24CF2" w:rsidP="00BA271C">
      <w:pPr>
        <w:numPr>
          <w:ilvl w:val="0"/>
          <w:numId w:val="2"/>
        </w:numPr>
        <w:ind w:left="567" w:hanging="567"/>
        <w:jc w:val="both"/>
        <w:rPr>
          <w:rFonts w:asciiTheme="minorHAnsi" w:hAnsiTheme="minorHAnsi" w:cstheme="minorHAnsi"/>
          <w:sz w:val="22"/>
          <w:szCs w:val="22"/>
        </w:rPr>
      </w:pPr>
      <w:r w:rsidRPr="00BA271C">
        <w:rPr>
          <w:rFonts w:ascii="Calibri" w:hAnsi="Calibri"/>
          <w:sz w:val="22"/>
          <w:szCs w:val="22"/>
        </w:rPr>
        <w:t xml:space="preserve">Prodávající se dále v průběhu plnění </w:t>
      </w:r>
      <w:r>
        <w:rPr>
          <w:rFonts w:ascii="Calibri" w:hAnsi="Calibri"/>
          <w:sz w:val="22"/>
          <w:szCs w:val="22"/>
        </w:rPr>
        <w:t>této smlouvy</w:t>
      </w:r>
      <w:r w:rsidRPr="00BA271C">
        <w:rPr>
          <w:rFonts w:ascii="Calibri" w:hAnsi="Calibri"/>
          <w:sz w:val="22"/>
          <w:szCs w:val="22"/>
        </w:rPr>
        <w:t xml:space="preserve"> zavazuje plnit </w:t>
      </w:r>
      <w:r>
        <w:rPr>
          <w:rFonts w:ascii="Calibri" w:hAnsi="Calibri"/>
          <w:sz w:val="22"/>
          <w:szCs w:val="22"/>
        </w:rPr>
        <w:t xml:space="preserve">závazné </w:t>
      </w:r>
      <w:r w:rsidRPr="00BA271C">
        <w:rPr>
          <w:rFonts w:ascii="Calibri" w:hAnsi="Calibri"/>
          <w:sz w:val="22"/>
          <w:szCs w:val="22"/>
        </w:rPr>
        <w:t xml:space="preserve">podmínky </w:t>
      </w:r>
      <w:r w:rsidRPr="000F4A73">
        <w:rPr>
          <w:rFonts w:ascii="Calibri" w:hAnsi="Calibri" w:cs="Arial"/>
          <w:sz w:val="22"/>
          <w:szCs w:val="22"/>
        </w:rPr>
        <w:t xml:space="preserve">dle </w:t>
      </w:r>
      <w:r w:rsidR="00605914">
        <w:rPr>
          <w:rStyle w:val="Siln"/>
          <w:rFonts w:asciiTheme="minorHAnsi" w:hAnsiTheme="minorHAnsi" w:cstheme="minorHAnsi"/>
          <w:b w:val="0"/>
          <w:color w:val="000000"/>
          <w:sz w:val="22"/>
          <w:szCs w:val="22"/>
          <w:shd w:val="clear" w:color="auto" w:fill="FFFFFF"/>
        </w:rPr>
        <w:t>Pravidel</w:t>
      </w:r>
      <w:r w:rsidR="00605914" w:rsidRPr="00605914">
        <w:rPr>
          <w:rStyle w:val="Siln"/>
          <w:rFonts w:asciiTheme="minorHAnsi" w:hAnsiTheme="minorHAnsi" w:cstheme="minorHAnsi"/>
          <w:b w:val="0"/>
          <w:color w:val="000000"/>
          <w:sz w:val="22"/>
          <w:szCs w:val="22"/>
          <w:shd w:val="clear" w:color="auto" w:fill="FFFFFF"/>
        </w:rPr>
        <w:t xml:space="preserve"> pro žadatele a příjemce podpory</w:t>
      </w:r>
      <w:r w:rsidR="00605914" w:rsidRPr="00605914">
        <w:rPr>
          <w:rFonts w:asciiTheme="minorHAnsi" w:hAnsiTheme="minorHAnsi" w:cstheme="minorHAnsi"/>
          <w:color w:val="000000"/>
          <w:sz w:val="22"/>
          <w:szCs w:val="22"/>
          <w:shd w:val="clear" w:color="auto" w:fill="FFFFFF"/>
        </w:rPr>
        <w:t> v části </w:t>
      </w:r>
      <w:r w:rsidR="00605914" w:rsidRPr="00605914">
        <w:rPr>
          <w:rStyle w:val="Siln"/>
          <w:rFonts w:asciiTheme="minorHAnsi" w:hAnsiTheme="minorHAnsi" w:cstheme="minorHAnsi"/>
          <w:b w:val="0"/>
          <w:color w:val="000000"/>
          <w:sz w:val="22"/>
          <w:szCs w:val="22"/>
          <w:shd w:val="clear" w:color="auto" w:fill="FFFFFF"/>
        </w:rPr>
        <w:t>C.3 „Publicita“</w:t>
      </w:r>
      <w:r w:rsidR="00BA271C" w:rsidRPr="00605914">
        <w:rPr>
          <w:rFonts w:asciiTheme="minorHAnsi" w:hAnsiTheme="minorHAnsi" w:cstheme="minorHAnsi"/>
          <w:sz w:val="22"/>
          <w:szCs w:val="22"/>
        </w:rPr>
        <w:t>.</w:t>
      </w:r>
    </w:p>
    <w:p w14:paraId="3DB61008" w14:textId="77777777" w:rsidR="00B56FD1" w:rsidRPr="00605914" w:rsidRDefault="00B56FD1" w:rsidP="00317BEB">
      <w:pPr>
        <w:ind w:left="567"/>
        <w:jc w:val="both"/>
        <w:rPr>
          <w:rFonts w:asciiTheme="minorHAnsi" w:hAnsiTheme="minorHAnsi" w:cstheme="minorHAnsi"/>
          <w:sz w:val="22"/>
          <w:szCs w:val="22"/>
        </w:rPr>
      </w:pPr>
    </w:p>
    <w:p w14:paraId="0C91DD93" w14:textId="77777777" w:rsidR="00D72130" w:rsidRDefault="00D72130" w:rsidP="00317BEB">
      <w:pPr>
        <w:ind w:left="567"/>
        <w:jc w:val="both"/>
        <w:rPr>
          <w:rFonts w:ascii="Calibri" w:hAnsi="Calibri"/>
          <w:sz w:val="22"/>
          <w:szCs w:val="22"/>
        </w:rPr>
      </w:pPr>
    </w:p>
    <w:p w14:paraId="52EDFBA3" w14:textId="77777777" w:rsidR="00D72130" w:rsidRDefault="00D72130" w:rsidP="00317BEB">
      <w:pPr>
        <w:ind w:left="567"/>
        <w:jc w:val="both"/>
        <w:rPr>
          <w:rFonts w:ascii="Calibri" w:hAnsi="Calibri"/>
          <w:sz w:val="22"/>
          <w:szCs w:val="22"/>
        </w:rPr>
      </w:pPr>
    </w:p>
    <w:p w14:paraId="0EDB6EA4" w14:textId="77777777" w:rsidR="00D873A1" w:rsidRPr="00C9354F" w:rsidRDefault="00D873A1" w:rsidP="009C1044">
      <w:pPr>
        <w:numPr>
          <w:ilvl w:val="0"/>
          <w:numId w:val="1"/>
        </w:numPr>
        <w:ind w:left="1418" w:hanging="1058"/>
        <w:jc w:val="center"/>
        <w:rPr>
          <w:rFonts w:ascii="Calibri" w:hAnsi="Calibri"/>
          <w:b/>
          <w:sz w:val="22"/>
          <w:szCs w:val="22"/>
        </w:rPr>
      </w:pPr>
      <w:r w:rsidRPr="00C9354F">
        <w:rPr>
          <w:rFonts w:ascii="Calibri" w:hAnsi="Calibri"/>
          <w:b/>
          <w:sz w:val="22"/>
          <w:szCs w:val="22"/>
        </w:rPr>
        <w:t>Předmět koupě</w:t>
      </w:r>
    </w:p>
    <w:p w14:paraId="13303590" w14:textId="77777777" w:rsidR="00D85C13" w:rsidRPr="00D72130" w:rsidRDefault="00D85C13" w:rsidP="00D72130">
      <w:pPr>
        <w:numPr>
          <w:ilvl w:val="0"/>
          <w:numId w:val="10"/>
        </w:numPr>
        <w:ind w:left="567" w:hanging="567"/>
        <w:jc w:val="both"/>
        <w:rPr>
          <w:rFonts w:ascii="Calibri" w:hAnsi="Calibri"/>
          <w:b/>
          <w:bCs/>
          <w:sz w:val="22"/>
          <w:szCs w:val="22"/>
        </w:rPr>
      </w:pPr>
      <w:r w:rsidRPr="00C9354F">
        <w:rPr>
          <w:rFonts w:ascii="Calibri" w:hAnsi="Calibri"/>
          <w:sz w:val="22"/>
          <w:szCs w:val="22"/>
        </w:rPr>
        <w:t>Předmětem koupě je dodávka</w:t>
      </w:r>
      <w:r w:rsidR="007676D3" w:rsidRPr="007676D3">
        <w:rPr>
          <w:rFonts w:ascii="Calibri" w:hAnsi="Calibri"/>
          <w:bCs/>
          <w:sz w:val="22"/>
          <w:szCs w:val="22"/>
        </w:rPr>
        <w:t xml:space="preserve"> </w:t>
      </w:r>
      <w:r w:rsidR="005746A9">
        <w:rPr>
          <w:rFonts w:ascii="Calibri" w:hAnsi="Calibri"/>
          <w:bCs/>
          <w:sz w:val="22"/>
          <w:szCs w:val="22"/>
        </w:rPr>
        <w:t>nábytku</w:t>
      </w:r>
      <w:r w:rsidR="001007E8">
        <w:rPr>
          <w:rFonts w:ascii="Calibri" w:hAnsi="Calibri"/>
          <w:bCs/>
          <w:sz w:val="22"/>
          <w:szCs w:val="22"/>
        </w:rPr>
        <w:t xml:space="preserve"> do učeben fyziky, chemie a mate</w:t>
      </w:r>
      <w:r w:rsidR="00605914">
        <w:rPr>
          <w:rFonts w:ascii="Calibri" w:hAnsi="Calibri"/>
          <w:bCs/>
          <w:sz w:val="22"/>
          <w:szCs w:val="22"/>
        </w:rPr>
        <w:t>matiky</w:t>
      </w:r>
      <w:r w:rsidR="00AF100C" w:rsidRPr="00AF100C">
        <w:rPr>
          <w:rFonts w:ascii="Calibri" w:hAnsi="Calibri"/>
          <w:bCs/>
          <w:sz w:val="22"/>
          <w:szCs w:val="22"/>
        </w:rPr>
        <w:t xml:space="preserve"> </w:t>
      </w:r>
      <w:r w:rsidR="009427AB" w:rsidRPr="009427AB">
        <w:rPr>
          <w:rFonts w:ascii="Calibri" w:hAnsi="Calibri"/>
          <w:bCs/>
          <w:sz w:val="22"/>
          <w:szCs w:val="22"/>
        </w:rPr>
        <w:t>(</w:t>
      </w:r>
      <w:r w:rsidR="005746A9">
        <w:rPr>
          <w:rFonts w:ascii="Calibri" w:hAnsi="Calibri"/>
          <w:bCs/>
          <w:sz w:val="22"/>
          <w:szCs w:val="22"/>
        </w:rPr>
        <w:t>lavice, židle, katedry, vestavné skříně a da</w:t>
      </w:r>
      <w:r w:rsidR="00D72130" w:rsidRPr="00D72130">
        <w:rPr>
          <w:rFonts w:ascii="Calibri" w:hAnsi="Calibri"/>
          <w:bCs/>
          <w:sz w:val="22"/>
          <w:szCs w:val="22"/>
        </w:rPr>
        <w:t>lšího</w:t>
      </w:r>
      <w:r w:rsidR="005746A9">
        <w:rPr>
          <w:rFonts w:ascii="Calibri" w:hAnsi="Calibri"/>
          <w:bCs/>
          <w:sz w:val="22"/>
          <w:szCs w:val="22"/>
        </w:rPr>
        <w:t xml:space="preserve"> obdobného</w:t>
      </w:r>
      <w:r w:rsidR="00D72130" w:rsidRPr="00D72130">
        <w:rPr>
          <w:rFonts w:ascii="Calibri" w:hAnsi="Calibri"/>
          <w:bCs/>
          <w:sz w:val="22"/>
          <w:szCs w:val="22"/>
        </w:rPr>
        <w:t xml:space="preserve"> vybavení</w:t>
      </w:r>
      <w:r w:rsidR="009427AB" w:rsidRPr="009427AB">
        <w:rPr>
          <w:rFonts w:ascii="Calibri" w:hAnsi="Calibri"/>
          <w:bCs/>
          <w:sz w:val="22"/>
          <w:szCs w:val="22"/>
        </w:rPr>
        <w:t>) dle</w:t>
      </w:r>
      <w:r w:rsidR="00903502">
        <w:rPr>
          <w:rFonts w:ascii="Calibri" w:hAnsi="Calibri"/>
          <w:sz w:val="22"/>
          <w:szCs w:val="22"/>
        </w:rPr>
        <w:t xml:space="preserve"> specifikace uvedené</w:t>
      </w:r>
      <w:r w:rsidR="00577729" w:rsidRPr="00C9354F">
        <w:rPr>
          <w:rFonts w:ascii="Calibri" w:hAnsi="Calibri"/>
          <w:sz w:val="22"/>
          <w:szCs w:val="22"/>
        </w:rPr>
        <w:t xml:space="preserve"> v</w:t>
      </w:r>
      <w:r w:rsidR="00BE22AF" w:rsidRPr="00C9354F">
        <w:rPr>
          <w:rFonts w:ascii="Calibri" w:hAnsi="Calibri"/>
          <w:sz w:val="22"/>
          <w:szCs w:val="22"/>
        </w:rPr>
        <w:t xml:space="preserve"> přílo</w:t>
      </w:r>
      <w:r w:rsidR="00577729" w:rsidRPr="00C9354F">
        <w:rPr>
          <w:rFonts w:ascii="Calibri" w:hAnsi="Calibri"/>
          <w:sz w:val="22"/>
          <w:szCs w:val="22"/>
        </w:rPr>
        <w:t>ze</w:t>
      </w:r>
      <w:r w:rsidR="00BE22AF" w:rsidRPr="00C9354F">
        <w:rPr>
          <w:rFonts w:ascii="Calibri" w:hAnsi="Calibri"/>
          <w:sz w:val="22"/>
          <w:szCs w:val="22"/>
        </w:rPr>
        <w:t xml:space="preserve"> </w:t>
      </w:r>
      <w:r w:rsidR="00D72130">
        <w:rPr>
          <w:rFonts w:ascii="Calibri" w:hAnsi="Calibri"/>
          <w:sz w:val="22"/>
          <w:szCs w:val="22"/>
        </w:rPr>
        <w:br/>
      </w:r>
      <w:r w:rsidR="00BE22AF" w:rsidRPr="00C9354F">
        <w:rPr>
          <w:rFonts w:ascii="Calibri" w:hAnsi="Calibri"/>
          <w:sz w:val="22"/>
          <w:szCs w:val="22"/>
        </w:rPr>
        <w:t>č. 1 této smlouvy</w:t>
      </w:r>
      <w:r w:rsidRPr="00C9354F">
        <w:rPr>
          <w:rFonts w:ascii="Calibri" w:hAnsi="Calibri"/>
          <w:sz w:val="22"/>
          <w:szCs w:val="22"/>
        </w:rPr>
        <w:t xml:space="preserve"> (dále též „zboží“ nebo „předmět koupě“) odpovída</w:t>
      </w:r>
      <w:r w:rsidR="00030BBD" w:rsidRPr="00C9354F">
        <w:rPr>
          <w:rFonts w:ascii="Calibri" w:hAnsi="Calibri"/>
          <w:sz w:val="22"/>
          <w:szCs w:val="22"/>
        </w:rPr>
        <w:t>jící požadavkům kupujícího</w:t>
      </w:r>
      <w:r w:rsidRPr="00C9354F">
        <w:rPr>
          <w:rFonts w:ascii="Calibri" w:hAnsi="Calibri"/>
          <w:sz w:val="22"/>
          <w:szCs w:val="22"/>
        </w:rPr>
        <w:t>, které uvedl v zadávacích pod</w:t>
      </w:r>
      <w:r w:rsidRPr="006138C7">
        <w:rPr>
          <w:rFonts w:ascii="Calibri" w:hAnsi="Calibri"/>
          <w:sz w:val="22"/>
          <w:szCs w:val="22"/>
        </w:rPr>
        <w:t xml:space="preserve">mínkách </w:t>
      </w:r>
      <w:r w:rsidR="00BE22AF" w:rsidRPr="006138C7">
        <w:rPr>
          <w:rFonts w:ascii="Calibri" w:hAnsi="Calibri"/>
          <w:sz w:val="22"/>
          <w:szCs w:val="22"/>
        </w:rPr>
        <w:t xml:space="preserve">pro </w:t>
      </w:r>
      <w:r w:rsidR="00AF100C">
        <w:rPr>
          <w:rFonts w:ascii="Calibri" w:hAnsi="Calibri"/>
          <w:sz w:val="22"/>
          <w:szCs w:val="22"/>
        </w:rPr>
        <w:t>veřejn</w:t>
      </w:r>
      <w:r w:rsidR="00605914">
        <w:rPr>
          <w:rFonts w:ascii="Calibri" w:hAnsi="Calibri"/>
          <w:sz w:val="22"/>
          <w:szCs w:val="22"/>
        </w:rPr>
        <w:t>ou</w:t>
      </w:r>
      <w:r w:rsidR="00AF100C">
        <w:rPr>
          <w:rFonts w:ascii="Calibri" w:hAnsi="Calibri"/>
          <w:sz w:val="22"/>
          <w:szCs w:val="22"/>
        </w:rPr>
        <w:t xml:space="preserve"> zakázk</w:t>
      </w:r>
      <w:r w:rsidR="00605914">
        <w:rPr>
          <w:rFonts w:ascii="Calibri" w:hAnsi="Calibri"/>
          <w:sz w:val="22"/>
          <w:szCs w:val="22"/>
        </w:rPr>
        <w:t>u</w:t>
      </w:r>
      <w:r w:rsidRPr="00A5253E">
        <w:rPr>
          <w:rFonts w:ascii="Calibri" w:hAnsi="Calibri"/>
          <w:sz w:val="22"/>
          <w:szCs w:val="22"/>
        </w:rPr>
        <w:t xml:space="preserve"> s </w:t>
      </w:r>
      <w:r w:rsidRPr="00AF100C">
        <w:rPr>
          <w:rFonts w:ascii="Calibri" w:hAnsi="Calibri"/>
          <w:sz w:val="22"/>
          <w:szCs w:val="22"/>
        </w:rPr>
        <w:t xml:space="preserve">názvem </w:t>
      </w:r>
      <w:r w:rsidRPr="00DA4BED">
        <w:rPr>
          <w:rFonts w:ascii="Calibri" w:hAnsi="Calibri"/>
          <w:sz w:val="22"/>
          <w:szCs w:val="22"/>
        </w:rPr>
        <w:t>„</w:t>
      </w:r>
      <w:r w:rsidR="005746A9">
        <w:rPr>
          <w:rFonts w:ascii="Calibri" w:hAnsi="Calibri"/>
          <w:sz w:val="22"/>
          <w:szCs w:val="22"/>
        </w:rPr>
        <w:t>Nábytek</w:t>
      </w:r>
      <w:r w:rsidR="00605914">
        <w:rPr>
          <w:rFonts w:ascii="Calibri" w:hAnsi="Calibri"/>
          <w:sz w:val="22"/>
          <w:szCs w:val="22"/>
        </w:rPr>
        <w:t xml:space="preserve"> – Spravedlivá tran</w:t>
      </w:r>
      <w:r w:rsidR="001007E8">
        <w:rPr>
          <w:rFonts w:ascii="Calibri" w:hAnsi="Calibri"/>
          <w:sz w:val="22"/>
          <w:szCs w:val="22"/>
        </w:rPr>
        <w:t>s</w:t>
      </w:r>
      <w:r w:rsidR="00605914">
        <w:rPr>
          <w:rFonts w:ascii="Calibri" w:hAnsi="Calibri"/>
          <w:sz w:val="22"/>
          <w:szCs w:val="22"/>
        </w:rPr>
        <w:t>formace</w:t>
      </w:r>
      <w:r w:rsidRPr="00D72130">
        <w:rPr>
          <w:rFonts w:ascii="Calibri" w:hAnsi="Calibri"/>
          <w:sz w:val="22"/>
          <w:szCs w:val="22"/>
        </w:rPr>
        <w:t>“, a to za podmínek touto smlouvou stanovených.</w:t>
      </w:r>
    </w:p>
    <w:p w14:paraId="3B83A0B1" w14:textId="77777777" w:rsidR="00D85C13" w:rsidRPr="00DE3EFF" w:rsidRDefault="00D85C13" w:rsidP="00BA271C">
      <w:pPr>
        <w:numPr>
          <w:ilvl w:val="0"/>
          <w:numId w:val="10"/>
        </w:numPr>
        <w:ind w:left="567" w:hanging="567"/>
        <w:jc w:val="both"/>
        <w:rPr>
          <w:rFonts w:ascii="Calibri" w:hAnsi="Calibri"/>
          <w:sz w:val="22"/>
          <w:szCs w:val="22"/>
        </w:rPr>
      </w:pPr>
      <w:r w:rsidRPr="00C9354F">
        <w:rPr>
          <w:rFonts w:ascii="Calibri" w:hAnsi="Calibri"/>
          <w:sz w:val="22"/>
          <w:szCs w:val="22"/>
        </w:rPr>
        <w:t xml:space="preserve">Prodávající se zavazuje předmět koupě dle tohoto článku smlouvy odevzdat kupujícímu, a to ve lhůtě </w:t>
      </w:r>
      <w:r w:rsidR="003757F4" w:rsidRPr="00C9354F">
        <w:rPr>
          <w:rFonts w:ascii="Calibri" w:hAnsi="Calibri"/>
          <w:sz w:val="22"/>
          <w:szCs w:val="22"/>
        </w:rPr>
        <w:t>stanovené v</w:t>
      </w:r>
      <w:r w:rsidRPr="00C9354F">
        <w:rPr>
          <w:rFonts w:ascii="Calibri" w:hAnsi="Calibri"/>
          <w:sz w:val="22"/>
          <w:szCs w:val="22"/>
        </w:rPr>
        <w:t xml:space="preserve"> čl</w:t>
      </w:r>
      <w:r w:rsidRPr="00DE3EFF">
        <w:rPr>
          <w:rFonts w:ascii="Calibri" w:hAnsi="Calibri"/>
          <w:sz w:val="22"/>
          <w:szCs w:val="22"/>
        </w:rPr>
        <w:t>.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w:t>
      </w:r>
    </w:p>
    <w:p w14:paraId="43B875CD" w14:textId="77777777" w:rsidR="000A73DE" w:rsidRPr="008530F8" w:rsidRDefault="000A73DE" w:rsidP="00BA271C">
      <w:pPr>
        <w:numPr>
          <w:ilvl w:val="0"/>
          <w:numId w:val="10"/>
        </w:numPr>
        <w:ind w:left="567" w:hanging="567"/>
        <w:jc w:val="both"/>
        <w:rPr>
          <w:rFonts w:ascii="Calibri" w:hAnsi="Calibri"/>
          <w:sz w:val="22"/>
          <w:szCs w:val="22"/>
        </w:rPr>
      </w:pPr>
      <w:r w:rsidRPr="00DE3EFF">
        <w:rPr>
          <w:rFonts w:ascii="Calibri" w:hAnsi="Calibri"/>
          <w:sz w:val="22"/>
          <w:szCs w:val="22"/>
        </w:rPr>
        <w:t xml:space="preserve">Prodávající rovněž v příloze č. 1 této smlouvy připojuje přesnou, určitou a jednoznačnou identifikaci zboží, které je předmětem koupě této smlouvy. </w:t>
      </w:r>
      <w:r w:rsidR="006030C6" w:rsidRPr="00DE3EFF">
        <w:rPr>
          <w:rFonts w:ascii="Calibri" w:hAnsi="Calibri"/>
          <w:sz w:val="22"/>
          <w:szCs w:val="22"/>
        </w:rPr>
        <w:t xml:space="preserve">Prodávající je povinen dodat zboží v dohodnutém množství, jakosti a provedení. </w:t>
      </w:r>
      <w:r w:rsidRPr="00DE3EFF">
        <w:rPr>
          <w:rFonts w:ascii="Calibri" w:hAnsi="Calibri"/>
          <w:sz w:val="22"/>
          <w:szCs w:val="22"/>
        </w:rPr>
        <w:t xml:space="preserve">Podpisem této smlouvy prodávající prohlašuje, že jím dodávané zboží plně odpovídá požadavkům kupujícího definovaným v zadávacích podmínkách </w:t>
      </w:r>
      <w:r w:rsidR="00B56FD1" w:rsidRPr="008530F8">
        <w:rPr>
          <w:rFonts w:ascii="Calibri" w:hAnsi="Calibri"/>
          <w:sz w:val="22"/>
          <w:szCs w:val="22"/>
        </w:rPr>
        <w:t>veřejn</w:t>
      </w:r>
      <w:r w:rsidR="006138C7" w:rsidRPr="008530F8">
        <w:rPr>
          <w:rFonts w:ascii="Calibri" w:hAnsi="Calibri"/>
          <w:sz w:val="22"/>
          <w:szCs w:val="22"/>
        </w:rPr>
        <w:t>é</w:t>
      </w:r>
      <w:r w:rsidR="00B56FD1" w:rsidRPr="008530F8">
        <w:rPr>
          <w:rFonts w:ascii="Calibri" w:hAnsi="Calibri"/>
          <w:sz w:val="22"/>
          <w:szCs w:val="22"/>
        </w:rPr>
        <w:t xml:space="preserve"> </w:t>
      </w:r>
      <w:r w:rsidRPr="008530F8">
        <w:rPr>
          <w:rFonts w:ascii="Calibri" w:hAnsi="Calibri"/>
          <w:sz w:val="22"/>
          <w:szCs w:val="22"/>
        </w:rPr>
        <w:t>zakázk</w:t>
      </w:r>
      <w:r w:rsidR="006138C7" w:rsidRPr="008530F8">
        <w:rPr>
          <w:rFonts w:ascii="Calibri" w:hAnsi="Calibri"/>
          <w:sz w:val="22"/>
          <w:szCs w:val="22"/>
        </w:rPr>
        <w:t>y uvedené</w:t>
      </w:r>
      <w:r w:rsidRPr="008530F8">
        <w:rPr>
          <w:rFonts w:ascii="Calibri" w:hAnsi="Calibri"/>
          <w:sz w:val="22"/>
          <w:szCs w:val="22"/>
        </w:rPr>
        <w:t xml:space="preserve"> v odst. 1 tohoto článku</w:t>
      </w:r>
      <w:r w:rsidR="00E461EA" w:rsidRPr="008530F8">
        <w:rPr>
          <w:rFonts w:ascii="Calibri" w:hAnsi="Calibri"/>
          <w:sz w:val="22"/>
          <w:szCs w:val="22"/>
        </w:rPr>
        <w:t xml:space="preserve"> a je způsobilé k</w:t>
      </w:r>
      <w:r w:rsidR="003B23C7" w:rsidRPr="008530F8">
        <w:rPr>
          <w:rFonts w:ascii="Calibri" w:hAnsi="Calibri"/>
          <w:sz w:val="22"/>
          <w:szCs w:val="22"/>
        </w:rPr>
        <w:t> užívání k účelu vyplývajícímu z jeho povahy</w:t>
      </w:r>
      <w:r w:rsidRPr="008530F8">
        <w:rPr>
          <w:rFonts w:ascii="Calibri" w:hAnsi="Calibri"/>
          <w:sz w:val="22"/>
          <w:szCs w:val="22"/>
        </w:rPr>
        <w:t>.</w:t>
      </w:r>
      <w:r w:rsidR="006030C6" w:rsidRPr="008530F8">
        <w:rPr>
          <w:rFonts w:ascii="Calibri" w:hAnsi="Calibri"/>
          <w:sz w:val="22"/>
          <w:szCs w:val="22"/>
        </w:rPr>
        <w:t xml:space="preserve"> </w:t>
      </w:r>
    </w:p>
    <w:p w14:paraId="168C089A" w14:textId="77777777" w:rsidR="003646E7" w:rsidRPr="00605914" w:rsidRDefault="003646E7" w:rsidP="00BA271C">
      <w:pPr>
        <w:numPr>
          <w:ilvl w:val="0"/>
          <w:numId w:val="10"/>
        </w:numPr>
        <w:ind w:left="567" w:hanging="567"/>
        <w:jc w:val="both"/>
        <w:rPr>
          <w:rFonts w:ascii="Calibri" w:hAnsi="Calibri"/>
          <w:sz w:val="22"/>
          <w:szCs w:val="22"/>
        </w:rPr>
      </w:pPr>
      <w:r w:rsidRPr="008530F8">
        <w:rPr>
          <w:rFonts w:ascii="Calibri" w:hAnsi="Calibri"/>
          <w:sz w:val="22"/>
          <w:szCs w:val="22"/>
        </w:rPr>
        <w:t xml:space="preserve">Předmětem plnění dle této smlouvy je </w:t>
      </w:r>
      <w:r w:rsidR="00DA4BED" w:rsidRPr="00DA4BED">
        <w:rPr>
          <w:rFonts w:ascii="Calibri" w:hAnsi="Calibri"/>
          <w:sz w:val="22"/>
          <w:szCs w:val="22"/>
        </w:rPr>
        <w:t>rovněž doprava do místa plnění</w:t>
      </w:r>
      <w:r w:rsidR="00DA4BED" w:rsidRPr="00605914">
        <w:rPr>
          <w:rFonts w:ascii="Calibri" w:hAnsi="Calibri"/>
          <w:sz w:val="22"/>
          <w:szCs w:val="22"/>
        </w:rPr>
        <w:t>, instalace včetně ověření funkčnosti, budou-li nezbytné, a zaškolení obsluhy</w:t>
      </w:r>
      <w:r w:rsidR="00B64932" w:rsidRPr="00605914">
        <w:rPr>
          <w:rFonts w:ascii="Calibri" w:hAnsi="Calibri"/>
          <w:sz w:val="22"/>
          <w:szCs w:val="22"/>
        </w:rPr>
        <w:t>.</w:t>
      </w:r>
      <w:r w:rsidR="00F54824" w:rsidRPr="00605914">
        <w:rPr>
          <w:rFonts w:ascii="Calibri" w:hAnsi="Calibri"/>
          <w:sz w:val="22"/>
          <w:szCs w:val="22"/>
        </w:rPr>
        <w:t xml:space="preserve"> </w:t>
      </w:r>
    </w:p>
    <w:p w14:paraId="1532A83B" w14:textId="77777777" w:rsidR="00B57836" w:rsidRPr="00F22609" w:rsidRDefault="00194C4D" w:rsidP="00BA271C">
      <w:pPr>
        <w:numPr>
          <w:ilvl w:val="0"/>
          <w:numId w:val="10"/>
        </w:numPr>
        <w:ind w:left="567" w:hanging="567"/>
        <w:jc w:val="both"/>
        <w:rPr>
          <w:rFonts w:ascii="Calibri" w:hAnsi="Calibri"/>
          <w:sz w:val="22"/>
          <w:szCs w:val="22"/>
        </w:rPr>
      </w:pPr>
      <w:r w:rsidRPr="00F22609">
        <w:rPr>
          <w:rFonts w:ascii="Calibri" w:hAnsi="Calibri"/>
          <w:sz w:val="22"/>
          <w:szCs w:val="22"/>
        </w:rPr>
        <w:t>Prodávající prohlašuje, že je vlastníkem předmětu koupě, že disponuje všemi právy k předmětu koupě a je oprávněn převést vlastnické právo k předmětu koupě na kupujícího</w:t>
      </w:r>
      <w:r w:rsidR="000A73DE" w:rsidRPr="00F22609">
        <w:rPr>
          <w:rFonts w:ascii="Calibri" w:hAnsi="Calibri"/>
          <w:sz w:val="22"/>
          <w:szCs w:val="22"/>
        </w:rPr>
        <w:t>.</w:t>
      </w:r>
    </w:p>
    <w:p w14:paraId="536CA052" w14:textId="77777777" w:rsidR="006A6270" w:rsidRPr="00F22609" w:rsidRDefault="006A6270" w:rsidP="00BA271C">
      <w:pPr>
        <w:numPr>
          <w:ilvl w:val="0"/>
          <w:numId w:val="10"/>
        </w:numPr>
        <w:ind w:left="567" w:hanging="567"/>
        <w:jc w:val="both"/>
        <w:rPr>
          <w:rFonts w:ascii="Calibri" w:hAnsi="Calibri"/>
          <w:sz w:val="22"/>
          <w:szCs w:val="22"/>
        </w:rPr>
      </w:pPr>
      <w:r w:rsidRPr="00F22609">
        <w:rPr>
          <w:rFonts w:ascii="Calibri" w:hAnsi="Calibri" w:cs="Arial"/>
          <w:color w:val="000000"/>
          <w:sz w:val="22"/>
          <w:szCs w:val="22"/>
        </w:rPr>
        <w:t>Prodávající se zavazuje kupujícímu dodat spolu se zbožím</w:t>
      </w:r>
      <w:r w:rsidR="00764689" w:rsidRPr="00F22609">
        <w:rPr>
          <w:rFonts w:ascii="Calibri" w:hAnsi="Calibri" w:cs="Arial"/>
          <w:color w:val="000000"/>
          <w:sz w:val="22"/>
          <w:szCs w:val="22"/>
        </w:rPr>
        <w:t xml:space="preserve"> veškeré</w:t>
      </w:r>
      <w:r w:rsidRPr="00F22609">
        <w:rPr>
          <w:rFonts w:ascii="Calibri" w:hAnsi="Calibri" w:cs="Arial"/>
          <w:color w:val="000000"/>
          <w:sz w:val="22"/>
          <w:szCs w:val="22"/>
        </w:rPr>
        <w:t xml:space="preserve"> doklady, které se ke zboží vztahují, např. dodací list, </w:t>
      </w:r>
      <w:r w:rsidRPr="00F22609">
        <w:rPr>
          <w:rFonts w:ascii="Calibri" w:hAnsi="Calibri" w:cs="Arial"/>
          <w:sz w:val="22"/>
          <w:szCs w:val="22"/>
        </w:rPr>
        <w:t>záruční li</w:t>
      </w:r>
      <w:r w:rsidR="00B64932" w:rsidRPr="00F22609">
        <w:rPr>
          <w:rFonts w:ascii="Calibri" w:hAnsi="Calibri" w:cs="Arial"/>
          <w:sz w:val="22"/>
          <w:szCs w:val="22"/>
        </w:rPr>
        <w:t>sty</w:t>
      </w:r>
      <w:r w:rsidR="00903502" w:rsidRPr="00F22609">
        <w:rPr>
          <w:rFonts w:ascii="Calibri" w:hAnsi="Calibri" w:cs="Arial"/>
          <w:sz w:val="22"/>
          <w:szCs w:val="22"/>
        </w:rPr>
        <w:t>, návody</w:t>
      </w:r>
      <w:r w:rsidR="00EC4736" w:rsidRPr="00F22609">
        <w:rPr>
          <w:rFonts w:ascii="Calibri" w:hAnsi="Calibri" w:cs="Arial"/>
          <w:sz w:val="22"/>
          <w:szCs w:val="22"/>
        </w:rPr>
        <w:t xml:space="preserve"> </w:t>
      </w:r>
      <w:r w:rsidRPr="00F22609">
        <w:rPr>
          <w:rFonts w:ascii="Calibri" w:hAnsi="Calibri" w:cs="Arial"/>
          <w:sz w:val="22"/>
          <w:szCs w:val="22"/>
        </w:rPr>
        <w:t>a další doklady a náležitosti vyžadované k</w:t>
      </w:r>
      <w:r w:rsidR="00EC4736" w:rsidRPr="00F22609">
        <w:rPr>
          <w:rFonts w:ascii="Calibri" w:hAnsi="Calibri" w:cs="Arial"/>
          <w:sz w:val="22"/>
          <w:szCs w:val="22"/>
        </w:rPr>
        <w:t> použití zboží</w:t>
      </w:r>
      <w:r w:rsidRPr="00F22609">
        <w:rPr>
          <w:rFonts w:ascii="Calibri" w:hAnsi="Calibri" w:cs="Arial"/>
          <w:sz w:val="22"/>
          <w:szCs w:val="22"/>
        </w:rPr>
        <w:t xml:space="preserve"> stanovené platnými právními </w:t>
      </w:r>
      <w:r w:rsidR="00EC4736" w:rsidRPr="00F22609">
        <w:rPr>
          <w:rFonts w:ascii="Calibri" w:hAnsi="Calibri" w:cs="Arial"/>
          <w:sz w:val="22"/>
          <w:szCs w:val="22"/>
        </w:rPr>
        <w:t>předpisy</w:t>
      </w:r>
      <w:r w:rsidRPr="00F22609">
        <w:rPr>
          <w:rFonts w:ascii="Calibri" w:hAnsi="Calibri" w:cs="Arial"/>
          <w:sz w:val="22"/>
          <w:szCs w:val="22"/>
        </w:rPr>
        <w:t>. Všechny doklady budou vyhotoveny v českém jazyce.</w:t>
      </w:r>
    </w:p>
    <w:p w14:paraId="094F4F2C" w14:textId="77777777" w:rsidR="002D3C7D" w:rsidRPr="00605914" w:rsidRDefault="002B2E9B" w:rsidP="00BA271C">
      <w:pPr>
        <w:numPr>
          <w:ilvl w:val="0"/>
          <w:numId w:val="10"/>
        </w:numPr>
        <w:ind w:left="567" w:hanging="567"/>
        <w:jc w:val="both"/>
        <w:rPr>
          <w:rFonts w:ascii="Calibri" w:hAnsi="Calibri"/>
          <w:sz w:val="22"/>
          <w:szCs w:val="22"/>
        </w:rPr>
      </w:pPr>
      <w:r w:rsidRPr="00F22609">
        <w:rPr>
          <w:rFonts w:ascii="Calibri" w:hAnsi="Calibri" w:cs="Arial"/>
          <w:sz w:val="22"/>
          <w:szCs w:val="22"/>
        </w:rPr>
        <w:t>Vlastnické právo přechází na kupujícího okamžikem převzetí bezvadného zboží kupujícím. Právní účinky nastávají okamžikem potvrzení dokumentu „dodací list“ kupujícím v místě dodání. Dodací list musí obsahovat zejména datum a podpis oprávněných osob za obě smluvní stra</w:t>
      </w:r>
      <w:r w:rsidR="000A73DE" w:rsidRPr="00F22609">
        <w:rPr>
          <w:rFonts w:ascii="Calibri" w:hAnsi="Calibri" w:cs="Arial"/>
          <w:sz w:val="22"/>
          <w:szCs w:val="22"/>
        </w:rPr>
        <w:t>n</w:t>
      </w:r>
      <w:r w:rsidR="00B64932" w:rsidRPr="00F22609">
        <w:rPr>
          <w:rFonts w:ascii="Calibri" w:hAnsi="Calibri" w:cs="Arial"/>
          <w:sz w:val="22"/>
          <w:szCs w:val="22"/>
        </w:rPr>
        <w:t>y, dále popis dodávaného zboží,</w:t>
      </w:r>
      <w:r w:rsidR="000A73DE" w:rsidRPr="00F22609">
        <w:rPr>
          <w:rFonts w:ascii="Calibri" w:hAnsi="Calibri" w:cs="Arial"/>
          <w:sz w:val="22"/>
          <w:szCs w:val="22"/>
        </w:rPr>
        <w:t xml:space="preserve"> identifikaci</w:t>
      </w:r>
      <w:r w:rsidRPr="00F22609">
        <w:rPr>
          <w:rFonts w:ascii="Calibri" w:hAnsi="Calibri" w:cs="Arial"/>
          <w:sz w:val="22"/>
          <w:szCs w:val="22"/>
        </w:rPr>
        <w:t xml:space="preserve"> </w:t>
      </w:r>
      <w:r w:rsidR="000A73DE" w:rsidRPr="00F22609">
        <w:rPr>
          <w:rFonts w:ascii="Calibri" w:hAnsi="Calibri" w:cs="Arial"/>
          <w:sz w:val="22"/>
          <w:szCs w:val="22"/>
        </w:rPr>
        <w:t>(</w:t>
      </w:r>
      <w:r w:rsidRPr="00F22609">
        <w:rPr>
          <w:rFonts w:ascii="Calibri" w:hAnsi="Calibri" w:cs="Arial"/>
          <w:sz w:val="22"/>
          <w:szCs w:val="22"/>
        </w:rPr>
        <w:t>číslo</w:t>
      </w:r>
      <w:r w:rsidR="000A73DE" w:rsidRPr="00F22609">
        <w:rPr>
          <w:rFonts w:ascii="Calibri" w:hAnsi="Calibri" w:cs="Arial"/>
          <w:sz w:val="22"/>
          <w:szCs w:val="22"/>
        </w:rPr>
        <w:t>)</w:t>
      </w:r>
      <w:r w:rsidRPr="00F22609">
        <w:rPr>
          <w:rFonts w:ascii="Calibri" w:hAnsi="Calibri" w:cs="Arial"/>
          <w:sz w:val="22"/>
          <w:szCs w:val="22"/>
        </w:rPr>
        <w:t xml:space="preserve"> této smlouvy</w:t>
      </w:r>
      <w:r w:rsidR="00B64932" w:rsidRPr="00F22609">
        <w:rPr>
          <w:rFonts w:ascii="Calibri" w:hAnsi="Calibri" w:cs="Arial"/>
          <w:sz w:val="22"/>
          <w:szCs w:val="22"/>
        </w:rPr>
        <w:t xml:space="preserve"> </w:t>
      </w:r>
      <w:r w:rsidR="00B64932" w:rsidRPr="00605914">
        <w:rPr>
          <w:rFonts w:ascii="Calibri" w:hAnsi="Calibri" w:cs="Arial"/>
          <w:sz w:val="22"/>
          <w:szCs w:val="22"/>
        </w:rPr>
        <w:t>a potvrzení o</w:t>
      </w:r>
      <w:r w:rsidR="00903502" w:rsidRPr="00605914">
        <w:rPr>
          <w:rFonts w:ascii="Calibri" w:hAnsi="Calibri" w:cs="Arial"/>
          <w:sz w:val="22"/>
          <w:szCs w:val="22"/>
        </w:rPr>
        <w:t xml:space="preserve"> instalaci</w:t>
      </w:r>
      <w:r w:rsidR="009279D4" w:rsidRPr="00605914">
        <w:rPr>
          <w:rFonts w:ascii="Calibri" w:hAnsi="Calibri" w:cs="Arial"/>
          <w:sz w:val="22"/>
          <w:szCs w:val="22"/>
        </w:rPr>
        <w:t xml:space="preserve"> včetně ověření funkčnosti</w:t>
      </w:r>
      <w:r w:rsidR="00903502" w:rsidRPr="00605914">
        <w:rPr>
          <w:rFonts w:ascii="Calibri" w:hAnsi="Calibri" w:cs="Arial"/>
          <w:sz w:val="22"/>
          <w:szCs w:val="22"/>
        </w:rPr>
        <w:t xml:space="preserve"> a zaškolení obsluhy</w:t>
      </w:r>
      <w:r w:rsidRPr="00605914">
        <w:rPr>
          <w:rFonts w:ascii="Calibri" w:hAnsi="Calibri" w:cs="Arial"/>
          <w:sz w:val="22"/>
          <w:szCs w:val="22"/>
        </w:rPr>
        <w:t>.</w:t>
      </w:r>
    </w:p>
    <w:p w14:paraId="429CF53E" w14:textId="77777777" w:rsidR="008A643B" w:rsidRPr="00CE673E" w:rsidRDefault="000A73DE" w:rsidP="008A643B">
      <w:pPr>
        <w:numPr>
          <w:ilvl w:val="0"/>
          <w:numId w:val="10"/>
        </w:numPr>
        <w:ind w:left="567" w:hanging="567"/>
        <w:jc w:val="both"/>
        <w:rPr>
          <w:rFonts w:ascii="Calibri" w:hAnsi="Calibri"/>
          <w:sz w:val="22"/>
          <w:szCs w:val="22"/>
        </w:rPr>
      </w:pPr>
      <w:r w:rsidRPr="00CE673E">
        <w:rPr>
          <w:rFonts w:ascii="Calibri" w:hAnsi="Calibri"/>
          <w:sz w:val="22"/>
          <w:szCs w:val="22"/>
        </w:rPr>
        <w:t>Nebezpečí škody na věci přechází na kupujícího okamžikem potvrzení dodacího listu ze strany kupujícího.</w:t>
      </w:r>
    </w:p>
    <w:p w14:paraId="1A793673" w14:textId="77777777" w:rsidR="000A73DE" w:rsidRPr="00CE673E" w:rsidRDefault="00764689" w:rsidP="00BA271C">
      <w:pPr>
        <w:numPr>
          <w:ilvl w:val="0"/>
          <w:numId w:val="10"/>
        </w:numPr>
        <w:ind w:left="567" w:hanging="567"/>
        <w:jc w:val="both"/>
        <w:rPr>
          <w:rFonts w:ascii="Calibri" w:hAnsi="Calibri"/>
          <w:sz w:val="22"/>
          <w:szCs w:val="22"/>
        </w:rPr>
      </w:pPr>
      <w:r w:rsidRPr="00CE673E">
        <w:rPr>
          <w:rFonts w:ascii="Calibri" w:hAnsi="Calibri"/>
          <w:sz w:val="22"/>
          <w:szCs w:val="22"/>
        </w:rPr>
        <w:t>Dodávaný předmět koupě</w:t>
      </w:r>
      <w:r w:rsidR="000A73DE" w:rsidRPr="00CE673E">
        <w:rPr>
          <w:rFonts w:ascii="Calibri" w:hAnsi="Calibri"/>
          <w:sz w:val="22"/>
          <w:szCs w:val="22"/>
        </w:rPr>
        <w:t xml:space="preserve"> musí být nov</w:t>
      </w:r>
      <w:r w:rsidRPr="00CE673E">
        <w:rPr>
          <w:rFonts w:ascii="Calibri" w:hAnsi="Calibri"/>
          <w:sz w:val="22"/>
          <w:szCs w:val="22"/>
        </w:rPr>
        <w:t>ý</w:t>
      </w:r>
      <w:r w:rsidR="000A73DE" w:rsidRPr="00CE673E">
        <w:rPr>
          <w:rFonts w:ascii="Calibri" w:hAnsi="Calibri"/>
          <w:sz w:val="22"/>
          <w:szCs w:val="22"/>
        </w:rPr>
        <w:t xml:space="preserve"> a nepoužit</w:t>
      </w:r>
      <w:r w:rsidRPr="00CE673E">
        <w:rPr>
          <w:rFonts w:ascii="Calibri" w:hAnsi="Calibri"/>
          <w:sz w:val="22"/>
          <w:szCs w:val="22"/>
        </w:rPr>
        <w:t>ý</w:t>
      </w:r>
      <w:r w:rsidR="000A73DE" w:rsidRPr="00CE673E">
        <w:rPr>
          <w:rFonts w:ascii="Calibri" w:hAnsi="Calibri"/>
          <w:sz w:val="22"/>
          <w:szCs w:val="22"/>
        </w:rPr>
        <w:t>.</w:t>
      </w:r>
    </w:p>
    <w:p w14:paraId="372A94F9" w14:textId="77777777" w:rsidR="00317BEB" w:rsidRPr="00CE673E" w:rsidRDefault="00317BEB" w:rsidP="00990D22">
      <w:pPr>
        <w:ind w:left="567"/>
        <w:jc w:val="both"/>
        <w:rPr>
          <w:rFonts w:ascii="Calibri" w:hAnsi="Calibri"/>
          <w:sz w:val="22"/>
          <w:szCs w:val="22"/>
        </w:rPr>
      </w:pPr>
    </w:p>
    <w:p w14:paraId="77A1DAF6" w14:textId="77777777" w:rsidR="00D873A1" w:rsidRPr="00CE673E" w:rsidRDefault="00D873A1" w:rsidP="00D873A1">
      <w:pPr>
        <w:numPr>
          <w:ilvl w:val="0"/>
          <w:numId w:val="1"/>
        </w:numPr>
        <w:jc w:val="center"/>
        <w:rPr>
          <w:rFonts w:ascii="Calibri" w:hAnsi="Calibri"/>
          <w:b/>
          <w:sz w:val="22"/>
          <w:szCs w:val="22"/>
        </w:rPr>
      </w:pPr>
      <w:r w:rsidRPr="00447F77">
        <w:rPr>
          <w:rFonts w:ascii="Calibri" w:hAnsi="Calibri"/>
          <w:b/>
          <w:sz w:val="22"/>
          <w:szCs w:val="22"/>
        </w:rPr>
        <w:t>Místo dodání</w:t>
      </w:r>
      <w:r w:rsidRPr="00CE673E">
        <w:rPr>
          <w:rFonts w:ascii="Calibri" w:hAnsi="Calibri"/>
          <w:b/>
          <w:sz w:val="22"/>
          <w:szCs w:val="22"/>
        </w:rPr>
        <w:t xml:space="preserve"> a dodací </w:t>
      </w:r>
      <w:r w:rsidR="00990D22" w:rsidRPr="00CE673E">
        <w:rPr>
          <w:rFonts w:ascii="Calibri" w:hAnsi="Calibri"/>
          <w:b/>
          <w:sz w:val="22"/>
          <w:szCs w:val="22"/>
        </w:rPr>
        <w:t>lhůta</w:t>
      </w:r>
    </w:p>
    <w:p w14:paraId="175A0CA6" w14:textId="77777777" w:rsidR="00EC4736" w:rsidRPr="00ED382C" w:rsidRDefault="003C23A7" w:rsidP="00602BFD">
      <w:pPr>
        <w:numPr>
          <w:ilvl w:val="0"/>
          <w:numId w:val="16"/>
        </w:numPr>
        <w:ind w:left="567" w:hanging="567"/>
        <w:jc w:val="both"/>
        <w:rPr>
          <w:rFonts w:ascii="Calibri" w:hAnsi="Calibri"/>
          <w:sz w:val="22"/>
          <w:szCs w:val="22"/>
        </w:rPr>
      </w:pPr>
      <w:r w:rsidRPr="008A5833">
        <w:rPr>
          <w:rFonts w:ascii="Calibri" w:hAnsi="Calibri"/>
          <w:sz w:val="22"/>
          <w:szCs w:val="22"/>
        </w:rPr>
        <w:t xml:space="preserve">Místem dodání </w:t>
      </w:r>
      <w:r w:rsidRPr="00327458">
        <w:rPr>
          <w:rFonts w:ascii="Calibri" w:hAnsi="Calibri"/>
          <w:sz w:val="22"/>
          <w:szCs w:val="22"/>
        </w:rPr>
        <w:t xml:space="preserve">předmětu koupě je </w:t>
      </w:r>
      <w:r w:rsidR="00BB4683" w:rsidRPr="00ED382C">
        <w:rPr>
          <w:rFonts w:ascii="Calibri" w:hAnsi="Calibri"/>
          <w:bCs/>
          <w:sz w:val="22"/>
          <w:szCs w:val="22"/>
        </w:rPr>
        <w:t xml:space="preserve">sídlo zadavatele </w:t>
      </w:r>
      <w:r w:rsidR="00D72130" w:rsidRPr="00D72130">
        <w:rPr>
          <w:rFonts w:ascii="Calibri" w:hAnsi="Calibri"/>
          <w:bCs/>
          <w:sz w:val="22"/>
          <w:szCs w:val="22"/>
        </w:rPr>
        <w:t>Gymnázium Josefa Kainara, Hlučín, příspěvková organizace</w:t>
      </w:r>
      <w:r w:rsidR="00BB4683" w:rsidRPr="00D72130">
        <w:rPr>
          <w:rFonts w:ascii="Calibri" w:hAnsi="Calibri"/>
          <w:bCs/>
          <w:sz w:val="22"/>
          <w:szCs w:val="22"/>
        </w:rPr>
        <w:t xml:space="preserve">, </w:t>
      </w:r>
      <w:bookmarkStart w:id="0" w:name="_Hlk41207322"/>
      <w:r w:rsidR="00D72130" w:rsidRPr="00D72130">
        <w:rPr>
          <w:rFonts w:ascii="Calibri" w:hAnsi="Calibri"/>
          <w:bCs/>
          <w:sz w:val="22"/>
          <w:szCs w:val="22"/>
        </w:rPr>
        <w:t>Dr. Ed. Beneše 586/7, 748 01 Hlučín</w:t>
      </w:r>
      <w:bookmarkEnd w:id="0"/>
      <w:r w:rsidR="00D72130" w:rsidRPr="00D72130">
        <w:rPr>
          <w:rFonts w:ascii="Calibri" w:hAnsi="Calibri"/>
          <w:bCs/>
          <w:sz w:val="22"/>
          <w:szCs w:val="22"/>
        </w:rPr>
        <w:t xml:space="preserve">, </w:t>
      </w:r>
      <w:r w:rsidR="00D72130" w:rsidRPr="001007E8">
        <w:rPr>
          <w:rFonts w:ascii="Calibri" w:hAnsi="Calibri"/>
          <w:bCs/>
          <w:sz w:val="22"/>
          <w:szCs w:val="22"/>
        </w:rPr>
        <w:t>učebn</w:t>
      </w:r>
      <w:r w:rsidR="00605914" w:rsidRPr="001007E8">
        <w:rPr>
          <w:rFonts w:ascii="Calibri" w:hAnsi="Calibri"/>
          <w:bCs/>
          <w:sz w:val="22"/>
          <w:szCs w:val="22"/>
        </w:rPr>
        <w:t>y</w:t>
      </w:r>
      <w:r w:rsidR="00D72130" w:rsidRPr="001007E8">
        <w:rPr>
          <w:rFonts w:ascii="Calibri" w:hAnsi="Calibri"/>
          <w:bCs/>
          <w:sz w:val="22"/>
          <w:szCs w:val="22"/>
        </w:rPr>
        <w:t xml:space="preserve"> č. </w:t>
      </w:r>
      <w:r w:rsidR="001007E8" w:rsidRPr="001007E8">
        <w:rPr>
          <w:rFonts w:ascii="Calibri" w:hAnsi="Calibri"/>
          <w:bCs/>
          <w:sz w:val="22"/>
          <w:szCs w:val="22"/>
        </w:rPr>
        <w:t>49, 51 a 72</w:t>
      </w:r>
      <w:r w:rsidRPr="001007E8">
        <w:rPr>
          <w:rFonts w:ascii="Calibri" w:hAnsi="Calibri"/>
          <w:sz w:val="22"/>
          <w:szCs w:val="22"/>
        </w:rPr>
        <w:t>,</w:t>
      </w:r>
      <w:r w:rsidRPr="00ED382C">
        <w:rPr>
          <w:rFonts w:ascii="Calibri" w:hAnsi="Calibri"/>
          <w:sz w:val="22"/>
          <w:szCs w:val="22"/>
        </w:rPr>
        <w:t xml:space="preserve"> pokud nebude před převzetím zboží smluvními stranami dohodnuto jinak</w:t>
      </w:r>
      <w:r w:rsidR="00F02E3A" w:rsidRPr="00ED382C">
        <w:rPr>
          <w:rFonts w:ascii="Calibri" w:hAnsi="Calibri"/>
          <w:sz w:val="22"/>
          <w:szCs w:val="22"/>
        </w:rPr>
        <w:t>.</w:t>
      </w:r>
    </w:p>
    <w:p w14:paraId="74A40AC0" w14:textId="77777777" w:rsidR="00EC4736" w:rsidRPr="00A41C6B" w:rsidRDefault="00EC4736" w:rsidP="00602BFD">
      <w:pPr>
        <w:numPr>
          <w:ilvl w:val="0"/>
          <w:numId w:val="16"/>
        </w:numPr>
        <w:ind w:left="567" w:hanging="567"/>
        <w:jc w:val="both"/>
        <w:rPr>
          <w:rFonts w:ascii="Calibri" w:hAnsi="Calibri"/>
          <w:sz w:val="22"/>
          <w:szCs w:val="22"/>
        </w:rPr>
      </w:pPr>
      <w:r w:rsidRPr="00EB16D9">
        <w:rPr>
          <w:rFonts w:ascii="Calibri" w:hAnsi="Calibri"/>
          <w:sz w:val="22"/>
          <w:szCs w:val="22"/>
        </w:rPr>
        <w:t>Dod</w:t>
      </w:r>
      <w:r w:rsidR="000A73DE" w:rsidRPr="00EB16D9">
        <w:rPr>
          <w:rFonts w:ascii="Calibri" w:hAnsi="Calibri"/>
          <w:sz w:val="22"/>
          <w:szCs w:val="22"/>
        </w:rPr>
        <w:t xml:space="preserve">ací lhůta se stanovuje </w:t>
      </w:r>
      <w:r w:rsidR="00384ECE" w:rsidRPr="00EB16D9">
        <w:rPr>
          <w:rFonts w:ascii="Calibri" w:hAnsi="Calibri"/>
          <w:b/>
          <w:sz w:val="22"/>
          <w:szCs w:val="22"/>
        </w:rPr>
        <w:t>nejpozději</w:t>
      </w:r>
      <w:r w:rsidR="000A73DE" w:rsidRPr="00EB16D9">
        <w:rPr>
          <w:rFonts w:ascii="Calibri" w:hAnsi="Calibri"/>
          <w:b/>
          <w:sz w:val="22"/>
          <w:szCs w:val="22"/>
        </w:rPr>
        <w:t xml:space="preserve"> </w:t>
      </w:r>
      <w:r w:rsidR="00B9746F" w:rsidRPr="00E2441F">
        <w:rPr>
          <w:rFonts w:ascii="Calibri" w:hAnsi="Calibri"/>
          <w:b/>
          <w:sz w:val="22"/>
          <w:szCs w:val="22"/>
        </w:rPr>
        <w:t xml:space="preserve">do </w:t>
      </w:r>
      <w:r w:rsidR="001D29F5">
        <w:rPr>
          <w:rFonts w:ascii="Calibri" w:hAnsi="Calibri"/>
          <w:b/>
          <w:sz w:val="22"/>
          <w:szCs w:val="22"/>
        </w:rPr>
        <w:t>6</w:t>
      </w:r>
      <w:r w:rsidR="00DA4BED" w:rsidRPr="00E2441F">
        <w:rPr>
          <w:rFonts w:ascii="Calibri" w:hAnsi="Calibri"/>
          <w:b/>
          <w:sz w:val="22"/>
          <w:szCs w:val="22"/>
        </w:rPr>
        <w:t xml:space="preserve"> týdnů</w:t>
      </w:r>
      <w:r w:rsidR="00E44401" w:rsidRPr="00EB16D9">
        <w:rPr>
          <w:rFonts w:ascii="Calibri" w:hAnsi="Calibri"/>
          <w:b/>
          <w:sz w:val="22"/>
          <w:szCs w:val="22"/>
        </w:rPr>
        <w:t xml:space="preserve"> </w:t>
      </w:r>
      <w:r w:rsidRPr="00EB16D9">
        <w:rPr>
          <w:rFonts w:ascii="Calibri" w:hAnsi="Calibri"/>
          <w:b/>
          <w:sz w:val="22"/>
          <w:szCs w:val="22"/>
        </w:rPr>
        <w:t>ode</w:t>
      </w:r>
      <w:r w:rsidRPr="008D1BB2">
        <w:rPr>
          <w:rFonts w:ascii="Calibri" w:hAnsi="Calibri"/>
          <w:b/>
          <w:sz w:val="22"/>
          <w:szCs w:val="22"/>
        </w:rPr>
        <w:t xml:space="preserve"> dne </w:t>
      </w:r>
      <w:r w:rsidR="00BB4683">
        <w:rPr>
          <w:rFonts w:ascii="Calibri" w:hAnsi="Calibri"/>
          <w:b/>
          <w:sz w:val="22"/>
          <w:szCs w:val="22"/>
        </w:rPr>
        <w:t>nabytí účinnosti této</w:t>
      </w:r>
      <w:r w:rsidRPr="00327458">
        <w:rPr>
          <w:rFonts w:ascii="Calibri" w:hAnsi="Calibri"/>
          <w:b/>
          <w:sz w:val="22"/>
          <w:szCs w:val="22"/>
        </w:rPr>
        <w:t xml:space="preserve"> smlouvy</w:t>
      </w:r>
      <w:r w:rsidRPr="00327458">
        <w:rPr>
          <w:rFonts w:ascii="Calibri" w:hAnsi="Calibri"/>
          <w:sz w:val="22"/>
          <w:szCs w:val="22"/>
        </w:rPr>
        <w:t>.</w:t>
      </w:r>
      <w:r w:rsidR="00291F3D" w:rsidRPr="00EC6B06">
        <w:rPr>
          <w:rFonts w:ascii="Calibri" w:hAnsi="Calibri"/>
          <w:sz w:val="22"/>
          <w:szCs w:val="22"/>
        </w:rPr>
        <w:t xml:space="preserve"> Konkrétní termín dodání je prodávající povi</w:t>
      </w:r>
      <w:r w:rsidR="008A643B" w:rsidRPr="00EC6B06">
        <w:rPr>
          <w:rFonts w:ascii="Calibri" w:hAnsi="Calibri"/>
          <w:sz w:val="22"/>
          <w:szCs w:val="22"/>
        </w:rPr>
        <w:t>nen oznámit kupujícímu</w:t>
      </w:r>
      <w:r w:rsidR="008A643B" w:rsidRPr="00DE3EFF">
        <w:rPr>
          <w:rFonts w:ascii="Calibri" w:hAnsi="Calibri"/>
          <w:sz w:val="22"/>
          <w:szCs w:val="22"/>
        </w:rPr>
        <w:t xml:space="preserve"> nejméně </w:t>
      </w:r>
      <w:r w:rsidR="00D72130">
        <w:rPr>
          <w:rFonts w:ascii="Calibri" w:hAnsi="Calibri"/>
          <w:sz w:val="22"/>
          <w:szCs w:val="22"/>
        </w:rPr>
        <w:t>5</w:t>
      </w:r>
      <w:r w:rsidR="00291F3D" w:rsidRPr="00DE3EFF">
        <w:rPr>
          <w:rFonts w:ascii="Calibri" w:hAnsi="Calibri"/>
          <w:sz w:val="22"/>
          <w:szCs w:val="22"/>
        </w:rPr>
        <w:t xml:space="preserve"> pracovní</w:t>
      </w:r>
      <w:r w:rsidR="00D72130">
        <w:rPr>
          <w:rFonts w:ascii="Calibri" w:hAnsi="Calibri"/>
          <w:sz w:val="22"/>
          <w:szCs w:val="22"/>
        </w:rPr>
        <w:t>ch</w:t>
      </w:r>
      <w:r w:rsidR="00291F3D" w:rsidRPr="00DE3EFF">
        <w:rPr>
          <w:rFonts w:ascii="Calibri" w:hAnsi="Calibri"/>
          <w:sz w:val="22"/>
          <w:szCs w:val="22"/>
        </w:rPr>
        <w:t xml:space="preserve"> dn</w:t>
      </w:r>
      <w:r w:rsidR="00D72130">
        <w:rPr>
          <w:rFonts w:ascii="Calibri" w:hAnsi="Calibri"/>
          <w:sz w:val="22"/>
          <w:szCs w:val="22"/>
        </w:rPr>
        <w:t>ů</w:t>
      </w:r>
      <w:r w:rsidR="00291F3D" w:rsidRPr="00DE3EFF">
        <w:rPr>
          <w:rFonts w:ascii="Calibri" w:hAnsi="Calibri"/>
          <w:sz w:val="22"/>
          <w:szCs w:val="22"/>
        </w:rPr>
        <w:t xml:space="preserve"> před</w:t>
      </w:r>
      <w:r w:rsidR="00194C4D" w:rsidRPr="00DE3EFF">
        <w:rPr>
          <w:rFonts w:ascii="Calibri" w:hAnsi="Calibri"/>
          <w:sz w:val="22"/>
          <w:szCs w:val="22"/>
        </w:rPr>
        <w:t>em</w:t>
      </w:r>
      <w:r w:rsidR="00194C4D">
        <w:rPr>
          <w:rFonts w:ascii="Calibri" w:hAnsi="Calibri"/>
          <w:sz w:val="22"/>
          <w:szCs w:val="22"/>
        </w:rPr>
        <w:t>.</w:t>
      </w:r>
    </w:p>
    <w:p w14:paraId="543D6EC5" w14:textId="77777777" w:rsidR="00DA015F" w:rsidRDefault="00DA015F" w:rsidP="00EC4736">
      <w:pPr>
        <w:ind w:left="567"/>
        <w:rPr>
          <w:rFonts w:ascii="Calibri" w:hAnsi="Calibri"/>
          <w:sz w:val="22"/>
          <w:szCs w:val="22"/>
        </w:rPr>
      </w:pPr>
    </w:p>
    <w:p w14:paraId="53CF61B1" w14:textId="77777777" w:rsidR="00D873A1" w:rsidRDefault="00D873A1" w:rsidP="00D873A1">
      <w:pPr>
        <w:numPr>
          <w:ilvl w:val="0"/>
          <w:numId w:val="1"/>
        </w:numPr>
        <w:jc w:val="center"/>
        <w:rPr>
          <w:rFonts w:ascii="Calibri" w:hAnsi="Calibri"/>
          <w:b/>
          <w:sz w:val="22"/>
          <w:szCs w:val="22"/>
        </w:rPr>
      </w:pPr>
      <w:r w:rsidRPr="00EC4736">
        <w:rPr>
          <w:rFonts w:ascii="Calibri" w:hAnsi="Calibri"/>
          <w:b/>
          <w:sz w:val="22"/>
          <w:szCs w:val="22"/>
        </w:rPr>
        <w:t>Kupní cena</w:t>
      </w:r>
    </w:p>
    <w:p w14:paraId="55E3B33E" w14:textId="77777777" w:rsidR="00194C4D" w:rsidRDefault="00194C4D" w:rsidP="00194C4D">
      <w:pPr>
        <w:numPr>
          <w:ilvl w:val="0"/>
          <w:numId w:val="4"/>
        </w:numPr>
        <w:ind w:left="567" w:hanging="567"/>
        <w:jc w:val="both"/>
        <w:rPr>
          <w:rFonts w:ascii="Calibri" w:hAnsi="Calibri"/>
          <w:sz w:val="22"/>
          <w:szCs w:val="22"/>
        </w:rPr>
      </w:pPr>
      <w:r w:rsidRPr="00755738">
        <w:rPr>
          <w:rFonts w:ascii="Calibri" w:hAnsi="Calibri"/>
          <w:sz w:val="22"/>
          <w:szCs w:val="22"/>
        </w:rPr>
        <w:t xml:space="preserve">Kupní cena je smluvními stranami sjednána </w:t>
      </w:r>
      <w:r w:rsidRPr="00194C4D">
        <w:rPr>
          <w:rFonts w:ascii="Calibri" w:hAnsi="Calibri"/>
          <w:sz w:val="22"/>
          <w:szCs w:val="22"/>
        </w:rPr>
        <w:t>ve výši:</w:t>
      </w:r>
    </w:p>
    <w:p w14:paraId="1B60399A" w14:textId="4B41D198" w:rsidR="00447F77" w:rsidRPr="00447F77" w:rsidRDefault="000547CD" w:rsidP="00447F77">
      <w:pPr>
        <w:ind w:left="2832"/>
        <w:jc w:val="both"/>
        <w:rPr>
          <w:rFonts w:ascii="Calibri" w:hAnsi="Calibri" w:cs="Calibri"/>
          <w:b/>
          <w:sz w:val="22"/>
          <w:szCs w:val="22"/>
        </w:rPr>
      </w:pPr>
      <w:r>
        <w:rPr>
          <w:rFonts w:ascii="Franklin Gothic Medium" w:hAnsi="Franklin Gothic Medium"/>
          <w:sz w:val="20"/>
        </w:rPr>
        <w:t>818630,-</w:t>
      </w:r>
      <w:r w:rsidR="00447F77" w:rsidRPr="00447F77">
        <w:rPr>
          <w:rFonts w:ascii="Calibri" w:hAnsi="Calibri" w:cs="Calibri"/>
          <w:b/>
          <w:sz w:val="22"/>
          <w:szCs w:val="22"/>
        </w:rPr>
        <w:t xml:space="preserve"> Kč bez DPH</w:t>
      </w:r>
    </w:p>
    <w:p w14:paraId="558E87E2" w14:textId="3DC4A2DC" w:rsidR="00447F77" w:rsidRPr="00447F77" w:rsidRDefault="000547CD" w:rsidP="003E15D5">
      <w:pPr>
        <w:ind w:left="2832"/>
        <w:jc w:val="both"/>
        <w:rPr>
          <w:rFonts w:ascii="Calibri" w:hAnsi="Calibri" w:cs="Calibri"/>
          <w:b/>
          <w:sz w:val="22"/>
          <w:szCs w:val="22"/>
        </w:rPr>
      </w:pPr>
      <w:r>
        <w:rPr>
          <w:rFonts w:ascii="Franklin Gothic Medium" w:hAnsi="Franklin Gothic Medium"/>
          <w:sz w:val="20"/>
        </w:rPr>
        <w:t xml:space="preserve">171912,30 </w:t>
      </w:r>
      <w:r w:rsidR="003E15D5">
        <w:rPr>
          <w:rFonts w:ascii="Calibri" w:hAnsi="Calibri" w:cs="Calibri"/>
          <w:b/>
          <w:sz w:val="22"/>
          <w:szCs w:val="22"/>
        </w:rPr>
        <w:t xml:space="preserve">Kč </w:t>
      </w:r>
      <w:r w:rsidR="00447F77" w:rsidRPr="00447F77">
        <w:rPr>
          <w:rFonts w:ascii="Calibri" w:hAnsi="Calibri" w:cs="Calibri"/>
          <w:b/>
          <w:sz w:val="22"/>
          <w:szCs w:val="22"/>
        </w:rPr>
        <w:t>DPH</w:t>
      </w:r>
    </w:p>
    <w:p w14:paraId="57FFD91E" w14:textId="07664829" w:rsidR="00447F77" w:rsidRPr="00447F77" w:rsidRDefault="000547CD" w:rsidP="00447F77">
      <w:pPr>
        <w:ind w:left="2832"/>
        <w:jc w:val="both"/>
        <w:rPr>
          <w:rFonts w:ascii="Calibri" w:hAnsi="Calibri" w:cs="Calibri"/>
          <w:b/>
          <w:sz w:val="22"/>
          <w:szCs w:val="22"/>
        </w:rPr>
      </w:pPr>
      <w:r>
        <w:rPr>
          <w:rFonts w:ascii="Franklin Gothic Medium" w:hAnsi="Franklin Gothic Medium"/>
          <w:sz w:val="20"/>
        </w:rPr>
        <w:t xml:space="preserve">990542,30 </w:t>
      </w:r>
      <w:r w:rsidR="00447F77" w:rsidRPr="00447F77">
        <w:rPr>
          <w:rFonts w:ascii="Calibri" w:hAnsi="Calibri" w:cs="Calibri"/>
          <w:b/>
          <w:sz w:val="22"/>
          <w:szCs w:val="22"/>
        </w:rPr>
        <w:t>Kč včetně DPH</w:t>
      </w:r>
    </w:p>
    <w:p w14:paraId="0D3942F2" w14:textId="77777777" w:rsidR="00755738" w:rsidRPr="00755738" w:rsidRDefault="00EC4736" w:rsidP="00B56FD1">
      <w:pPr>
        <w:numPr>
          <w:ilvl w:val="0"/>
          <w:numId w:val="4"/>
        </w:numPr>
        <w:spacing w:before="120"/>
        <w:ind w:left="567" w:hanging="567"/>
        <w:jc w:val="both"/>
        <w:rPr>
          <w:rFonts w:ascii="Calibri" w:hAnsi="Calibri"/>
          <w:sz w:val="22"/>
          <w:szCs w:val="22"/>
        </w:rPr>
      </w:pPr>
      <w:r w:rsidRPr="00A445B9">
        <w:rPr>
          <w:rFonts w:ascii="Calibri" w:hAnsi="Calibri" w:cs="Arial"/>
          <w:sz w:val="22"/>
          <w:szCs w:val="22"/>
        </w:rPr>
        <w:t>Kupní cena dle odst. 1 tohoto článku je cenou konečnou a nepřekročitelnou</w:t>
      </w:r>
      <w:r w:rsidR="00F02E3A">
        <w:rPr>
          <w:rFonts w:ascii="Calibri" w:hAnsi="Calibri" w:cs="Arial"/>
          <w:sz w:val="22"/>
          <w:szCs w:val="22"/>
        </w:rPr>
        <w:t xml:space="preserve"> a obsahuje veškeré nutné náklady, jejichž vynaložení prodávající předpokládá, a to včetně rizik, zisků, dopravy, pojištění transportu,</w:t>
      </w:r>
      <w:r w:rsidR="002B2E9B">
        <w:rPr>
          <w:rFonts w:ascii="Calibri" w:hAnsi="Calibri" w:cs="Arial"/>
          <w:sz w:val="22"/>
          <w:szCs w:val="22"/>
        </w:rPr>
        <w:t xml:space="preserve"> dodání zboží ve vhodném přepravním a manipulačním provedení,</w:t>
      </w:r>
      <w:r w:rsidR="00F02E3A">
        <w:rPr>
          <w:rFonts w:ascii="Calibri" w:hAnsi="Calibri" w:cs="Arial"/>
          <w:sz w:val="22"/>
          <w:szCs w:val="22"/>
        </w:rPr>
        <w:t xml:space="preserve"> apod</w:t>
      </w:r>
      <w:r w:rsidRPr="00110B00">
        <w:rPr>
          <w:rFonts w:ascii="Calibri" w:hAnsi="Calibri" w:cs="Arial"/>
          <w:sz w:val="22"/>
          <w:szCs w:val="22"/>
        </w:rPr>
        <w:t xml:space="preserve">. </w:t>
      </w:r>
    </w:p>
    <w:p w14:paraId="68C9F8BB" w14:textId="77777777" w:rsidR="00EC4736" w:rsidRPr="002B2E9B" w:rsidRDefault="00755738" w:rsidP="00EC4736">
      <w:pPr>
        <w:numPr>
          <w:ilvl w:val="0"/>
          <w:numId w:val="4"/>
        </w:numPr>
        <w:ind w:left="567" w:hanging="567"/>
        <w:jc w:val="both"/>
        <w:rPr>
          <w:rFonts w:ascii="Calibri" w:hAnsi="Calibri"/>
          <w:sz w:val="22"/>
          <w:szCs w:val="22"/>
        </w:rPr>
      </w:pPr>
      <w:r w:rsidRPr="00755738">
        <w:rPr>
          <w:rFonts w:ascii="Calibri" w:hAnsi="Calibri" w:cs="Arial"/>
          <w:sz w:val="22"/>
          <w:szCs w:val="22"/>
        </w:rPr>
        <w:t>Sjednaná kupní</w:t>
      </w:r>
      <w:r w:rsidR="005378CE">
        <w:rPr>
          <w:rFonts w:ascii="Calibri" w:hAnsi="Calibri" w:cs="Arial"/>
          <w:sz w:val="22"/>
          <w:szCs w:val="22"/>
        </w:rPr>
        <w:t xml:space="preserve"> cena</w:t>
      </w:r>
      <w:r w:rsidRPr="00755738">
        <w:rPr>
          <w:rFonts w:ascii="Calibri" w:hAnsi="Calibri" w:cs="Arial"/>
          <w:sz w:val="22"/>
          <w:szCs w:val="22"/>
        </w:rPr>
        <w:t xml:space="preserve"> stanovená v Kč včetně DPH může být měněna pouze v souvislosti se změnou daňových předpisů, které budou mít prokazatelný vliv na výši nabídkové ceny, a to zejména v případě zvýšení či snížení sazby DPH. Změna ceny je v takovém případě možná pouze na základě písemného dodatku k této smlouvě</w:t>
      </w:r>
      <w:r w:rsidR="00EC4736" w:rsidRPr="00110B00">
        <w:rPr>
          <w:rFonts w:ascii="Calibri" w:hAnsi="Calibri" w:cs="Arial"/>
          <w:sz w:val="22"/>
          <w:szCs w:val="22"/>
        </w:rPr>
        <w:t>.</w:t>
      </w:r>
    </w:p>
    <w:p w14:paraId="27580E54" w14:textId="77777777" w:rsidR="002B2E9B" w:rsidRPr="00110B00" w:rsidRDefault="002B2E9B" w:rsidP="00EC4736">
      <w:pPr>
        <w:numPr>
          <w:ilvl w:val="0"/>
          <w:numId w:val="4"/>
        </w:numPr>
        <w:ind w:left="567" w:hanging="567"/>
        <w:jc w:val="both"/>
        <w:rPr>
          <w:rFonts w:ascii="Calibri" w:hAnsi="Calibri"/>
          <w:sz w:val="22"/>
          <w:szCs w:val="22"/>
        </w:rPr>
      </w:pPr>
      <w:r>
        <w:rPr>
          <w:rFonts w:ascii="Calibri" w:hAnsi="Calibri"/>
          <w:sz w:val="22"/>
          <w:szCs w:val="22"/>
        </w:rPr>
        <w:lastRenderedPageBreak/>
        <w:t>Prodávající se zavazuje, že daň z přidané hodnoty bude stanovena v souladu s příslušnými právními předpisy.</w:t>
      </w:r>
    </w:p>
    <w:p w14:paraId="782A71AC" w14:textId="77777777" w:rsidR="00317BEB" w:rsidRDefault="00317BEB" w:rsidP="00F44619">
      <w:pPr>
        <w:ind w:left="567"/>
        <w:jc w:val="both"/>
        <w:rPr>
          <w:rFonts w:ascii="Calibri" w:hAnsi="Calibri"/>
          <w:sz w:val="22"/>
          <w:szCs w:val="22"/>
        </w:rPr>
      </w:pPr>
    </w:p>
    <w:p w14:paraId="0F57C66D" w14:textId="77777777" w:rsidR="00D873A1" w:rsidRPr="00570126" w:rsidRDefault="00D873A1" w:rsidP="00D873A1">
      <w:pPr>
        <w:numPr>
          <w:ilvl w:val="0"/>
          <w:numId w:val="1"/>
        </w:numPr>
        <w:jc w:val="center"/>
        <w:rPr>
          <w:rFonts w:ascii="Calibri" w:hAnsi="Calibri"/>
          <w:b/>
          <w:sz w:val="22"/>
          <w:szCs w:val="22"/>
        </w:rPr>
      </w:pPr>
      <w:r w:rsidRPr="002D454F">
        <w:rPr>
          <w:rFonts w:ascii="Calibri" w:hAnsi="Calibri"/>
          <w:b/>
          <w:sz w:val="22"/>
          <w:szCs w:val="22"/>
        </w:rPr>
        <w:t>P</w:t>
      </w:r>
      <w:r w:rsidRPr="00570126">
        <w:rPr>
          <w:rFonts w:ascii="Calibri" w:hAnsi="Calibri"/>
          <w:b/>
          <w:sz w:val="22"/>
          <w:szCs w:val="22"/>
        </w:rPr>
        <w:t>latební podmínky</w:t>
      </w:r>
    </w:p>
    <w:p w14:paraId="35640FA7" w14:textId="77777777" w:rsidR="00DE3EFF" w:rsidRPr="00556FF0" w:rsidRDefault="00DE3EFF"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Kupující neposkytne prodávajícímu zálohu.</w:t>
      </w:r>
    </w:p>
    <w:p w14:paraId="5AB93B27" w14:textId="77777777" w:rsidR="00F45AF0" w:rsidRPr="00570126" w:rsidRDefault="00F54824"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 xml:space="preserve">Kupní cena dle čl. IV. odst. 1 této smlouvy bude uhrazena na základě daňového dokladu – faktury vystavené prodávajícím poté, co bude </w:t>
      </w:r>
      <w:r>
        <w:rPr>
          <w:rFonts w:ascii="Calibri" w:hAnsi="Calibri"/>
          <w:sz w:val="22"/>
          <w:szCs w:val="22"/>
        </w:rPr>
        <w:t xml:space="preserve">kompletní </w:t>
      </w:r>
      <w:r w:rsidRPr="00556FF0">
        <w:rPr>
          <w:rFonts w:ascii="Calibri" w:hAnsi="Calibri"/>
          <w:sz w:val="22"/>
          <w:szCs w:val="22"/>
        </w:rPr>
        <w:t>předmět koupě převzat kupujícím,</w:t>
      </w:r>
      <w:r w:rsidR="00447F77">
        <w:rPr>
          <w:rFonts w:ascii="Calibri" w:hAnsi="Calibri"/>
          <w:sz w:val="22"/>
          <w:szCs w:val="22"/>
        </w:rPr>
        <w:t xml:space="preserve"> tzn.</w:t>
      </w:r>
      <w:r w:rsidRPr="00556FF0">
        <w:rPr>
          <w:rFonts w:ascii="Calibri" w:hAnsi="Calibri"/>
          <w:sz w:val="22"/>
          <w:szCs w:val="22"/>
        </w:rPr>
        <w:t xml:space="preserve"> po podpisu dodacího listu. Splatnost faktury činí 30 dnů od jejího doručení kupujícímu.</w:t>
      </w:r>
    </w:p>
    <w:p w14:paraId="0F1F3DEF" w14:textId="77777777" w:rsidR="00734A09" w:rsidRPr="00CE673E" w:rsidRDefault="00493370" w:rsidP="00435F7E">
      <w:pPr>
        <w:numPr>
          <w:ilvl w:val="1"/>
          <w:numId w:val="1"/>
        </w:numPr>
        <w:tabs>
          <w:tab w:val="clear" w:pos="1440"/>
          <w:tab w:val="num" w:pos="540"/>
        </w:tabs>
        <w:ind w:left="540" w:hanging="540"/>
        <w:jc w:val="both"/>
        <w:rPr>
          <w:rFonts w:ascii="Calibri" w:hAnsi="Calibri"/>
          <w:sz w:val="22"/>
          <w:szCs w:val="22"/>
        </w:rPr>
      </w:pPr>
      <w:r w:rsidRPr="00570126">
        <w:rPr>
          <w:rFonts w:ascii="Calibri" w:hAnsi="Calibri"/>
          <w:sz w:val="22"/>
          <w:szCs w:val="22"/>
        </w:rPr>
        <w:t>Daňový</w:t>
      </w:r>
      <w:r w:rsidR="00734A09" w:rsidRPr="00570126">
        <w:rPr>
          <w:rFonts w:ascii="Calibri" w:hAnsi="Calibri"/>
          <w:sz w:val="22"/>
          <w:szCs w:val="22"/>
        </w:rPr>
        <w:t xml:space="preserve"> doklad</w:t>
      </w:r>
      <w:r w:rsidRPr="00570126">
        <w:rPr>
          <w:rFonts w:ascii="Calibri" w:hAnsi="Calibri"/>
          <w:sz w:val="22"/>
          <w:szCs w:val="22"/>
        </w:rPr>
        <w:t xml:space="preserve"> </w:t>
      </w:r>
      <w:r w:rsidR="00734A09" w:rsidRPr="00570126">
        <w:rPr>
          <w:rFonts w:ascii="Calibri" w:hAnsi="Calibri"/>
          <w:sz w:val="22"/>
          <w:szCs w:val="22"/>
        </w:rPr>
        <w:t xml:space="preserve">musí splňovat požadavky stanovené příslušnými právními předpisy, zejména zákonem </w:t>
      </w:r>
      <w:r w:rsidRPr="00570126">
        <w:rPr>
          <w:rFonts w:ascii="Calibri" w:hAnsi="Calibri"/>
          <w:sz w:val="22"/>
          <w:szCs w:val="22"/>
        </w:rPr>
        <w:t>č. 235/2004 Sb., o dani z přidané hodnoty</w:t>
      </w:r>
      <w:r w:rsidRPr="00CE673E">
        <w:rPr>
          <w:rFonts w:ascii="Calibri" w:hAnsi="Calibri"/>
          <w:sz w:val="22"/>
          <w:szCs w:val="22"/>
        </w:rPr>
        <w:t>, ve znění pozdějších předpisů</w:t>
      </w:r>
      <w:r w:rsidR="00734A09" w:rsidRPr="00CE673E">
        <w:rPr>
          <w:rFonts w:ascii="Calibri" w:hAnsi="Calibri"/>
          <w:sz w:val="22"/>
          <w:szCs w:val="22"/>
        </w:rPr>
        <w:t>.</w:t>
      </w:r>
    </w:p>
    <w:p w14:paraId="3C97A97B" w14:textId="77777777" w:rsidR="0027337D" w:rsidRPr="00CE673E" w:rsidRDefault="00734A09"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V daňovém dokladu – </w:t>
      </w:r>
      <w:r w:rsidR="00CC7FD8">
        <w:rPr>
          <w:rFonts w:ascii="Calibri" w:hAnsi="Calibri"/>
          <w:sz w:val="22"/>
          <w:szCs w:val="22"/>
        </w:rPr>
        <w:t>faktuře</w:t>
      </w:r>
      <w:r w:rsidRPr="00CE673E">
        <w:rPr>
          <w:rFonts w:ascii="Calibri" w:hAnsi="Calibri"/>
          <w:sz w:val="22"/>
          <w:szCs w:val="22"/>
        </w:rPr>
        <w:t xml:space="preserve"> bude uvedeno vždy alespoň následující</w:t>
      </w:r>
    </w:p>
    <w:p w14:paraId="214D9B3E"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kupujícího,</w:t>
      </w:r>
    </w:p>
    <w:p w14:paraId="39495EE8"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prodávajícího,</w:t>
      </w:r>
    </w:p>
    <w:p w14:paraId="4ECACBC3"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o</w:t>
      </w:r>
      <w:r w:rsidR="0027337D" w:rsidRPr="00CE673E">
        <w:rPr>
          <w:rFonts w:ascii="Calibri" w:hAnsi="Calibri"/>
          <w:sz w:val="22"/>
          <w:szCs w:val="22"/>
        </w:rPr>
        <w:t>značení a číslo faktury,</w:t>
      </w:r>
    </w:p>
    <w:p w14:paraId="54F7DDBE"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této smlouvy,</w:t>
      </w:r>
    </w:p>
    <w:p w14:paraId="44029D10"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d</w:t>
      </w:r>
      <w:r w:rsidR="0027337D" w:rsidRPr="00CE673E">
        <w:rPr>
          <w:rFonts w:ascii="Calibri" w:hAnsi="Calibri"/>
          <w:sz w:val="22"/>
          <w:szCs w:val="22"/>
        </w:rPr>
        <w:t>en vystavení faktury, den uskutečnění zdanitelného plnění,</w:t>
      </w:r>
    </w:p>
    <w:p w14:paraId="33503CE4"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účtu, označení peněžního ústavu, na který se má platit,</w:t>
      </w:r>
    </w:p>
    <w:p w14:paraId="283CB4A5" w14:textId="77777777" w:rsidR="00765D72"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popis zboží a množství dodávaného zboží</w:t>
      </w:r>
    </w:p>
    <w:p w14:paraId="3BEAF229"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c</w:t>
      </w:r>
      <w:r w:rsidR="0027337D" w:rsidRPr="00CE673E">
        <w:rPr>
          <w:rFonts w:ascii="Calibri" w:hAnsi="Calibri"/>
          <w:sz w:val="22"/>
          <w:szCs w:val="22"/>
        </w:rPr>
        <w:t>ena zboží – fakturovaná částka, a to včetně vyčíslení DPH.,</w:t>
      </w:r>
    </w:p>
    <w:p w14:paraId="3F58EF07" w14:textId="77777777" w:rsidR="00291F3D" w:rsidRPr="00903CB2" w:rsidRDefault="00291F3D"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název projektu a registrační číslo</w:t>
      </w:r>
      <w:r w:rsidR="003B1A8E">
        <w:rPr>
          <w:rFonts w:ascii="Calibri" w:hAnsi="Calibri"/>
          <w:sz w:val="22"/>
          <w:szCs w:val="22"/>
        </w:rPr>
        <w:t xml:space="preserve"> projektu</w:t>
      </w:r>
      <w:r w:rsidR="00F54824">
        <w:rPr>
          <w:rFonts w:ascii="Calibri" w:hAnsi="Calibri"/>
          <w:sz w:val="22"/>
          <w:szCs w:val="22"/>
        </w:rPr>
        <w:t xml:space="preserve"> </w:t>
      </w:r>
      <w:r w:rsidR="003A27C6">
        <w:rPr>
          <w:rFonts w:ascii="Calibri" w:hAnsi="Calibri"/>
          <w:sz w:val="22"/>
          <w:szCs w:val="22"/>
        </w:rPr>
        <w:t>(</w:t>
      </w:r>
      <w:r w:rsidR="00BB4683" w:rsidRPr="006D41C1">
        <w:rPr>
          <w:rFonts w:ascii="Calibri" w:hAnsi="Calibri"/>
          <w:sz w:val="22"/>
          <w:szCs w:val="22"/>
        </w:rPr>
        <w:t>„</w:t>
      </w:r>
      <w:r w:rsidR="00E2441F" w:rsidRPr="00E2441F">
        <w:rPr>
          <w:rFonts w:asciiTheme="minorHAnsi" w:hAnsiTheme="minorHAnsi" w:cstheme="minorHAnsi"/>
          <w:sz w:val="22"/>
          <w:szCs w:val="22"/>
        </w:rPr>
        <w:t>Inovace výuky přírodovědných předmětů</w:t>
      </w:r>
      <w:r w:rsidR="005E0C9B" w:rsidRPr="00F772FB">
        <w:rPr>
          <w:rFonts w:ascii="Calibri" w:hAnsi="Calibri"/>
          <w:bCs/>
          <w:sz w:val="22"/>
          <w:szCs w:val="22"/>
        </w:rPr>
        <w:t xml:space="preserve">“, </w:t>
      </w:r>
      <w:proofErr w:type="spellStart"/>
      <w:r w:rsidR="005E0C9B" w:rsidRPr="00F772FB">
        <w:rPr>
          <w:rFonts w:ascii="Calibri" w:hAnsi="Calibri"/>
          <w:bCs/>
          <w:sz w:val="22"/>
          <w:szCs w:val="22"/>
        </w:rPr>
        <w:t>reg</w:t>
      </w:r>
      <w:proofErr w:type="spellEnd"/>
      <w:r w:rsidR="005E0C9B" w:rsidRPr="00F772FB">
        <w:rPr>
          <w:rFonts w:ascii="Calibri" w:hAnsi="Calibri"/>
          <w:bCs/>
          <w:sz w:val="22"/>
          <w:szCs w:val="22"/>
        </w:rPr>
        <w:t>. č</w:t>
      </w:r>
      <w:r w:rsidR="005E0C9B" w:rsidRPr="00E2441F">
        <w:rPr>
          <w:rFonts w:ascii="Calibri" w:hAnsi="Calibri"/>
          <w:bCs/>
          <w:sz w:val="22"/>
          <w:szCs w:val="22"/>
        </w:rPr>
        <w:t xml:space="preserve">. </w:t>
      </w:r>
      <w:r w:rsidR="00E2441F" w:rsidRPr="00E2441F">
        <w:rPr>
          <w:rFonts w:asciiTheme="minorHAnsi" w:hAnsiTheme="minorHAnsi" w:cstheme="minorHAnsi"/>
          <w:color w:val="000000"/>
          <w:sz w:val="22"/>
          <w:szCs w:val="22"/>
          <w:shd w:val="clear" w:color="auto" w:fill="FFFFFF"/>
        </w:rPr>
        <w:t>CZ.10.03.01/00/23_007/0000161</w:t>
      </w:r>
      <w:r w:rsidR="00F54824" w:rsidRPr="00903CB2">
        <w:rPr>
          <w:rFonts w:ascii="Calibri" w:hAnsi="Calibri"/>
          <w:bCs/>
          <w:sz w:val="22"/>
          <w:szCs w:val="22"/>
        </w:rPr>
        <w:t>)</w:t>
      </w:r>
      <w:r w:rsidRPr="00903CB2">
        <w:rPr>
          <w:rFonts w:ascii="Calibri" w:hAnsi="Calibri"/>
          <w:sz w:val="22"/>
          <w:szCs w:val="22"/>
        </w:rPr>
        <w:t>,</w:t>
      </w:r>
    </w:p>
    <w:p w14:paraId="51D6BB1B" w14:textId="77777777" w:rsidR="0027337D" w:rsidRPr="00903CB2" w:rsidRDefault="00765D72" w:rsidP="0027337D">
      <w:pPr>
        <w:numPr>
          <w:ilvl w:val="2"/>
          <w:numId w:val="1"/>
        </w:numPr>
        <w:tabs>
          <w:tab w:val="clear" w:pos="2340"/>
          <w:tab w:val="num" w:pos="1440"/>
        </w:tabs>
        <w:ind w:left="1440" w:hanging="540"/>
        <w:jc w:val="both"/>
        <w:rPr>
          <w:rFonts w:ascii="Calibri" w:hAnsi="Calibri"/>
          <w:sz w:val="22"/>
          <w:szCs w:val="22"/>
        </w:rPr>
      </w:pPr>
      <w:r w:rsidRPr="00903CB2">
        <w:rPr>
          <w:rFonts w:ascii="Calibri" w:hAnsi="Calibri"/>
          <w:sz w:val="22"/>
          <w:szCs w:val="22"/>
        </w:rPr>
        <w:t>r</w:t>
      </w:r>
      <w:r w:rsidR="0027337D" w:rsidRPr="00903CB2">
        <w:rPr>
          <w:rFonts w:ascii="Calibri" w:hAnsi="Calibri"/>
          <w:sz w:val="22"/>
          <w:szCs w:val="22"/>
        </w:rPr>
        <w:t>azítko a podpis oprávněné osoby.</w:t>
      </w:r>
    </w:p>
    <w:p w14:paraId="35D4D34D" w14:textId="77777777" w:rsidR="00435F7E" w:rsidRPr="00CE673E" w:rsidRDefault="00435F7E" w:rsidP="00435F7E">
      <w:pPr>
        <w:numPr>
          <w:ilvl w:val="1"/>
          <w:numId w:val="1"/>
        </w:numPr>
        <w:tabs>
          <w:tab w:val="clear" w:pos="1440"/>
          <w:tab w:val="num" w:pos="540"/>
        </w:tabs>
        <w:ind w:left="540" w:hanging="540"/>
        <w:jc w:val="both"/>
        <w:rPr>
          <w:rFonts w:ascii="Calibri" w:hAnsi="Calibri"/>
          <w:sz w:val="22"/>
          <w:szCs w:val="22"/>
        </w:rPr>
      </w:pPr>
      <w:r w:rsidRPr="00903CB2">
        <w:rPr>
          <w:rFonts w:ascii="Calibri" w:hAnsi="Calibri"/>
          <w:sz w:val="22"/>
          <w:szCs w:val="22"/>
        </w:rPr>
        <w:t>Budou-li zjištěny v doručeném daňovém dokladu – faktuře chyby či nedostatky</w:t>
      </w:r>
      <w:r w:rsidRPr="00CE673E">
        <w:rPr>
          <w:rFonts w:ascii="Calibri" w:hAnsi="Calibri"/>
          <w:sz w:val="22"/>
          <w:szCs w:val="22"/>
        </w:rPr>
        <w:t>, vrátí jej kupující prodávajícímu k opravě. Lhůta splatnosti s</w:t>
      </w:r>
      <w:r w:rsidR="008B787C" w:rsidRPr="00CE673E">
        <w:rPr>
          <w:rFonts w:ascii="Calibri" w:hAnsi="Calibri"/>
          <w:sz w:val="22"/>
          <w:szCs w:val="22"/>
        </w:rPr>
        <w:t>e</w:t>
      </w:r>
      <w:r w:rsidRPr="00CE673E">
        <w:rPr>
          <w:rFonts w:ascii="Calibri" w:hAnsi="Calibri"/>
          <w:sz w:val="22"/>
          <w:szCs w:val="22"/>
        </w:rPr>
        <w:t> tím přerušuje a počíná běžet od počátku znovu ode dne prokazatelného doručení bezchybného daňového dokladu – faktury kupujícímu.</w:t>
      </w:r>
    </w:p>
    <w:p w14:paraId="40BAF84E" w14:textId="77777777" w:rsidR="00F02E3A" w:rsidRPr="00CE673E" w:rsidRDefault="00F02E3A"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Přílohou </w:t>
      </w:r>
      <w:r w:rsidR="00DB57F1">
        <w:rPr>
          <w:rFonts w:ascii="Calibri" w:hAnsi="Calibri"/>
          <w:sz w:val="22"/>
          <w:szCs w:val="22"/>
        </w:rPr>
        <w:t>faktury</w:t>
      </w:r>
      <w:r w:rsidRPr="00CE673E">
        <w:rPr>
          <w:rFonts w:ascii="Calibri" w:hAnsi="Calibri"/>
          <w:sz w:val="22"/>
          <w:szCs w:val="22"/>
        </w:rPr>
        <w:t xml:space="preserve"> bude kopie datovaného a podepsaného </w:t>
      </w:r>
      <w:r w:rsidR="008B787C" w:rsidRPr="00CE673E">
        <w:rPr>
          <w:rFonts w:ascii="Calibri" w:hAnsi="Calibri"/>
          <w:sz w:val="22"/>
          <w:szCs w:val="22"/>
        </w:rPr>
        <w:t>dodací</w:t>
      </w:r>
      <w:r w:rsidR="003A5EF7" w:rsidRPr="00CE673E">
        <w:rPr>
          <w:rFonts w:ascii="Calibri" w:hAnsi="Calibri"/>
          <w:sz w:val="22"/>
          <w:szCs w:val="22"/>
        </w:rPr>
        <w:t>ho</w:t>
      </w:r>
      <w:r w:rsidR="008B787C" w:rsidRPr="00CE673E">
        <w:rPr>
          <w:rFonts w:ascii="Calibri" w:hAnsi="Calibri"/>
          <w:sz w:val="22"/>
          <w:szCs w:val="22"/>
        </w:rPr>
        <w:t xml:space="preserve"> list</w:t>
      </w:r>
      <w:r w:rsidR="003A5EF7" w:rsidRPr="00CE673E">
        <w:rPr>
          <w:rFonts w:ascii="Calibri" w:hAnsi="Calibri"/>
          <w:sz w:val="22"/>
          <w:szCs w:val="22"/>
        </w:rPr>
        <w:t>u</w:t>
      </w:r>
      <w:r w:rsidRPr="00CE673E">
        <w:rPr>
          <w:rFonts w:ascii="Calibri" w:hAnsi="Calibri"/>
          <w:sz w:val="22"/>
          <w:szCs w:val="22"/>
        </w:rPr>
        <w:t>.</w:t>
      </w:r>
    </w:p>
    <w:p w14:paraId="5FD49F2D" w14:textId="77777777" w:rsidR="0027337D" w:rsidRPr="00CE673E" w:rsidRDefault="0027337D"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Prodávající je povinen uchovávat veškeré originály účetních dokladů</w:t>
      </w:r>
      <w:r w:rsidR="00865CB7" w:rsidRPr="00CE673E">
        <w:rPr>
          <w:rFonts w:ascii="Calibri" w:hAnsi="Calibri"/>
          <w:sz w:val="22"/>
          <w:szCs w:val="22"/>
        </w:rPr>
        <w:t xml:space="preserve"> souvisejících s plněním dle této smlouvy</w:t>
      </w:r>
      <w:r w:rsidRPr="00CE673E">
        <w:rPr>
          <w:rFonts w:ascii="Calibri" w:hAnsi="Calibri"/>
          <w:sz w:val="22"/>
          <w:szCs w:val="22"/>
        </w:rPr>
        <w:t xml:space="preserve"> </w:t>
      </w:r>
      <w:r w:rsidR="003A5EF7" w:rsidRPr="00CE673E">
        <w:rPr>
          <w:rFonts w:ascii="Calibri" w:hAnsi="Calibri"/>
          <w:sz w:val="22"/>
          <w:szCs w:val="22"/>
        </w:rPr>
        <w:t xml:space="preserve">po dobu </w:t>
      </w:r>
      <w:r w:rsidRPr="00CE673E">
        <w:rPr>
          <w:rFonts w:ascii="Calibri" w:hAnsi="Calibri"/>
          <w:sz w:val="22"/>
          <w:szCs w:val="22"/>
        </w:rPr>
        <w:t>10</w:t>
      </w:r>
      <w:r w:rsidR="003A5EF7" w:rsidRPr="00CE673E">
        <w:rPr>
          <w:rFonts w:ascii="Calibri" w:hAnsi="Calibri"/>
          <w:sz w:val="22"/>
          <w:szCs w:val="22"/>
        </w:rPr>
        <w:t>-ti</w:t>
      </w:r>
      <w:r w:rsidRPr="00CE673E">
        <w:rPr>
          <w:rFonts w:ascii="Calibri" w:hAnsi="Calibri"/>
          <w:sz w:val="22"/>
          <w:szCs w:val="22"/>
        </w:rPr>
        <w:t xml:space="preserve"> let o</w:t>
      </w:r>
      <w:r w:rsidR="003A5EF7" w:rsidRPr="00CE673E">
        <w:rPr>
          <w:rFonts w:ascii="Calibri" w:hAnsi="Calibri"/>
          <w:sz w:val="22"/>
          <w:szCs w:val="22"/>
        </w:rPr>
        <w:t>d</w:t>
      </w:r>
      <w:r w:rsidR="00B0019E" w:rsidRPr="00CE673E">
        <w:rPr>
          <w:rFonts w:ascii="Calibri" w:hAnsi="Calibri"/>
          <w:sz w:val="22"/>
          <w:szCs w:val="22"/>
        </w:rPr>
        <w:t xml:space="preserve"> ukončení plnění dle této smlouvy</w:t>
      </w:r>
      <w:r w:rsidRPr="00CE673E">
        <w:rPr>
          <w:rFonts w:ascii="Calibri" w:hAnsi="Calibri"/>
          <w:sz w:val="22"/>
          <w:szCs w:val="22"/>
        </w:rPr>
        <w:t>.</w:t>
      </w:r>
    </w:p>
    <w:p w14:paraId="7AEB6F30" w14:textId="77777777" w:rsidR="00F07F30" w:rsidRPr="00CE673E" w:rsidRDefault="00F07F30"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 xml:space="preserve">Povinnost kupujícího zaplatit kupní cenu za dodané </w:t>
      </w:r>
      <w:r w:rsidR="00247F30" w:rsidRPr="00CE673E">
        <w:rPr>
          <w:rFonts w:ascii="Calibri" w:hAnsi="Calibri" w:cs="Tahoma"/>
          <w:sz w:val="22"/>
        </w:rPr>
        <w:t>zboží</w:t>
      </w:r>
      <w:r w:rsidRPr="00CE673E">
        <w:rPr>
          <w:rFonts w:ascii="Calibri" w:hAnsi="Calibri" w:cs="Tahoma"/>
          <w:sz w:val="22"/>
        </w:rPr>
        <w:t xml:space="preserve"> je splněna dnem odepsání příslušné částky z účtu kupujícího.</w:t>
      </w:r>
    </w:p>
    <w:p w14:paraId="35158F95" w14:textId="77777777" w:rsidR="00333A87" w:rsidRPr="00CE673E" w:rsidRDefault="00333A87" w:rsidP="00333A87">
      <w:pPr>
        <w:ind w:left="540"/>
        <w:jc w:val="both"/>
        <w:rPr>
          <w:rFonts w:ascii="Calibri" w:hAnsi="Calibri"/>
          <w:sz w:val="22"/>
          <w:szCs w:val="22"/>
        </w:rPr>
      </w:pPr>
    </w:p>
    <w:p w14:paraId="17320672" w14:textId="77777777" w:rsidR="00D873A1" w:rsidRPr="008F65DB" w:rsidRDefault="002B2E9B" w:rsidP="00D873A1">
      <w:pPr>
        <w:numPr>
          <w:ilvl w:val="0"/>
          <w:numId w:val="1"/>
        </w:numPr>
        <w:jc w:val="center"/>
        <w:rPr>
          <w:rFonts w:ascii="Calibri" w:hAnsi="Calibri"/>
          <w:b/>
          <w:sz w:val="22"/>
          <w:szCs w:val="22"/>
        </w:rPr>
      </w:pPr>
      <w:r w:rsidRPr="008F65DB">
        <w:rPr>
          <w:rFonts w:ascii="Calibri" w:hAnsi="Calibri"/>
          <w:b/>
          <w:sz w:val="22"/>
          <w:szCs w:val="22"/>
        </w:rPr>
        <w:t>Dodací podmínky</w:t>
      </w:r>
    </w:p>
    <w:p w14:paraId="752E098B" w14:textId="77777777" w:rsidR="00F02E3A" w:rsidRPr="00CE673E" w:rsidRDefault="002B2E9B"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Prodávající se zavazuje písemně informovat kupujícího o skutečnostech majících vliv na plnění smlouvy, a to neprodleně nejpozději následující pracovní den poté, kdy příslušná skutečnost nastane nebo prodávající zjistí, že by nastat mohla.</w:t>
      </w:r>
    </w:p>
    <w:p w14:paraId="02311A4D" w14:textId="77777777" w:rsidR="008B2DE8" w:rsidRPr="00C93DAC" w:rsidRDefault="008B2DE8"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Dodá-li prodávající zboží, které neodpovídá požadavkům kupujícího uvedeným v příloze č. 1 této smlouvy, je povinen neprodleně po upozornění na tuto skutečnost kupujícím na vlastní náklady převzít od kupujícího, za podmínek platných pro</w:t>
      </w:r>
      <w:r w:rsidRPr="008E0A93">
        <w:rPr>
          <w:rFonts w:ascii="Calibri" w:hAnsi="Calibri" w:cs="Tahoma"/>
          <w:sz w:val="22"/>
        </w:rPr>
        <w:t xml:space="preserve"> dodání zboží dle této smlouvy, veškeré takto nevhodně dodané zboží a nahradit je novou dodávkou zboží splňující veškeré podmínky dle této smlouvy.</w:t>
      </w:r>
    </w:p>
    <w:p w14:paraId="30CAB8BE" w14:textId="77777777" w:rsidR="00BD7B20" w:rsidRDefault="00C93DAC" w:rsidP="0027337D">
      <w:pPr>
        <w:numPr>
          <w:ilvl w:val="1"/>
          <w:numId w:val="1"/>
        </w:numPr>
        <w:tabs>
          <w:tab w:val="clear" w:pos="1440"/>
          <w:tab w:val="num" w:pos="540"/>
        </w:tabs>
        <w:ind w:left="540" w:hanging="540"/>
        <w:jc w:val="both"/>
        <w:rPr>
          <w:rFonts w:ascii="Calibri" w:hAnsi="Calibri"/>
          <w:sz w:val="22"/>
          <w:szCs w:val="22"/>
        </w:rPr>
      </w:pPr>
      <w:r>
        <w:rPr>
          <w:rFonts w:ascii="Calibri" w:hAnsi="Calibri"/>
          <w:sz w:val="22"/>
          <w:szCs w:val="22"/>
        </w:rPr>
        <w:t>Stane-li se zboží nebo jeho část po podpisu této smlouvy nedostupným, zejména z důvodu, že se zboží nebo jeho část</w:t>
      </w:r>
      <w:r w:rsidRPr="00C93DAC">
        <w:rPr>
          <w:rFonts w:ascii="Calibri" w:hAnsi="Calibri"/>
          <w:sz w:val="22"/>
          <w:szCs w:val="22"/>
        </w:rPr>
        <w:t xml:space="preserve"> přestala vyrábět, prodávat či je z jiného důvodu nedostupná, příp. byla nahrazena novějším modelem,</w:t>
      </w:r>
      <w:r w:rsidR="00BD7B20">
        <w:rPr>
          <w:rFonts w:ascii="Calibri" w:hAnsi="Calibri"/>
          <w:sz w:val="22"/>
          <w:szCs w:val="22"/>
        </w:rPr>
        <w:t xml:space="preserve"> zavazuje se prodávající toto zboží nebo jeho část nahradit zbožím jiným, za podmínek, že:</w:t>
      </w:r>
    </w:p>
    <w:p w14:paraId="6C1E106A" w14:textId="77777777"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jiné zboží bude splňovat veškeré požadavky kupujícího na jakost, provedení, jakož i další vlastnosti stanovené touto smlouvou pro původně uvedené zboží nebo jeho část,</w:t>
      </w:r>
    </w:p>
    <w:p w14:paraId="5868969C" w14:textId="77777777"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nedojde k navýšení kupní ceny a </w:t>
      </w:r>
    </w:p>
    <w:p w14:paraId="3F66D249" w14:textId="77777777" w:rsidR="00C93DAC" w:rsidRPr="003B23C7"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kupující bude s nahrazením původně uvedeného zboží nebo jeho části souhlasit.  </w:t>
      </w:r>
      <w:r w:rsidR="00C93DAC" w:rsidRPr="00C93DAC">
        <w:rPr>
          <w:rFonts w:ascii="Calibri" w:hAnsi="Calibri"/>
          <w:sz w:val="22"/>
          <w:szCs w:val="22"/>
        </w:rPr>
        <w:t xml:space="preserve"> </w:t>
      </w:r>
    </w:p>
    <w:p w14:paraId="669E1EC6" w14:textId="77777777" w:rsidR="003B23C7" w:rsidRPr="00680FB4" w:rsidRDefault="003B23C7" w:rsidP="0027337D">
      <w:pPr>
        <w:numPr>
          <w:ilvl w:val="1"/>
          <w:numId w:val="1"/>
        </w:numPr>
        <w:tabs>
          <w:tab w:val="clear" w:pos="1440"/>
          <w:tab w:val="num" w:pos="540"/>
        </w:tabs>
        <w:ind w:left="540" w:hanging="540"/>
        <w:jc w:val="both"/>
        <w:rPr>
          <w:rFonts w:ascii="Calibri" w:hAnsi="Calibri"/>
          <w:sz w:val="22"/>
          <w:szCs w:val="22"/>
        </w:rPr>
      </w:pPr>
      <w:r>
        <w:rPr>
          <w:rFonts w:ascii="Calibri" w:hAnsi="Calibri" w:cs="Tahoma"/>
          <w:sz w:val="22"/>
        </w:rPr>
        <w:t>Kupující je povinen provést celkovou kontrolu shody dodávky se smlouvou ihned po převzetí. Kupující převezme pouze bezvadnou dodávku zboží dle této smlouvy.</w:t>
      </w:r>
    </w:p>
    <w:p w14:paraId="5B0F6D1E" w14:textId="77777777" w:rsidR="00680FB4" w:rsidRPr="003B23C7" w:rsidRDefault="00680FB4" w:rsidP="00680FB4">
      <w:pPr>
        <w:ind w:left="540"/>
        <w:jc w:val="both"/>
        <w:rPr>
          <w:rFonts w:ascii="Calibri" w:hAnsi="Calibri"/>
          <w:sz w:val="22"/>
          <w:szCs w:val="22"/>
        </w:rPr>
      </w:pPr>
    </w:p>
    <w:p w14:paraId="79D9F3E8" w14:textId="77777777" w:rsidR="00D873A1" w:rsidRPr="00EB16D9" w:rsidRDefault="008B2DE8" w:rsidP="00D873A1">
      <w:pPr>
        <w:numPr>
          <w:ilvl w:val="0"/>
          <w:numId w:val="1"/>
        </w:numPr>
        <w:jc w:val="center"/>
        <w:rPr>
          <w:rFonts w:ascii="Calibri" w:hAnsi="Calibri"/>
          <w:b/>
          <w:sz w:val="22"/>
          <w:szCs w:val="22"/>
        </w:rPr>
      </w:pPr>
      <w:r w:rsidRPr="00E37625">
        <w:rPr>
          <w:rFonts w:ascii="Calibri" w:hAnsi="Calibri"/>
          <w:b/>
          <w:sz w:val="22"/>
          <w:szCs w:val="22"/>
        </w:rPr>
        <w:t>O</w:t>
      </w:r>
      <w:r w:rsidR="00D873A1" w:rsidRPr="00E37625">
        <w:rPr>
          <w:rFonts w:ascii="Calibri" w:hAnsi="Calibri"/>
          <w:b/>
          <w:sz w:val="22"/>
          <w:szCs w:val="22"/>
        </w:rPr>
        <w:t xml:space="preserve">dpovědnost za vady a </w:t>
      </w:r>
      <w:r w:rsidR="00D873A1" w:rsidRPr="00EB16D9">
        <w:rPr>
          <w:rFonts w:ascii="Calibri" w:hAnsi="Calibri"/>
          <w:b/>
          <w:sz w:val="22"/>
          <w:szCs w:val="22"/>
        </w:rPr>
        <w:t>reklamační řízení</w:t>
      </w:r>
    </w:p>
    <w:p w14:paraId="396F0D95" w14:textId="77777777" w:rsidR="00F02E3A" w:rsidRPr="00DE3EFF" w:rsidRDefault="00726ABA" w:rsidP="00530EA6">
      <w:pPr>
        <w:numPr>
          <w:ilvl w:val="1"/>
          <w:numId w:val="1"/>
        </w:numPr>
        <w:tabs>
          <w:tab w:val="clear" w:pos="1440"/>
          <w:tab w:val="num" w:pos="540"/>
        </w:tabs>
        <w:ind w:left="540" w:hanging="540"/>
        <w:jc w:val="both"/>
        <w:rPr>
          <w:rFonts w:ascii="Calibri" w:hAnsi="Calibri"/>
          <w:sz w:val="22"/>
          <w:szCs w:val="22"/>
        </w:rPr>
      </w:pPr>
      <w:r w:rsidRPr="00EB16D9">
        <w:rPr>
          <w:rFonts w:ascii="Calibri" w:hAnsi="Calibri"/>
          <w:sz w:val="22"/>
          <w:szCs w:val="22"/>
        </w:rPr>
        <w:t xml:space="preserve">Smluvní strany sjednávají záruku za jakost zboží ve smyslu § 2113 ObčZ </w:t>
      </w:r>
      <w:r w:rsidRPr="00E2441F">
        <w:rPr>
          <w:rFonts w:ascii="Calibri" w:hAnsi="Calibri"/>
          <w:b/>
          <w:sz w:val="22"/>
          <w:szCs w:val="22"/>
        </w:rPr>
        <w:t>v </w:t>
      </w:r>
      <w:r w:rsidR="00332683" w:rsidRPr="00E2441F">
        <w:rPr>
          <w:rFonts w:ascii="Calibri" w:hAnsi="Calibri"/>
          <w:b/>
          <w:sz w:val="22"/>
          <w:szCs w:val="22"/>
        </w:rPr>
        <w:t>délce 24</w:t>
      </w:r>
      <w:r w:rsidR="006D612B" w:rsidRPr="00E2441F">
        <w:rPr>
          <w:rFonts w:ascii="Calibri" w:hAnsi="Calibri"/>
          <w:b/>
          <w:sz w:val="22"/>
          <w:szCs w:val="22"/>
        </w:rPr>
        <w:t xml:space="preserve"> měsíců</w:t>
      </w:r>
      <w:r w:rsidR="007676D3" w:rsidRPr="00E2441F">
        <w:rPr>
          <w:rFonts w:ascii="Calibri" w:hAnsi="Calibri"/>
          <w:b/>
          <w:sz w:val="22"/>
          <w:szCs w:val="22"/>
        </w:rPr>
        <w:t>,</w:t>
      </w:r>
      <w:r w:rsidR="007676D3" w:rsidRPr="00EB16D9">
        <w:rPr>
          <w:rFonts w:ascii="Calibri" w:hAnsi="Calibri"/>
          <w:b/>
          <w:sz w:val="22"/>
          <w:szCs w:val="22"/>
        </w:rPr>
        <w:t xml:space="preserve"> není-li v příloze č. 1 této smlouvy u jednotlivých položek stanoveno jinak</w:t>
      </w:r>
      <w:r w:rsidR="005229AE" w:rsidRPr="00EB16D9">
        <w:rPr>
          <w:rFonts w:ascii="Calibri" w:hAnsi="Calibri"/>
          <w:sz w:val="22"/>
          <w:szCs w:val="22"/>
        </w:rPr>
        <w:t>. Záruka</w:t>
      </w:r>
      <w:r w:rsidR="005229AE" w:rsidRPr="00ED382C">
        <w:rPr>
          <w:rFonts w:ascii="Calibri" w:hAnsi="Calibri"/>
          <w:sz w:val="22"/>
          <w:szCs w:val="22"/>
        </w:rPr>
        <w:t xml:space="preserve"> za jakost počíná </w:t>
      </w:r>
      <w:r w:rsidR="005229AE" w:rsidRPr="00ED382C">
        <w:rPr>
          <w:rFonts w:ascii="Calibri" w:hAnsi="Calibri"/>
          <w:sz w:val="22"/>
          <w:szCs w:val="22"/>
        </w:rPr>
        <w:lastRenderedPageBreak/>
        <w:t xml:space="preserve">běžet </w:t>
      </w:r>
      <w:r w:rsidRPr="00ED382C">
        <w:rPr>
          <w:rFonts w:ascii="Calibri" w:hAnsi="Calibri"/>
          <w:sz w:val="22"/>
          <w:szCs w:val="22"/>
        </w:rPr>
        <w:t>ode dne převzetí zboží kupujícím (okamžikem podpisu dodacího listu kupujícím)</w:t>
      </w:r>
      <w:r w:rsidR="00DB6C6D" w:rsidRPr="00ED382C">
        <w:rPr>
          <w:rFonts w:ascii="Calibri" w:hAnsi="Calibri"/>
          <w:sz w:val="22"/>
          <w:szCs w:val="22"/>
        </w:rPr>
        <w:t>.</w:t>
      </w:r>
      <w:r w:rsidR="003B23C7" w:rsidRPr="00ED382C">
        <w:rPr>
          <w:rFonts w:ascii="Calibri" w:hAnsi="Calibri"/>
          <w:sz w:val="22"/>
          <w:szCs w:val="22"/>
        </w:rPr>
        <w:t xml:space="preserve"> </w:t>
      </w:r>
      <w:r w:rsidR="00F31A7F" w:rsidRPr="00ED382C">
        <w:rPr>
          <w:rFonts w:ascii="Calibri" w:hAnsi="Calibri"/>
          <w:sz w:val="22"/>
          <w:szCs w:val="22"/>
        </w:rPr>
        <w:t>Do záruční doby se nezapočítává doba, po kterou není možno zboží</w:t>
      </w:r>
      <w:r w:rsidR="00F31A7F" w:rsidRPr="006E4449">
        <w:rPr>
          <w:rFonts w:ascii="Calibri" w:hAnsi="Calibri"/>
          <w:sz w:val="22"/>
          <w:szCs w:val="22"/>
        </w:rPr>
        <w:t xml:space="preserve"> používat vlivem reklamované vady.</w:t>
      </w:r>
      <w:r w:rsidR="003B23C7" w:rsidRPr="006E4449">
        <w:rPr>
          <w:rFonts w:ascii="Calibri" w:hAnsi="Calibri"/>
          <w:sz w:val="22"/>
          <w:szCs w:val="22"/>
        </w:rPr>
        <w:t xml:space="preserve"> Záruka se nevztahuje na díly případně celky zboží</w:t>
      </w:r>
      <w:r w:rsidR="00EC4A4D" w:rsidRPr="00DE3EFF">
        <w:rPr>
          <w:rFonts w:ascii="Calibri" w:hAnsi="Calibri"/>
          <w:sz w:val="22"/>
          <w:szCs w:val="22"/>
        </w:rPr>
        <w:t>, které byly poškozeny neodborným zacházením.</w:t>
      </w:r>
    </w:p>
    <w:p w14:paraId="7468E22B" w14:textId="77777777"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w:t>
      </w:r>
      <w:r w:rsidR="001C4646" w:rsidRPr="00DE3EFF">
        <w:rPr>
          <w:rFonts w:ascii="Calibri" w:hAnsi="Calibri"/>
          <w:sz w:val="22"/>
          <w:szCs w:val="22"/>
        </w:rPr>
        <w:t>okud je uvedena v záručním listu či</w:t>
      </w:r>
      <w:r w:rsidRPr="00DE3EFF">
        <w:rPr>
          <w:rFonts w:ascii="Calibri" w:hAnsi="Calibri"/>
          <w:sz w:val="22"/>
          <w:szCs w:val="22"/>
        </w:rPr>
        <w:t xml:space="preserve"> dodacím listu záruka delší, než je sjednána touto smlouvou, platí tato záruka delší.</w:t>
      </w:r>
    </w:p>
    <w:p w14:paraId="76B9920A" w14:textId="77777777" w:rsidR="00DF53F8"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Zboží je považováno za vadné v případě, že je naplněno ustanovení § 2099 občanského zákoníku, tzn., že nemá vlastnosti požadované kupujícím, které jsou uvedeny v příloze č. 1 této smlouvy. Za vadné zboží není považováno takové</w:t>
      </w:r>
      <w:r w:rsidR="005378CE">
        <w:rPr>
          <w:rFonts w:ascii="Calibri" w:hAnsi="Calibri"/>
          <w:sz w:val="22"/>
          <w:szCs w:val="22"/>
        </w:rPr>
        <w:t xml:space="preserve"> zboží</w:t>
      </w:r>
      <w:r w:rsidRPr="00DE3EFF">
        <w:rPr>
          <w:rFonts w:ascii="Calibri" w:hAnsi="Calibri"/>
          <w:sz w:val="22"/>
          <w:szCs w:val="22"/>
        </w:rPr>
        <w:t>, které má lepší vlastnosti, než jsou uvedeny v příloze č. 1 této smlouvy</w:t>
      </w:r>
      <w:r w:rsidR="00DF53F8" w:rsidRPr="00DE3EFF">
        <w:rPr>
          <w:rFonts w:ascii="Calibri" w:hAnsi="Calibri"/>
          <w:sz w:val="22"/>
          <w:szCs w:val="22"/>
        </w:rPr>
        <w:t>.</w:t>
      </w:r>
    </w:p>
    <w:p w14:paraId="482484BD" w14:textId="77777777"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Kupující se zavazuje oznámit vady zboží bez zbytečného odkladu poté, kdy se o nich dozví a to písemně e-mailem na adresu kontaktní osoby</w:t>
      </w:r>
      <w:r w:rsidR="00045EA0" w:rsidRPr="00DE3EFF">
        <w:rPr>
          <w:rFonts w:ascii="Calibri" w:hAnsi="Calibri"/>
          <w:sz w:val="22"/>
          <w:szCs w:val="22"/>
        </w:rPr>
        <w:t xml:space="preserve"> prodávajícího</w:t>
      </w:r>
      <w:r w:rsidRPr="00DE3EFF">
        <w:rPr>
          <w:rFonts w:ascii="Calibri" w:hAnsi="Calibri"/>
          <w:sz w:val="22"/>
          <w:szCs w:val="22"/>
        </w:rPr>
        <w:t xml:space="preserve"> ve věcech technických. Kupující je povinen vymezit vadu a její projev.</w:t>
      </w:r>
      <w:r w:rsidR="007709C4" w:rsidRPr="00DE3EFF">
        <w:rPr>
          <w:rFonts w:asciiTheme="minorHAnsi" w:eastAsiaTheme="minorHAnsi" w:hAnsiTheme="minorHAnsi" w:cstheme="minorBidi"/>
          <w:sz w:val="22"/>
          <w:szCs w:val="22"/>
          <w:lang w:eastAsia="en-US"/>
        </w:rPr>
        <w:t xml:space="preserve"> </w:t>
      </w:r>
      <w:r w:rsidR="007709C4" w:rsidRPr="00DE3EFF">
        <w:rPr>
          <w:rFonts w:ascii="Calibri" w:hAnsi="Calibri"/>
          <w:sz w:val="22"/>
          <w:szCs w:val="22"/>
        </w:rPr>
        <w:t>Prodávaj</w:t>
      </w:r>
      <w:r w:rsidR="009F55A2" w:rsidRPr="00DE3EFF">
        <w:rPr>
          <w:rFonts w:ascii="Calibri" w:hAnsi="Calibri"/>
          <w:sz w:val="22"/>
          <w:szCs w:val="22"/>
        </w:rPr>
        <w:t xml:space="preserve">ící se zavazuje </w:t>
      </w:r>
      <w:r w:rsidR="00AA39A7" w:rsidRPr="00DE3EFF">
        <w:rPr>
          <w:rFonts w:ascii="Calibri" w:hAnsi="Calibri"/>
          <w:sz w:val="22"/>
          <w:szCs w:val="22"/>
        </w:rPr>
        <w:t xml:space="preserve">dostavit se </w:t>
      </w:r>
      <w:r w:rsidR="00A71D69" w:rsidRPr="00DE3EFF">
        <w:rPr>
          <w:rFonts w:ascii="Calibri" w:hAnsi="Calibri"/>
          <w:sz w:val="22"/>
          <w:szCs w:val="22"/>
        </w:rPr>
        <w:t xml:space="preserve">nejpozději do </w:t>
      </w:r>
      <w:r w:rsidR="00FD0FDD">
        <w:rPr>
          <w:rFonts w:ascii="Calibri" w:hAnsi="Calibri"/>
          <w:sz w:val="22"/>
          <w:szCs w:val="22"/>
        </w:rPr>
        <w:t>3 pracovních dnů</w:t>
      </w:r>
      <w:r w:rsidR="007709C4" w:rsidRPr="00DE3EFF">
        <w:rPr>
          <w:rFonts w:ascii="Calibri" w:hAnsi="Calibri"/>
          <w:sz w:val="22"/>
          <w:szCs w:val="22"/>
        </w:rPr>
        <w:t xml:space="preserve"> od odeslání e-mailu dle předchozí věty </w:t>
      </w:r>
      <w:r w:rsidR="00AA39A7" w:rsidRPr="00DE3EFF">
        <w:rPr>
          <w:rFonts w:ascii="Calibri" w:hAnsi="Calibri"/>
          <w:sz w:val="22"/>
          <w:szCs w:val="22"/>
        </w:rPr>
        <w:t>do</w:t>
      </w:r>
      <w:r w:rsidR="007709C4" w:rsidRPr="00DE3EFF">
        <w:rPr>
          <w:rFonts w:ascii="Calibri" w:hAnsi="Calibri"/>
          <w:sz w:val="22"/>
          <w:szCs w:val="22"/>
        </w:rPr>
        <w:t> míst</w:t>
      </w:r>
      <w:r w:rsidR="00AA39A7" w:rsidRPr="00DE3EFF">
        <w:rPr>
          <w:rFonts w:ascii="Calibri" w:hAnsi="Calibri"/>
          <w:sz w:val="22"/>
          <w:szCs w:val="22"/>
        </w:rPr>
        <w:t>a</w:t>
      </w:r>
      <w:r w:rsidR="007709C4" w:rsidRPr="00DE3EFF">
        <w:rPr>
          <w:rFonts w:ascii="Calibri" w:hAnsi="Calibri"/>
          <w:sz w:val="22"/>
          <w:szCs w:val="22"/>
        </w:rPr>
        <w:t xml:space="preserve"> plnění</w:t>
      </w:r>
      <w:r w:rsidR="00AA39A7" w:rsidRPr="00DE3EFF">
        <w:rPr>
          <w:rFonts w:ascii="Calibri" w:hAnsi="Calibri"/>
          <w:sz w:val="22"/>
          <w:szCs w:val="22"/>
        </w:rPr>
        <w:t xml:space="preserve"> a zahájit odstraňování vady</w:t>
      </w:r>
      <w:r w:rsidR="007709C4" w:rsidRPr="00DE3EFF">
        <w:rPr>
          <w:rFonts w:ascii="Calibri" w:hAnsi="Calibri"/>
          <w:sz w:val="22"/>
          <w:szCs w:val="22"/>
        </w:rPr>
        <w:t>. Je-li možné odstranit vady na místě, prodávající tak učiní.</w:t>
      </w:r>
    </w:p>
    <w:p w14:paraId="3C053149" w14:textId="77777777" w:rsidR="009F55A2"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Den odeslání oznám</w:t>
      </w:r>
      <w:r w:rsidR="00EC4A4D" w:rsidRPr="00DE3EFF">
        <w:rPr>
          <w:rFonts w:ascii="Calibri" w:hAnsi="Calibri"/>
          <w:sz w:val="22"/>
          <w:szCs w:val="22"/>
        </w:rPr>
        <w:t>ení o vadném zboží je považován</w:t>
      </w:r>
      <w:r w:rsidRPr="00DE3EFF">
        <w:rPr>
          <w:rFonts w:ascii="Calibri" w:hAnsi="Calibri"/>
          <w:sz w:val="22"/>
          <w:szCs w:val="22"/>
        </w:rPr>
        <w:t xml:space="preserve"> za den zahájení reklamačního řízení, které m</w:t>
      </w:r>
      <w:r w:rsidR="00AA39A7" w:rsidRPr="00DE3EFF">
        <w:rPr>
          <w:rFonts w:ascii="Calibri" w:hAnsi="Calibri"/>
          <w:sz w:val="22"/>
          <w:szCs w:val="22"/>
        </w:rPr>
        <w:t>u</w:t>
      </w:r>
      <w:r w:rsidR="0005480D">
        <w:rPr>
          <w:rFonts w:ascii="Calibri" w:hAnsi="Calibri"/>
          <w:sz w:val="22"/>
          <w:szCs w:val="22"/>
        </w:rPr>
        <w:t>sí být ukončeno nejpozději do 3</w:t>
      </w:r>
      <w:r w:rsidR="00F269FE" w:rsidRPr="00DE3EFF">
        <w:rPr>
          <w:rFonts w:ascii="Calibri" w:hAnsi="Calibri"/>
          <w:sz w:val="22"/>
          <w:szCs w:val="22"/>
        </w:rPr>
        <w:t>0</w:t>
      </w:r>
      <w:r w:rsidRPr="00DE3EFF">
        <w:rPr>
          <w:rFonts w:ascii="Calibri" w:hAnsi="Calibri"/>
          <w:sz w:val="22"/>
          <w:szCs w:val="22"/>
        </w:rPr>
        <w:t xml:space="preserve"> dnů ode dne jeho zahájení, pokud se smluvní strany nedohodnou na lhůtě</w:t>
      </w:r>
      <w:r w:rsidR="00EC4A4D" w:rsidRPr="00DE3EFF">
        <w:rPr>
          <w:rFonts w:ascii="Calibri" w:hAnsi="Calibri"/>
          <w:sz w:val="22"/>
          <w:szCs w:val="22"/>
        </w:rPr>
        <w:t xml:space="preserve"> jiné</w:t>
      </w:r>
      <w:r w:rsidRPr="00DE3EFF">
        <w:rPr>
          <w:rFonts w:ascii="Calibri" w:hAnsi="Calibri"/>
          <w:sz w:val="22"/>
          <w:szCs w:val="22"/>
        </w:rPr>
        <w:t>.</w:t>
      </w:r>
      <w:r w:rsidR="009F55A2" w:rsidRPr="00DE3EFF">
        <w:rPr>
          <w:rFonts w:ascii="Calibri" w:hAnsi="Calibri"/>
          <w:sz w:val="22"/>
          <w:szCs w:val="22"/>
        </w:rPr>
        <w:t xml:space="preserve"> </w:t>
      </w:r>
    </w:p>
    <w:p w14:paraId="2E408334" w14:textId="77777777"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Prodáva</w:t>
      </w:r>
      <w:r w:rsidR="003C73ED" w:rsidRPr="00DE3EFF">
        <w:rPr>
          <w:rFonts w:ascii="Calibri" w:hAnsi="Calibri"/>
          <w:sz w:val="22"/>
          <w:szCs w:val="22"/>
        </w:rPr>
        <w:t xml:space="preserve">jící je povinen kupujícímu do </w:t>
      </w:r>
      <w:r w:rsidR="00AB044D" w:rsidRPr="00DE3EFF">
        <w:rPr>
          <w:rFonts w:ascii="Calibri" w:hAnsi="Calibri"/>
          <w:sz w:val="22"/>
          <w:szCs w:val="22"/>
        </w:rPr>
        <w:t>3</w:t>
      </w:r>
      <w:r w:rsidR="00F269FE" w:rsidRPr="00DE3EFF">
        <w:rPr>
          <w:rFonts w:ascii="Calibri" w:hAnsi="Calibri"/>
          <w:sz w:val="22"/>
          <w:szCs w:val="22"/>
        </w:rPr>
        <w:t xml:space="preserve"> pracovních</w:t>
      </w:r>
      <w:r w:rsidRPr="00DE3EFF">
        <w:rPr>
          <w:rFonts w:ascii="Calibri" w:hAnsi="Calibri"/>
          <w:sz w:val="22"/>
          <w:szCs w:val="22"/>
        </w:rPr>
        <w:t xml:space="preserve"> dnů ode dne zahájení reklamačního řízení sdělit, zda vadu uznává a poté navrhnout termín pro odstranění vady, kdy konečný termín bude stanoven na základě dohody smluvních stran, nebo sdělit, že vadu neuznává.</w:t>
      </w:r>
    </w:p>
    <w:p w14:paraId="7BF638E1" w14:textId="77777777"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 xml:space="preserve">Prodávající je povinen odstranit vadu i v případě, že ji neuznává. </w:t>
      </w:r>
      <w:r w:rsidR="008A2057" w:rsidRPr="00DE3EFF">
        <w:rPr>
          <w:rFonts w:ascii="Calibri" w:hAnsi="Calibri"/>
          <w:sz w:val="22"/>
          <w:szCs w:val="22"/>
        </w:rPr>
        <w:t>Oprávněnost neuznání vady a n</w:t>
      </w:r>
      <w:r w:rsidRPr="00DE3EFF">
        <w:rPr>
          <w:rFonts w:ascii="Calibri" w:hAnsi="Calibri"/>
          <w:sz w:val="22"/>
          <w:szCs w:val="22"/>
        </w:rPr>
        <w:t>áklady na odstranění takové vady</w:t>
      </w:r>
      <w:r w:rsidR="00943AC6" w:rsidRPr="00DE3EFF">
        <w:rPr>
          <w:rFonts w:ascii="Calibri" w:hAnsi="Calibri"/>
          <w:sz w:val="22"/>
          <w:szCs w:val="22"/>
        </w:rPr>
        <w:t xml:space="preserve"> budou stanoveny dohodou smluvních stran, nebude-li možné takové dohody dosáhnout,</w:t>
      </w:r>
      <w:r w:rsidRPr="00DE3EFF">
        <w:rPr>
          <w:rFonts w:ascii="Calibri" w:hAnsi="Calibri"/>
          <w:sz w:val="22"/>
          <w:szCs w:val="22"/>
        </w:rPr>
        <w:t xml:space="preserve"> jdou</w:t>
      </w:r>
      <w:r w:rsidR="00943AC6" w:rsidRPr="00DE3EFF">
        <w:rPr>
          <w:rFonts w:ascii="Calibri" w:hAnsi="Calibri"/>
          <w:sz w:val="22"/>
          <w:szCs w:val="22"/>
        </w:rPr>
        <w:t xml:space="preserve"> náklady na odstranění neuznané vady</w:t>
      </w:r>
      <w:r w:rsidRPr="00DE3EFF">
        <w:rPr>
          <w:rFonts w:ascii="Calibri" w:hAnsi="Calibri"/>
          <w:sz w:val="22"/>
          <w:szCs w:val="22"/>
        </w:rPr>
        <w:t xml:space="preserve"> k tíži prodávajícího až do doby rozhodnutí soudu ve sporu o vadu zboží.</w:t>
      </w:r>
    </w:p>
    <w:p w14:paraId="2FF10B85" w14:textId="77777777" w:rsidR="00287E43" w:rsidRPr="00DE3EFF" w:rsidRDefault="00765D72" w:rsidP="00943AC6">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Odstraňování vady v záruční době je prováděno</w:t>
      </w:r>
      <w:r w:rsidR="00F31A7F" w:rsidRPr="00DE3EFF">
        <w:rPr>
          <w:rFonts w:ascii="Calibri" w:hAnsi="Calibri"/>
          <w:sz w:val="22"/>
          <w:szCs w:val="22"/>
        </w:rPr>
        <w:t xml:space="preserve"> zcela bezplatně</w:t>
      </w:r>
      <w:r w:rsidR="0027337D" w:rsidRPr="00DE3EFF">
        <w:rPr>
          <w:rFonts w:ascii="Calibri" w:hAnsi="Calibri"/>
          <w:sz w:val="22"/>
          <w:szCs w:val="22"/>
        </w:rPr>
        <w:t>.</w:t>
      </w:r>
    </w:p>
    <w:p w14:paraId="4D53C9DA" w14:textId="77777777" w:rsidR="00DE3EFF" w:rsidRPr="00CE673E" w:rsidRDefault="005229AE" w:rsidP="0005480D">
      <w:pPr>
        <w:ind w:left="540"/>
        <w:jc w:val="both"/>
        <w:rPr>
          <w:rFonts w:ascii="Calibri" w:hAnsi="Calibri"/>
          <w:sz w:val="22"/>
          <w:szCs w:val="22"/>
        </w:rPr>
      </w:pPr>
      <w:r w:rsidRPr="00DE3EFF">
        <w:rPr>
          <w:rFonts w:ascii="Calibri" w:hAnsi="Calibri"/>
          <w:sz w:val="22"/>
          <w:szCs w:val="22"/>
        </w:rPr>
        <w:t xml:space="preserve"> </w:t>
      </w:r>
    </w:p>
    <w:p w14:paraId="2273968D" w14:textId="77777777" w:rsidR="006A6270" w:rsidRPr="00CE673E" w:rsidRDefault="006A6270" w:rsidP="00287E43">
      <w:pPr>
        <w:numPr>
          <w:ilvl w:val="0"/>
          <w:numId w:val="1"/>
        </w:numPr>
        <w:jc w:val="center"/>
        <w:rPr>
          <w:rFonts w:ascii="Calibri" w:hAnsi="Calibri"/>
          <w:b/>
          <w:sz w:val="22"/>
          <w:szCs w:val="22"/>
        </w:rPr>
      </w:pPr>
      <w:r w:rsidRPr="00CE673E">
        <w:rPr>
          <w:rFonts w:ascii="Calibri" w:hAnsi="Calibri"/>
          <w:b/>
          <w:sz w:val="22"/>
          <w:szCs w:val="22"/>
        </w:rPr>
        <w:t>Sankční ujednání</w:t>
      </w:r>
    </w:p>
    <w:p w14:paraId="47635758" w14:textId="77777777"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V případě prodlení prodávajícího s dodáním zboží kupujícímu ve stanovené lhůtě a místě plnění je prodávající povinen zaplatit kupujícímu smluvní pokutu ve výši 0,</w:t>
      </w:r>
      <w:r w:rsidR="00C93DAC">
        <w:rPr>
          <w:rFonts w:ascii="Calibri" w:hAnsi="Calibri"/>
          <w:sz w:val="22"/>
          <w:szCs w:val="22"/>
        </w:rPr>
        <w:t>15</w:t>
      </w:r>
      <w:r w:rsidRPr="00CE673E">
        <w:rPr>
          <w:rFonts w:ascii="Calibri" w:hAnsi="Calibri"/>
          <w:sz w:val="22"/>
          <w:szCs w:val="22"/>
        </w:rPr>
        <w:t xml:space="preserve"> % z</w:t>
      </w:r>
      <w:r w:rsidR="007142FA" w:rsidRPr="00CE673E">
        <w:rPr>
          <w:rFonts w:ascii="Calibri" w:hAnsi="Calibri"/>
          <w:sz w:val="22"/>
          <w:szCs w:val="22"/>
        </w:rPr>
        <w:t xml:space="preserve"> </w:t>
      </w:r>
      <w:r w:rsidRPr="00CE673E">
        <w:rPr>
          <w:rFonts w:ascii="Calibri" w:hAnsi="Calibri"/>
          <w:sz w:val="22"/>
          <w:szCs w:val="22"/>
        </w:rPr>
        <w:t>kupní ceny</w:t>
      </w:r>
      <w:r w:rsidR="005B70E0" w:rsidRPr="00CE673E">
        <w:rPr>
          <w:rFonts w:ascii="Calibri" w:hAnsi="Calibri"/>
          <w:sz w:val="22"/>
          <w:szCs w:val="22"/>
        </w:rPr>
        <w:t xml:space="preserve"> </w:t>
      </w:r>
      <w:r w:rsidRPr="00CE673E">
        <w:rPr>
          <w:rFonts w:ascii="Calibri" w:hAnsi="Calibri"/>
          <w:sz w:val="22"/>
          <w:szCs w:val="22"/>
        </w:rPr>
        <w:t>včetně DPH za každý i započatý den prodlení.</w:t>
      </w:r>
    </w:p>
    <w:p w14:paraId="491AA6AE" w14:textId="77777777"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Pro případ prodlení se splněním peněžitého dluhu dle této smlouvy se obě smluvní strany dohodly</w:t>
      </w:r>
      <w:r w:rsidR="00DF5279" w:rsidRPr="00CE673E">
        <w:rPr>
          <w:rFonts w:ascii="Calibri" w:hAnsi="Calibri"/>
          <w:sz w:val="22"/>
          <w:szCs w:val="22"/>
        </w:rPr>
        <w:t xml:space="preserve"> </w:t>
      </w:r>
      <w:r w:rsidR="00C93DAC">
        <w:rPr>
          <w:rFonts w:ascii="Calibri" w:hAnsi="Calibri"/>
          <w:sz w:val="22"/>
          <w:szCs w:val="22"/>
        </w:rPr>
        <w:t>na úroku z prodlení ve výši 0,15</w:t>
      </w:r>
      <w:r w:rsidRPr="00CE673E">
        <w:rPr>
          <w:rFonts w:ascii="Calibri" w:hAnsi="Calibri"/>
          <w:sz w:val="22"/>
          <w:szCs w:val="22"/>
        </w:rPr>
        <w:t xml:space="preserve"> % z</w:t>
      </w:r>
      <w:r w:rsidR="005B70E0" w:rsidRPr="00CE673E">
        <w:rPr>
          <w:rFonts w:ascii="Calibri" w:hAnsi="Calibri"/>
          <w:sz w:val="22"/>
          <w:szCs w:val="22"/>
        </w:rPr>
        <w:t> dlužné částky</w:t>
      </w:r>
      <w:r w:rsidRPr="00CE673E">
        <w:rPr>
          <w:rFonts w:ascii="Calibri" w:hAnsi="Calibri"/>
          <w:sz w:val="22"/>
          <w:szCs w:val="22"/>
        </w:rPr>
        <w:t xml:space="preserve"> včetně </w:t>
      </w:r>
      <w:r w:rsidR="005B70E0" w:rsidRPr="00CE673E">
        <w:rPr>
          <w:rFonts w:ascii="Calibri" w:hAnsi="Calibri"/>
          <w:sz w:val="22"/>
          <w:szCs w:val="22"/>
        </w:rPr>
        <w:t>DPH za každý den prodlení s jejím</w:t>
      </w:r>
      <w:r w:rsidRPr="00CE673E">
        <w:rPr>
          <w:rFonts w:ascii="Calibri" w:hAnsi="Calibri"/>
          <w:sz w:val="22"/>
          <w:szCs w:val="22"/>
        </w:rPr>
        <w:t xml:space="preserve"> zaplacením</w:t>
      </w:r>
      <w:r w:rsidR="00F02E3A" w:rsidRPr="00CE673E">
        <w:rPr>
          <w:rFonts w:ascii="Calibri" w:hAnsi="Calibri"/>
          <w:sz w:val="22"/>
          <w:szCs w:val="22"/>
        </w:rPr>
        <w:t>.</w:t>
      </w:r>
    </w:p>
    <w:p w14:paraId="1E7947A4" w14:textId="77777777" w:rsidR="00F02E3A"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 xml:space="preserve">Pokud prodávající neodstraní vadu ve </w:t>
      </w:r>
      <w:r w:rsidR="003250CE" w:rsidRPr="00CE673E">
        <w:rPr>
          <w:rFonts w:ascii="Calibri" w:hAnsi="Calibri" w:cs="Tahoma"/>
          <w:sz w:val="22"/>
        </w:rPr>
        <w:t>lhůtě stanovené v čl. VI</w:t>
      </w:r>
      <w:r w:rsidR="00D7582F" w:rsidRPr="00CE673E">
        <w:rPr>
          <w:rFonts w:ascii="Calibri" w:hAnsi="Calibri" w:cs="Tahoma"/>
          <w:sz w:val="22"/>
        </w:rPr>
        <w:t>I</w:t>
      </w:r>
      <w:r w:rsidR="003250CE" w:rsidRPr="00CE673E">
        <w:rPr>
          <w:rFonts w:ascii="Calibri" w:hAnsi="Calibri" w:cs="Tahoma"/>
          <w:sz w:val="22"/>
        </w:rPr>
        <w:t xml:space="preserve"> odst. </w:t>
      </w:r>
      <w:r w:rsidR="00D7582F" w:rsidRPr="00CE673E">
        <w:rPr>
          <w:rFonts w:ascii="Calibri" w:hAnsi="Calibri" w:cs="Tahoma"/>
          <w:sz w:val="22"/>
        </w:rPr>
        <w:t>5</w:t>
      </w:r>
      <w:r w:rsidRPr="00CE673E">
        <w:rPr>
          <w:rFonts w:ascii="Calibri" w:hAnsi="Calibri" w:cs="Tahoma"/>
          <w:sz w:val="22"/>
        </w:rPr>
        <w:t xml:space="preserve"> této smlouvy, je povinen uhradit kupujícím</w:t>
      </w:r>
      <w:r w:rsidR="001B7731" w:rsidRPr="00CE673E">
        <w:rPr>
          <w:rFonts w:ascii="Calibri" w:hAnsi="Calibri" w:cs="Tahoma"/>
          <w:sz w:val="22"/>
        </w:rPr>
        <w:t>u smluvní pokutu ve výši</w:t>
      </w:r>
      <w:r w:rsidR="005E6813" w:rsidRPr="00CE673E">
        <w:rPr>
          <w:rFonts w:ascii="Calibri" w:hAnsi="Calibri" w:cs="Tahoma"/>
          <w:sz w:val="22"/>
        </w:rPr>
        <w:t xml:space="preserve"> </w:t>
      </w:r>
      <w:r w:rsidR="005E0C9B">
        <w:rPr>
          <w:rFonts w:ascii="Calibri" w:hAnsi="Calibri" w:cs="Tahoma"/>
          <w:sz w:val="22"/>
        </w:rPr>
        <w:t>3</w:t>
      </w:r>
      <w:r w:rsidR="00DF5279" w:rsidRPr="00CE673E">
        <w:rPr>
          <w:rFonts w:ascii="Calibri" w:hAnsi="Calibri" w:cs="Tahoma"/>
          <w:sz w:val="22"/>
        </w:rPr>
        <w:t>00,- Kč</w:t>
      </w:r>
      <w:r w:rsidRPr="00CE673E">
        <w:rPr>
          <w:rFonts w:ascii="Calibri" w:hAnsi="Calibri" w:cs="Tahoma"/>
          <w:sz w:val="22"/>
        </w:rPr>
        <w:t xml:space="preserve"> </w:t>
      </w:r>
      <w:r w:rsidR="00DF5279" w:rsidRPr="00CE673E">
        <w:rPr>
          <w:rFonts w:ascii="Calibri" w:hAnsi="Calibri" w:cs="Tahoma"/>
          <w:sz w:val="22"/>
        </w:rPr>
        <w:t>za každý</w:t>
      </w:r>
      <w:r w:rsidRPr="00CE673E">
        <w:rPr>
          <w:rFonts w:ascii="Calibri" w:hAnsi="Calibri" w:cs="Tahoma"/>
          <w:sz w:val="22"/>
        </w:rPr>
        <w:t xml:space="preserve"> započatý den prodlení prodávajícího</w:t>
      </w:r>
      <w:r w:rsidR="00765D72" w:rsidRPr="00CE673E">
        <w:rPr>
          <w:rFonts w:ascii="Calibri" w:hAnsi="Calibri" w:cs="Tahoma"/>
          <w:sz w:val="22"/>
        </w:rPr>
        <w:t xml:space="preserve"> s odstraněním vady</w:t>
      </w:r>
      <w:r w:rsidRPr="00CE673E">
        <w:rPr>
          <w:rFonts w:ascii="Calibri" w:hAnsi="Calibri" w:cs="Tahoma"/>
          <w:sz w:val="22"/>
        </w:rPr>
        <w:t>, a to pro každý případ reklamace zvlášť.</w:t>
      </w:r>
    </w:p>
    <w:p w14:paraId="2DBE1DAB" w14:textId="77777777" w:rsidR="001B7731" w:rsidRPr="00CE673E" w:rsidRDefault="001B7731"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 xml:space="preserve">Nedostaví-li se </w:t>
      </w:r>
      <w:r w:rsidR="00C866BA" w:rsidRPr="00CE673E">
        <w:rPr>
          <w:rFonts w:ascii="Calibri" w:hAnsi="Calibri"/>
          <w:sz w:val="22"/>
          <w:szCs w:val="22"/>
        </w:rPr>
        <w:t>prodávající</w:t>
      </w:r>
      <w:r w:rsidRPr="00CE673E">
        <w:rPr>
          <w:rFonts w:ascii="Calibri" w:hAnsi="Calibri"/>
          <w:sz w:val="22"/>
          <w:szCs w:val="22"/>
        </w:rPr>
        <w:t xml:space="preserve"> k záruční opravě ve lhůtě stanovené v čl. VII odst. 4 této smlouvy, zaplatí prodá</w:t>
      </w:r>
      <w:r w:rsidR="005B70E0" w:rsidRPr="00CE673E">
        <w:rPr>
          <w:rFonts w:ascii="Calibri" w:hAnsi="Calibri"/>
          <w:sz w:val="22"/>
          <w:szCs w:val="22"/>
        </w:rPr>
        <w:t>vající smluvní p</w:t>
      </w:r>
      <w:r w:rsidR="009E1E2B">
        <w:rPr>
          <w:rFonts w:ascii="Calibri" w:hAnsi="Calibri"/>
          <w:sz w:val="22"/>
          <w:szCs w:val="22"/>
        </w:rPr>
        <w:t xml:space="preserve">okutu ve výši </w:t>
      </w:r>
      <w:r w:rsidR="004B714A">
        <w:rPr>
          <w:rFonts w:ascii="Calibri" w:hAnsi="Calibri"/>
          <w:sz w:val="22"/>
          <w:szCs w:val="22"/>
        </w:rPr>
        <w:t>2</w:t>
      </w:r>
      <w:r w:rsidR="00FD0FDD">
        <w:rPr>
          <w:rFonts w:ascii="Calibri" w:hAnsi="Calibri"/>
          <w:sz w:val="22"/>
          <w:szCs w:val="22"/>
        </w:rPr>
        <w:t>0</w:t>
      </w:r>
      <w:r w:rsidR="00DF5279" w:rsidRPr="00CE673E">
        <w:rPr>
          <w:rFonts w:ascii="Calibri" w:hAnsi="Calibri"/>
          <w:sz w:val="22"/>
          <w:szCs w:val="22"/>
        </w:rPr>
        <w:t>0</w:t>
      </w:r>
      <w:r w:rsidRPr="00CE673E">
        <w:rPr>
          <w:rFonts w:ascii="Calibri" w:hAnsi="Calibri"/>
          <w:sz w:val="22"/>
          <w:szCs w:val="22"/>
        </w:rPr>
        <w:t xml:space="preserve">,- Kč za </w:t>
      </w:r>
      <w:r w:rsidR="00FD0FDD">
        <w:rPr>
          <w:rFonts w:ascii="Calibri" w:hAnsi="Calibri"/>
          <w:sz w:val="22"/>
          <w:szCs w:val="22"/>
        </w:rPr>
        <w:t>každý i započatý den</w:t>
      </w:r>
      <w:r w:rsidRPr="00CE673E">
        <w:rPr>
          <w:rFonts w:ascii="Calibri" w:hAnsi="Calibri"/>
          <w:sz w:val="22"/>
          <w:szCs w:val="22"/>
        </w:rPr>
        <w:t xml:space="preserve"> prodlení a každý jednotlivý případ.</w:t>
      </w:r>
    </w:p>
    <w:p w14:paraId="718500B6" w14:textId="77777777" w:rsidR="00F07F30"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Smluvní pokuty se nebudou započítávat na náhradu případně vzniklé škody, kterou lze vymáhat samostatně vedle smluvní pokuty v celém rozsahu.</w:t>
      </w:r>
    </w:p>
    <w:p w14:paraId="16792CEC" w14:textId="77777777" w:rsidR="00FD0FDD" w:rsidRPr="00CE673E" w:rsidRDefault="00FD0FDD" w:rsidP="00DB57F1">
      <w:pPr>
        <w:numPr>
          <w:ilvl w:val="0"/>
          <w:numId w:val="18"/>
        </w:numPr>
        <w:tabs>
          <w:tab w:val="clear" w:pos="1440"/>
          <w:tab w:val="num" w:pos="567"/>
        </w:tabs>
        <w:ind w:left="567" w:hanging="567"/>
        <w:jc w:val="both"/>
        <w:rPr>
          <w:rFonts w:ascii="Calibri" w:hAnsi="Calibri"/>
          <w:sz w:val="22"/>
          <w:szCs w:val="22"/>
        </w:rPr>
      </w:pPr>
      <w:r w:rsidRPr="00AF0567">
        <w:rPr>
          <w:rFonts w:ascii="Calibri" w:hAnsi="Calibri"/>
          <w:sz w:val="22"/>
          <w:szCs w:val="22"/>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w:t>
      </w:r>
      <w:r w:rsidRPr="003E3A0F">
        <w:rPr>
          <w:rFonts w:ascii="Calibri" w:hAnsi="Calibri" w:cs="Calibri"/>
          <w:sz w:val="22"/>
          <w:szCs w:val="22"/>
        </w:rPr>
        <w:t xml:space="preserve">Strana povinná se musí k vyúčtování </w:t>
      </w:r>
      <w:r>
        <w:rPr>
          <w:rFonts w:ascii="Calibri" w:hAnsi="Calibri" w:cs="Calibri"/>
          <w:sz w:val="22"/>
          <w:szCs w:val="22"/>
        </w:rPr>
        <w:t>sankce vyjádřit nejpozději do 10</w:t>
      </w:r>
      <w:r w:rsidRPr="003E3A0F">
        <w:rPr>
          <w:rFonts w:ascii="Calibri" w:hAnsi="Calibri" w:cs="Calibri"/>
          <w:sz w:val="22"/>
          <w:szCs w:val="22"/>
        </w:rPr>
        <w:t xml:space="preserve"> dnů ode dne jeho obdržení, jinak se má za to, že s vyúčtováním souhlasí.</w:t>
      </w:r>
      <w:r>
        <w:rPr>
          <w:rFonts w:ascii="Calibri" w:hAnsi="Calibri" w:cs="Calibri"/>
          <w:sz w:val="22"/>
          <w:szCs w:val="22"/>
        </w:rPr>
        <w:t xml:space="preserve"> </w:t>
      </w:r>
      <w:r w:rsidRPr="003E3A0F">
        <w:rPr>
          <w:rFonts w:ascii="Calibri" w:hAnsi="Calibri" w:cs="Calibri"/>
          <w:sz w:val="22"/>
          <w:szCs w:val="22"/>
        </w:rPr>
        <w:t>Vyjádřením se v tomto případě rozumí písemné stanovisko strany povinné.</w:t>
      </w:r>
      <w:r>
        <w:rPr>
          <w:rFonts w:ascii="Calibri" w:hAnsi="Calibri"/>
          <w:sz w:val="22"/>
          <w:szCs w:val="22"/>
        </w:rPr>
        <w:t xml:space="preserve"> </w:t>
      </w:r>
      <w:r w:rsidRPr="003E3A0F">
        <w:rPr>
          <w:rFonts w:ascii="Calibri" w:hAnsi="Calibri" w:cs="Calibri"/>
          <w:sz w:val="22"/>
          <w:szCs w:val="22"/>
        </w:rPr>
        <w:t>Nesouhlasí-li strana povinná s vyúčtováním sankce</w:t>
      </w:r>
      <w:r>
        <w:rPr>
          <w:rFonts w:ascii="Calibri" w:hAnsi="Calibri" w:cs="Calibri"/>
          <w:sz w:val="22"/>
          <w:szCs w:val="22"/>
        </w:rPr>
        <w:t>,</w:t>
      </w:r>
      <w:r w:rsidRPr="003E3A0F">
        <w:rPr>
          <w:rFonts w:ascii="Calibri" w:hAnsi="Calibri" w:cs="Calibri"/>
          <w:sz w:val="22"/>
          <w:szCs w:val="22"/>
        </w:rPr>
        <w:t xml:space="preserve"> je povinna písemně ve sjednané lhůtě sdělit oprávněné straně důvody, pro které vyúčtování sankce neuznává.</w:t>
      </w:r>
      <w:r>
        <w:rPr>
          <w:rFonts w:ascii="Calibri" w:hAnsi="Calibri" w:cs="Calibri"/>
          <w:sz w:val="22"/>
          <w:szCs w:val="22"/>
        </w:rPr>
        <w:t xml:space="preserve"> </w:t>
      </w:r>
      <w:r w:rsidRPr="00AF0567">
        <w:rPr>
          <w:rFonts w:ascii="Calibri" w:hAnsi="Calibri"/>
          <w:sz w:val="22"/>
          <w:szCs w:val="22"/>
        </w:rPr>
        <w:t>Splatnost smluvní pokuty činí 30 dnů ode dne doručení oznámení o uplatnění smluvní pokuty</w:t>
      </w:r>
      <w:r w:rsidR="004B714A">
        <w:rPr>
          <w:rFonts w:ascii="Calibri" w:hAnsi="Calibri"/>
          <w:sz w:val="22"/>
          <w:szCs w:val="22"/>
        </w:rPr>
        <w:t>.</w:t>
      </w:r>
    </w:p>
    <w:p w14:paraId="41BD154D" w14:textId="77777777" w:rsidR="00EA635C" w:rsidRDefault="00EA635C">
      <w:pPr>
        <w:rPr>
          <w:rFonts w:ascii="Calibri" w:hAnsi="Calibri"/>
          <w:sz w:val="22"/>
          <w:szCs w:val="22"/>
        </w:rPr>
      </w:pPr>
      <w:r>
        <w:rPr>
          <w:rFonts w:ascii="Calibri" w:hAnsi="Calibri"/>
          <w:sz w:val="22"/>
          <w:szCs w:val="22"/>
        </w:rPr>
        <w:br w:type="page"/>
      </w:r>
    </w:p>
    <w:p w14:paraId="0DE71453" w14:textId="77777777" w:rsidR="00314287" w:rsidRDefault="00314287" w:rsidP="005E6813">
      <w:pPr>
        <w:ind w:left="540"/>
        <w:jc w:val="both"/>
        <w:rPr>
          <w:rFonts w:ascii="Calibri" w:hAnsi="Calibri"/>
          <w:sz w:val="22"/>
          <w:szCs w:val="22"/>
        </w:rPr>
      </w:pPr>
    </w:p>
    <w:p w14:paraId="75037676" w14:textId="77777777" w:rsidR="00D7582F" w:rsidRPr="00CE673E" w:rsidRDefault="00D7582F" w:rsidP="00287E43">
      <w:pPr>
        <w:numPr>
          <w:ilvl w:val="0"/>
          <w:numId w:val="1"/>
        </w:numPr>
        <w:jc w:val="center"/>
        <w:rPr>
          <w:rFonts w:ascii="Calibri" w:hAnsi="Calibri"/>
          <w:b/>
          <w:sz w:val="22"/>
          <w:szCs w:val="22"/>
        </w:rPr>
      </w:pPr>
      <w:r w:rsidRPr="00CE673E">
        <w:rPr>
          <w:rFonts w:ascii="Calibri" w:hAnsi="Calibri"/>
          <w:b/>
          <w:sz w:val="22"/>
          <w:szCs w:val="22"/>
        </w:rPr>
        <w:t>Zánik smlouvy</w:t>
      </w:r>
    </w:p>
    <w:p w14:paraId="20E4838E" w14:textId="77777777" w:rsidR="00D7582F" w:rsidRDefault="00D7582F" w:rsidP="00D7582F">
      <w:pPr>
        <w:pStyle w:val="Odstavecseseznamem"/>
        <w:numPr>
          <w:ilvl w:val="0"/>
          <w:numId w:val="11"/>
        </w:numPr>
        <w:spacing w:after="0"/>
        <w:ind w:left="567" w:hanging="567"/>
        <w:jc w:val="both"/>
      </w:pPr>
      <w:r w:rsidRPr="00CE673E">
        <w:t>Prodávající i kupující jsou oprávněni od této smlouvy odstoupit v případech a za podmínek stanovených občanským zákoníkem</w:t>
      </w:r>
      <w:r w:rsidR="00170907">
        <w:t xml:space="preserve"> nebo touto smlouvou</w:t>
      </w:r>
      <w:r w:rsidRPr="00CE673E">
        <w:t>.</w:t>
      </w:r>
      <w:r w:rsidR="00170907">
        <w:t xml:space="preserve"> Kupující má dále právo odstoupit od smlouvy v případě, že:</w:t>
      </w:r>
    </w:p>
    <w:p w14:paraId="7997ADA2" w14:textId="77777777" w:rsidR="00170907" w:rsidRDefault="00170907" w:rsidP="00170907">
      <w:pPr>
        <w:pStyle w:val="Odstavecseseznamem"/>
        <w:numPr>
          <w:ilvl w:val="1"/>
          <w:numId w:val="11"/>
        </w:numPr>
        <w:spacing w:after="0"/>
        <w:jc w:val="both"/>
      </w:pPr>
      <w:r>
        <w:t>Prodávající vstoupí do likvidace, nebo</w:t>
      </w:r>
    </w:p>
    <w:p w14:paraId="4AED11E4" w14:textId="77777777" w:rsidR="00170907" w:rsidRPr="00CE673E" w:rsidRDefault="00170907" w:rsidP="00170907">
      <w:pPr>
        <w:pStyle w:val="Odstavecseseznamem"/>
        <w:numPr>
          <w:ilvl w:val="1"/>
          <w:numId w:val="11"/>
        </w:numPr>
        <w:spacing w:after="0"/>
        <w:jc w:val="both"/>
      </w:pPr>
      <w:r>
        <w:t>Proti prodávajícímu je zahájeno insolvenční řízení.</w:t>
      </w:r>
    </w:p>
    <w:p w14:paraId="03D4435B" w14:textId="77777777" w:rsidR="00170907" w:rsidRDefault="00170907" w:rsidP="00D7582F">
      <w:pPr>
        <w:pStyle w:val="Odstavecseseznamem"/>
        <w:numPr>
          <w:ilvl w:val="0"/>
          <w:numId w:val="11"/>
        </w:numPr>
        <w:spacing w:after="0"/>
        <w:ind w:left="567" w:hanging="567"/>
        <w:jc w:val="both"/>
      </w:pPr>
      <w:r>
        <w:t>Prodávající</w:t>
      </w:r>
      <w:r w:rsidRPr="007A4C92">
        <w:t xml:space="preserve"> má právo odstoupit od smlouvy v případě, </w:t>
      </w:r>
      <w:r>
        <w:t>že prodlení kupujícího</w:t>
      </w:r>
      <w:r w:rsidRPr="007A4C92">
        <w:t xml:space="preserve"> s</w:t>
      </w:r>
      <w:r>
        <w:t>e</w:t>
      </w:r>
      <w:r w:rsidRPr="007A4C92">
        <w:t> </w:t>
      </w:r>
      <w:r>
        <w:t>za</w:t>
      </w:r>
      <w:r w:rsidRPr="007A4C92">
        <w:t xml:space="preserve">placením </w:t>
      </w:r>
      <w:r>
        <w:t>kupní ceny</w:t>
      </w:r>
      <w:r w:rsidRPr="007A4C92">
        <w:t xml:space="preserve"> bude delší než </w:t>
      </w:r>
      <w:r>
        <w:t>3</w:t>
      </w:r>
      <w:r w:rsidRPr="007A4C92">
        <w:t>0 dnů po lhůtě splatnosti daňového dokladu</w:t>
      </w:r>
      <w:r w:rsidR="00AC68CE">
        <w:t>.</w:t>
      </w:r>
    </w:p>
    <w:p w14:paraId="0128A047" w14:textId="77777777" w:rsidR="00D7582F" w:rsidRDefault="00AC68CE" w:rsidP="00D7582F">
      <w:pPr>
        <w:pStyle w:val="Odstavecseseznamem"/>
        <w:numPr>
          <w:ilvl w:val="0"/>
          <w:numId w:val="11"/>
        </w:numPr>
        <w:spacing w:after="0"/>
        <w:ind w:left="567" w:hanging="567"/>
        <w:jc w:val="both"/>
      </w:pPr>
      <w:r w:rsidRPr="007A4C92">
        <w:t xml:space="preserve">Odstoupení musí být učiněno písemně a doručeno </w:t>
      </w:r>
      <w:r>
        <w:t>druhé smluvní straně</w:t>
      </w:r>
      <w:r w:rsidRPr="007A4C92">
        <w:t>. Odstoupením se smlouva ruší ke dni odstoupení od smlouvy. V platnosti zůstávají veškerá ujednání o odpovědnosti za vady a ujednání o smluvních pokutách</w:t>
      </w:r>
      <w:r w:rsidR="00D7582F" w:rsidRPr="00CE673E">
        <w:t>.</w:t>
      </w:r>
    </w:p>
    <w:p w14:paraId="0E996956" w14:textId="77777777" w:rsidR="00C93DAC" w:rsidRPr="00CE673E" w:rsidRDefault="00C93DAC" w:rsidP="004406E4">
      <w:pPr>
        <w:pStyle w:val="Odstavecseseznamem"/>
        <w:spacing w:after="0"/>
        <w:ind w:left="567"/>
        <w:jc w:val="both"/>
      </w:pPr>
    </w:p>
    <w:p w14:paraId="2E6ABBCC" w14:textId="77777777" w:rsidR="001B7731" w:rsidRPr="00CE673E" w:rsidRDefault="001B7731" w:rsidP="00287E43">
      <w:pPr>
        <w:numPr>
          <w:ilvl w:val="0"/>
          <w:numId w:val="1"/>
        </w:numPr>
        <w:jc w:val="center"/>
        <w:rPr>
          <w:rFonts w:ascii="Calibri" w:hAnsi="Calibri"/>
          <w:b/>
          <w:sz w:val="22"/>
          <w:szCs w:val="22"/>
        </w:rPr>
      </w:pPr>
      <w:r w:rsidRPr="00CE673E">
        <w:rPr>
          <w:rFonts w:ascii="Calibri" w:hAnsi="Calibri"/>
          <w:b/>
          <w:sz w:val="22"/>
          <w:szCs w:val="22"/>
        </w:rPr>
        <w:t>Komunikace mezi smluvními stranami</w:t>
      </w:r>
    </w:p>
    <w:p w14:paraId="4FB33EE3" w14:textId="77777777" w:rsidR="001B7731" w:rsidRPr="00CE673E" w:rsidRDefault="001B7731" w:rsidP="001B7731">
      <w:pPr>
        <w:pStyle w:val="Odstavecseseznamem"/>
        <w:numPr>
          <w:ilvl w:val="0"/>
          <w:numId w:val="13"/>
        </w:numPr>
        <w:spacing w:after="0"/>
        <w:ind w:left="567" w:hanging="567"/>
        <w:jc w:val="both"/>
      </w:pPr>
      <w:r w:rsidRPr="00CE673E">
        <w:t>Přijetí zpráv zaslaných jednou smluvní stranou prostřednictvím e-mailu musí být potvrzeno druhou smluvní stranou e-mailem do 24 hodin od přijetí.</w:t>
      </w:r>
    </w:p>
    <w:p w14:paraId="2A806E62" w14:textId="77777777" w:rsidR="001B7731" w:rsidRPr="00CE673E" w:rsidRDefault="001B7731" w:rsidP="001B7731">
      <w:pPr>
        <w:pStyle w:val="Odstavecseseznamem"/>
        <w:numPr>
          <w:ilvl w:val="0"/>
          <w:numId w:val="13"/>
        </w:numPr>
        <w:spacing w:after="0"/>
        <w:ind w:left="567" w:hanging="567"/>
        <w:jc w:val="both"/>
      </w:pPr>
      <w:r w:rsidRPr="00CE673E">
        <w:t>Zprávy zasílané e-mailem budou adresovány na kontaktní údaje oprávněných osob smluvních stran.</w:t>
      </w:r>
    </w:p>
    <w:p w14:paraId="1C177494" w14:textId="77777777" w:rsidR="001B7731" w:rsidRPr="00CE673E" w:rsidRDefault="001B7731" w:rsidP="001B7731">
      <w:pPr>
        <w:pStyle w:val="Odstavecseseznamem"/>
        <w:numPr>
          <w:ilvl w:val="0"/>
          <w:numId w:val="13"/>
        </w:numPr>
        <w:spacing w:after="0"/>
        <w:ind w:left="567" w:hanging="567"/>
        <w:jc w:val="both"/>
      </w:pPr>
      <w:r w:rsidRPr="00CE673E">
        <w:t>Ostatní písemná korespondence bude zasílána na adresu sídla smluvní strany.</w:t>
      </w:r>
    </w:p>
    <w:p w14:paraId="4AE01679" w14:textId="77777777" w:rsidR="001B7731" w:rsidRDefault="001B7731" w:rsidP="001B7731">
      <w:pPr>
        <w:pStyle w:val="Odstavecseseznamem"/>
        <w:numPr>
          <w:ilvl w:val="0"/>
          <w:numId w:val="13"/>
        </w:numPr>
        <w:spacing w:after="0"/>
        <w:ind w:left="567" w:hanging="567"/>
        <w:jc w:val="both"/>
      </w:pPr>
      <w:r w:rsidRPr="00CE673E">
        <w:t>O změnách oprávněných osob nebo jejich kontaktních údajů a změnách bankovního spojení se smluvní strany zavazují bez zbytečného odkladu písemně informovat. Tato změna smlouvy není podmíněna uzavřením dodatku ke smlouvě.</w:t>
      </w:r>
    </w:p>
    <w:p w14:paraId="11CB0F74" w14:textId="77777777" w:rsidR="005E0C9B" w:rsidRDefault="005E0C9B" w:rsidP="005E0C9B">
      <w:pPr>
        <w:pStyle w:val="Odstavecseseznamem"/>
        <w:spacing w:after="0"/>
        <w:ind w:left="567"/>
        <w:jc w:val="both"/>
      </w:pPr>
    </w:p>
    <w:p w14:paraId="361C9368" w14:textId="77777777" w:rsidR="005E0C9B" w:rsidRPr="00E90A9C" w:rsidRDefault="005E0C9B" w:rsidP="005E0C9B">
      <w:pPr>
        <w:numPr>
          <w:ilvl w:val="0"/>
          <w:numId w:val="1"/>
        </w:numPr>
        <w:jc w:val="center"/>
        <w:rPr>
          <w:rFonts w:ascii="Calibri" w:hAnsi="Calibri"/>
          <w:b/>
          <w:sz w:val="22"/>
          <w:szCs w:val="22"/>
        </w:rPr>
      </w:pPr>
      <w:r>
        <w:rPr>
          <w:rFonts w:ascii="Calibri" w:hAnsi="Calibri"/>
          <w:b/>
          <w:sz w:val="22"/>
          <w:szCs w:val="22"/>
        </w:rPr>
        <w:t>Ostatní</w:t>
      </w:r>
      <w:r w:rsidRPr="00E90A9C">
        <w:rPr>
          <w:rFonts w:ascii="Calibri" w:hAnsi="Calibri"/>
          <w:b/>
          <w:sz w:val="22"/>
          <w:szCs w:val="22"/>
        </w:rPr>
        <w:t xml:space="preserve"> ujednání</w:t>
      </w:r>
    </w:p>
    <w:p w14:paraId="014FD474" w14:textId="77777777" w:rsidR="005E0C9B" w:rsidRPr="00CE673E" w:rsidRDefault="005E0C9B" w:rsidP="005E0C9B">
      <w:pPr>
        <w:numPr>
          <w:ilvl w:val="0"/>
          <w:numId w:val="6"/>
        </w:numPr>
        <w:ind w:left="567" w:hanging="567"/>
        <w:jc w:val="both"/>
        <w:rPr>
          <w:rFonts w:ascii="Calibri" w:hAnsi="Calibri"/>
          <w:sz w:val="22"/>
          <w:szCs w:val="22"/>
        </w:rPr>
      </w:pPr>
      <w:r w:rsidRPr="00CE673E">
        <w:rPr>
          <w:rFonts w:ascii="Calibri" w:hAnsi="Calibri"/>
          <w:sz w:val="22"/>
          <w:szCs w:val="22"/>
        </w:rPr>
        <w:t>Prodávající je povinen uchovávat originály veškeré dokumentace související s realizací předmětu této smlouvy včetně všech účetních dokladů souvisejících s plněním dle této smlouvy minimálně po dobu 10-ti let od ukončení plnění dle této smlouvy, nestanoví-li jiný právní předpis lhůtu delší.</w:t>
      </w:r>
    </w:p>
    <w:p w14:paraId="6E96072E" w14:textId="77777777" w:rsidR="005E0C9B" w:rsidRPr="0061180C" w:rsidRDefault="005E0C9B" w:rsidP="005E0C9B">
      <w:pPr>
        <w:numPr>
          <w:ilvl w:val="0"/>
          <w:numId w:val="6"/>
        </w:numPr>
        <w:ind w:left="567" w:hanging="567"/>
        <w:jc w:val="both"/>
        <w:rPr>
          <w:rFonts w:ascii="Calibri" w:hAnsi="Calibri" w:cs="Arial"/>
          <w:sz w:val="22"/>
          <w:szCs w:val="22"/>
        </w:rPr>
      </w:pPr>
      <w:r w:rsidRPr="00865CB7">
        <w:rPr>
          <w:rFonts w:ascii="Calibri" w:hAnsi="Calibri"/>
          <w:sz w:val="22"/>
          <w:szCs w:val="22"/>
        </w:rPr>
        <w:t xml:space="preserve">Prodávající je </w:t>
      </w:r>
      <w:r>
        <w:rPr>
          <w:rFonts w:ascii="Calibri" w:hAnsi="Calibri"/>
          <w:sz w:val="22"/>
          <w:szCs w:val="22"/>
        </w:rPr>
        <w:t xml:space="preserve">v souladu s ustanovením § 2 písm. e) </w:t>
      </w:r>
      <w:r w:rsidRPr="00865CB7">
        <w:rPr>
          <w:rFonts w:ascii="Calibri" w:hAnsi="Calibri"/>
          <w:sz w:val="22"/>
          <w:szCs w:val="22"/>
        </w:rPr>
        <w:t>zákona č. 320/2001 Sb., o finanční kontrole, ve znění pozdějších předpisů</w:t>
      </w:r>
      <w:r>
        <w:rPr>
          <w:rFonts w:ascii="Calibri" w:hAnsi="Calibri"/>
          <w:sz w:val="22"/>
          <w:szCs w:val="22"/>
        </w:rPr>
        <w:t xml:space="preserve">, osobou povinnou spolupůsobit při výkonu finanční kontroly. Prodávající je </w:t>
      </w:r>
      <w:r w:rsidRPr="00F22609">
        <w:rPr>
          <w:rFonts w:ascii="Calibri" w:hAnsi="Calibri"/>
          <w:sz w:val="22"/>
          <w:szCs w:val="22"/>
        </w:rPr>
        <w:t>povinen umožnit kontrolním orgánům ve smyslu zákona o finanční kontrole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zakázkou a její realizací a provést kontrolu dokladů souvisejících se zakázkou.</w:t>
      </w:r>
    </w:p>
    <w:p w14:paraId="0C9E73E4" w14:textId="77777777" w:rsidR="0061180C" w:rsidRPr="0061180C" w:rsidRDefault="0061180C" w:rsidP="005E0C9B">
      <w:pPr>
        <w:numPr>
          <w:ilvl w:val="0"/>
          <w:numId w:val="6"/>
        </w:numPr>
        <w:ind w:left="567" w:hanging="567"/>
        <w:jc w:val="both"/>
        <w:rPr>
          <w:rFonts w:ascii="Calibri" w:hAnsi="Calibri" w:cs="Arial"/>
          <w:sz w:val="22"/>
          <w:szCs w:val="22"/>
        </w:rPr>
      </w:pPr>
      <w:r w:rsidRPr="00A65DEA">
        <w:rPr>
          <w:rFonts w:ascii="Calibri" w:hAnsi="Calibri" w:cs="Calibri"/>
          <w:sz w:val="22"/>
          <w:szCs w:val="22"/>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 xml:space="preserve">Zhotovitel zajistí po celou dobu </w:t>
      </w:r>
      <w:r>
        <w:rPr>
          <w:rFonts w:ascii="Calibri" w:hAnsi="Calibri" w:cs="Calibri"/>
          <w:sz w:val="22"/>
          <w:szCs w:val="22"/>
        </w:rPr>
        <w:t>plnění této smlouvy:</w:t>
      </w:r>
    </w:p>
    <w:p w14:paraId="35D09A5E" w14:textId="77777777"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Pr>
          <w:rFonts w:ascii="Calibri" w:hAnsi="Calibri" w:cs="Arial"/>
          <w:sz w:val="22"/>
          <w:szCs w:val="22"/>
        </w:rPr>
        <w:t>;</w:t>
      </w:r>
    </w:p>
    <w:p w14:paraId="1EBEC5E4" w14:textId="77777777"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sjednání a dodržování smluvních podmínek se svými poddodavateli srovnatelných s podmínkami sjednanými v této smlouvě, a to v rozsahu výše smluvních pokut a délky záruční doby</w:t>
      </w:r>
      <w:r>
        <w:rPr>
          <w:rFonts w:ascii="Calibri" w:hAnsi="Calibri" w:cs="Arial"/>
          <w:sz w:val="22"/>
          <w:szCs w:val="22"/>
        </w:rPr>
        <w:t>;</w:t>
      </w:r>
    </w:p>
    <w:p w14:paraId="17BA8915" w14:textId="77777777"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řádné a včasné plnění finančních závazků svým poddodavatelům, kdy za řádné a včasné plnění se považuje plné uhrazení poddodavatelem vystavených faktur za plnění poskytnutá k plnění </w:t>
      </w:r>
      <w:r>
        <w:rPr>
          <w:rFonts w:ascii="Calibri" w:hAnsi="Calibri" w:cs="Arial"/>
          <w:sz w:val="22"/>
          <w:szCs w:val="22"/>
        </w:rPr>
        <w:t>této smlouvy</w:t>
      </w:r>
      <w:r w:rsidRPr="00AD3448">
        <w:rPr>
          <w:rFonts w:ascii="Calibri" w:hAnsi="Calibri" w:cs="Arial"/>
          <w:sz w:val="22"/>
          <w:szCs w:val="22"/>
        </w:rPr>
        <w:t>, ve sjednaných termínech a zcela v souladu se smluvními podmínkami uzavřeného smluvního vztahu s</w:t>
      </w:r>
      <w:r>
        <w:rPr>
          <w:rFonts w:ascii="Calibri" w:hAnsi="Calibri" w:cs="Arial"/>
          <w:sz w:val="22"/>
          <w:szCs w:val="22"/>
        </w:rPr>
        <w:t> </w:t>
      </w:r>
      <w:r w:rsidRPr="00AD3448">
        <w:rPr>
          <w:rFonts w:ascii="Calibri" w:hAnsi="Calibri" w:cs="Arial"/>
          <w:sz w:val="22"/>
          <w:szCs w:val="22"/>
        </w:rPr>
        <w:t>poddodavatelem</w:t>
      </w:r>
      <w:r>
        <w:rPr>
          <w:rFonts w:ascii="Calibri" w:hAnsi="Calibri" w:cs="Arial"/>
          <w:sz w:val="22"/>
          <w:szCs w:val="22"/>
        </w:rPr>
        <w:t>;</w:t>
      </w:r>
    </w:p>
    <w:p w14:paraId="6A29A884" w14:textId="77777777" w:rsidR="0061180C" w:rsidRPr="005E0C9B"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minimální produkci všech druhů odpadů, vzniklých v souvislosti s realizací předmětu </w:t>
      </w:r>
      <w:r>
        <w:rPr>
          <w:rFonts w:ascii="Calibri" w:hAnsi="Calibri" w:cs="Arial"/>
          <w:sz w:val="22"/>
          <w:szCs w:val="22"/>
        </w:rPr>
        <w:t>této smlouvy</w:t>
      </w:r>
      <w:r w:rsidRPr="00AD3448">
        <w:rPr>
          <w:rFonts w:ascii="Calibri" w:hAnsi="Calibri" w:cs="Arial"/>
          <w:sz w:val="22"/>
          <w:szCs w:val="22"/>
        </w:rPr>
        <w:t xml:space="preserve"> a v případě jejich vzniku bude přednostně a v co největší míře usilovat o jejich další využití, recyklaci a další ekologicky šetrná řešení, a to i nad rámec povinností stanovených zákonem č. 541/2020 Sb., o odpadech</w:t>
      </w:r>
      <w:r>
        <w:rPr>
          <w:rFonts w:ascii="Calibri" w:hAnsi="Calibri" w:cs="Arial"/>
          <w:sz w:val="22"/>
          <w:szCs w:val="22"/>
        </w:rPr>
        <w:t>.</w:t>
      </w:r>
    </w:p>
    <w:p w14:paraId="5B32D181" w14:textId="77777777" w:rsidR="00E718B6" w:rsidRPr="00CE673E" w:rsidRDefault="00E718B6" w:rsidP="00E718B6">
      <w:pPr>
        <w:pStyle w:val="Odstavecseseznamem"/>
        <w:spacing w:after="0"/>
        <w:ind w:left="567"/>
        <w:jc w:val="both"/>
      </w:pPr>
    </w:p>
    <w:p w14:paraId="479C1DE0" w14:textId="77777777" w:rsidR="006A6270" w:rsidRPr="00E90A9C" w:rsidRDefault="006A6270" w:rsidP="00287E43">
      <w:pPr>
        <w:numPr>
          <w:ilvl w:val="0"/>
          <w:numId w:val="1"/>
        </w:numPr>
        <w:jc w:val="center"/>
        <w:rPr>
          <w:rFonts w:ascii="Calibri" w:hAnsi="Calibri"/>
          <w:b/>
          <w:sz w:val="22"/>
          <w:szCs w:val="22"/>
        </w:rPr>
      </w:pPr>
      <w:r w:rsidRPr="004A177B">
        <w:rPr>
          <w:rFonts w:ascii="Calibri" w:hAnsi="Calibri"/>
          <w:b/>
          <w:sz w:val="22"/>
          <w:szCs w:val="22"/>
        </w:rPr>
        <w:t>Záv</w:t>
      </w:r>
      <w:r w:rsidRPr="00E90A9C">
        <w:rPr>
          <w:rFonts w:ascii="Calibri" w:hAnsi="Calibri"/>
          <w:b/>
          <w:sz w:val="22"/>
          <w:szCs w:val="22"/>
        </w:rPr>
        <w:t>ěrečná ujednání</w:t>
      </w:r>
    </w:p>
    <w:p w14:paraId="4B32F650" w14:textId="77777777" w:rsidR="00C05472" w:rsidRDefault="004B714A" w:rsidP="005E0C9B">
      <w:pPr>
        <w:numPr>
          <w:ilvl w:val="0"/>
          <w:numId w:val="21"/>
        </w:numPr>
        <w:ind w:left="567" w:hanging="567"/>
        <w:jc w:val="both"/>
        <w:rPr>
          <w:rFonts w:ascii="Calibri" w:hAnsi="Calibri"/>
          <w:sz w:val="22"/>
          <w:szCs w:val="22"/>
        </w:rPr>
      </w:pPr>
      <w:r w:rsidRPr="00420FC2">
        <w:rPr>
          <w:rFonts w:ascii="Calibri" w:hAnsi="Calibri" w:cs="Arial"/>
          <w:sz w:val="22"/>
          <w:szCs w:val="22"/>
        </w:rPr>
        <w:t xml:space="preserve">Tato </w:t>
      </w:r>
      <w:r w:rsidRPr="00420FC2">
        <w:rPr>
          <w:rFonts w:ascii="Calibri" w:hAnsi="Calibri" w:cs="Calibri"/>
          <w:sz w:val="22"/>
          <w:szCs w:val="22"/>
          <w:shd w:val="clear" w:color="auto" w:fill="FFFFFF"/>
        </w:rPr>
        <w:t xml:space="preserve">smlouva nabývá platnosti dnem jejího podpisu oběma smluvními stranami a účinnosti dnem </w:t>
      </w:r>
      <w:r>
        <w:rPr>
          <w:rFonts w:ascii="Calibri" w:hAnsi="Calibri" w:cs="Calibri"/>
          <w:sz w:val="22"/>
          <w:szCs w:val="22"/>
          <w:shd w:val="clear" w:color="auto" w:fill="FFFFFF"/>
        </w:rPr>
        <w:t>uveřejnění smlouvy v registru smluv</w:t>
      </w:r>
      <w:r w:rsidRPr="00420FC2">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dle </w:t>
      </w:r>
      <w:r w:rsidRPr="00420FC2">
        <w:rPr>
          <w:rFonts w:ascii="Calibri" w:hAnsi="Calibri" w:cs="Calibri"/>
          <w:sz w:val="22"/>
          <w:szCs w:val="22"/>
          <w:shd w:val="clear" w:color="auto" w:fill="FFFFFF"/>
        </w:rPr>
        <w:t>zákon</w:t>
      </w:r>
      <w:r>
        <w:rPr>
          <w:rFonts w:ascii="Calibri" w:hAnsi="Calibri" w:cs="Calibri"/>
          <w:sz w:val="22"/>
          <w:szCs w:val="22"/>
          <w:shd w:val="clear" w:color="auto" w:fill="FFFFFF"/>
        </w:rPr>
        <w:t>a</w:t>
      </w:r>
      <w:r w:rsidRPr="00420FC2">
        <w:rPr>
          <w:rFonts w:ascii="Calibri" w:hAnsi="Calibri" w:cs="Calibri"/>
          <w:sz w:val="22"/>
          <w:szCs w:val="22"/>
          <w:shd w:val="clear" w:color="auto" w:fill="FFFFFF"/>
        </w:rPr>
        <w:t xml:space="preserve"> č. 340/2015 Sb., o zvláštních podmínkách účinnosti některých smluv, uveřejňování těchto smluv a o registru smluv (zákon o registru smluv)</w:t>
      </w:r>
      <w:r w:rsidRPr="00420FC2">
        <w:rPr>
          <w:rFonts w:ascii="Calibri" w:hAnsi="Calibri"/>
          <w:sz w:val="22"/>
          <w:szCs w:val="22"/>
        </w:rPr>
        <w:t>.</w:t>
      </w:r>
    </w:p>
    <w:p w14:paraId="7D203007" w14:textId="77777777" w:rsidR="004B714A" w:rsidRPr="00E90A9C" w:rsidRDefault="004B714A" w:rsidP="005E0C9B">
      <w:pPr>
        <w:numPr>
          <w:ilvl w:val="0"/>
          <w:numId w:val="21"/>
        </w:numPr>
        <w:ind w:left="567" w:hanging="567"/>
        <w:jc w:val="both"/>
        <w:rPr>
          <w:rFonts w:ascii="Calibri" w:hAnsi="Calibri"/>
          <w:sz w:val="22"/>
          <w:szCs w:val="22"/>
        </w:rPr>
      </w:pPr>
      <w:r>
        <w:rPr>
          <w:rFonts w:ascii="Calibri" w:hAnsi="Calibri" w:cs="Calibri"/>
          <w:sz w:val="22"/>
          <w:szCs w:val="22"/>
          <w:shd w:val="clear" w:color="auto" w:fill="FFFFFF"/>
        </w:rPr>
        <w:t>Smluvní strany se dohodly, že uveřejnění v registru smluv provede v souladu se zákonem o registru smluv kupující</w:t>
      </w:r>
      <w:r>
        <w:rPr>
          <w:rFonts w:ascii="Calibri" w:hAnsi="Calibri"/>
          <w:bCs/>
          <w:color w:val="000000"/>
          <w:sz w:val="22"/>
          <w:szCs w:val="22"/>
        </w:rPr>
        <w:t>.</w:t>
      </w:r>
    </w:p>
    <w:p w14:paraId="56DF7BFF" w14:textId="77777777" w:rsidR="00F07F30" w:rsidRPr="00E90A9C" w:rsidRDefault="00897AA7" w:rsidP="005E0C9B">
      <w:pPr>
        <w:numPr>
          <w:ilvl w:val="0"/>
          <w:numId w:val="21"/>
        </w:numPr>
        <w:ind w:left="567" w:hanging="567"/>
        <w:jc w:val="both"/>
        <w:rPr>
          <w:rFonts w:ascii="Calibri" w:hAnsi="Calibri"/>
          <w:sz w:val="22"/>
          <w:szCs w:val="22"/>
        </w:rPr>
      </w:pPr>
      <w:r w:rsidRPr="00E90A9C">
        <w:rPr>
          <w:rFonts w:ascii="Calibri" w:hAnsi="Calibri"/>
          <w:sz w:val="22"/>
          <w:szCs w:val="22"/>
        </w:rPr>
        <w:t xml:space="preserve">Změnit nebo doplnit tuto smlouvu mohou smluvní strany, jen v případě, že tím nebudou porušeny podmínky zadání </w:t>
      </w:r>
      <w:r w:rsidR="00291EBE" w:rsidRPr="00E90A9C">
        <w:rPr>
          <w:rFonts w:ascii="Calibri" w:hAnsi="Calibri"/>
          <w:sz w:val="22"/>
          <w:szCs w:val="22"/>
        </w:rPr>
        <w:t xml:space="preserve">veřejné </w:t>
      </w:r>
      <w:r w:rsidRPr="00E90A9C">
        <w:rPr>
          <w:rFonts w:ascii="Calibri" w:hAnsi="Calibri"/>
          <w:sz w:val="22"/>
          <w:szCs w:val="22"/>
        </w:rPr>
        <w:t>zakázky a metodického pokynu poskytovatele dotace, a to pouze formou písemných dodatků, které budou výslovně prohlášeny za dodatek této smlouvy a podepsány oprávněnými zástupci smluvních stran</w:t>
      </w:r>
      <w:r w:rsidRPr="00E90A9C">
        <w:rPr>
          <w:rFonts w:ascii="Calibri" w:hAnsi="Calibri" w:cs="Tahoma"/>
          <w:sz w:val="22"/>
          <w:szCs w:val="22"/>
        </w:rPr>
        <w:t>.</w:t>
      </w:r>
    </w:p>
    <w:p w14:paraId="56A4BE6D" w14:textId="77777777" w:rsidR="00247F30" w:rsidRPr="00CE673E" w:rsidRDefault="00C33F85" w:rsidP="005E0C9B">
      <w:pPr>
        <w:numPr>
          <w:ilvl w:val="0"/>
          <w:numId w:val="21"/>
        </w:numPr>
        <w:ind w:left="567" w:hanging="567"/>
        <w:jc w:val="both"/>
        <w:rPr>
          <w:rFonts w:ascii="Calibri" w:hAnsi="Calibri"/>
          <w:sz w:val="22"/>
          <w:szCs w:val="22"/>
        </w:rPr>
      </w:pPr>
      <w:r w:rsidRPr="00E90A9C">
        <w:rPr>
          <w:rFonts w:ascii="Calibri" w:hAnsi="Calibri"/>
          <w:sz w:val="22"/>
          <w:szCs w:val="22"/>
        </w:rPr>
        <w:t>Veškeré spory budou smluvní strany řešit především</w:t>
      </w:r>
      <w:r w:rsidRPr="00CE673E">
        <w:rPr>
          <w:rFonts w:ascii="Calibri" w:hAnsi="Calibri"/>
          <w:sz w:val="22"/>
          <w:szCs w:val="22"/>
        </w:rPr>
        <w:t xml:space="preserve">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w:t>
      </w:r>
    </w:p>
    <w:p w14:paraId="092A3ECE" w14:textId="77777777" w:rsidR="006714CD" w:rsidRPr="005E0C9B"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Prodávající nemůže bez souhlasu kupujícího postoupit svá práva a povinnosti plynoucí z této smlouvy třetí osobě.</w:t>
      </w:r>
    </w:p>
    <w:p w14:paraId="34B82B32" w14:textId="77777777" w:rsidR="00865CB7" w:rsidRPr="00CE673E" w:rsidRDefault="00865CB7" w:rsidP="005E0C9B">
      <w:pPr>
        <w:numPr>
          <w:ilvl w:val="0"/>
          <w:numId w:val="21"/>
        </w:numPr>
        <w:ind w:left="567" w:hanging="567"/>
        <w:jc w:val="both"/>
        <w:rPr>
          <w:rFonts w:ascii="Calibri" w:hAnsi="Calibri"/>
          <w:sz w:val="22"/>
          <w:szCs w:val="22"/>
        </w:rPr>
      </w:pPr>
      <w:r w:rsidRPr="00CE673E">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185DE626" w14:textId="77777777" w:rsidR="00247F30" w:rsidRPr="008E0A93"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Smluvní strany shodně prohlašují, že si smlouvu před jejím</w:t>
      </w:r>
      <w:r w:rsidRPr="008E0A93">
        <w:rPr>
          <w:rFonts w:ascii="Calibri" w:hAnsi="Calibri" w:cs="Tahoma"/>
          <w:sz w:val="22"/>
        </w:rPr>
        <w:t xml:space="preserve"> podepsáním přečetly a že byla uzavřena po vzájemném projednání podle jejich pravé a svobodné vůle, určitě, vážně a srozumitelně, a že se dohodly o celém jejím obsahu, což stvrzují svými podpisy.</w:t>
      </w:r>
    </w:p>
    <w:p w14:paraId="6552F022" w14:textId="77777777" w:rsidR="00C93DAC" w:rsidRPr="004B714A"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 xml:space="preserve">Tato smlouva je vyhotovena </w:t>
      </w:r>
      <w:r w:rsidR="00AC3401">
        <w:rPr>
          <w:rFonts w:ascii="Calibri" w:hAnsi="Calibri" w:cs="Tahoma"/>
          <w:sz w:val="22"/>
        </w:rPr>
        <w:t>v jednom stejnopise v elektronické podobě</w:t>
      </w:r>
      <w:r w:rsidRPr="008E0A93">
        <w:rPr>
          <w:rFonts w:ascii="Calibri" w:hAnsi="Calibri" w:cs="Tahoma"/>
          <w:sz w:val="22"/>
        </w:rPr>
        <w:t>.</w:t>
      </w:r>
    </w:p>
    <w:p w14:paraId="39D32843" w14:textId="77777777" w:rsidR="00247F30" w:rsidRPr="008E0A93"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Nedílnou součástí této smlouvy je příloha č. 1 – Technická specifikace zboží.</w:t>
      </w:r>
    </w:p>
    <w:p w14:paraId="74BC58FF" w14:textId="77777777" w:rsidR="00247F30" w:rsidRPr="008E0A93" w:rsidRDefault="00247F30" w:rsidP="00247F30">
      <w:pPr>
        <w:jc w:val="both"/>
        <w:rPr>
          <w:rFonts w:ascii="Calibri" w:hAnsi="Calibri"/>
          <w:sz w:val="22"/>
          <w:szCs w:val="22"/>
        </w:rPr>
      </w:pPr>
    </w:p>
    <w:p w14:paraId="78AF137D" w14:textId="2D9DDFA1" w:rsidR="0061180C" w:rsidRDefault="00861CAD" w:rsidP="0061180C">
      <w:pPr>
        <w:ind w:firstLine="567"/>
        <w:jc w:val="both"/>
        <w:rPr>
          <w:rFonts w:ascii="Calibri" w:hAnsi="Calibri"/>
          <w:sz w:val="22"/>
          <w:szCs w:val="22"/>
        </w:rPr>
      </w:pPr>
      <w:r>
        <w:rPr>
          <w:rFonts w:ascii="Calibri" w:hAnsi="Calibri"/>
          <w:sz w:val="22"/>
          <w:szCs w:val="22"/>
        </w:rPr>
        <w:t>V Hlučíně dne 14.5.2025</w:t>
      </w:r>
      <w:r w:rsidR="0061180C">
        <w:rPr>
          <w:rFonts w:ascii="Calibri" w:hAnsi="Calibri"/>
          <w:sz w:val="22"/>
          <w:szCs w:val="22"/>
        </w:rPr>
        <w:tab/>
      </w:r>
      <w:r w:rsidR="0061180C">
        <w:rPr>
          <w:rFonts w:ascii="Calibri" w:hAnsi="Calibri"/>
          <w:sz w:val="22"/>
          <w:szCs w:val="22"/>
        </w:rPr>
        <w:tab/>
      </w:r>
      <w:r w:rsidR="0061180C">
        <w:rPr>
          <w:rFonts w:ascii="Calibri" w:hAnsi="Calibri"/>
          <w:sz w:val="22"/>
          <w:szCs w:val="22"/>
        </w:rPr>
        <w:tab/>
      </w:r>
      <w:r w:rsidR="0061180C">
        <w:rPr>
          <w:rFonts w:ascii="Calibri" w:hAnsi="Calibri"/>
          <w:sz w:val="22"/>
          <w:szCs w:val="22"/>
        </w:rPr>
        <w:tab/>
        <w:t>V </w:t>
      </w:r>
      <w:r w:rsidR="000547CD">
        <w:rPr>
          <w:rFonts w:ascii="Calibri" w:hAnsi="Calibri"/>
          <w:sz w:val="22"/>
          <w:szCs w:val="22"/>
        </w:rPr>
        <w:t>Dětmarovicích</w:t>
      </w:r>
      <w:r w:rsidR="0061180C">
        <w:rPr>
          <w:rFonts w:ascii="Calibri" w:hAnsi="Calibri"/>
          <w:sz w:val="22"/>
          <w:szCs w:val="22"/>
        </w:rPr>
        <w:t xml:space="preserve"> dne </w:t>
      </w:r>
      <w:r>
        <w:rPr>
          <w:rFonts w:ascii="Calibri" w:hAnsi="Calibri"/>
          <w:sz w:val="22"/>
          <w:szCs w:val="22"/>
        </w:rPr>
        <w:t>14.5.2025</w:t>
      </w:r>
      <w:bookmarkStart w:id="1" w:name="_GoBack"/>
      <w:bookmarkEnd w:id="1"/>
    </w:p>
    <w:p w14:paraId="6F8B8F21" w14:textId="77777777" w:rsidR="0061180C" w:rsidRDefault="0061180C" w:rsidP="0061180C">
      <w:pPr>
        <w:jc w:val="both"/>
        <w:rPr>
          <w:rFonts w:ascii="Calibri" w:hAnsi="Calibri"/>
          <w:sz w:val="22"/>
          <w:szCs w:val="22"/>
        </w:rPr>
      </w:pPr>
    </w:p>
    <w:p w14:paraId="57FED468" w14:textId="77777777" w:rsidR="0061180C" w:rsidRDefault="0061180C" w:rsidP="0061180C">
      <w:pPr>
        <w:jc w:val="both"/>
        <w:rPr>
          <w:rFonts w:ascii="Calibri" w:hAnsi="Calibri"/>
          <w:sz w:val="22"/>
          <w:szCs w:val="22"/>
        </w:rPr>
      </w:pPr>
    </w:p>
    <w:p w14:paraId="66277784" w14:textId="77777777" w:rsidR="0061180C" w:rsidRDefault="0061180C" w:rsidP="0061180C">
      <w:pPr>
        <w:jc w:val="both"/>
        <w:rPr>
          <w:rFonts w:ascii="Calibri" w:hAnsi="Calibri"/>
          <w:sz w:val="22"/>
          <w:szCs w:val="22"/>
        </w:rPr>
      </w:pPr>
    </w:p>
    <w:tbl>
      <w:tblPr>
        <w:tblW w:w="5000" w:type="pct"/>
        <w:jc w:val="center"/>
        <w:tblLook w:val="04A0" w:firstRow="1" w:lastRow="0" w:firstColumn="1" w:lastColumn="0" w:noHBand="0" w:noVBand="1"/>
      </w:tblPr>
      <w:tblGrid>
        <w:gridCol w:w="4536"/>
        <w:gridCol w:w="4536"/>
      </w:tblGrid>
      <w:tr w:rsidR="0061180C" w14:paraId="6D3C69EA" w14:textId="77777777" w:rsidTr="004512D0">
        <w:trPr>
          <w:jc w:val="center"/>
        </w:trPr>
        <w:tc>
          <w:tcPr>
            <w:tcW w:w="2500" w:type="pct"/>
          </w:tcPr>
          <w:p w14:paraId="1320E5B6" w14:textId="77777777" w:rsidR="0061180C" w:rsidRDefault="0061180C" w:rsidP="004512D0">
            <w:pPr>
              <w:jc w:val="both"/>
              <w:rPr>
                <w:rFonts w:ascii="Calibri" w:hAnsi="Calibri"/>
                <w:sz w:val="22"/>
                <w:szCs w:val="22"/>
              </w:rPr>
            </w:pPr>
          </w:p>
          <w:p w14:paraId="70193A07" w14:textId="77777777" w:rsidR="0061180C" w:rsidRDefault="0061180C" w:rsidP="004512D0">
            <w:pPr>
              <w:jc w:val="both"/>
              <w:rPr>
                <w:rFonts w:ascii="Calibri" w:hAnsi="Calibri"/>
                <w:sz w:val="22"/>
                <w:szCs w:val="22"/>
              </w:rPr>
            </w:pPr>
          </w:p>
          <w:p w14:paraId="12D40041" w14:textId="77777777" w:rsidR="0061180C" w:rsidRDefault="0061180C" w:rsidP="004512D0">
            <w:pPr>
              <w:jc w:val="center"/>
              <w:rPr>
                <w:rFonts w:ascii="Calibri" w:hAnsi="Calibri"/>
                <w:sz w:val="22"/>
                <w:szCs w:val="22"/>
              </w:rPr>
            </w:pPr>
            <w:r>
              <w:rPr>
                <w:rFonts w:ascii="Calibri" w:hAnsi="Calibri"/>
                <w:sz w:val="22"/>
                <w:szCs w:val="22"/>
              </w:rPr>
              <w:t>………………………………….</w:t>
            </w:r>
          </w:p>
          <w:p w14:paraId="6A1A6BB1" w14:textId="77777777" w:rsidR="0061180C" w:rsidRDefault="0061180C" w:rsidP="004512D0">
            <w:pPr>
              <w:jc w:val="center"/>
              <w:rPr>
                <w:rFonts w:ascii="Calibri" w:hAnsi="Calibri"/>
                <w:sz w:val="22"/>
                <w:szCs w:val="22"/>
              </w:rPr>
            </w:pPr>
            <w:r>
              <w:rPr>
                <w:rFonts w:ascii="Calibri" w:hAnsi="Calibri"/>
                <w:sz w:val="22"/>
                <w:szCs w:val="22"/>
              </w:rPr>
              <w:t>Kupující</w:t>
            </w:r>
          </w:p>
          <w:p w14:paraId="12A25A58" w14:textId="77777777" w:rsidR="0061180C" w:rsidRDefault="00E2441F" w:rsidP="004512D0">
            <w:pPr>
              <w:jc w:val="center"/>
              <w:rPr>
                <w:rFonts w:ascii="Calibri" w:hAnsi="Calibri"/>
                <w:sz w:val="22"/>
                <w:szCs w:val="22"/>
              </w:rPr>
            </w:pPr>
            <w:r>
              <w:rPr>
                <w:rFonts w:ascii="Calibri" w:hAnsi="Calibri"/>
                <w:sz w:val="22"/>
                <w:szCs w:val="22"/>
              </w:rPr>
              <w:t>Mgr. Andrea Cahelová</w:t>
            </w:r>
          </w:p>
          <w:p w14:paraId="79708ACD" w14:textId="77777777" w:rsidR="0061180C" w:rsidRDefault="0061180C" w:rsidP="004512D0">
            <w:pPr>
              <w:jc w:val="center"/>
              <w:rPr>
                <w:rFonts w:ascii="Calibri" w:hAnsi="Calibri"/>
                <w:sz w:val="22"/>
                <w:szCs w:val="22"/>
              </w:rPr>
            </w:pPr>
            <w:r>
              <w:rPr>
                <w:rFonts w:ascii="Calibri" w:hAnsi="Calibri"/>
                <w:sz w:val="22"/>
                <w:szCs w:val="22"/>
              </w:rPr>
              <w:t>ředitelka gymnázia</w:t>
            </w:r>
          </w:p>
        </w:tc>
        <w:tc>
          <w:tcPr>
            <w:tcW w:w="2500" w:type="pct"/>
          </w:tcPr>
          <w:p w14:paraId="6D89DA73" w14:textId="77777777" w:rsidR="0061180C" w:rsidRDefault="0061180C" w:rsidP="004512D0">
            <w:pPr>
              <w:jc w:val="both"/>
              <w:rPr>
                <w:rFonts w:ascii="Calibri" w:hAnsi="Calibri"/>
                <w:sz w:val="22"/>
                <w:szCs w:val="22"/>
              </w:rPr>
            </w:pPr>
          </w:p>
          <w:p w14:paraId="5C8E50E8" w14:textId="77777777" w:rsidR="0061180C" w:rsidRDefault="0061180C" w:rsidP="004512D0">
            <w:pPr>
              <w:jc w:val="both"/>
              <w:rPr>
                <w:rFonts w:ascii="Calibri" w:hAnsi="Calibri"/>
                <w:sz w:val="22"/>
                <w:szCs w:val="22"/>
              </w:rPr>
            </w:pPr>
          </w:p>
          <w:p w14:paraId="5AC2BA1C" w14:textId="77777777" w:rsidR="0061180C" w:rsidRDefault="0061180C" w:rsidP="004512D0">
            <w:pPr>
              <w:jc w:val="center"/>
              <w:rPr>
                <w:rFonts w:ascii="Calibri" w:hAnsi="Calibri"/>
                <w:sz w:val="22"/>
                <w:szCs w:val="22"/>
              </w:rPr>
            </w:pPr>
            <w:r>
              <w:rPr>
                <w:rFonts w:ascii="Calibri" w:hAnsi="Calibri"/>
                <w:sz w:val="22"/>
                <w:szCs w:val="22"/>
              </w:rPr>
              <w:t>………………………………….</w:t>
            </w:r>
          </w:p>
          <w:p w14:paraId="7B6A983D" w14:textId="77777777" w:rsidR="0061180C" w:rsidRDefault="0061180C" w:rsidP="004512D0">
            <w:pPr>
              <w:jc w:val="center"/>
              <w:rPr>
                <w:rFonts w:ascii="Calibri" w:hAnsi="Calibri"/>
                <w:sz w:val="22"/>
                <w:szCs w:val="22"/>
              </w:rPr>
            </w:pPr>
            <w:r>
              <w:rPr>
                <w:rFonts w:ascii="Calibri" w:hAnsi="Calibri"/>
                <w:sz w:val="22"/>
                <w:szCs w:val="22"/>
              </w:rPr>
              <w:t>Prodávající</w:t>
            </w:r>
          </w:p>
          <w:p w14:paraId="435F54B8" w14:textId="1B6FE316" w:rsidR="0061180C" w:rsidRDefault="000547CD" w:rsidP="004512D0">
            <w:pPr>
              <w:jc w:val="center"/>
              <w:rPr>
                <w:rFonts w:ascii="Calibri" w:hAnsi="Calibri"/>
                <w:sz w:val="22"/>
                <w:szCs w:val="22"/>
              </w:rPr>
            </w:pPr>
            <w:r>
              <w:rPr>
                <w:rFonts w:ascii="Calibri" w:hAnsi="Calibri"/>
                <w:sz w:val="22"/>
                <w:szCs w:val="22"/>
              </w:rPr>
              <w:t xml:space="preserve">Jiří </w:t>
            </w:r>
            <w:proofErr w:type="spellStart"/>
            <w:r>
              <w:rPr>
                <w:rFonts w:ascii="Calibri" w:hAnsi="Calibri"/>
                <w:sz w:val="22"/>
                <w:szCs w:val="22"/>
              </w:rPr>
              <w:t>Trach</w:t>
            </w:r>
            <w:proofErr w:type="spellEnd"/>
          </w:p>
          <w:p w14:paraId="3B41FAB9" w14:textId="0962F5C6" w:rsidR="0061180C" w:rsidRDefault="000547CD" w:rsidP="004512D0">
            <w:pPr>
              <w:jc w:val="center"/>
              <w:rPr>
                <w:rFonts w:ascii="Calibri" w:hAnsi="Calibri"/>
                <w:sz w:val="22"/>
                <w:szCs w:val="22"/>
              </w:rPr>
            </w:pPr>
            <w:r>
              <w:rPr>
                <w:rFonts w:ascii="Calibri" w:hAnsi="Calibri"/>
                <w:sz w:val="22"/>
                <w:szCs w:val="22"/>
              </w:rPr>
              <w:t>Jednatel společnosti</w:t>
            </w:r>
          </w:p>
        </w:tc>
      </w:tr>
    </w:tbl>
    <w:p w14:paraId="41B826A0" w14:textId="77777777" w:rsidR="006A6270" w:rsidRDefault="006A6270" w:rsidP="006A6270">
      <w:pPr>
        <w:jc w:val="both"/>
        <w:rPr>
          <w:rFonts w:ascii="Calibri" w:hAnsi="Calibri"/>
          <w:sz w:val="22"/>
          <w:szCs w:val="22"/>
        </w:rPr>
      </w:pPr>
    </w:p>
    <w:p w14:paraId="50AEA243" w14:textId="77777777" w:rsidR="006A6270" w:rsidRDefault="006A6270" w:rsidP="006A6270">
      <w:pPr>
        <w:jc w:val="both"/>
        <w:rPr>
          <w:rFonts w:ascii="Calibri" w:hAnsi="Calibri"/>
          <w:sz w:val="22"/>
          <w:szCs w:val="22"/>
        </w:rPr>
      </w:pPr>
    </w:p>
    <w:p w14:paraId="5693D1E2" w14:textId="77777777" w:rsidR="006A6270" w:rsidRPr="006A6270" w:rsidRDefault="006A6270" w:rsidP="006A6270">
      <w:pPr>
        <w:jc w:val="both"/>
        <w:rPr>
          <w:rFonts w:ascii="Calibri" w:hAnsi="Calibri"/>
          <w:sz w:val="22"/>
          <w:szCs w:val="22"/>
        </w:rPr>
      </w:pPr>
    </w:p>
    <w:sectPr w:rsidR="006A6270" w:rsidRPr="006A6270" w:rsidSect="00314287">
      <w:headerReference w:type="first" r:id="rId8"/>
      <w:pgSz w:w="11906" w:h="16838"/>
      <w:pgMar w:top="1135"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3DBFA" w14:textId="77777777" w:rsidR="0025152E" w:rsidRDefault="0025152E">
      <w:r>
        <w:separator/>
      </w:r>
    </w:p>
  </w:endnote>
  <w:endnote w:type="continuationSeparator" w:id="0">
    <w:p w14:paraId="7914EE12" w14:textId="77777777" w:rsidR="0025152E" w:rsidRDefault="0025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01CD" w14:textId="77777777" w:rsidR="0025152E" w:rsidRDefault="0025152E">
      <w:r>
        <w:separator/>
      </w:r>
    </w:p>
  </w:footnote>
  <w:footnote w:type="continuationSeparator" w:id="0">
    <w:p w14:paraId="1F2D13B7" w14:textId="77777777" w:rsidR="0025152E" w:rsidRDefault="0025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06296" w14:textId="77777777" w:rsidR="0033709D" w:rsidRDefault="00605914" w:rsidP="009002A0">
    <w:pPr>
      <w:pStyle w:val="Zkladntext"/>
      <w:spacing w:after="0"/>
      <w:ind w:right="-426"/>
      <w:jc w:val="center"/>
    </w:pPr>
    <w:r>
      <w:rPr>
        <w:noProof/>
      </w:rPr>
      <w:drawing>
        <wp:inline distT="0" distB="0" distL="0" distR="0" wp14:anchorId="52085C0B" wp14:editId="25BFE385">
          <wp:extent cx="5719445" cy="415856"/>
          <wp:effectExtent l="0" t="0" r="0" b="3810"/>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0275EA"/>
    <w:lvl w:ilvl="0">
      <w:start w:val="1"/>
      <w:numFmt w:val="decimal"/>
      <w:pStyle w:val="slovanseznam2"/>
      <w:lvlText w:val="%1."/>
      <w:lvlJc w:val="left"/>
      <w:pPr>
        <w:tabs>
          <w:tab w:val="num" w:pos="643"/>
        </w:tabs>
        <w:ind w:left="643" w:hanging="360"/>
      </w:pPr>
    </w:lvl>
  </w:abstractNum>
  <w:abstractNum w:abstractNumId="1" w15:restartNumberingAfterBreak="0">
    <w:nsid w:val="0E004902"/>
    <w:multiLevelType w:val="multilevel"/>
    <w:tmpl w:val="09CC22E4"/>
    <w:lvl w:ilvl="0">
      <w:start w:val="1"/>
      <w:numFmt w:val="upperRoman"/>
      <w:lvlText w:val="%1."/>
      <w:lvlJc w:val="left"/>
      <w:pPr>
        <w:ind w:left="1080" w:hanging="72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16B0C"/>
    <w:multiLevelType w:val="hybridMultilevel"/>
    <w:tmpl w:val="F92212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E62"/>
    <w:multiLevelType w:val="hybridMultilevel"/>
    <w:tmpl w:val="BC049AD0"/>
    <w:lvl w:ilvl="0" w:tplc="4086E480">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6221"/>
    <w:multiLevelType w:val="hybridMultilevel"/>
    <w:tmpl w:val="9982A104"/>
    <w:lvl w:ilvl="0" w:tplc="BFBC23D2">
      <w:start w:val="5"/>
      <w:numFmt w:val="bullet"/>
      <w:lvlText w:val="-"/>
      <w:lvlJc w:val="left"/>
      <w:pPr>
        <w:ind w:left="720" w:hanging="360"/>
      </w:pPr>
      <w:rPr>
        <w:rFonts w:asciiTheme="minorHAnsi" w:eastAsia="Times New Roman" w:hAnsiTheme="minorHAnsi" w:cstheme="minorHAnsi"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413EB7"/>
    <w:multiLevelType w:val="hybridMultilevel"/>
    <w:tmpl w:val="824C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C35150"/>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02972"/>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8" w15:restartNumberingAfterBreak="0">
    <w:nsid w:val="2DED1FA1"/>
    <w:multiLevelType w:val="hybridMultilevel"/>
    <w:tmpl w:val="2B32A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0" w15:restartNumberingAfterBreak="0">
    <w:nsid w:val="38834048"/>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87A06"/>
    <w:multiLevelType w:val="hybridMultilevel"/>
    <w:tmpl w:val="E046909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B0137"/>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810D1D"/>
    <w:multiLevelType w:val="hybridMultilevel"/>
    <w:tmpl w:val="F9221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8495B"/>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16" w15:restartNumberingAfterBreak="0">
    <w:nsid w:val="642355F1"/>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17" w15:restartNumberingAfterBreak="0">
    <w:nsid w:val="690C3423"/>
    <w:multiLevelType w:val="hybridMultilevel"/>
    <w:tmpl w:val="9F6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A86D9C"/>
    <w:multiLevelType w:val="hybridMultilevel"/>
    <w:tmpl w:val="824C4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EE3EF5"/>
    <w:multiLevelType w:val="hybridMultilevel"/>
    <w:tmpl w:val="F9EC59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6951B1"/>
    <w:multiLevelType w:val="hybridMultilevel"/>
    <w:tmpl w:val="7D5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8"/>
  </w:num>
  <w:num w:numId="5">
    <w:abstractNumId w:val="1"/>
  </w:num>
  <w:num w:numId="6">
    <w:abstractNumId w:val="2"/>
  </w:num>
  <w:num w:numId="7">
    <w:abstractNumId w:val="0"/>
  </w:num>
  <w:num w:numId="8">
    <w:abstractNumId w:val="9"/>
  </w:num>
  <w:num w:numId="9">
    <w:abstractNumId w:val="17"/>
  </w:num>
  <w:num w:numId="10">
    <w:abstractNumId w:val="18"/>
  </w:num>
  <w:num w:numId="11">
    <w:abstractNumId w:val="19"/>
  </w:num>
  <w:num w:numId="12">
    <w:abstractNumId w:val="20"/>
  </w:num>
  <w:num w:numId="13">
    <w:abstractNumId w:val="10"/>
  </w:num>
  <w:num w:numId="14">
    <w:abstractNumId w:val="7"/>
  </w:num>
  <w:num w:numId="15">
    <w:abstractNumId w:val="16"/>
  </w:num>
  <w:num w:numId="16">
    <w:abstractNumId w:val="12"/>
  </w:num>
  <w:num w:numId="17">
    <w:abstractNumId w:val="11"/>
  </w:num>
  <w:num w:numId="18">
    <w:abstractNumId w:val="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BC"/>
    <w:rsid w:val="000003D8"/>
    <w:rsid w:val="000042E0"/>
    <w:rsid w:val="000055DF"/>
    <w:rsid w:val="00016772"/>
    <w:rsid w:val="00022B38"/>
    <w:rsid w:val="00025E73"/>
    <w:rsid w:val="000266D8"/>
    <w:rsid w:val="00030BBD"/>
    <w:rsid w:val="00030DE5"/>
    <w:rsid w:val="00031E1D"/>
    <w:rsid w:val="00034803"/>
    <w:rsid w:val="0003516D"/>
    <w:rsid w:val="00037175"/>
    <w:rsid w:val="00042E44"/>
    <w:rsid w:val="00045C95"/>
    <w:rsid w:val="00045EA0"/>
    <w:rsid w:val="000500F7"/>
    <w:rsid w:val="00052A0A"/>
    <w:rsid w:val="000547CD"/>
    <w:rsid w:val="0005480D"/>
    <w:rsid w:val="000559B1"/>
    <w:rsid w:val="00056B57"/>
    <w:rsid w:val="00062E41"/>
    <w:rsid w:val="000648A3"/>
    <w:rsid w:val="0006668F"/>
    <w:rsid w:val="00076520"/>
    <w:rsid w:val="00077AFA"/>
    <w:rsid w:val="000822A5"/>
    <w:rsid w:val="00082C93"/>
    <w:rsid w:val="0008430F"/>
    <w:rsid w:val="0009083F"/>
    <w:rsid w:val="0009086A"/>
    <w:rsid w:val="000917E8"/>
    <w:rsid w:val="0009744C"/>
    <w:rsid w:val="000A1736"/>
    <w:rsid w:val="000A1739"/>
    <w:rsid w:val="000A73DE"/>
    <w:rsid w:val="000B043D"/>
    <w:rsid w:val="000B08F9"/>
    <w:rsid w:val="000B4276"/>
    <w:rsid w:val="000C370C"/>
    <w:rsid w:val="000C499F"/>
    <w:rsid w:val="000E2E80"/>
    <w:rsid w:val="000F0A8E"/>
    <w:rsid w:val="000F4A73"/>
    <w:rsid w:val="000F4F3E"/>
    <w:rsid w:val="001007E8"/>
    <w:rsid w:val="0010133A"/>
    <w:rsid w:val="001017F0"/>
    <w:rsid w:val="00106F00"/>
    <w:rsid w:val="00110114"/>
    <w:rsid w:val="00110338"/>
    <w:rsid w:val="00110B00"/>
    <w:rsid w:val="00116A87"/>
    <w:rsid w:val="001206F3"/>
    <w:rsid w:val="00123305"/>
    <w:rsid w:val="001245FA"/>
    <w:rsid w:val="001309A6"/>
    <w:rsid w:val="00130F11"/>
    <w:rsid w:val="00133CFF"/>
    <w:rsid w:val="00141FB5"/>
    <w:rsid w:val="00143260"/>
    <w:rsid w:val="001477D4"/>
    <w:rsid w:val="00147C97"/>
    <w:rsid w:val="00152939"/>
    <w:rsid w:val="00156C1D"/>
    <w:rsid w:val="00161D29"/>
    <w:rsid w:val="001645EE"/>
    <w:rsid w:val="00170907"/>
    <w:rsid w:val="00170D37"/>
    <w:rsid w:val="00183510"/>
    <w:rsid w:val="001857BA"/>
    <w:rsid w:val="001905E7"/>
    <w:rsid w:val="00194C4D"/>
    <w:rsid w:val="00196087"/>
    <w:rsid w:val="00196BA6"/>
    <w:rsid w:val="00196DFB"/>
    <w:rsid w:val="001A3CA8"/>
    <w:rsid w:val="001A68D9"/>
    <w:rsid w:val="001A71DE"/>
    <w:rsid w:val="001B3A16"/>
    <w:rsid w:val="001B6AB8"/>
    <w:rsid w:val="001B7731"/>
    <w:rsid w:val="001C0D8E"/>
    <w:rsid w:val="001C1168"/>
    <w:rsid w:val="001C4646"/>
    <w:rsid w:val="001C6FA0"/>
    <w:rsid w:val="001D1C9E"/>
    <w:rsid w:val="001D29F5"/>
    <w:rsid w:val="001E201E"/>
    <w:rsid w:val="001E7F9C"/>
    <w:rsid w:val="001F0FDD"/>
    <w:rsid w:val="001F15DF"/>
    <w:rsid w:val="001F180C"/>
    <w:rsid w:val="00201308"/>
    <w:rsid w:val="00201C5B"/>
    <w:rsid w:val="00205386"/>
    <w:rsid w:val="00206EAA"/>
    <w:rsid w:val="00207594"/>
    <w:rsid w:val="00211546"/>
    <w:rsid w:val="00211B86"/>
    <w:rsid w:val="002139EC"/>
    <w:rsid w:val="00216D30"/>
    <w:rsid w:val="002177D8"/>
    <w:rsid w:val="00224EA3"/>
    <w:rsid w:val="00225CDC"/>
    <w:rsid w:val="002266DC"/>
    <w:rsid w:val="00227F3C"/>
    <w:rsid w:val="00245E8E"/>
    <w:rsid w:val="00246E60"/>
    <w:rsid w:val="00247F30"/>
    <w:rsid w:val="00250E12"/>
    <w:rsid w:val="0025152E"/>
    <w:rsid w:val="00252FE9"/>
    <w:rsid w:val="002545DC"/>
    <w:rsid w:val="00261988"/>
    <w:rsid w:val="002636B1"/>
    <w:rsid w:val="002658AB"/>
    <w:rsid w:val="002712D1"/>
    <w:rsid w:val="0027337D"/>
    <w:rsid w:val="00274274"/>
    <w:rsid w:val="002754A9"/>
    <w:rsid w:val="00281196"/>
    <w:rsid w:val="00282BDD"/>
    <w:rsid w:val="002861B1"/>
    <w:rsid w:val="0028665E"/>
    <w:rsid w:val="002869DB"/>
    <w:rsid w:val="00287E43"/>
    <w:rsid w:val="002904AE"/>
    <w:rsid w:val="00291EBE"/>
    <w:rsid w:val="00291F3D"/>
    <w:rsid w:val="00294F54"/>
    <w:rsid w:val="002A45C4"/>
    <w:rsid w:val="002B1C13"/>
    <w:rsid w:val="002B2E9B"/>
    <w:rsid w:val="002B44B4"/>
    <w:rsid w:val="002B48AA"/>
    <w:rsid w:val="002C4323"/>
    <w:rsid w:val="002D2448"/>
    <w:rsid w:val="002D3C7D"/>
    <w:rsid w:val="002D454F"/>
    <w:rsid w:val="002D66EF"/>
    <w:rsid w:val="002E2096"/>
    <w:rsid w:val="002E30C6"/>
    <w:rsid w:val="002E73FC"/>
    <w:rsid w:val="002E7D8E"/>
    <w:rsid w:val="002F5B7B"/>
    <w:rsid w:val="003018CA"/>
    <w:rsid w:val="00304688"/>
    <w:rsid w:val="00304EFE"/>
    <w:rsid w:val="00305A0C"/>
    <w:rsid w:val="00306FFE"/>
    <w:rsid w:val="00307683"/>
    <w:rsid w:val="0030795D"/>
    <w:rsid w:val="00310DA8"/>
    <w:rsid w:val="00314287"/>
    <w:rsid w:val="0031442D"/>
    <w:rsid w:val="0031732B"/>
    <w:rsid w:val="00317BEB"/>
    <w:rsid w:val="003250CE"/>
    <w:rsid w:val="00327458"/>
    <w:rsid w:val="0032764D"/>
    <w:rsid w:val="00332683"/>
    <w:rsid w:val="00333A87"/>
    <w:rsid w:val="00336441"/>
    <w:rsid w:val="0033709D"/>
    <w:rsid w:val="003413D9"/>
    <w:rsid w:val="00342D3A"/>
    <w:rsid w:val="00342E12"/>
    <w:rsid w:val="00344155"/>
    <w:rsid w:val="003462D8"/>
    <w:rsid w:val="003505FA"/>
    <w:rsid w:val="00353397"/>
    <w:rsid w:val="00357C78"/>
    <w:rsid w:val="003646E7"/>
    <w:rsid w:val="00366554"/>
    <w:rsid w:val="00367B88"/>
    <w:rsid w:val="00367C76"/>
    <w:rsid w:val="003729BF"/>
    <w:rsid w:val="003757F4"/>
    <w:rsid w:val="00376661"/>
    <w:rsid w:val="00377EEA"/>
    <w:rsid w:val="003809DB"/>
    <w:rsid w:val="00384ECE"/>
    <w:rsid w:val="003930CC"/>
    <w:rsid w:val="0039643A"/>
    <w:rsid w:val="00397EFA"/>
    <w:rsid w:val="003A05EE"/>
    <w:rsid w:val="003A1FDE"/>
    <w:rsid w:val="003A27C6"/>
    <w:rsid w:val="003A4105"/>
    <w:rsid w:val="003A5EF7"/>
    <w:rsid w:val="003B1A8E"/>
    <w:rsid w:val="003B23C7"/>
    <w:rsid w:val="003B3F7B"/>
    <w:rsid w:val="003B7DEF"/>
    <w:rsid w:val="003C080B"/>
    <w:rsid w:val="003C23A7"/>
    <w:rsid w:val="003C73ED"/>
    <w:rsid w:val="003D5482"/>
    <w:rsid w:val="003D5C68"/>
    <w:rsid w:val="003D5D36"/>
    <w:rsid w:val="003D6DB8"/>
    <w:rsid w:val="003E15D5"/>
    <w:rsid w:val="003E2E49"/>
    <w:rsid w:val="003E4495"/>
    <w:rsid w:val="003F0F8C"/>
    <w:rsid w:val="003F3062"/>
    <w:rsid w:val="00401207"/>
    <w:rsid w:val="00407725"/>
    <w:rsid w:val="00410FD0"/>
    <w:rsid w:val="00417A74"/>
    <w:rsid w:val="004250C5"/>
    <w:rsid w:val="00426241"/>
    <w:rsid w:val="00433A0A"/>
    <w:rsid w:val="00434F45"/>
    <w:rsid w:val="00435F7E"/>
    <w:rsid w:val="00436E46"/>
    <w:rsid w:val="004406E4"/>
    <w:rsid w:val="00447F77"/>
    <w:rsid w:val="004627AA"/>
    <w:rsid w:val="00466099"/>
    <w:rsid w:val="0047121E"/>
    <w:rsid w:val="00473590"/>
    <w:rsid w:val="00481087"/>
    <w:rsid w:val="00481594"/>
    <w:rsid w:val="00487D64"/>
    <w:rsid w:val="004921FD"/>
    <w:rsid w:val="00493370"/>
    <w:rsid w:val="00493915"/>
    <w:rsid w:val="0049489A"/>
    <w:rsid w:val="004A177B"/>
    <w:rsid w:val="004A4011"/>
    <w:rsid w:val="004A4F08"/>
    <w:rsid w:val="004A5806"/>
    <w:rsid w:val="004B5916"/>
    <w:rsid w:val="004B6A92"/>
    <w:rsid w:val="004B714A"/>
    <w:rsid w:val="004B75C4"/>
    <w:rsid w:val="004C12AB"/>
    <w:rsid w:val="004C3BDA"/>
    <w:rsid w:val="004D57E9"/>
    <w:rsid w:val="004E288C"/>
    <w:rsid w:val="004E53E2"/>
    <w:rsid w:val="004E6322"/>
    <w:rsid w:val="004E6505"/>
    <w:rsid w:val="004F00C4"/>
    <w:rsid w:val="004F0102"/>
    <w:rsid w:val="004F0398"/>
    <w:rsid w:val="00500933"/>
    <w:rsid w:val="0050168F"/>
    <w:rsid w:val="005031CF"/>
    <w:rsid w:val="00506E5A"/>
    <w:rsid w:val="00511202"/>
    <w:rsid w:val="00514E6B"/>
    <w:rsid w:val="0052016C"/>
    <w:rsid w:val="005229AE"/>
    <w:rsid w:val="005239D2"/>
    <w:rsid w:val="0052483A"/>
    <w:rsid w:val="00526577"/>
    <w:rsid w:val="00526FD0"/>
    <w:rsid w:val="00530410"/>
    <w:rsid w:val="00536A9B"/>
    <w:rsid w:val="005378CE"/>
    <w:rsid w:val="00543EE8"/>
    <w:rsid w:val="00544368"/>
    <w:rsid w:val="00545A27"/>
    <w:rsid w:val="00545FC8"/>
    <w:rsid w:val="005515BB"/>
    <w:rsid w:val="00564581"/>
    <w:rsid w:val="00564D49"/>
    <w:rsid w:val="005655EF"/>
    <w:rsid w:val="00566614"/>
    <w:rsid w:val="00570126"/>
    <w:rsid w:val="0057346A"/>
    <w:rsid w:val="005746A9"/>
    <w:rsid w:val="00577729"/>
    <w:rsid w:val="005827D8"/>
    <w:rsid w:val="00585CA0"/>
    <w:rsid w:val="0058696C"/>
    <w:rsid w:val="005916D0"/>
    <w:rsid w:val="00595F61"/>
    <w:rsid w:val="005A08B9"/>
    <w:rsid w:val="005A1C8D"/>
    <w:rsid w:val="005A4DFD"/>
    <w:rsid w:val="005B1A00"/>
    <w:rsid w:val="005B4FAF"/>
    <w:rsid w:val="005B6F3B"/>
    <w:rsid w:val="005B70E0"/>
    <w:rsid w:val="005C1457"/>
    <w:rsid w:val="005D749D"/>
    <w:rsid w:val="005E0C9B"/>
    <w:rsid w:val="005E16CA"/>
    <w:rsid w:val="005E1885"/>
    <w:rsid w:val="005E4FCB"/>
    <w:rsid w:val="005E6813"/>
    <w:rsid w:val="005E7850"/>
    <w:rsid w:val="005F4070"/>
    <w:rsid w:val="00602BFD"/>
    <w:rsid w:val="006030C6"/>
    <w:rsid w:val="0060411F"/>
    <w:rsid w:val="00605914"/>
    <w:rsid w:val="0061180C"/>
    <w:rsid w:val="006138C7"/>
    <w:rsid w:val="0061401E"/>
    <w:rsid w:val="006221BF"/>
    <w:rsid w:val="006224F5"/>
    <w:rsid w:val="006226B7"/>
    <w:rsid w:val="00623103"/>
    <w:rsid w:val="00626D45"/>
    <w:rsid w:val="00641BFE"/>
    <w:rsid w:val="00642160"/>
    <w:rsid w:val="006460FE"/>
    <w:rsid w:val="00647C38"/>
    <w:rsid w:val="00651138"/>
    <w:rsid w:val="00652CC6"/>
    <w:rsid w:val="00654802"/>
    <w:rsid w:val="00661599"/>
    <w:rsid w:val="00663994"/>
    <w:rsid w:val="006714CD"/>
    <w:rsid w:val="00677201"/>
    <w:rsid w:val="00680FB4"/>
    <w:rsid w:val="0068410D"/>
    <w:rsid w:val="00691527"/>
    <w:rsid w:val="00694A1A"/>
    <w:rsid w:val="006A6270"/>
    <w:rsid w:val="006B007E"/>
    <w:rsid w:val="006B3F2E"/>
    <w:rsid w:val="006B6A71"/>
    <w:rsid w:val="006C1F8F"/>
    <w:rsid w:val="006C26F0"/>
    <w:rsid w:val="006C56B5"/>
    <w:rsid w:val="006D41C1"/>
    <w:rsid w:val="006D53D7"/>
    <w:rsid w:val="006D612B"/>
    <w:rsid w:val="006E283C"/>
    <w:rsid w:val="006E3341"/>
    <w:rsid w:val="006E4449"/>
    <w:rsid w:val="006E7316"/>
    <w:rsid w:val="006F26AA"/>
    <w:rsid w:val="006F7134"/>
    <w:rsid w:val="0070120F"/>
    <w:rsid w:val="00707AD8"/>
    <w:rsid w:val="00710CF3"/>
    <w:rsid w:val="007142FA"/>
    <w:rsid w:val="00717BF1"/>
    <w:rsid w:val="00717C75"/>
    <w:rsid w:val="007212BB"/>
    <w:rsid w:val="00726ABA"/>
    <w:rsid w:val="00726FCE"/>
    <w:rsid w:val="00734A09"/>
    <w:rsid w:val="00736EB1"/>
    <w:rsid w:val="00752B1A"/>
    <w:rsid w:val="00754B96"/>
    <w:rsid w:val="00755738"/>
    <w:rsid w:val="00760364"/>
    <w:rsid w:val="00764689"/>
    <w:rsid w:val="00765D72"/>
    <w:rsid w:val="00765EF6"/>
    <w:rsid w:val="00767498"/>
    <w:rsid w:val="007676D3"/>
    <w:rsid w:val="00767CCC"/>
    <w:rsid w:val="007709C4"/>
    <w:rsid w:val="00770FD9"/>
    <w:rsid w:val="00776ADF"/>
    <w:rsid w:val="00780A2F"/>
    <w:rsid w:val="007856DB"/>
    <w:rsid w:val="007954F1"/>
    <w:rsid w:val="0079682E"/>
    <w:rsid w:val="007A023C"/>
    <w:rsid w:val="007A15EA"/>
    <w:rsid w:val="007A49AA"/>
    <w:rsid w:val="007A49D8"/>
    <w:rsid w:val="007A7178"/>
    <w:rsid w:val="007B0F33"/>
    <w:rsid w:val="007B144E"/>
    <w:rsid w:val="007C2091"/>
    <w:rsid w:val="007C33F6"/>
    <w:rsid w:val="007C4C5E"/>
    <w:rsid w:val="007E4C1B"/>
    <w:rsid w:val="007E5EA0"/>
    <w:rsid w:val="007F4885"/>
    <w:rsid w:val="00802B72"/>
    <w:rsid w:val="00805801"/>
    <w:rsid w:val="00805B79"/>
    <w:rsid w:val="008070ED"/>
    <w:rsid w:val="00807108"/>
    <w:rsid w:val="00807FC1"/>
    <w:rsid w:val="00812FB0"/>
    <w:rsid w:val="00814420"/>
    <w:rsid w:val="008170D0"/>
    <w:rsid w:val="00826BA4"/>
    <w:rsid w:val="00827E85"/>
    <w:rsid w:val="0083204B"/>
    <w:rsid w:val="00843934"/>
    <w:rsid w:val="00845358"/>
    <w:rsid w:val="0085045E"/>
    <w:rsid w:val="008530F8"/>
    <w:rsid w:val="00853E0A"/>
    <w:rsid w:val="00854369"/>
    <w:rsid w:val="0085668B"/>
    <w:rsid w:val="00861CAD"/>
    <w:rsid w:val="00865CB7"/>
    <w:rsid w:val="00871206"/>
    <w:rsid w:val="0087185E"/>
    <w:rsid w:val="0087311D"/>
    <w:rsid w:val="00877296"/>
    <w:rsid w:val="00882D82"/>
    <w:rsid w:val="008840F9"/>
    <w:rsid w:val="0088662E"/>
    <w:rsid w:val="00886999"/>
    <w:rsid w:val="0089508E"/>
    <w:rsid w:val="00895E43"/>
    <w:rsid w:val="00897786"/>
    <w:rsid w:val="00897AA7"/>
    <w:rsid w:val="008A2057"/>
    <w:rsid w:val="008A551E"/>
    <w:rsid w:val="008A5833"/>
    <w:rsid w:val="008A5BDF"/>
    <w:rsid w:val="008A643B"/>
    <w:rsid w:val="008B1505"/>
    <w:rsid w:val="008B2DE8"/>
    <w:rsid w:val="008B31B7"/>
    <w:rsid w:val="008B787C"/>
    <w:rsid w:val="008C0271"/>
    <w:rsid w:val="008C66A8"/>
    <w:rsid w:val="008D1BB2"/>
    <w:rsid w:val="008D45EC"/>
    <w:rsid w:val="008D595D"/>
    <w:rsid w:val="008E0A93"/>
    <w:rsid w:val="008E4E26"/>
    <w:rsid w:val="008E63E8"/>
    <w:rsid w:val="008F007D"/>
    <w:rsid w:val="008F0963"/>
    <w:rsid w:val="008F65DB"/>
    <w:rsid w:val="008F68EA"/>
    <w:rsid w:val="009002A0"/>
    <w:rsid w:val="00903502"/>
    <w:rsid w:val="00903CB2"/>
    <w:rsid w:val="0091271B"/>
    <w:rsid w:val="009130D9"/>
    <w:rsid w:val="009158C2"/>
    <w:rsid w:val="00920650"/>
    <w:rsid w:val="009279D4"/>
    <w:rsid w:val="00942180"/>
    <w:rsid w:val="00942220"/>
    <w:rsid w:val="00942342"/>
    <w:rsid w:val="009427AB"/>
    <w:rsid w:val="00943AC6"/>
    <w:rsid w:val="00954588"/>
    <w:rsid w:val="00954FA6"/>
    <w:rsid w:val="00981B30"/>
    <w:rsid w:val="00981CAA"/>
    <w:rsid w:val="00985B11"/>
    <w:rsid w:val="00990D22"/>
    <w:rsid w:val="009913CA"/>
    <w:rsid w:val="009942AB"/>
    <w:rsid w:val="00995F7F"/>
    <w:rsid w:val="009A3112"/>
    <w:rsid w:val="009A34C2"/>
    <w:rsid w:val="009A5318"/>
    <w:rsid w:val="009A66B1"/>
    <w:rsid w:val="009A74BA"/>
    <w:rsid w:val="009A7AD6"/>
    <w:rsid w:val="009B6E02"/>
    <w:rsid w:val="009C1044"/>
    <w:rsid w:val="009E1E2B"/>
    <w:rsid w:val="009E3558"/>
    <w:rsid w:val="009E7C0B"/>
    <w:rsid w:val="009F55A2"/>
    <w:rsid w:val="00A106A3"/>
    <w:rsid w:val="00A1762F"/>
    <w:rsid w:val="00A2352C"/>
    <w:rsid w:val="00A32D31"/>
    <w:rsid w:val="00A34B36"/>
    <w:rsid w:val="00A374D0"/>
    <w:rsid w:val="00A41C6B"/>
    <w:rsid w:val="00A445B9"/>
    <w:rsid w:val="00A514DA"/>
    <w:rsid w:val="00A5205D"/>
    <w:rsid w:val="00A5253E"/>
    <w:rsid w:val="00A55A86"/>
    <w:rsid w:val="00A56971"/>
    <w:rsid w:val="00A571EE"/>
    <w:rsid w:val="00A57BE1"/>
    <w:rsid w:val="00A60401"/>
    <w:rsid w:val="00A6382C"/>
    <w:rsid w:val="00A654BB"/>
    <w:rsid w:val="00A71D69"/>
    <w:rsid w:val="00A71ED3"/>
    <w:rsid w:val="00A73B5E"/>
    <w:rsid w:val="00A774D9"/>
    <w:rsid w:val="00A77F26"/>
    <w:rsid w:val="00A81B42"/>
    <w:rsid w:val="00A8604C"/>
    <w:rsid w:val="00A94878"/>
    <w:rsid w:val="00A9545A"/>
    <w:rsid w:val="00A96C1B"/>
    <w:rsid w:val="00AA1812"/>
    <w:rsid w:val="00AA1858"/>
    <w:rsid w:val="00AA1D6D"/>
    <w:rsid w:val="00AA39A7"/>
    <w:rsid w:val="00AA45C6"/>
    <w:rsid w:val="00AA6953"/>
    <w:rsid w:val="00AB044D"/>
    <w:rsid w:val="00AB14E0"/>
    <w:rsid w:val="00AB5F0C"/>
    <w:rsid w:val="00AB63E9"/>
    <w:rsid w:val="00AC3266"/>
    <w:rsid w:val="00AC3401"/>
    <w:rsid w:val="00AC68CE"/>
    <w:rsid w:val="00AD2A0C"/>
    <w:rsid w:val="00AD42CB"/>
    <w:rsid w:val="00AE692C"/>
    <w:rsid w:val="00AF100C"/>
    <w:rsid w:val="00AF39EF"/>
    <w:rsid w:val="00AF4D3D"/>
    <w:rsid w:val="00B0019E"/>
    <w:rsid w:val="00B0415E"/>
    <w:rsid w:val="00B1505C"/>
    <w:rsid w:val="00B23C26"/>
    <w:rsid w:val="00B26375"/>
    <w:rsid w:val="00B4013F"/>
    <w:rsid w:val="00B40C2E"/>
    <w:rsid w:val="00B43939"/>
    <w:rsid w:val="00B526A4"/>
    <w:rsid w:val="00B5327F"/>
    <w:rsid w:val="00B541CC"/>
    <w:rsid w:val="00B55ACB"/>
    <w:rsid w:val="00B56441"/>
    <w:rsid w:val="00B565A2"/>
    <w:rsid w:val="00B56FD1"/>
    <w:rsid w:val="00B57836"/>
    <w:rsid w:val="00B60382"/>
    <w:rsid w:val="00B61982"/>
    <w:rsid w:val="00B62BC0"/>
    <w:rsid w:val="00B630CC"/>
    <w:rsid w:val="00B64932"/>
    <w:rsid w:val="00B72599"/>
    <w:rsid w:val="00B75A54"/>
    <w:rsid w:val="00B76576"/>
    <w:rsid w:val="00B80C83"/>
    <w:rsid w:val="00B87AA0"/>
    <w:rsid w:val="00B90EFC"/>
    <w:rsid w:val="00B96853"/>
    <w:rsid w:val="00B9746F"/>
    <w:rsid w:val="00BA1232"/>
    <w:rsid w:val="00BA1A69"/>
    <w:rsid w:val="00BA271C"/>
    <w:rsid w:val="00BA7AF6"/>
    <w:rsid w:val="00BB2746"/>
    <w:rsid w:val="00BB35EA"/>
    <w:rsid w:val="00BB4683"/>
    <w:rsid w:val="00BC19A9"/>
    <w:rsid w:val="00BC4EF3"/>
    <w:rsid w:val="00BD47DD"/>
    <w:rsid w:val="00BD7B20"/>
    <w:rsid w:val="00BE22AF"/>
    <w:rsid w:val="00C02B8D"/>
    <w:rsid w:val="00C02B9F"/>
    <w:rsid w:val="00C04928"/>
    <w:rsid w:val="00C05472"/>
    <w:rsid w:val="00C054BC"/>
    <w:rsid w:val="00C12B35"/>
    <w:rsid w:val="00C153EC"/>
    <w:rsid w:val="00C33F85"/>
    <w:rsid w:val="00C45DA6"/>
    <w:rsid w:val="00C524F7"/>
    <w:rsid w:val="00C556E2"/>
    <w:rsid w:val="00C66019"/>
    <w:rsid w:val="00C71A86"/>
    <w:rsid w:val="00C71D22"/>
    <w:rsid w:val="00C752C8"/>
    <w:rsid w:val="00C767D2"/>
    <w:rsid w:val="00C7767D"/>
    <w:rsid w:val="00C83D04"/>
    <w:rsid w:val="00C85518"/>
    <w:rsid w:val="00C866BA"/>
    <w:rsid w:val="00C91002"/>
    <w:rsid w:val="00C9354F"/>
    <w:rsid w:val="00C93DAC"/>
    <w:rsid w:val="00CA32F0"/>
    <w:rsid w:val="00CC0C82"/>
    <w:rsid w:val="00CC135F"/>
    <w:rsid w:val="00CC607B"/>
    <w:rsid w:val="00CC7FD8"/>
    <w:rsid w:val="00CD756A"/>
    <w:rsid w:val="00CD76B2"/>
    <w:rsid w:val="00CD77D7"/>
    <w:rsid w:val="00CE278A"/>
    <w:rsid w:val="00CE673E"/>
    <w:rsid w:val="00CF4DAA"/>
    <w:rsid w:val="00CF61B7"/>
    <w:rsid w:val="00D00A96"/>
    <w:rsid w:val="00D03CB6"/>
    <w:rsid w:val="00D07D32"/>
    <w:rsid w:val="00D12722"/>
    <w:rsid w:val="00D13DE4"/>
    <w:rsid w:val="00D16C8D"/>
    <w:rsid w:val="00D23998"/>
    <w:rsid w:val="00D30DD9"/>
    <w:rsid w:val="00D30FAF"/>
    <w:rsid w:val="00D375AE"/>
    <w:rsid w:val="00D4324F"/>
    <w:rsid w:val="00D4644C"/>
    <w:rsid w:val="00D46F83"/>
    <w:rsid w:val="00D57DA3"/>
    <w:rsid w:val="00D632B0"/>
    <w:rsid w:val="00D63364"/>
    <w:rsid w:val="00D72130"/>
    <w:rsid w:val="00D7582F"/>
    <w:rsid w:val="00D854F7"/>
    <w:rsid w:val="00D85C13"/>
    <w:rsid w:val="00D873A1"/>
    <w:rsid w:val="00D935E2"/>
    <w:rsid w:val="00D96125"/>
    <w:rsid w:val="00D96FD9"/>
    <w:rsid w:val="00DA015F"/>
    <w:rsid w:val="00DA13B0"/>
    <w:rsid w:val="00DA1779"/>
    <w:rsid w:val="00DA30D5"/>
    <w:rsid w:val="00DA3C2D"/>
    <w:rsid w:val="00DA3E59"/>
    <w:rsid w:val="00DA496F"/>
    <w:rsid w:val="00DA4BED"/>
    <w:rsid w:val="00DB57F1"/>
    <w:rsid w:val="00DB6C6D"/>
    <w:rsid w:val="00DC3E3F"/>
    <w:rsid w:val="00DE3EFF"/>
    <w:rsid w:val="00DE6839"/>
    <w:rsid w:val="00DF5279"/>
    <w:rsid w:val="00DF53F8"/>
    <w:rsid w:val="00E0117F"/>
    <w:rsid w:val="00E043B5"/>
    <w:rsid w:val="00E0448B"/>
    <w:rsid w:val="00E04BA2"/>
    <w:rsid w:val="00E073F4"/>
    <w:rsid w:val="00E207A1"/>
    <w:rsid w:val="00E2441F"/>
    <w:rsid w:val="00E24CF2"/>
    <w:rsid w:val="00E37625"/>
    <w:rsid w:val="00E44401"/>
    <w:rsid w:val="00E461EA"/>
    <w:rsid w:val="00E51A66"/>
    <w:rsid w:val="00E5572F"/>
    <w:rsid w:val="00E55C24"/>
    <w:rsid w:val="00E56BDB"/>
    <w:rsid w:val="00E60615"/>
    <w:rsid w:val="00E60DDD"/>
    <w:rsid w:val="00E718B6"/>
    <w:rsid w:val="00E8172A"/>
    <w:rsid w:val="00E90A9C"/>
    <w:rsid w:val="00E92A8F"/>
    <w:rsid w:val="00E93B14"/>
    <w:rsid w:val="00E93DA6"/>
    <w:rsid w:val="00E9617E"/>
    <w:rsid w:val="00EA0921"/>
    <w:rsid w:val="00EA18B1"/>
    <w:rsid w:val="00EA2092"/>
    <w:rsid w:val="00EA635C"/>
    <w:rsid w:val="00EB16D9"/>
    <w:rsid w:val="00EC0DBE"/>
    <w:rsid w:val="00EC4736"/>
    <w:rsid w:val="00EC4A4D"/>
    <w:rsid w:val="00EC5D6F"/>
    <w:rsid w:val="00EC6B06"/>
    <w:rsid w:val="00ED20EA"/>
    <w:rsid w:val="00ED382C"/>
    <w:rsid w:val="00ED58D4"/>
    <w:rsid w:val="00EE2ABB"/>
    <w:rsid w:val="00EF1175"/>
    <w:rsid w:val="00EF2F1C"/>
    <w:rsid w:val="00EF6EF7"/>
    <w:rsid w:val="00EF745C"/>
    <w:rsid w:val="00EF789F"/>
    <w:rsid w:val="00F02DA3"/>
    <w:rsid w:val="00F02E3A"/>
    <w:rsid w:val="00F03A47"/>
    <w:rsid w:val="00F07A9E"/>
    <w:rsid w:val="00F07F30"/>
    <w:rsid w:val="00F1476A"/>
    <w:rsid w:val="00F15658"/>
    <w:rsid w:val="00F22609"/>
    <w:rsid w:val="00F269FE"/>
    <w:rsid w:val="00F31A7F"/>
    <w:rsid w:val="00F33287"/>
    <w:rsid w:val="00F35840"/>
    <w:rsid w:val="00F35D03"/>
    <w:rsid w:val="00F44619"/>
    <w:rsid w:val="00F45AF0"/>
    <w:rsid w:val="00F52092"/>
    <w:rsid w:val="00F54824"/>
    <w:rsid w:val="00F57045"/>
    <w:rsid w:val="00F60B4C"/>
    <w:rsid w:val="00F727D2"/>
    <w:rsid w:val="00F7491B"/>
    <w:rsid w:val="00F75C64"/>
    <w:rsid w:val="00F762CE"/>
    <w:rsid w:val="00F76A4A"/>
    <w:rsid w:val="00F80C7C"/>
    <w:rsid w:val="00F826E5"/>
    <w:rsid w:val="00F9102F"/>
    <w:rsid w:val="00F92885"/>
    <w:rsid w:val="00FB0828"/>
    <w:rsid w:val="00FB0BD3"/>
    <w:rsid w:val="00FB4002"/>
    <w:rsid w:val="00FB51C5"/>
    <w:rsid w:val="00FB76E2"/>
    <w:rsid w:val="00FC690E"/>
    <w:rsid w:val="00FD0FDD"/>
    <w:rsid w:val="00FD6FE0"/>
    <w:rsid w:val="00FD7096"/>
    <w:rsid w:val="00FE2747"/>
    <w:rsid w:val="00FF0EC4"/>
    <w:rsid w:val="00FF66EA"/>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CC3CC08"/>
  <w15:docId w15:val="{0C4CFC2D-B870-48C6-B9A6-98A0D1A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57BA"/>
    <w:rPr>
      <w:sz w:val="24"/>
      <w:szCs w:val="24"/>
    </w:rPr>
  </w:style>
  <w:style w:type="paragraph" w:styleId="Nadpis1">
    <w:name w:val="heading 1"/>
    <w:basedOn w:val="Normln"/>
    <w:next w:val="Normln"/>
    <w:link w:val="Nadpis1Char"/>
    <w:qFormat/>
    <w:rsid w:val="00AF100C"/>
    <w:pPr>
      <w:keepNext/>
      <w:numPr>
        <w:numId w:val="19"/>
      </w:numPr>
      <w:suppressAutoHyphens/>
      <w:outlineLvl w:val="0"/>
    </w:pPr>
    <w:rPr>
      <w:b/>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basedOn w:val="Normln"/>
    <w:uiPriority w:val="34"/>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semiHidden/>
    <w:unhideWhenUsed/>
    <w:rsid w:val="003A27C6"/>
    <w:rPr>
      <w:sz w:val="20"/>
      <w:szCs w:val="20"/>
    </w:rPr>
  </w:style>
  <w:style w:type="character" w:customStyle="1" w:styleId="TextkomenteChar">
    <w:name w:val="Text komentáře Char"/>
    <w:basedOn w:val="Standardnpsmoodstavce"/>
    <w:link w:val="Textkomente"/>
    <w:uiPriority w:val="99"/>
    <w:semiHidden/>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 w:type="character" w:customStyle="1" w:styleId="Nadpis1Char">
    <w:name w:val="Nadpis 1 Char"/>
    <w:basedOn w:val="Standardnpsmoodstavce"/>
    <w:link w:val="Nadpis1"/>
    <w:rsid w:val="00AF100C"/>
    <w:rPr>
      <w:b/>
      <w:sz w:val="24"/>
      <w:u w:val="single"/>
      <w:lang w:eastAsia="ar-SA"/>
    </w:rPr>
  </w:style>
  <w:style w:type="character" w:customStyle="1" w:styleId="Nevyeenzmnka1">
    <w:name w:val="Nevyřešená zmínka1"/>
    <w:basedOn w:val="Standardnpsmoodstavce"/>
    <w:uiPriority w:val="99"/>
    <w:semiHidden/>
    <w:unhideWhenUsed/>
    <w:rsid w:val="00AF100C"/>
    <w:rPr>
      <w:color w:val="605E5C"/>
      <w:shd w:val="clear" w:color="auto" w:fill="E1DFDD"/>
    </w:rPr>
  </w:style>
  <w:style w:type="paragraph" w:customStyle="1" w:styleId="Smlouva">
    <w:name w:val="Smlouva"/>
    <w:rsid w:val="00DA4BED"/>
    <w:pPr>
      <w:widowControl w:val="0"/>
      <w:snapToGrid w:val="0"/>
      <w:spacing w:after="120"/>
      <w:jc w:val="center"/>
    </w:pPr>
    <w:rPr>
      <w:b/>
      <w:color w:val="FF0000"/>
      <w:sz w:val="36"/>
    </w:rPr>
  </w:style>
  <w:style w:type="character" w:styleId="Siln">
    <w:name w:val="Strong"/>
    <w:basedOn w:val="Standardnpsmoodstavce"/>
    <w:uiPriority w:val="22"/>
    <w:qFormat/>
    <w:rsid w:val="0060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643E-7BAB-43CC-BD1E-A2507FB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2793</Words>
  <Characters>15947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MMOL</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Jitka Hejlová</dc:creator>
  <dc:description>PROCON - KZ, s.r.o.</dc:description>
  <cp:lastModifiedBy>Sylva Brixová</cp:lastModifiedBy>
  <cp:revision>8</cp:revision>
  <cp:lastPrinted>2025-05-06T08:05:00Z</cp:lastPrinted>
  <dcterms:created xsi:type="dcterms:W3CDTF">2024-11-18T10:52:00Z</dcterms:created>
  <dcterms:modified xsi:type="dcterms:W3CDTF">2025-05-15T07:35:00Z</dcterms:modified>
</cp:coreProperties>
</file>