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098E" w14:textId="77777777" w:rsidR="00A61910" w:rsidRPr="00F844C5" w:rsidRDefault="00942CDC">
      <w:pPr>
        <w:pStyle w:val="Normlnweb"/>
        <w:spacing w:before="120" w:beforeAutospacing="0" w:after="0" w:afterAutospacing="0"/>
        <w:jc w:val="center"/>
        <w:rPr>
          <w:rStyle w:val="Siln"/>
        </w:rPr>
      </w:pPr>
      <w:r w:rsidRPr="00F844C5">
        <w:rPr>
          <w:rStyle w:val="Siln"/>
        </w:rPr>
        <w:t xml:space="preserve">DODATEK č. </w:t>
      </w:r>
      <w:r w:rsidR="00DD1A97">
        <w:rPr>
          <w:rStyle w:val="Siln"/>
        </w:rPr>
        <w:t>3</w:t>
      </w:r>
    </w:p>
    <w:p w14:paraId="5C3D7C01" w14:textId="77777777" w:rsidR="00865D8E" w:rsidRPr="00F844C5" w:rsidRDefault="008D761A">
      <w:pPr>
        <w:pStyle w:val="Normlnweb"/>
        <w:spacing w:before="120" w:beforeAutospacing="0" w:after="0" w:afterAutospacing="0"/>
        <w:jc w:val="center"/>
      </w:pPr>
      <w:r w:rsidRPr="00F844C5">
        <w:rPr>
          <w:rStyle w:val="Siln"/>
        </w:rPr>
        <w:t>k </w:t>
      </w:r>
      <w:bookmarkStart w:id="0" w:name="_Hlk167784687"/>
      <w:r w:rsidRPr="00F844C5">
        <w:rPr>
          <w:rStyle w:val="Siln"/>
        </w:rPr>
        <w:t>Servisní smlouvě</w:t>
      </w:r>
    </w:p>
    <w:p w14:paraId="3DCB1019" w14:textId="77777777" w:rsidR="008D761A" w:rsidRPr="00F844C5" w:rsidRDefault="008D761A" w:rsidP="008D761A">
      <w:pPr>
        <w:widowControl w:val="0"/>
        <w:autoSpaceDE w:val="0"/>
        <w:autoSpaceDN w:val="0"/>
        <w:adjustRightInd w:val="0"/>
        <w:spacing w:line="259" w:lineRule="atLeast"/>
        <w:jc w:val="center"/>
      </w:pPr>
      <w:r w:rsidRPr="00F844C5">
        <w:t>čj. objednatele: HSJI-124-38/E-2023</w:t>
      </w:r>
    </w:p>
    <w:p w14:paraId="323571D7" w14:textId="77777777" w:rsidR="00865D8E" w:rsidRPr="00F844C5" w:rsidRDefault="008D761A" w:rsidP="008D761A">
      <w:pPr>
        <w:widowControl w:val="0"/>
        <w:autoSpaceDE w:val="0"/>
        <w:autoSpaceDN w:val="0"/>
        <w:adjustRightInd w:val="0"/>
        <w:spacing w:line="259" w:lineRule="atLeast"/>
        <w:jc w:val="center"/>
      </w:pPr>
      <w:r w:rsidRPr="00F844C5">
        <w:t>čj. zhotovitele: OS23S22265/IFS 133</w:t>
      </w:r>
    </w:p>
    <w:bookmarkEnd w:id="0"/>
    <w:p w14:paraId="475D0804" w14:textId="77777777" w:rsidR="008D761A" w:rsidRPr="00F844C5" w:rsidRDefault="008D761A" w:rsidP="008D761A">
      <w:pPr>
        <w:widowControl w:val="0"/>
        <w:autoSpaceDE w:val="0"/>
        <w:autoSpaceDN w:val="0"/>
        <w:adjustRightInd w:val="0"/>
        <w:spacing w:line="259" w:lineRule="atLeast"/>
        <w:jc w:val="center"/>
      </w:pPr>
    </w:p>
    <w:p w14:paraId="57096329" w14:textId="77777777" w:rsidR="00A61910" w:rsidRPr="00F844C5" w:rsidRDefault="00A61910" w:rsidP="008D761A">
      <w:pPr>
        <w:pStyle w:val="1"/>
        <w:spacing w:after="0"/>
        <w:jc w:val="center"/>
        <w:rPr>
          <w:b/>
          <w:sz w:val="24"/>
          <w:szCs w:val="24"/>
        </w:rPr>
      </w:pPr>
      <w:bookmarkStart w:id="1" w:name="_Hlk199934446"/>
      <w:r w:rsidRPr="00F844C5">
        <w:rPr>
          <w:b/>
          <w:sz w:val="24"/>
          <w:szCs w:val="24"/>
        </w:rPr>
        <w:t>I. článek</w:t>
      </w:r>
    </w:p>
    <w:p w14:paraId="1E2DF057" w14:textId="77777777" w:rsidR="00A61910" w:rsidRPr="00F844C5" w:rsidRDefault="00A61910" w:rsidP="005D72BF">
      <w:pPr>
        <w:pStyle w:val="1"/>
        <w:spacing w:before="0" w:after="0"/>
        <w:jc w:val="center"/>
        <w:rPr>
          <w:b/>
          <w:sz w:val="24"/>
          <w:szCs w:val="24"/>
        </w:rPr>
      </w:pPr>
      <w:r w:rsidRPr="00F844C5">
        <w:rPr>
          <w:b/>
          <w:sz w:val="24"/>
          <w:szCs w:val="24"/>
        </w:rPr>
        <w:t>Smluvní strany</w:t>
      </w:r>
    </w:p>
    <w:bookmarkEnd w:id="1"/>
    <w:p w14:paraId="636A0847" w14:textId="77777777" w:rsidR="004E4C42" w:rsidRPr="00F844C5" w:rsidRDefault="004E4C42" w:rsidP="000B58BA">
      <w:pPr>
        <w:pStyle w:val="1"/>
        <w:jc w:val="center"/>
        <w:rPr>
          <w:b/>
          <w:sz w:val="24"/>
          <w:szCs w:val="24"/>
        </w:rPr>
      </w:pPr>
    </w:p>
    <w:p w14:paraId="75CC815A" w14:textId="77777777" w:rsidR="004B2FDA" w:rsidRPr="00F844C5" w:rsidRDefault="003329EE" w:rsidP="002B6196">
      <w:pPr>
        <w:pStyle w:val="1"/>
        <w:rPr>
          <w:b/>
          <w:sz w:val="24"/>
          <w:szCs w:val="24"/>
        </w:rPr>
      </w:pPr>
      <w:r w:rsidRPr="00F844C5">
        <w:rPr>
          <w:b/>
          <w:sz w:val="24"/>
          <w:szCs w:val="24"/>
        </w:rPr>
        <w:t xml:space="preserve">Objednatel: </w:t>
      </w:r>
      <w:r w:rsidRPr="00F844C5">
        <w:rPr>
          <w:b/>
          <w:sz w:val="24"/>
          <w:szCs w:val="24"/>
        </w:rPr>
        <w:tab/>
      </w:r>
      <w:r w:rsidRPr="00F844C5">
        <w:rPr>
          <w:b/>
          <w:sz w:val="24"/>
          <w:szCs w:val="24"/>
        </w:rPr>
        <w:tab/>
      </w:r>
      <w:r w:rsidRPr="00F844C5">
        <w:rPr>
          <w:b/>
          <w:sz w:val="24"/>
          <w:szCs w:val="24"/>
        </w:rPr>
        <w:tab/>
      </w:r>
      <w:r w:rsidR="004B2FDA" w:rsidRPr="00F844C5">
        <w:rPr>
          <w:b/>
          <w:sz w:val="24"/>
          <w:szCs w:val="24"/>
        </w:rPr>
        <w:t>Česká republika – Hasičský záchranný sbor Kraje Vysočina</w:t>
      </w:r>
    </w:p>
    <w:p w14:paraId="418B59AC" w14:textId="77777777" w:rsidR="004B2FDA" w:rsidRPr="00F844C5" w:rsidRDefault="004B2FDA" w:rsidP="002B6196">
      <w:pPr>
        <w:pStyle w:val="1"/>
        <w:rPr>
          <w:sz w:val="24"/>
          <w:szCs w:val="24"/>
        </w:rPr>
      </w:pPr>
      <w:r w:rsidRPr="00F844C5">
        <w:rPr>
          <w:sz w:val="24"/>
          <w:szCs w:val="24"/>
        </w:rPr>
        <w:t xml:space="preserve">Sídlo: </w:t>
      </w:r>
      <w:r w:rsidRPr="00F844C5">
        <w:rPr>
          <w:sz w:val="24"/>
          <w:szCs w:val="24"/>
        </w:rPr>
        <w:tab/>
      </w:r>
      <w:r w:rsidRPr="00F844C5">
        <w:rPr>
          <w:sz w:val="24"/>
          <w:szCs w:val="24"/>
        </w:rPr>
        <w:tab/>
      </w:r>
      <w:r w:rsidRPr="00F844C5">
        <w:rPr>
          <w:sz w:val="24"/>
          <w:szCs w:val="24"/>
        </w:rPr>
        <w:tab/>
      </w:r>
      <w:r w:rsidRPr="00F844C5">
        <w:rPr>
          <w:sz w:val="24"/>
          <w:szCs w:val="24"/>
        </w:rPr>
        <w:tab/>
        <w:t>Ke Skalce 32, 586 04 Jihlava</w:t>
      </w:r>
    </w:p>
    <w:p w14:paraId="19FBFE9E" w14:textId="77777777" w:rsidR="004B2FDA" w:rsidRPr="00F844C5" w:rsidRDefault="004B2FDA" w:rsidP="000B58BA">
      <w:pPr>
        <w:jc w:val="both"/>
      </w:pPr>
      <w:r w:rsidRPr="00F844C5">
        <w:t>Zastoupená:</w:t>
      </w:r>
      <w:r w:rsidRPr="00F844C5">
        <w:tab/>
      </w:r>
      <w:r w:rsidRPr="00F844C5">
        <w:tab/>
      </w:r>
      <w:r w:rsidRPr="00F844C5">
        <w:tab/>
      </w:r>
      <w:r w:rsidRPr="00F844C5">
        <w:rPr>
          <w:bCs/>
        </w:rPr>
        <w:t xml:space="preserve">plk. </w:t>
      </w:r>
      <w:r w:rsidR="00567E47" w:rsidRPr="00F844C5">
        <w:rPr>
          <w:bCs/>
        </w:rPr>
        <w:t>Mgr. Jiřím Němcem</w:t>
      </w:r>
      <w:r w:rsidRPr="00F844C5">
        <w:rPr>
          <w:bCs/>
        </w:rPr>
        <w:t>, ředitelem</w:t>
      </w:r>
      <w:r w:rsidRPr="00F844C5">
        <w:t xml:space="preserve"> HZS </w:t>
      </w:r>
      <w:r w:rsidR="00742BF1" w:rsidRPr="00F844C5">
        <w:t>K</w:t>
      </w:r>
      <w:r w:rsidRPr="00F844C5">
        <w:t>raje</w:t>
      </w:r>
      <w:r w:rsidR="00742BF1" w:rsidRPr="00F844C5">
        <w:t xml:space="preserve"> Vysočina</w:t>
      </w:r>
      <w:r w:rsidRPr="00F844C5">
        <w:t xml:space="preserve"> </w:t>
      </w:r>
    </w:p>
    <w:p w14:paraId="7363B2C9" w14:textId="77777777" w:rsidR="004B2FDA" w:rsidRPr="00F844C5" w:rsidRDefault="004B2FDA" w:rsidP="000B58BA">
      <w:pPr>
        <w:jc w:val="both"/>
      </w:pPr>
      <w:r w:rsidRPr="00F844C5">
        <w:t>IČO:</w:t>
      </w:r>
      <w:r w:rsidRPr="00F844C5">
        <w:tab/>
      </w:r>
      <w:r w:rsidRPr="00F844C5">
        <w:tab/>
      </w:r>
      <w:r w:rsidRPr="00F844C5">
        <w:tab/>
      </w:r>
      <w:r w:rsidRPr="00F844C5">
        <w:tab/>
        <w:t>70885184</w:t>
      </w:r>
    </w:p>
    <w:p w14:paraId="52CEBC7C" w14:textId="77777777" w:rsidR="00A61910" w:rsidRPr="00F844C5" w:rsidRDefault="00A61910" w:rsidP="000B58BA">
      <w:pPr>
        <w:jc w:val="both"/>
      </w:pPr>
      <w:r w:rsidRPr="00F844C5">
        <w:t>DIČ:</w:t>
      </w:r>
      <w:r w:rsidRPr="00F844C5">
        <w:tab/>
      </w:r>
      <w:r w:rsidRPr="00F844C5">
        <w:tab/>
      </w:r>
      <w:r w:rsidRPr="00F844C5">
        <w:tab/>
      </w:r>
      <w:r w:rsidRPr="00F844C5">
        <w:tab/>
        <w:t>CZ70885184 (není plátce DPH)</w:t>
      </w:r>
    </w:p>
    <w:p w14:paraId="6021B770" w14:textId="77777777" w:rsidR="004B2FDA" w:rsidRPr="00F844C5" w:rsidRDefault="004B2FDA" w:rsidP="000B58BA">
      <w:pPr>
        <w:ind w:left="567" w:hanging="567"/>
      </w:pPr>
      <w:r w:rsidRPr="00F844C5">
        <w:t>Bankovní spojení:</w:t>
      </w:r>
      <w:r w:rsidRPr="00F844C5">
        <w:tab/>
      </w:r>
      <w:r w:rsidRPr="00F844C5">
        <w:tab/>
        <w:t>Česká národní banka, pobočka Brno</w:t>
      </w:r>
    </w:p>
    <w:p w14:paraId="08872E17" w14:textId="77777777" w:rsidR="004B2FDA" w:rsidRPr="00F844C5" w:rsidRDefault="004B2FDA" w:rsidP="000B58BA">
      <w:pPr>
        <w:ind w:left="567" w:hanging="567"/>
      </w:pPr>
      <w:r w:rsidRPr="00F844C5">
        <w:t>Číslo účtu:</w:t>
      </w:r>
      <w:r w:rsidRPr="00F844C5">
        <w:tab/>
      </w:r>
      <w:r w:rsidRPr="00F844C5">
        <w:tab/>
      </w:r>
      <w:r w:rsidRPr="00F844C5">
        <w:tab/>
        <w:t>15032881/0710</w:t>
      </w:r>
    </w:p>
    <w:p w14:paraId="44FFD922" w14:textId="77777777" w:rsidR="004B2FDA" w:rsidRPr="00F844C5" w:rsidRDefault="004B2FDA" w:rsidP="000B58BA">
      <w:pPr>
        <w:ind w:left="567" w:hanging="567"/>
      </w:pPr>
      <w:r w:rsidRPr="00F844C5">
        <w:t>Kontaktní osoba:</w:t>
      </w:r>
      <w:r w:rsidRPr="00F844C5">
        <w:tab/>
      </w:r>
      <w:r w:rsidR="00211C9E" w:rsidRPr="00F844C5">
        <w:tab/>
      </w:r>
      <w:r w:rsidR="005E4093">
        <w:t>XXX</w:t>
      </w:r>
    </w:p>
    <w:p w14:paraId="2639D0B5" w14:textId="77777777" w:rsidR="004B2FDA" w:rsidRPr="00F844C5" w:rsidRDefault="004B2FDA" w:rsidP="000B58BA">
      <w:pPr>
        <w:ind w:left="567" w:hanging="567"/>
      </w:pPr>
      <w:r w:rsidRPr="00F844C5">
        <w:t xml:space="preserve">E-mail: </w:t>
      </w:r>
      <w:r w:rsidRPr="00F844C5">
        <w:tab/>
      </w:r>
      <w:r w:rsidRPr="00F844C5">
        <w:tab/>
      </w:r>
      <w:r w:rsidR="00211C9E" w:rsidRPr="00F844C5">
        <w:tab/>
      </w:r>
      <w:r w:rsidR="005E4093">
        <w:t>XXX</w:t>
      </w:r>
    </w:p>
    <w:p w14:paraId="1308840D" w14:textId="77777777" w:rsidR="008D761A" w:rsidRPr="00F844C5" w:rsidRDefault="004B2FDA" w:rsidP="008D761A">
      <w:pPr>
        <w:ind w:left="567" w:hanging="567"/>
      </w:pPr>
      <w:r w:rsidRPr="00F844C5">
        <w:t>Telefon:</w:t>
      </w:r>
      <w:r w:rsidRPr="00F844C5">
        <w:tab/>
      </w:r>
      <w:r w:rsidRPr="00F844C5">
        <w:tab/>
      </w:r>
      <w:r w:rsidR="000B1EF0" w:rsidRPr="00F844C5">
        <w:tab/>
      </w:r>
      <w:r w:rsidR="005E4093">
        <w:t>XXX</w:t>
      </w:r>
    </w:p>
    <w:p w14:paraId="48BEA776" w14:textId="77777777" w:rsidR="004B2FDA" w:rsidRPr="00F844C5" w:rsidRDefault="004B2FDA" w:rsidP="008D761A">
      <w:pPr>
        <w:ind w:left="567" w:hanging="567"/>
        <w:rPr>
          <w:i/>
        </w:rPr>
      </w:pPr>
      <w:r w:rsidRPr="00F844C5">
        <w:t xml:space="preserve"> </w:t>
      </w:r>
      <w:r w:rsidRPr="00F844C5">
        <w:rPr>
          <w:i/>
        </w:rPr>
        <w:t xml:space="preserve">(dále jen </w:t>
      </w:r>
      <w:r w:rsidR="0097702F" w:rsidRPr="00F844C5">
        <w:rPr>
          <w:i/>
        </w:rPr>
        <w:t>„</w:t>
      </w:r>
      <w:r w:rsidR="003329EE" w:rsidRPr="00F844C5">
        <w:rPr>
          <w:i/>
        </w:rPr>
        <w:t>objednatel</w:t>
      </w:r>
      <w:r w:rsidR="00A61910" w:rsidRPr="00F844C5">
        <w:rPr>
          <w:i/>
        </w:rPr>
        <w:t>“</w:t>
      </w:r>
      <w:r w:rsidRPr="00F844C5">
        <w:rPr>
          <w:i/>
        </w:rPr>
        <w:t>)</w:t>
      </w:r>
    </w:p>
    <w:p w14:paraId="552B314F" w14:textId="77777777" w:rsidR="00865D8E" w:rsidRPr="00F844C5" w:rsidRDefault="00865D8E">
      <w:pPr>
        <w:widowControl w:val="0"/>
        <w:autoSpaceDE w:val="0"/>
        <w:autoSpaceDN w:val="0"/>
        <w:adjustRightInd w:val="0"/>
        <w:spacing w:line="259" w:lineRule="atLeast"/>
        <w:rPr>
          <w:i/>
        </w:rPr>
      </w:pPr>
    </w:p>
    <w:p w14:paraId="750F7C90" w14:textId="77777777" w:rsidR="00865D8E" w:rsidRPr="00F844C5" w:rsidRDefault="00865D8E" w:rsidP="005D72BF">
      <w:pPr>
        <w:widowControl w:val="0"/>
        <w:autoSpaceDE w:val="0"/>
        <w:autoSpaceDN w:val="0"/>
        <w:adjustRightInd w:val="0"/>
        <w:spacing w:line="302" w:lineRule="atLeast"/>
      </w:pPr>
      <w:r w:rsidRPr="00F844C5">
        <w:t>a</w:t>
      </w:r>
    </w:p>
    <w:p w14:paraId="6E2A8A7C" w14:textId="77777777" w:rsidR="00865D8E" w:rsidRPr="00F844C5" w:rsidRDefault="00865D8E" w:rsidP="005D72BF">
      <w:pPr>
        <w:widowControl w:val="0"/>
        <w:autoSpaceDE w:val="0"/>
        <w:autoSpaceDN w:val="0"/>
        <w:adjustRightInd w:val="0"/>
        <w:spacing w:line="302" w:lineRule="atLeast"/>
      </w:pPr>
    </w:p>
    <w:p w14:paraId="710F9FB8" w14:textId="77777777" w:rsidR="008D761A" w:rsidRPr="00F844C5" w:rsidRDefault="003329EE" w:rsidP="008D761A">
      <w:pPr>
        <w:rPr>
          <w:b/>
        </w:rPr>
      </w:pPr>
      <w:r w:rsidRPr="00F844C5">
        <w:rPr>
          <w:b/>
        </w:rPr>
        <w:t>Zhotovitel:</w:t>
      </w:r>
      <w:r w:rsidRPr="00F844C5">
        <w:rPr>
          <w:b/>
        </w:rPr>
        <w:tab/>
      </w:r>
      <w:r w:rsidRPr="00F844C5">
        <w:rPr>
          <w:b/>
        </w:rPr>
        <w:tab/>
      </w:r>
      <w:r w:rsidRPr="00F844C5">
        <w:rPr>
          <w:b/>
        </w:rPr>
        <w:tab/>
      </w:r>
      <w:r w:rsidR="008D761A" w:rsidRPr="00F844C5">
        <w:rPr>
          <w:b/>
        </w:rPr>
        <w:t>R</w:t>
      </w:r>
      <w:r w:rsidR="00922C2D" w:rsidRPr="00F844C5">
        <w:rPr>
          <w:b/>
        </w:rPr>
        <w:t>eDat Recording</w:t>
      </w:r>
      <w:r w:rsidR="008D761A" w:rsidRPr="00F844C5">
        <w:rPr>
          <w:b/>
        </w:rPr>
        <w:t>, a.s.</w:t>
      </w:r>
    </w:p>
    <w:p w14:paraId="7F6F4C9A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Sídlo: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  <w:t xml:space="preserve">Pardubice – </w:t>
      </w:r>
      <w:proofErr w:type="gramStart"/>
      <w:r w:rsidRPr="00F844C5">
        <w:rPr>
          <w:bCs/>
        </w:rPr>
        <w:t>Zelené</w:t>
      </w:r>
      <w:proofErr w:type="gramEnd"/>
      <w:r w:rsidRPr="00F844C5">
        <w:rPr>
          <w:bCs/>
        </w:rPr>
        <w:t xml:space="preserve"> Předměstí, Pražská 341, PSČ 530 02</w:t>
      </w:r>
    </w:p>
    <w:p w14:paraId="6BDAAC66" w14:textId="77777777" w:rsidR="008D761A" w:rsidRPr="00F844C5" w:rsidRDefault="008D761A" w:rsidP="00922C2D">
      <w:pPr>
        <w:rPr>
          <w:bCs/>
        </w:rPr>
      </w:pPr>
      <w:r w:rsidRPr="00F844C5">
        <w:rPr>
          <w:bCs/>
        </w:rPr>
        <w:t>Zastoupená: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bookmarkStart w:id="2" w:name="_Hlk167792674"/>
      <w:bookmarkStart w:id="3" w:name="_Hlk167792876"/>
      <w:r w:rsidRPr="00F844C5">
        <w:rPr>
          <w:bCs/>
        </w:rPr>
        <w:t xml:space="preserve">Janem Mikuleckým – </w:t>
      </w:r>
      <w:r w:rsidR="00922C2D" w:rsidRPr="00F844C5">
        <w:rPr>
          <w:bCs/>
        </w:rPr>
        <w:t>členem představenstva</w:t>
      </w:r>
      <w:bookmarkEnd w:id="3"/>
    </w:p>
    <w:bookmarkEnd w:id="2"/>
    <w:p w14:paraId="3F14BA05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IČO: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="00922C2D" w:rsidRPr="00F844C5">
        <w:rPr>
          <w:bCs/>
        </w:rPr>
        <w:t>05648114</w:t>
      </w:r>
    </w:p>
    <w:p w14:paraId="19311A20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DIČ: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  <w:t>CZ</w:t>
      </w:r>
      <w:r w:rsidR="00922C2D" w:rsidRPr="00F844C5">
        <w:rPr>
          <w:bCs/>
        </w:rPr>
        <w:t>05648114</w:t>
      </w:r>
    </w:p>
    <w:p w14:paraId="0BC3FBF8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Bankovní spojení:</w:t>
      </w:r>
      <w:r w:rsidRPr="00F844C5">
        <w:rPr>
          <w:bCs/>
        </w:rPr>
        <w:tab/>
      </w:r>
      <w:r w:rsidRPr="00F844C5">
        <w:rPr>
          <w:bCs/>
        </w:rPr>
        <w:tab/>
      </w:r>
      <w:r w:rsidR="00922C2D" w:rsidRPr="00F844C5">
        <w:rPr>
          <w:bCs/>
        </w:rPr>
        <w:t>KB</w:t>
      </w:r>
      <w:r w:rsidRPr="00F844C5">
        <w:rPr>
          <w:bCs/>
        </w:rPr>
        <w:t>, a.s.</w:t>
      </w:r>
    </w:p>
    <w:p w14:paraId="78A6115D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Číslo účtu: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="00922C2D" w:rsidRPr="00F844C5">
        <w:rPr>
          <w:bCs/>
        </w:rPr>
        <w:t>115-1406850237/0100</w:t>
      </w:r>
    </w:p>
    <w:p w14:paraId="15F50670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Kontaktní osoba:</w:t>
      </w:r>
      <w:r w:rsidRPr="00F844C5">
        <w:rPr>
          <w:bCs/>
        </w:rPr>
        <w:tab/>
      </w:r>
      <w:r w:rsidRPr="00F844C5">
        <w:rPr>
          <w:bCs/>
        </w:rPr>
        <w:tab/>
      </w:r>
      <w:r w:rsidR="005E4093">
        <w:rPr>
          <w:bCs/>
        </w:rPr>
        <w:t>XXX</w:t>
      </w:r>
    </w:p>
    <w:p w14:paraId="7404AEA8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E-mail: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="005E4093">
        <w:rPr>
          <w:bCs/>
        </w:rPr>
        <w:t>XXX</w:t>
      </w:r>
    </w:p>
    <w:p w14:paraId="72AD572B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Telefon: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</w:r>
      <w:r w:rsidR="005E4093">
        <w:rPr>
          <w:bCs/>
        </w:rPr>
        <w:t>XXX</w:t>
      </w:r>
    </w:p>
    <w:p w14:paraId="7EF5FB70" w14:textId="77777777" w:rsidR="008D761A" w:rsidRPr="00F844C5" w:rsidRDefault="008D761A" w:rsidP="008D761A">
      <w:pPr>
        <w:rPr>
          <w:bCs/>
        </w:rPr>
      </w:pPr>
      <w:r w:rsidRPr="00F844C5">
        <w:rPr>
          <w:bCs/>
        </w:rPr>
        <w:t>Zápis v OR:</w:t>
      </w:r>
      <w:r w:rsidRPr="00F844C5">
        <w:rPr>
          <w:bCs/>
        </w:rPr>
        <w:tab/>
      </w:r>
      <w:r w:rsidRPr="00F844C5">
        <w:rPr>
          <w:bCs/>
        </w:rPr>
        <w:tab/>
      </w:r>
      <w:r w:rsidRPr="00F844C5">
        <w:rPr>
          <w:bCs/>
        </w:rPr>
        <w:tab/>
        <w:t xml:space="preserve">Krajský soud v Hradci Králové, </w:t>
      </w:r>
      <w:r w:rsidR="00922C2D" w:rsidRPr="00F844C5">
        <w:rPr>
          <w:bCs/>
        </w:rPr>
        <w:t>sp. zn. B 3523</w:t>
      </w:r>
    </w:p>
    <w:p w14:paraId="3DBBEA67" w14:textId="77777777" w:rsidR="004B2FDA" w:rsidRPr="00F844C5" w:rsidRDefault="004B2FDA" w:rsidP="008D761A">
      <w:pPr>
        <w:rPr>
          <w:i/>
        </w:rPr>
      </w:pPr>
      <w:r w:rsidRPr="00F844C5">
        <w:t xml:space="preserve"> </w:t>
      </w:r>
      <w:r w:rsidRPr="00F844C5">
        <w:rPr>
          <w:i/>
        </w:rPr>
        <w:t xml:space="preserve">(dále jen </w:t>
      </w:r>
      <w:r w:rsidR="00A61910" w:rsidRPr="00F844C5">
        <w:rPr>
          <w:i/>
        </w:rPr>
        <w:t>„</w:t>
      </w:r>
      <w:r w:rsidR="003329EE" w:rsidRPr="00F844C5">
        <w:rPr>
          <w:i/>
        </w:rPr>
        <w:t>zhotovitel</w:t>
      </w:r>
      <w:r w:rsidR="00A61910" w:rsidRPr="00F844C5">
        <w:rPr>
          <w:i/>
        </w:rPr>
        <w:t>“</w:t>
      </w:r>
      <w:r w:rsidRPr="00F844C5">
        <w:rPr>
          <w:i/>
        </w:rPr>
        <w:t>)</w:t>
      </w:r>
    </w:p>
    <w:p w14:paraId="6D1C4EDA" w14:textId="77777777" w:rsidR="00865D8E" w:rsidRDefault="00865D8E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  <w:r w:rsidRPr="00F844C5">
        <w:rPr>
          <w:b/>
        </w:rPr>
        <w:t xml:space="preserve">                                            </w:t>
      </w:r>
    </w:p>
    <w:p w14:paraId="7209EE70" w14:textId="77777777" w:rsidR="00DD1A97" w:rsidRPr="00F844C5" w:rsidRDefault="00DD1A97" w:rsidP="00DD1A97">
      <w:pPr>
        <w:pStyle w:val="1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F844C5">
        <w:rPr>
          <w:b/>
          <w:sz w:val="24"/>
          <w:szCs w:val="24"/>
        </w:rPr>
        <w:t>I. článek</w:t>
      </w:r>
    </w:p>
    <w:p w14:paraId="020D389A" w14:textId="77777777" w:rsidR="00DD1A97" w:rsidRPr="00F844C5" w:rsidRDefault="00DD1A97" w:rsidP="00DD1A97">
      <w:pPr>
        <w:pStyle w:val="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0410D70" w14:textId="77777777" w:rsidR="00DD1A97" w:rsidRPr="00F844C5" w:rsidRDefault="00DD1A97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</w:p>
    <w:p w14:paraId="6AAD62F2" w14:textId="77777777" w:rsidR="00DD1A97" w:rsidRDefault="00DD1A97" w:rsidP="00DD1A97">
      <w:pPr>
        <w:pStyle w:val="Normlnweb"/>
        <w:numPr>
          <w:ilvl w:val="0"/>
          <w:numId w:val="22"/>
        </w:numPr>
        <w:spacing w:before="120" w:beforeAutospacing="0" w:after="0" w:afterAutospacing="0"/>
        <w:ind w:left="0"/>
        <w:jc w:val="both"/>
      </w:pPr>
      <w:r>
        <w:t>Smluvní strany se v souladu s X. čl. odst. 2. Servisní smlouvy, čj. objednatele: HSJI-124-38/E-2023, čj. zhotovitele: OS23S22265/IFS 133 ze dne 14. 9. 2023 (dále jen „Smlouva“)</w:t>
      </w:r>
      <w:r w:rsidRPr="004F594A">
        <w:t>,</w:t>
      </w:r>
      <w:r>
        <w:t xml:space="preserve"> ve znění všech dodatků,</w:t>
      </w:r>
      <w:r w:rsidRPr="004F594A">
        <w:t xml:space="preserve"> dohodly na</w:t>
      </w:r>
      <w:r>
        <w:t xml:space="preserve"> uzavření následujícího dodatku č. 3 (dále jen „Dodatek“).</w:t>
      </w:r>
    </w:p>
    <w:p w14:paraId="18B9C5EB" w14:textId="77777777" w:rsidR="00DD1A97" w:rsidRDefault="00DD1A97" w:rsidP="00DD1A97">
      <w:pPr>
        <w:pStyle w:val="Normlnweb"/>
        <w:spacing w:before="120" w:beforeAutospacing="0" w:after="0" w:afterAutospacing="0"/>
        <w:jc w:val="both"/>
      </w:pPr>
      <w:r>
        <w:br w:type="page"/>
      </w:r>
    </w:p>
    <w:p w14:paraId="29EA8058" w14:textId="77777777" w:rsidR="00DD1A97" w:rsidRPr="000B58BA" w:rsidRDefault="00DD1A97" w:rsidP="00DD1A97">
      <w:pPr>
        <w:pStyle w:val="Normlnweb"/>
        <w:spacing w:before="120" w:beforeAutospacing="0" w:after="0" w:afterAutospacing="0"/>
        <w:jc w:val="center"/>
        <w:rPr>
          <w:b/>
        </w:rPr>
      </w:pPr>
      <w:r w:rsidRPr="000B58BA">
        <w:rPr>
          <w:b/>
        </w:rPr>
        <w:t>III. článek</w:t>
      </w:r>
    </w:p>
    <w:p w14:paraId="244A7DBF" w14:textId="77777777" w:rsidR="00DD1A97" w:rsidRDefault="00DD1A97" w:rsidP="00DD1A97">
      <w:pPr>
        <w:pStyle w:val="Normlnweb"/>
        <w:spacing w:before="0" w:beforeAutospacing="0" w:after="240" w:afterAutospacing="0"/>
        <w:jc w:val="center"/>
        <w:rPr>
          <w:b/>
        </w:rPr>
      </w:pPr>
      <w:r w:rsidRPr="000B58BA">
        <w:rPr>
          <w:b/>
        </w:rPr>
        <w:t xml:space="preserve">Předmět </w:t>
      </w:r>
      <w:r>
        <w:rPr>
          <w:b/>
        </w:rPr>
        <w:t>d</w:t>
      </w:r>
      <w:r w:rsidRPr="000B58BA">
        <w:rPr>
          <w:b/>
        </w:rPr>
        <w:t>odatku</w:t>
      </w:r>
    </w:p>
    <w:p w14:paraId="58C6D0B1" w14:textId="77777777" w:rsidR="00DD1A97" w:rsidRDefault="00DD1A97" w:rsidP="00DD1A97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240" w:lineRule="atLeast"/>
        <w:ind w:left="0" w:right="249"/>
        <w:jc w:val="both"/>
        <w:rPr>
          <w:bCs/>
          <w:color w:val="000000"/>
        </w:rPr>
      </w:pPr>
      <w:r>
        <w:rPr>
          <w:bCs/>
          <w:color w:val="000000"/>
        </w:rPr>
        <w:t>Dodatkem se mění následující člán</w:t>
      </w:r>
      <w:r w:rsidR="00712DD5">
        <w:rPr>
          <w:bCs/>
          <w:color w:val="000000"/>
        </w:rPr>
        <w:t>ek</w:t>
      </w:r>
      <w:r>
        <w:rPr>
          <w:bCs/>
          <w:color w:val="000000"/>
        </w:rPr>
        <w:t xml:space="preserve"> Smlouvy:</w:t>
      </w:r>
    </w:p>
    <w:p w14:paraId="5E40FB01" w14:textId="77777777" w:rsidR="00DD1A97" w:rsidRDefault="00DD1A97" w:rsidP="00DD1A97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tLeast"/>
        <w:ind w:right="249"/>
        <w:jc w:val="both"/>
        <w:rPr>
          <w:bCs/>
          <w:color w:val="000000"/>
        </w:rPr>
      </w:pPr>
    </w:p>
    <w:p w14:paraId="7DEA33FF" w14:textId="77777777" w:rsidR="00DD1A97" w:rsidRPr="008D761A" w:rsidRDefault="00DD1A97" w:rsidP="00DD1A97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tLeast"/>
        <w:ind w:right="249"/>
        <w:jc w:val="both"/>
        <w:rPr>
          <w:b/>
          <w:bCs/>
          <w:color w:val="000000"/>
        </w:rPr>
      </w:pPr>
      <w:r w:rsidRPr="008D761A">
        <w:rPr>
          <w:bCs/>
          <w:color w:val="000000"/>
        </w:rPr>
        <w:t xml:space="preserve">V. článek </w:t>
      </w:r>
      <w:r w:rsidRPr="008D761A">
        <w:rPr>
          <w:rStyle w:val="markedcontent"/>
          <w:i/>
          <w:iCs/>
        </w:rPr>
        <w:t>Lhůta plnění</w:t>
      </w:r>
      <w:r w:rsidRPr="008D761A"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8D761A">
        <w:rPr>
          <w:bCs/>
          <w:color w:val="000000"/>
        </w:rPr>
        <w:t xml:space="preserve">se mění </w:t>
      </w:r>
      <w:r>
        <w:rPr>
          <w:bCs/>
          <w:color w:val="000000"/>
        </w:rPr>
        <w:t>ve druhé větě, která</w:t>
      </w:r>
      <w:r w:rsidRPr="008D761A">
        <w:rPr>
          <w:bCs/>
          <w:color w:val="000000"/>
        </w:rPr>
        <w:t xml:space="preserve"> nově zní:</w:t>
      </w:r>
    </w:p>
    <w:p w14:paraId="1CD9A74A" w14:textId="77777777" w:rsidR="00DD1A97" w:rsidRPr="008D761A" w:rsidRDefault="00DD1A97" w:rsidP="00DD1A97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tLeast"/>
        <w:ind w:left="567" w:right="249"/>
        <w:jc w:val="both"/>
        <w:rPr>
          <w:b/>
          <w:bCs/>
          <w:color w:val="000000"/>
        </w:rPr>
      </w:pPr>
    </w:p>
    <w:p w14:paraId="64F379DA" w14:textId="77777777" w:rsidR="00DD1A97" w:rsidRDefault="00DD1A97" w:rsidP="00DD1A97">
      <w:pPr>
        <w:widowControl w:val="0"/>
        <w:autoSpaceDE w:val="0"/>
        <w:autoSpaceDN w:val="0"/>
        <w:adjustRightInd w:val="0"/>
        <w:spacing w:before="60"/>
        <w:ind w:left="567" w:hanging="567"/>
        <w:jc w:val="both"/>
        <w:rPr>
          <w:i/>
          <w:iCs/>
        </w:rPr>
      </w:pPr>
      <w:r w:rsidRPr="008D761A">
        <w:rPr>
          <w:i/>
          <w:iCs/>
        </w:rPr>
        <w:tab/>
      </w:r>
      <w:r w:rsidRPr="00712DD5">
        <w:rPr>
          <w:i/>
          <w:iCs/>
        </w:rPr>
        <w:t>„Ukončení plnění: 15. 9. 2026“</w:t>
      </w:r>
    </w:p>
    <w:p w14:paraId="6B969455" w14:textId="77777777" w:rsidR="00DD1A97" w:rsidRDefault="00DD1A97" w:rsidP="00DD1A97">
      <w:pPr>
        <w:widowControl w:val="0"/>
        <w:autoSpaceDE w:val="0"/>
        <w:autoSpaceDN w:val="0"/>
        <w:adjustRightInd w:val="0"/>
        <w:spacing w:before="60"/>
        <w:ind w:left="567" w:hanging="567"/>
        <w:jc w:val="both"/>
        <w:rPr>
          <w:i/>
          <w:iCs/>
        </w:rPr>
      </w:pPr>
    </w:p>
    <w:p w14:paraId="0AC56F8D" w14:textId="77777777" w:rsidR="00922C2D" w:rsidRPr="00F844C5" w:rsidRDefault="00922C2D" w:rsidP="00922C2D">
      <w:pPr>
        <w:jc w:val="center"/>
        <w:rPr>
          <w:b/>
        </w:rPr>
      </w:pPr>
      <w:r w:rsidRPr="00F844C5">
        <w:rPr>
          <w:b/>
        </w:rPr>
        <w:t>I</w:t>
      </w:r>
      <w:r w:rsidR="00DD1A97">
        <w:rPr>
          <w:b/>
        </w:rPr>
        <w:t>V</w:t>
      </w:r>
      <w:r w:rsidRPr="00F844C5">
        <w:rPr>
          <w:b/>
        </w:rPr>
        <w:t>.</w:t>
      </w:r>
    </w:p>
    <w:p w14:paraId="535532A3" w14:textId="77777777" w:rsidR="00922C2D" w:rsidRPr="00F844C5" w:rsidRDefault="00922C2D" w:rsidP="00922C2D">
      <w:pPr>
        <w:jc w:val="center"/>
        <w:rPr>
          <w:b/>
        </w:rPr>
      </w:pPr>
      <w:r w:rsidRPr="00F844C5">
        <w:rPr>
          <w:b/>
        </w:rPr>
        <w:t>Závěrečná ustanovení</w:t>
      </w:r>
    </w:p>
    <w:p w14:paraId="06847CD2" w14:textId="77777777" w:rsidR="00922C2D" w:rsidRPr="00F844C5" w:rsidRDefault="00922C2D" w:rsidP="00922C2D">
      <w:pPr>
        <w:jc w:val="center"/>
        <w:rPr>
          <w:b/>
        </w:rPr>
      </w:pPr>
    </w:p>
    <w:p w14:paraId="23B54375" w14:textId="77777777" w:rsidR="00922C2D" w:rsidRPr="00F844C5" w:rsidRDefault="00922C2D" w:rsidP="00712DD5">
      <w:pPr>
        <w:numPr>
          <w:ilvl w:val="0"/>
          <w:numId w:val="25"/>
        </w:numPr>
        <w:tabs>
          <w:tab w:val="clear" w:pos="720"/>
        </w:tabs>
        <w:spacing w:after="160"/>
        <w:ind w:left="0" w:hanging="425"/>
        <w:jc w:val="both"/>
      </w:pPr>
      <w:r w:rsidRPr="00F844C5">
        <w:t xml:space="preserve">Ostatní ustanovení Smlouvy zůstávají nezměněna. </w:t>
      </w:r>
    </w:p>
    <w:p w14:paraId="7BE997B2" w14:textId="77777777" w:rsidR="00922C2D" w:rsidRPr="00F844C5" w:rsidRDefault="00922C2D" w:rsidP="00712DD5">
      <w:pPr>
        <w:numPr>
          <w:ilvl w:val="0"/>
          <w:numId w:val="25"/>
        </w:numPr>
        <w:tabs>
          <w:tab w:val="clear" w:pos="720"/>
        </w:tabs>
        <w:spacing w:after="160"/>
        <w:ind w:left="0" w:hanging="425"/>
        <w:jc w:val="both"/>
      </w:pPr>
      <w:r w:rsidRPr="00F844C5">
        <w:t xml:space="preserve">Tento </w:t>
      </w:r>
      <w:r w:rsidR="00DD1A97">
        <w:t>d</w:t>
      </w:r>
      <w:r w:rsidRPr="00F844C5">
        <w:t>odatek byl vyhotoven ve dvou stejnopisech, z nichž každá ze stran obdrží po jednom.</w:t>
      </w:r>
    </w:p>
    <w:p w14:paraId="4B6D90B5" w14:textId="77777777" w:rsidR="00922C2D" w:rsidRPr="00F844C5" w:rsidRDefault="00922C2D" w:rsidP="00712DD5">
      <w:pPr>
        <w:numPr>
          <w:ilvl w:val="0"/>
          <w:numId w:val="25"/>
        </w:numPr>
        <w:tabs>
          <w:tab w:val="clear" w:pos="720"/>
        </w:tabs>
        <w:spacing w:after="160"/>
        <w:ind w:left="0" w:hanging="425"/>
        <w:jc w:val="both"/>
      </w:pPr>
      <w:r w:rsidRPr="00F844C5">
        <w:t>Dodatek může být po dohodě podepsán elektronicky.</w:t>
      </w:r>
    </w:p>
    <w:p w14:paraId="45555222" w14:textId="77777777" w:rsidR="00712DD5" w:rsidRDefault="00922C2D" w:rsidP="00712DD5">
      <w:pPr>
        <w:numPr>
          <w:ilvl w:val="0"/>
          <w:numId w:val="25"/>
        </w:numPr>
        <w:tabs>
          <w:tab w:val="clear" w:pos="720"/>
        </w:tabs>
        <w:spacing w:after="160"/>
        <w:ind w:left="0" w:hanging="425"/>
        <w:jc w:val="both"/>
      </w:pPr>
      <w:r w:rsidRPr="00F844C5">
        <w:t>Dodatek nabývá platnosti a účinnosti dnem podpisu oběma smluvními stranami.</w:t>
      </w:r>
    </w:p>
    <w:p w14:paraId="753CCF25" w14:textId="77777777" w:rsidR="00922C2D" w:rsidRPr="00F844C5" w:rsidRDefault="00922C2D" w:rsidP="00712DD5">
      <w:pPr>
        <w:numPr>
          <w:ilvl w:val="0"/>
          <w:numId w:val="25"/>
        </w:numPr>
        <w:tabs>
          <w:tab w:val="clear" w:pos="720"/>
        </w:tabs>
        <w:spacing w:after="160"/>
        <w:ind w:left="0" w:hanging="425"/>
        <w:jc w:val="both"/>
      </w:pPr>
      <w:r w:rsidRPr="00F844C5">
        <w:t xml:space="preserve">Smluvní strany prohlašují, že tento </w:t>
      </w:r>
      <w:r w:rsidR="00DD1A97">
        <w:t>d</w:t>
      </w:r>
      <w:r w:rsidRPr="00F844C5">
        <w:t>odatek odpovídá jejich pravé vážné a svobodné vůli, na důkaz čehož připojují své podpisy.</w:t>
      </w:r>
    </w:p>
    <w:p w14:paraId="38E3B4C1" w14:textId="77777777" w:rsidR="00922C2D" w:rsidRPr="00F844C5" w:rsidRDefault="00922C2D" w:rsidP="00922C2D">
      <w:pPr>
        <w:spacing w:after="160"/>
        <w:jc w:val="both"/>
      </w:pPr>
    </w:p>
    <w:p w14:paraId="129A22C3" w14:textId="77777777" w:rsidR="00F844C5" w:rsidRPr="00F844C5" w:rsidRDefault="00F844C5" w:rsidP="00712DD5">
      <w:pPr>
        <w:jc w:val="both"/>
      </w:pPr>
      <w:r w:rsidRPr="00F844C5">
        <w:t>V Jihlavě dne</w:t>
      </w:r>
      <w:r w:rsidR="00DD1A97">
        <w:t xml:space="preserve"> </w:t>
      </w:r>
      <w:bookmarkStart w:id="4" w:name="_Hlk199934858"/>
      <w:r w:rsidR="00DD1A97" w:rsidRPr="00DD1A97">
        <w:rPr>
          <w:i/>
          <w:iCs/>
        </w:rPr>
        <w:t>viz elektronický podpis</w:t>
      </w:r>
      <w:r w:rsidR="00DD1A97" w:rsidRPr="00F844C5">
        <w:t xml:space="preserve">            </w:t>
      </w:r>
      <w:bookmarkEnd w:id="4"/>
      <w:r w:rsidR="00712DD5">
        <w:tab/>
      </w:r>
      <w:r w:rsidR="00712DD5">
        <w:tab/>
      </w:r>
      <w:r w:rsidRPr="00F844C5">
        <w:t xml:space="preserve">V Pardubicích dne </w:t>
      </w:r>
      <w:r w:rsidR="00DD1A97" w:rsidRPr="00DD1A97">
        <w:rPr>
          <w:i/>
          <w:iCs/>
        </w:rPr>
        <w:t>viz elektronický podpis</w:t>
      </w:r>
      <w:r w:rsidR="00DD1A97" w:rsidRPr="00F844C5">
        <w:t xml:space="preserve">            </w:t>
      </w:r>
    </w:p>
    <w:p w14:paraId="3E3453BA" w14:textId="77777777" w:rsidR="00DD1A97" w:rsidRDefault="00DD1A97" w:rsidP="00F844C5">
      <w:pPr>
        <w:ind w:firstLine="720"/>
        <w:jc w:val="both"/>
      </w:pPr>
    </w:p>
    <w:p w14:paraId="787CEBF2" w14:textId="77777777" w:rsidR="00F844C5" w:rsidRPr="00F844C5" w:rsidRDefault="00F844C5" w:rsidP="00712DD5">
      <w:pPr>
        <w:jc w:val="both"/>
      </w:pPr>
      <w:r w:rsidRPr="00F844C5">
        <w:t xml:space="preserve">za </w:t>
      </w:r>
      <w:proofErr w:type="gramStart"/>
      <w:r w:rsidR="00712DD5" w:rsidRPr="00F844C5">
        <w:t xml:space="preserve">objednatele:  </w:t>
      </w:r>
      <w:r w:rsidRPr="00F844C5">
        <w:t xml:space="preserve"> </w:t>
      </w:r>
      <w:proofErr w:type="gramEnd"/>
      <w:r w:rsidRPr="00F844C5">
        <w:t xml:space="preserve">                                     </w:t>
      </w:r>
      <w:r w:rsidRPr="00F844C5">
        <w:tab/>
      </w:r>
      <w:r w:rsidR="00712DD5">
        <w:tab/>
      </w:r>
      <w:r w:rsidRPr="00F844C5">
        <w:t>za zhotovitele</w:t>
      </w:r>
    </w:p>
    <w:p w14:paraId="6B7499E6" w14:textId="77777777" w:rsidR="00F844C5" w:rsidRPr="00F844C5" w:rsidRDefault="00F844C5" w:rsidP="00F844C5">
      <w:pPr>
        <w:ind w:firstLine="720"/>
        <w:jc w:val="both"/>
      </w:pPr>
    </w:p>
    <w:p w14:paraId="7340F779" w14:textId="77777777" w:rsidR="00F844C5" w:rsidRPr="00F844C5" w:rsidRDefault="00F844C5" w:rsidP="00F844C5">
      <w:pPr>
        <w:ind w:firstLine="720"/>
        <w:jc w:val="both"/>
      </w:pPr>
    </w:p>
    <w:p w14:paraId="1E62E4F4" w14:textId="77777777" w:rsidR="00F844C5" w:rsidRPr="00F844C5" w:rsidRDefault="00F844C5" w:rsidP="00F844C5">
      <w:pPr>
        <w:ind w:firstLine="720"/>
        <w:jc w:val="both"/>
      </w:pPr>
    </w:p>
    <w:p w14:paraId="52F63231" w14:textId="77777777" w:rsidR="00DD1A97" w:rsidRDefault="006C4886" w:rsidP="006C4886">
      <w:pPr>
        <w:tabs>
          <w:tab w:val="center" w:pos="2268"/>
          <w:tab w:val="center" w:pos="7371"/>
        </w:tabs>
        <w:jc w:val="both"/>
      </w:pPr>
      <w:r>
        <w:tab/>
      </w:r>
    </w:p>
    <w:p w14:paraId="49F05B91" w14:textId="77777777" w:rsidR="00F844C5" w:rsidRDefault="00712DD5" w:rsidP="006C4886">
      <w:pPr>
        <w:tabs>
          <w:tab w:val="center" w:pos="2268"/>
          <w:tab w:val="center" w:pos="7371"/>
        </w:tabs>
        <w:jc w:val="both"/>
      </w:pPr>
      <w:r>
        <w:t xml:space="preserve"> </w:t>
      </w:r>
      <w:r>
        <w:tab/>
      </w:r>
      <w:r w:rsidR="00F844C5" w:rsidRPr="00F844C5">
        <w:t>……………………………….</w:t>
      </w:r>
      <w:r w:rsidR="006C4886">
        <w:tab/>
      </w:r>
      <w:r w:rsidR="00F844C5" w:rsidRPr="00F844C5">
        <w:t>……………………………….</w:t>
      </w:r>
    </w:p>
    <w:p w14:paraId="24F59462" w14:textId="77777777" w:rsidR="006C4886" w:rsidRDefault="006C4886" w:rsidP="006C4886">
      <w:pPr>
        <w:tabs>
          <w:tab w:val="center" w:pos="2268"/>
          <w:tab w:val="center" w:pos="7371"/>
        </w:tabs>
        <w:jc w:val="both"/>
      </w:pPr>
      <w:r>
        <w:tab/>
      </w:r>
      <w:r w:rsidRPr="00F844C5">
        <w:t>plk. Mgr. Jiří Němec</w:t>
      </w:r>
      <w:r w:rsidRPr="00F844C5">
        <w:tab/>
        <w:t>Jan Mikulecký</w:t>
      </w:r>
    </w:p>
    <w:p w14:paraId="7C4A2ABF" w14:textId="77777777" w:rsidR="006C4886" w:rsidRDefault="006C4886" w:rsidP="006C4886">
      <w:pPr>
        <w:tabs>
          <w:tab w:val="center" w:pos="2268"/>
          <w:tab w:val="center" w:pos="7371"/>
        </w:tabs>
        <w:jc w:val="both"/>
      </w:pPr>
      <w:r>
        <w:tab/>
      </w:r>
      <w:r w:rsidRPr="00F844C5">
        <w:t>ředitel HZS Kraje Vysočina</w:t>
      </w:r>
      <w:r>
        <w:tab/>
      </w:r>
      <w:r w:rsidRPr="00F844C5">
        <w:t>člen představenstva</w:t>
      </w:r>
    </w:p>
    <w:p w14:paraId="4456D59A" w14:textId="77777777" w:rsidR="006C4886" w:rsidRDefault="006C4886" w:rsidP="006C4886">
      <w:pPr>
        <w:tabs>
          <w:tab w:val="center" w:pos="2268"/>
          <w:tab w:val="center" w:pos="7371"/>
        </w:tabs>
        <w:jc w:val="both"/>
      </w:pPr>
    </w:p>
    <w:p w14:paraId="524D444B" w14:textId="77777777" w:rsidR="006C4886" w:rsidRDefault="006C4886" w:rsidP="006C4886">
      <w:pPr>
        <w:tabs>
          <w:tab w:val="center" w:pos="2268"/>
          <w:tab w:val="center" w:pos="7371"/>
        </w:tabs>
        <w:jc w:val="both"/>
      </w:pPr>
    </w:p>
    <w:p w14:paraId="7941D8CB" w14:textId="77777777" w:rsidR="00F844C5" w:rsidRPr="00F844C5" w:rsidRDefault="00F844C5" w:rsidP="00F844C5">
      <w:pPr>
        <w:jc w:val="both"/>
      </w:pPr>
      <w:r w:rsidRPr="00F844C5">
        <w:tab/>
      </w:r>
      <w:r w:rsidRPr="00F844C5">
        <w:tab/>
      </w:r>
      <w:r w:rsidRPr="00F844C5">
        <w:tab/>
      </w:r>
    </w:p>
    <w:p w14:paraId="6E26E4FF" w14:textId="77777777" w:rsidR="00F844C5" w:rsidRPr="00F844C5" w:rsidRDefault="00F844C5" w:rsidP="00F844C5">
      <w:pPr>
        <w:jc w:val="both"/>
      </w:pPr>
      <w:r w:rsidRPr="00F844C5">
        <w:t xml:space="preserve">                                   </w:t>
      </w:r>
    </w:p>
    <w:p w14:paraId="652BF136" w14:textId="77777777" w:rsidR="00F844C5" w:rsidRPr="00F844C5" w:rsidRDefault="00F844C5" w:rsidP="00922C2D">
      <w:pPr>
        <w:spacing w:after="160"/>
        <w:jc w:val="both"/>
      </w:pPr>
    </w:p>
    <w:p w14:paraId="61D19814" w14:textId="77777777" w:rsidR="00F844C5" w:rsidRDefault="00F844C5" w:rsidP="00922C2D">
      <w:pPr>
        <w:spacing w:after="160"/>
        <w:jc w:val="both"/>
        <w:rPr>
          <w:rFonts w:ascii="Aptos" w:hAnsi="Aptos" w:cs="Aptos"/>
          <w:sz w:val="22"/>
        </w:rPr>
      </w:pPr>
    </w:p>
    <w:p w14:paraId="40C433F2" w14:textId="77777777" w:rsidR="00F844C5" w:rsidRDefault="00F844C5" w:rsidP="00922C2D">
      <w:pPr>
        <w:spacing w:after="160"/>
        <w:jc w:val="both"/>
        <w:rPr>
          <w:rFonts w:ascii="Aptos" w:hAnsi="Aptos" w:cs="Aptos"/>
          <w:sz w:val="22"/>
        </w:rPr>
      </w:pPr>
    </w:p>
    <w:p w14:paraId="4209AE58" w14:textId="77777777" w:rsidR="00F844C5" w:rsidRDefault="00F844C5" w:rsidP="00922C2D">
      <w:pPr>
        <w:spacing w:after="160"/>
        <w:jc w:val="both"/>
        <w:rPr>
          <w:rFonts w:ascii="Aptos" w:hAnsi="Aptos" w:cs="Aptos"/>
          <w:sz w:val="22"/>
        </w:rPr>
      </w:pPr>
    </w:p>
    <w:sectPr w:rsidR="00F844C5" w:rsidSect="00750945">
      <w:footerReference w:type="default" r:id="rId8"/>
      <w:pgSz w:w="12240" w:h="15840"/>
      <w:pgMar w:top="964" w:right="1247" w:bottom="964" w:left="124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6469" w14:textId="77777777" w:rsidR="00E4299F" w:rsidRDefault="00E4299F">
      <w:r>
        <w:separator/>
      </w:r>
    </w:p>
  </w:endnote>
  <w:endnote w:type="continuationSeparator" w:id="0">
    <w:p w14:paraId="3557784C" w14:textId="77777777" w:rsidR="00E4299F" w:rsidRDefault="00E4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91EE" w14:textId="77777777" w:rsidR="004F594A" w:rsidRDefault="004F594A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886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C3C6" w14:textId="77777777" w:rsidR="00E4299F" w:rsidRDefault="00E4299F">
      <w:r>
        <w:separator/>
      </w:r>
    </w:p>
  </w:footnote>
  <w:footnote w:type="continuationSeparator" w:id="0">
    <w:p w14:paraId="583179B9" w14:textId="77777777" w:rsidR="00E4299F" w:rsidRDefault="00E4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D6C"/>
    <w:multiLevelType w:val="hybridMultilevel"/>
    <w:tmpl w:val="2980729E"/>
    <w:lvl w:ilvl="0" w:tplc="857AFF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A7F"/>
    <w:multiLevelType w:val="hybridMultilevel"/>
    <w:tmpl w:val="BAF4C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19A9"/>
    <w:multiLevelType w:val="multilevel"/>
    <w:tmpl w:val="41C20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55E770F"/>
    <w:multiLevelType w:val="hybridMultilevel"/>
    <w:tmpl w:val="8F703D7A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2E930152"/>
    <w:multiLevelType w:val="hybridMultilevel"/>
    <w:tmpl w:val="82B24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63E8"/>
    <w:multiLevelType w:val="hybridMultilevel"/>
    <w:tmpl w:val="2FA640EC"/>
    <w:lvl w:ilvl="0" w:tplc="0FBC2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E70AD"/>
    <w:multiLevelType w:val="hybridMultilevel"/>
    <w:tmpl w:val="FFAC0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93B36"/>
    <w:multiLevelType w:val="hybridMultilevel"/>
    <w:tmpl w:val="9402A450"/>
    <w:lvl w:ilvl="0" w:tplc="86BA2EF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1C6A5AC2">
      <w:start w:val="3"/>
      <w:numFmt w:val="decimal"/>
      <w:lvlText w:val="%2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8" w15:restartNumberingAfterBreak="0">
    <w:nsid w:val="3F0D1F1A"/>
    <w:multiLevelType w:val="hybridMultilevel"/>
    <w:tmpl w:val="7BE8E2C8"/>
    <w:lvl w:ilvl="0" w:tplc="0DE0BB50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44BB00DF"/>
    <w:multiLevelType w:val="multilevel"/>
    <w:tmpl w:val="2D461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7F84833"/>
    <w:multiLevelType w:val="multilevel"/>
    <w:tmpl w:val="8ADC9C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2" w:hanging="1800"/>
      </w:pPr>
      <w:rPr>
        <w:rFonts w:hint="default"/>
      </w:rPr>
    </w:lvl>
  </w:abstractNum>
  <w:abstractNum w:abstractNumId="11" w15:restartNumberingAfterBreak="0">
    <w:nsid w:val="497F42E4"/>
    <w:multiLevelType w:val="hybridMultilevel"/>
    <w:tmpl w:val="A3A20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5122"/>
    <w:multiLevelType w:val="hybridMultilevel"/>
    <w:tmpl w:val="F62C9CE2"/>
    <w:lvl w:ilvl="0" w:tplc="46BE7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B5F75"/>
    <w:multiLevelType w:val="hybridMultilevel"/>
    <w:tmpl w:val="986CE2E8"/>
    <w:lvl w:ilvl="0" w:tplc="B5200A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232E2"/>
    <w:multiLevelType w:val="hybridMultilevel"/>
    <w:tmpl w:val="76729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C215B"/>
    <w:multiLevelType w:val="multilevel"/>
    <w:tmpl w:val="1036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6DF74CB"/>
    <w:multiLevelType w:val="hybridMultilevel"/>
    <w:tmpl w:val="B94298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210485"/>
    <w:multiLevelType w:val="hybridMultilevel"/>
    <w:tmpl w:val="0B7E3D4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5AF23B4E"/>
    <w:multiLevelType w:val="hybridMultilevel"/>
    <w:tmpl w:val="A64C26B4"/>
    <w:lvl w:ilvl="0" w:tplc="0F4661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014C6B"/>
    <w:multiLevelType w:val="hybridMultilevel"/>
    <w:tmpl w:val="A03C9230"/>
    <w:lvl w:ilvl="0" w:tplc="27925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8142B"/>
    <w:multiLevelType w:val="hybridMultilevel"/>
    <w:tmpl w:val="0B7E3D4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8507FF2"/>
    <w:multiLevelType w:val="hybridMultilevel"/>
    <w:tmpl w:val="6AF22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62AD"/>
    <w:multiLevelType w:val="hybridMultilevel"/>
    <w:tmpl w:val="C046D742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77AA0C0E"/>
    <w:multiLevelType w:val="hybridMultilevel"/>
    <w:tmpl w:val="16AAFF5A"/>
    <w:lvl w:ilvl="0" w:tplc="AA30A4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9D65CFB"/>
    <w:multiLevelType w:val="hybridMultilevel"/>
    <w:tmpl w:val="330CD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1429">
    <w:abstractNumId w:val="7"/>
  </w:num>
  <w:num w:numId="2" w16cid:durableId="28796383">
    <w:abstractNumId w:val="13"/>
  </w:num>
  <w:num w:numId="3" w16cid:durableId="1796605081">
    <w:abstractNumId w:val="5"/>
  </w:num>
  <w:num w:numId="4" w16cid:durableId="318534373">
    <w:abstractNumId w:val="23"/>
  </w:num>
  <w:num w:numId="5" w16cid:durableId="106627867">
    <w:abstractNumId w:val="17"/>
  </w:num>
  <w:num w:numId="6" w16cid:durableId="1355811190">
    <w:abstractNumId w:val="12"/>
  </w:num>
  <w:num w:numId="7" w16cid:durableId="842863292">
    <w:abstractNumId w:val="10"/>
  </w:num>
  <w:num w:numId="8" w16cid:durableId="1876381154">
    <w:abstractNumId w:val="22"/>
  </w:num>
  <w:num w:numId="9" w16cid:durableId="382945679">
    <w:abstractNumId w:val="3"/>
  </w:num>
  <w:num w:numId="10" w16cid:durableId="984891742">
    <w:abstractNumId w:val="6"/>
  </w:num>
  <w:num w:numId="11" w16cid:durableId="1866016618">
    <w:abstractNumId w:val="18"/>
  </w:num>
  <w:num w:numId="12" w16cid:durableId="969627055">
    <w:abstractNumId w:val="16"/>
  </w:num>
  <w:num w:numId="13" w16cid:durableId="1772780542">
    <w:abstractNumId w:val="20"/>
  </w:num>
  <w:num w:numId="14" w16cid:durableId="446196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1381742">
    <w:abstractNumId w:val="2"/>
  </w:num>
  <w:num w:numId="16" w16cid:durableId="115608572">
    <w:abstractNumId w:val="9"/>
  </w:num>
  <w:num w:numId="17" w16cid:durableId="1975216958">
    <w:abstractNumId w:val="8"/>
  </w:num>
  <w:num w:numId="18" w16cid:durableId="1950236509">
    <w:abstractNumId w:val="14"/>
  </w:num>
  <w:num w:numId="19" w16cid:durableId="95683949">
    <w:abstractNumId w:val="0"/>
  </w:num>
  <w:num w:numId="20" w16cid:durableId="1160853692">
    <w:abstractNumId w:val="24"/>
  </w:num>
  <w:num w:numId="21" w16cid:durableId="1334066721">
    <w:abstractNumId w:val="21"/>
  </w:num>
  <w:num w:numId="22" w16cid:durableId="840238150">
    <w:abstractNumId w:val="4"/>
  </w:num>
  <w:num w:numId="23" w16cid:durableId="837844767">
    <w:abstractNumId w:val="1"/>
  </w:num>
  <w:num w:numId="24" w16cid:durableId="393435854">
    <w:abstractNumId w:val="19"/>
  </w:num>
  <w:num w:numId="25" w16cid:durableId="164365804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B6"/>
    <w:rsid w:val="0002526D"/>
    <w:rsid w:val="000540A3"/>
    <w:rsid w:val="00054FD5"/>
    <w:rsid w:val="00055058"/>
    <w:rsid w:val="000623B3"/>
    <w:rsid w:val="000653CB"/>
    <w:rsid w:val="00072111"/>
    <w:rsid w:val="00074C8F"/>
    <w:rsid w:val="00075A7D"/>
    <w:rsid w:val="000772B1"/>
    <w:rsid w:val="00081D9C"/>
    <w:rsid w:val="000868CD"/>
    <w:rsid w:val="00097B0B"/>
    <w:rsid w:val="000B1EF0"/>
    <w:rsid w:val="000B58BA"/>
    <w:rsid w:val="000C6538"/>
    <w:rsid w:val="000E7875"/>
    <w:rsid w:val="0010360A"/>
    <w:rsid w:val="00115570"/>
    <w:rsid w:val="00136C09"/>
    <w:rsid w:val="00154FF8"/>
    <w:rsid w:val="0015544D"/>
    <w:rsid w:val="00160AC0"/>
    <w:rsid w:val="001703B2"/>
    <w:rsid w:val="00174E84"/>
    <w:rsid w:val="00175872"/>
    <w:rsid w:val="00193403"/>
    <w:rsid w:val="00196240"/>
    <w:rsid w:val="001A0732"/>
    <w:rsid w:val="001B71C1"/>
    <w:rsid w:val="001C49F0"/>
    <w:rsid w:val="001C7129"/>
    <w:rsid w:val="001D429B"/>
    <w:rsid w:val="001D55CD"/>
    <w:rsid w:val="001E3DA7"/>
    <w:rsid w:val="001F3B6F"/>
    <w:rsid w:val="002078B6"/>
    <w:rsid w:val="00211C9E"/>
    <w:rsid w:val="002164CF"/>
    <w:rsid w:val="002263F6"/>
    <w:rsid w:val="002373C8"/>
    <w:rsid w:val="002521AB"/>
    <w:rsid w:val="00263F6D"/>
    <w:rsid w:val="002668C7"/>
    <w:rsid w:val="00292EEE"/>
    <w:rsid w:val="0029422A"/>
    <w:rsid w:val="00296100"/>
    <w:rsid w:val="002B51BF"/>
    <w:rsid w:val="002B5DE8"/>
    <w:rsid w:val="002B6196"/>
    <w:rsid w:val="002C092E"/>
    <w:rsid w:val="002C12D9"/>
    <w:rsid w:val="002E3196"/>
    <w:rsid w:val="00307DA5"/>
    <w:rsid w:val="00313879"/>
    <w:rsid w:val="003329EE"/>
    <w:rsid w:val="003570B0"/>
    <w:rsid w:val="00362116"/>
    <w:rsid w:val="00365FEB"/>
    <w:rsid w:val="00366685"/>
    <w:rsid w:val="003736F9"/>
    <w:rsid w:val="00375B65"/>
    <w:rsid w:val="003860E4"/>
    <w:rsid w:val="003870AD"/>
    <w:rsid w:val="003919A8"/>
    <w:rsid w:val="003925B9"/>
    <w:rsid w:val="003A0DDD"/>
    <w:rsid w:val="003C0A16"/>
    <w:rsid w:val="003C26E7"/>
    <w:rsid w:val="0040096B"/>
    <w:rsid w:val="00425390"/>
    <w:rsid w:val="00431917"/>
    <w:rsid w:val="004343BB"/>
    <w:rsid w:val="00446C04"/>
    <w:rsid w:val="00452FD1"/>
    <w:rsid w:val="00456F98"/>
    <w:rsid w:val="00457127"/>
    <w:rsid w:val="00466DDD"/>
    <w:rsid w:val="004A3875"/>
    <w:rsid w:val="004A4303"/>
    <w:rsid w:val="004B2FDA"/>
    <w:rsid w:val="004B7FBE"/>
    <w:rsid w:val="004E4C42"/>
    <w:rsid w:val="004F06DF"/>
    <w:rsid w:val="004F09EB"/>
    <w:rsid w:val="004F594A"/>
    <w:rsid w:val="004F629B"/>
    <w:rsid w:val="005130F2"/>
    <w:rsid w:val="005256F0"/>
    <w:rsid w:val="00526644"/>
    <w:rsid w:val="00545473"/>
    <w:rsid w:val="005512EC"/>
    <w:rsid w:val="00567E47"/>
    <w:rsid w:val="005706DB"/>
    <w:rsid w:val="005849FA"/>
    <w:rsid w:val="0059595A"/>
    <w:rsid w:val="00597868"/>
    <w:rsid w:val="005A52C5"/>
    <w:rsid w:val="005A625C"/>
    <w:rsid w:val="005C49CD"/>
    <w:rsid w:val="005D72BF"/>
    <w:rsid w:val="005E4093"/>
    <w:rsid w:val="006009D6"/>
    <w:rsid w:val="0060307E"/>
    <w:rsid w:val="00603EE8"/>
    <w:rsid w:val="006414B8"/>
    <w:rsid w:val="00651287"/>
    <w:rsid w:val="00654F4C"/>
    <w:rsid w:val="00661ABA"/>
    <w:rsid w:val="00665C52"/>
    <w:rsid w:val="00674484"/>
    <w:rsid w:val="00674CB7"/>
    <w:rsid w:val="006823B8"/>
    <w:rsid w:val="0068662E"/>
    <w:rsid w:val="0069462A"/>
    <w:rsid w:val="0069563A"/>
    <w:rsid w:val="00697DC0"/>
    <w:rsid w:val="006C4886"/>
    <w:rsid w:val="006E020C"/>
    <w:rsid w:val="006E4FBA"/>
    <w:rsid w:val="00712DD5"/>
    <w:rsid w:val="00716102"/>
    <w:rsid w:val="00716998"/>
    <w:rsid w:val="00733333"/>
    <w:rsid w:val="007414A8"/>
    <w:rsid w:val="00742BF1"/>
    <w:rsid w:val="00750945"/>
    <w:rsid w:val="00767201"/>
    <w:rsid w:val="007728F5"/>
    <w:rsid w:val="00774368"/>
    <w:rsid w:val="00780880"/>
    <w:rsid w:val="007D2674"/>
    <w:rsid w:val="007E701B"/>
    <w:rsid w:val="007E748A"/>
    <w:rsid w:val="007F445E"/>
    <w:rsid w:val="008124DA"/>
    <w:rsid w:val="00823E2E"/>
    <w:rsid w:val="00824F54"/>
    <w:rsid w:val="00860E88"/>
    <w:rsid w:val="008659D6"/>
    <w:rsid w:val="00865D8E"/>
    <w:rsid w:val="0087704F"/>
    <w:rsid w:val="00882453"/>
    <w:rsid w:val="008A691A"/>
    <w:rsid w:val="008C1730"/>
    <w:rsid w:val="008C4FED"/>
    <w:rsid w:val="008D095B"/>
    <w:rsid w:val="008D761A"/>
    <w:rsid w:val="008E0C3A"/>
    <w:rsid w:val="008F03BF"/>
    <w:rsid w:val="008F4D7A"/>
    <w:rsid w:val="00905249"/>
    <w:rsid w:val="00910DE6"/>
    <w:rsid w:val="00922C2D"/>
    <w:rsid w:val="00923B27"/>
    <w:rsid w:val="009255E3"/>
    <w:rsid w:val="00932479"/>
    <w:rsid w:val="00932FD5"/>
    <w:rsid w:val="00940862"/>
    <w:rsid w:val="00942CDC"/>
    <w:rsid w:val="00946954"/>
    <w:rsid w:val="00954C53"/>
    <w:rsid w:val="00962218"/>
    <w:rsid w:val="0097702F"/>
    <w:rsid w:val="009A426A"/>
    <w:rsid w:val="009C162C"/>
    <w:rsid w:val="009C239B"/>
    <w:rsid w:val="009C74F1"/>
    <w:rsid w:val="00A054EC"/>
    <w:rsid w:val="00A061A7"/>
    <w:rsid w:val="00A075D9"/>
    <w:rsid w:val="00A152FC"/>
    <w:rsid w:val="00A17B54"/>
    <w:rsid w:val="00A325DB"/>
    <w:rsid w:val="00A329C0"/>
    <w:rsid w:val="00A32E2D"/>
    <w:rsid w:val="00A344B2"/>
    <w:rsid w:val="00A429DE"/>
    <w:rsid w:val="00A537B6"/>
    <w:rsid w:val="00A61910"/>
    <w:rsid w:val="00A7117E"/>
    <w:rsid w:val="00A94999"/>
    <w:rsid w:val="00AB4545"/>
    <w:rsid w:val="00AC29C1"/>
    <w:rsid w:val="00AC2E28"/>
    <w:rsid w:val="00AD0026"/>
    <w:rsid w:val="00AD6BD5"/>
    <w:rsid w:val="00AE1EFB"/>
    <w:rsid w:val="00AE304F"/>
    <w:rsid w:val="00B07D04"/>
    <w:rsid w:val="00B1109F"/>
    <w:rsid w:val="00B1112E"/>
    <w:rsid w:val="00B35A08"/>
    <w:rsid w:val="00B35D5F"/>
    <w:rsid w:val="00B41790"/>
    <w:rsid w:val="00B430AB"/>
    <w:rsid w:val="00B437F2"/>
    <w:rsid w:val="00B50F3A"/>
    <w:rsid w:val="00B76E6A"/>
    <w:rsid w:val="00B8716E"/>
    <w:rsid w:val="00BA1385"/>
    <w:rsid w:val="00BD11C2"/>
    <w:rsid w:val="00BE155C"/>
    <w:rsid w:val="00BE1E16"/>
    <w:rsid w:val="00BE73CA"/>
    <w:rsid w:val="00BF11E3"/>
    <w:rsid w:val="00BF1A2F"/>
    <w:rsid w:val="00C50D23"/>
    <w:rsid w:val="00C73627"/>
    <w:rsid w:val="00C92F89"/>
    <w:rsid w:val="00CC33AB"/>
    <w:rsid w:val="00CD5149"/>
    <w:rsid w:val="00CE5DFC"/>
    <w:rsid w:val="00CE6E03"/>
    <w:rsid w:val="00CF1BB0"/>
    <w:rsid w:val="00D10E86"/>
    <w:rsid w:val="00D15F99"/>
    <w:rsid w:val="00D4438B"/>
    <w:rsid w:val="00D91638"/>
    <w:rsid w:val="00D91B45"/>
    <w:rsid w:val="00D958E1"/>
    <w:rsid w:val="00DA57E5"/>
    <w:rsid w:val="00DC5C3E"/>
    <w:rsid w:val="00DD0DE9"/>
    <w:rsid w:val="00DD1A97"/>
    <w:rsid w:val="00DF4366"/>
    <w:rsid w:val="00DF7C39"/>
    <w:rsid w:val="00E003BB"/>
    <w:rsid w:val="00E03501"/>
    <w:rsid w:val="00E06791"/>
    <w:rsid w:val="00E1274A"/>
    <w:rsid w:val="00E316C9"/>
    <w:rsid w:val="00E36169"/>
    <w:rsid w:val="00E4299F"/>
    <w:rsid w:val="00E54325"/>
    <w:rsid w:val="00E61F75"/>
    <w:rsid w:val="00E81FE0"/>
    <w:rsid w:val="00EB2FD9"/>
    <w:rsid w:val="00EB452D"/>
    <w:rsid w:val="00EE1D2E"/>
    <w:rsid w:val="00EE73FE"/>
    <w:rsid w:val="00EF7259"/>
    <w:rsid w:val="00F360B9"/>
    <w:rsid w:val="00F42E89"/>
    <w:rsid w:val="00F4468F"/>
    <w:rsid w:val="00F452DD"/>
    <w:rsid w:val="00F5252F"/>
    <w:rsid w:val="00F678BE"/>
    <w:rsid w:val="00F81398"/>
    <w:rsid w:val="00F83FE6"/>
    <w:rsid w:val="00F844C5"/>
    <w:rsid w:val="00F84841"/>
    <w:rsid w:val="00F878F9"/>
    <w:rsid w:val="00F90B25"/>
    <w:rsid w:val="00F91FA2"/>
    <w:rsid w:val="00FA25B8"/>
    <w:rsid w:val="00FB42AA"/>
    <w:rsid w:val="00FC0B67"/>
    <w:rsid w:val="00FC15CD"/>
    <w:rsid w:val="00FC3985"/>
    <w:rsid w:val="00FC5FEE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AAD2B"/>
  <w15:chartTrackingRefBased/>
  <w15:docId w15:val="{ADEEED77-F229-4BF2-A999-FCF2A12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B2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paragraph" w:customStyle="1" w:styleId="a">
    <w:basedOn w:val="Normln"/>
    <w:next w:val="Normlnweb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spacing w:line="240" w:lineRule="atLeast"/>
      <w:ind w:right="-28"/>
      <w:jc w:val="both"/>
    </w:pPr>
    <w:rPr>
      <w:color w:val="000000"/>
    </w:rPr>
  </w:style>
  <w:style w:type="paragraph" w:styleId="Textvbloku">
    <w:name w:val="Block Text"/>
    <w:basedOn w:val="Normln"/>
    <w:pPr>
      <w:widowControl w:val="0"/>
      <w:tabs>
        <w:tab w:val="left" w:pos="9611"/>
      </w:tabs>
      <w:autoSpaceDE w:val="0"/>
      <w:autoSpaceDN w:val="0"/>
      <w:adjustRightInd w:val="0"/>
      <w:spacing w:line="240" w:lineRule="atLeast"/>
      <w:ind w:left="207" w:right="249"/>
      <w:jc w:val="both"/>
    </w:pPr>
    <w:rPr>
      <w:color w:val="000000"/>
    </w:rPr>
  </w:style>
  <w:style w:type="paragraph" w:styleId="Zhlav">
    <w:name w:val="header"/>
    <w:basedOn w:val="Normln"/>
    <w:rsid w:val="002668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668C7"/>
    <w:pPr>
      <w:tabs>
        <w:tab w:val="center" w:pos="4536"/>
        <w:tab w:val="right" w:pos="9072"/>
      </w:tabs>
    </w:pPr>
  </w:style>
  <w:style w:type="paragraph" w:customStyle="1" w:styleId="1">
    <w:name w:val="1)"/>
    <w:basedOn w:val="Normln"/>
    <w:rsid w:val="004B2FDA"/>
    <w:pPr>
      <w:suppressAutoHyphens/>
      <w:overflowPunct w:val="0"/>
      <w:autoSpaceDE w:val="0"/>
      <w:spacing w:before="60" w:after="60"/>
      <w:ind w:left="284" w:hanging="284"/>
      <w:jc w:val="both"/>
    </w:pPr>
    <w:rPr>
      <w:sz w:val="20"/>
      <w:szCs w:val="20"/>
      <w:lang w:eastAsia="ar-SA"/>
    </w:rPr>
  </w:style>
  <w:style w:type="character" w:customStyle="1" w:styleId="Nadpis1Char">
    <w:name w:val="Nadpis 1 Char"/>
    <w:link w:val="Nadpis1"/>
    <w:rsid w:val="004B2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59595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59595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A075D9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A075D9"/>
    <w:rPr>
      <w:rFonts w:ascii="Calibri" w:eastAsia="Calibri" w:hAnsi="Calibri"/>
      <w:sz w:val="22"/>
      <w:szCs w:val="21"/>
      <w:lang w:eastAsia="en-US"/>
    </w:rPr>
  </w:style>
  <w:style w:type="character" w:styleId="Odkaznakoment">
    <w:name w:val="annotation reference"/>
    <w:rsid w:val="00375B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5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75B65"/>
  </w:style>
  <w:style w:type="character" w:styleId="Hypertextovodkaz">
    <w:name w:val="Hyperlink"/>
    <w:uiPriority w:val="99"/>
    <w:unhideWhenUsed/>
    <w:rsid w:val="00C92F8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B1E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">
    <w:name w:val="ods"/>
    <w:basedOn w:val="Standardnpsmoodstavce"/>
    <w:rsid w:val="00B1109F"/>
  </w:style>
  <w:style w:type="paragraph" w:styleId="Bezmezer">
    <w:name w:val="No Spacing"/>
    <w:uiPriority w:val="1"/>
    <w:qFormat/>
    <w:rsid w:val="00B1109F"/>
    <w:rPr>
      <w:sz w:val="24"/>
      <w:szCs w:val="24"/>
    </w:rPr>
  </w:style>
  <w:style w:type="character" w:styleId="Zvraznn">
    <w:name w:val="Zvýraznění"/>
    <w:uiPriority w:val="20"/>
    <w:qFormat/>
    <w:rsid w:val="004E4C42"/>
    <w:rPr>
      <w:i/>
      <w:iCs/>
    </w:rPr>
  </w:style>
  <w:style w:type="character" w:customStyle="1" w:styleId="markedcontent">
    <w:name w:val="markedcontent"/>
    <w:basedOn w:val="Standardnpsmoodstavce"/>
    <w:rsid w:val="004E4C42"/>
  </w:style>
  <w:style w:type="paragraph" w:styleId="Pedmtkomente">
    <w:name w:val="annotation subject"/>
    <w:basedOn w:val="Textkomente"/>
    <w:next w:val="Textkomente"/>
    <w:link w:val="PedmtkomenteChar"/>
    <w:rsid w:val="009C74F1"/>
    <w:rPr>
      <w:b/>
      <w:bCs/>
    </w:rPr>
  </w:style>
  <w:style w:type="character" w:customStyle="1" w:styleId="PedmtkomenteChar">
    <w:name w:val="Předmět komentáře Char"/>
    <w:link w:val="Pedmtkomente"/>
    <w:rsid w:val="009C74F1"/>
    <w:rPr>
      <w:b/>
      <w:bCs/>
    </w:rPr>
  </w:style>
  <w:style w:type="paragraph" w:styleId="Revize">
    <w:name w:val="Revision"/>
    <w:hidden/>
    <w:uiPriority w:val="99"/>
    <w:semiHidden/>
    <w:rsid w:val="000B58BA"/>
    <w:rPr>
      <w:sz w:val="24"/>
      <w:szCs w:val="24"/>
    </w:rPr>
  </w:style>
  <w:style w:type="character" w:styleId="slostrnky">
    <w:name w:val="page number"/>
    <w:basedOn w:val="Standardnpsmoodstavce"/>
    <w:rsid w:val="00922C2D"/>
  </w:style>
  <w:style w:type="character" w:customStyle="1" w:styleId="platne1">
    <w:name w:val="platne1"/>
    <w:rsid w:val="0092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6133-0F0F-4542-A8C6-52D2683A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Čechová Veronika</cp:lastModifiedBy>
  <cp:revision>2</cp:revision>
  <cp:lastPrinted>2021-03-24T06:42:00Z</cp:lastPrinted>
  <dcterms:created xsi:type="dcterms:W3CDTF">2025-07-23T12:25:00Z</dcterms:created>
  <dcterms:modified xsi:type="dcterms:W3CDTF">2025-07-23T12:25:00Z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