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D045" w14:textId="77777777" w:rsidR="005C413F" w:rsidRDefault="005C413F" w:rsidP="005D7E40">
      <w:pPr>
        <w:pBdr>
          <w:bottom w:val="single" w:sz="4" w:space="1" w:color="auto"/>
        </w:pBdr>
        <w:ind w:right="282"/>
        <w:rPr>
          <w:rFonts w:asciiTheme="minorHAnsi" w:hAnsiTheme="minorHAnsi" w:cstheme="minorHAnsi"/>
          <w:b/>
          <w:sz w:val="34"/>
          <w:szCs w:val="34"/>
        </w:rPr>
      </w:pPr>
    </w:p>
    <w:p w14:paraId="4CDBD083" w14:textId="31C9E06B" w:rsidR="001A0D53" w:rsidRPr="00C16ED2" w:rsidRDefault="00C16ED2" w:rsidP="005D7E40">
      <w:pPr>
        <w:pBdr>
          <w:bottom w:val="single" w:sz="4" w:space="1" w:color="auto"/>
        </w:pBdr>
        <w:ind w:right="282"/>
        <w:jc w:val="center"/>
        <w:rPr>
          <w:rFonts w:asciiTheme="minorHAnsi" w:hAnsiTheme="minorHAnsi" w:cstheme="minorHAnsi"/>
          <w:b/>
          <w:sz w:val="32"/>
          <w:szCs w:val="32"/>
        </w:rPr>
      </w:pPr>
      <w:r w:rsidRPr="00C16ED2">
        <w:rPr>
          <w:rFonts w:asciiTheme="minorHAnsi" w:hAnsiTheme="minorHAnsi" w:cstheme="minorHAnsi"/>
          <w:b/>
          <w:sz w:val="32"/>
          <w:szCs w:val="32"/>
        </w:rPr>
        <w:t>SMLOUVA O NÁJMU PROSTORU SLOUŽÍCÍHO K PODNIKÁNÍ Č.</w:t>
      </w:r>
      <w:r w:rsidR="00E73D82">
        <w:rPr>
          <w:rFonts w:asciiTheme="minorHAnsi" w:hAnsiTheme="minorHAnsi" w:cstheme="minorHAnsi"/>
          <w:b/>
          <w:sz w:val="32"/>
          <w:szCs w:val="32"/>
        </w:rPr>
        <w:t> </w:t>
      </w:r>
      <w:r w:rsidRPr="00E73D82">
        <w:rPr>
          <w:rFonts w:asciiTheme="minorHAnsi" w:hAnsiTheme="minorHAnsi" w:cstheme="minorHAnsi"/>
          <w:b/>
          <w:sz w:val="32"/>
          <w:szCs w:val="32"/>
        </w:rPr>
        <w:t>2000</w:t>
      </w:r>
      <w:r w:rsidR="00650D21">
        <w:rPr>
          <w:rFonts w:asciiTheme="minorHAnsi" w:hAnsiTheme="minorHAnsi" w:cstheme="minorHAnsi"/>
          <w:b/>
          <w:sz w:val="32"/>
          <w:szCs w:val="32"/>
        </w:rPr>
        <w:t>54</w:t>
      </w:r>
      <w:r w:rsidRPr="00E73D82">
        <w:rPr>
          <w:rFonts w:asciiTheme="minorHAnsi" w:hAnsiTheme="minorHAnsi" w:cstheme="minorHAnsi"/>
          <w:b/>
          <w:sz w:val="32"/>
          <w:szCs w:val="32"/>
        </w:rPr>
        <w:t>/202</w:t>
      </w:r>
      <w:r w:rsidR="00A03571">
        <w:rPr>
          <w:rFonts w:asciiTheme="minorHAnsi" w:hAnsiTheme="minorHAnsi" w:cstheme="minorHAnsi"/>
          <w:b/>
          <w:sz w:val="32"/>
          <w:szCs w:val="32"/>
        </w:rPr>
        <w:t>6</w:t>
      </w:r>
    </w:p>
    <w:p w14:paraId="4A7585A5" w14:textId="1BF8AD4C" w:rsidR="00F90074" w:rsidRPr="00453BDB" w:rsidRDefault="009A2893" w:rsidP="005D7E40">
      <w:pPr>
        <w:ind w:right="282"/>
        <w:jc w:val="both"/>
        <w:rPr>
          <w:rFonts w:asciiTheme="minorHAnsi" w:hAnsiTheme="minorHAnsi" w:cstheme="minorHAnsi"/>
          <w:sz w:val="22"/>
          <w:szCs w:val="22"/>
        </w:rPr>
      </w:pPr>
      <w:r w:rsidRPr="00F90074">
        <w:rPr>
          <w:rFonts w:asciiTheme="minorHAnsi" w:hAnsiTheme="minorHAnsi" w:cstheme="minorHAnsi"/>
          <w:sz w:val="22"/>
          <w:szCs w:val="22"/>
        </w:rPr>
        <w:t>Tuto smlouvu o nájmu prostoru sloužícího k</w:t>
      </w:r>
      <w:r w:rsidR="00AA603F">
        <w:rPr>
          <w:rFonts w:asciiTheme="minorHAnsi" w:hAnsiTheme="minorHAnsi" w:cstheme="minorHAnsi"/>
          <w:sz w:val="22"/>
          <w:szCs w:val="22"/>
        </w:rPr>
        <w:t> </w:t>
      </w:r>
      <w:r w:rsidRPr="00F90074">
        <w:rPr>
          <w:rFonts w:asciiTheme="minorHAnsi" w:hAnsiTheme="minorHAnsi" w:cstheme="minorHAnsi"/>
          <w:sz w:val="22"/>
          <w:szCs w:val="22"/>
        </w:rPr>
        <w:t>podnikání</w:t>
      </w:r>
      <w:r w:rsidR="00AA603F">
        <w:rPr>
          <w:rFonts w:asciiTheme="minorHAnsi" w:hAnsiTheme="minorHAnsi" w:cstheme="minorHAnsi"/>
          <w:sz w:val="22"/>
          <w:szCs w:val="22"/>
        </w:rPr>
        <w:t xml:space="preserve"> č 2</w:t>
      </w:r>
      <w:r w:rsidR="00650D21">
        <w:rPr>
          <w:rFonts w:asciiTheme="minorHAnsi" w:hAnsiTheme="minorHAnsi" w:cstheme="minorHAnsi"/>
          <w:sz w:val="22"/>
          <w:szCs w:val="22"/>
        </w:rPr>
        <w:t>0</w:t>
      </w:r>
      <w:r w:rsidR="00AA603F">
        <w:rPr>
          <w:rFonts w:asciiTheme="minorHAnsi" w:hAnsiTheme="minorHAnsi" w:cstheme="minorHAnsi"/>
          <w:sz w:val="22"/>
          <w:szCs w:val="22"/>
        </w:rPr>
        <w:t>00</w:t>
      </w:r>
      <w:r w:rsidR="00650D21">
        <w:rPr>
          <w:rFonts w:asciiTheme="minorHAnsi" w:hAnsiTheme="minorHAnsi" w:cstheme="minorHAnsi"/>
          <w:sz w:val="22"/>
          <w:szCs w:val="22"/>
        </w:rPr>
        <w:t>54</w:t>
      </w:r>
      <w:r w:rsidR="00AA603F">
        <w:rPr>
          <w:rFonts w:asciiTheme="minorHAnsi" w:hAnsiTheme="minorHAnsi" w:cstheme="minorHAnsi"/>
          <w:sz w:val="22"/>
          <w:szCs w:val="22"/>
        </w:rPr>
        <w:t>/2026</w:t>
      </w:r>
      <w:r w:rsidRPr="00F90074">
        <w:rPr>
          <w:rFonts w:asciiTheme="minorHAnsi" w:hAnsiTheme="minorHAnsi" w:cstheme="minorHAnsi"/>
          <w:sz w:val="22"/>
          <w:szCs w:val="22"/>
        </w:rPr>
        <w:t xml:space="preserve"> </w:t>
      </w:r>
      <w:r w:rsidR="00AA603F">
        <w:rPr>
          <w:rFonts w:asciiTheme="minorHAnsi" w:hAnsiTheme="minorHAnsi" w:cstheme="minorHAnsi"/>
          <w:sz w:val="22"/>
          <w:szCs w:val="22"/>
        </w:rPr>
        <w:t xml:space="preserve">(dále jen smlouva) </w:t>
      </w:r>
      <w:r w:rsidRPr="00F90074">
        <w:rPr>
          <w:rFonts w:asciiTheme="minorHAnsi" w:hAnsiTheme="minorHAnsi" w:cstheme="minorHAnsi"/>
          <w:sz w:val="22"/>
          <w:szCs w:val="22"/>
        </w:rPr>
        <w:t>uzavírají dle ust. §</w:t>
      </w:r>
      <w:r w:rsidR="00AA603F">
        <w:rPr>
          <w:rFonts w:asciiTheme="minorHAnsi" w:hAnsiTheme="minorHAnsi" w:cstheme="minorHAnsi"/>
          <w:sz w:val="22"/>
          <w:szCs w:val="22"/>
        </w:rPr>
        <w:t> </w:t>
      </w:r>
      <w:r w:rsidRPr="00F90074">
        <w:rPr>
          <w:rFonts w:asciiTheme="minorHAnsi" w:hAnsiTheme="minorHAnsi" w:cstheme="minorHAnsi"/>
          <w:sz w:val="22"/>
          <w:szCs w:val="22"/>
        </w:rPr>
        <w:t>2201 a násl. a dle ust. § 2302 a násl. zákona č. 89/2012 Sb., občanský zákoník, ve znění pozdějších předpisů</w:t>
      </w:r>
      <w:r w:rsidR="00543444">
        <w:rPr>
          <w:rFonts w:asciiTheme="minorHAnsi" w:hAnsiTheme="minorHAnsi" w:cstheme="minorHAnsi"/>
          <w:sz w:val="22"/>
          <w:szCs w:val="22"/>
        </w:rPr>
        <w:t xml:space="preserve"> (dále jen </w:t>
      </w:r>
      <w:r w:rsidR="004301F0">
        <w:rPr>
          <w:rFonts w:asciiTheme="minorHAnsi" w:hAnsiTheme="minorHAnsi" w:cstheme="minorHAnsi"/>
          <w:sz w:val="22"/>
          <w:szCs w:val="22"/>
        </w:rPr>
        <w:t xml:space="preserve">OZ) </w:t>
      </w:r>
      <w:r w:rsidR="004301F0" w:rsidRPr="00F90074">
        <w:rPr>
          <w:rFonts w:asciiTheme="minorHAnsi" w:hAnsiTheme="minorHAnsi" w:cstheme="minorHAnsi"/>
          <w:sz w:val="22"/>
          <w:szCs w:val="22"/>
        </w:rPr>
        <w:t>za</w:t>
      </w:r>
      <w:r w:rsidRPr="00F90074">
        <w:rPr>
          <w:rFonts w:asciiTheme="minorHAnsi" w:hAnsiTheme="minorHAnsi" w:cstheme="minorHAnsi"/>
          <w:sz w:val="22"/>
          <w:szCs w:val="22"/>
        </w:rPr>
        <w:t xml:space="preserve"> níže uvedených ujednání,</w:t>
      </w:r>
      <w:r w:rsidR="00A130DA">
        <w:rPr>
          <w:rFonts w:asciiTheme="minorHAnsi" w:hAnsiTheme="minorHAnsi" w:cstheme="minorHAnsi"/>
          <w:sz w:val="22"/>
          <w:szCs w:val="22"/>
        </w:rPr>
        <w:t xml:space="preserve"> </w:t>
      </w:r>
      <w:r w:rsidRPr="00F90074">
        <w:rPr>
          <w:rFonts w:asciiTheme="minorHAnsi" w:hAnsiTheme="minorHAnsi" w:cstheme="minorHAnsi"/>
          <w:sz w:val="22"/>
          <w:szCs w:val="22"/>
        </w:rPr>
        <w:t>tyto</w:t>
      </w:r>
      <w:r w:rsidR="00A130DA">
        <w:rPr>
          <w:rFonts w:asciiTheme="minorHAnsi" w:hAnsiTheme="minorHAnsi" w:cstheme="minorHAnsi"/>
          <w:sz w:val="22"/>
          <w:szCs w:val="22"/>
        </w:rPr>
        <w:t> </w:t>
      </w:r>
      <w:r w:rsidRPr="00F90074">
        <w:rPr>
          <w:rFonts w:asciiTheme="minorHAnsi" w:hAnsiTheme="minorHAnsi" w:cstheme="minorHAnsi"/>
          <w:sz w:val="22"/>
          <w:szCs w:val="22"/>
        </w:rPr>
        <w:t>smluvní strany</w:t>
      </w:r>
      <w:r w:rsidR="002F2BCE">
        <w:rPr>
          <w:rFonts w:asciiTheme="minorHAnsi" w:hAnsiTheme="minorHAnsi" w:cstheme="minorHAnsi"/>
          <w:sz w:val="22"/>
          <w:szCs w:val="22"/>
        </w:rPr>
        <w:t>:</w:t>
      </w:r>
    </w:p>
    <w:p w14:paraId="7EE32C4B" w14:textId="77777777" w:rsidR="00F90074" w:rsidRDefault="00F90074" w:rsidP="005D7E40">
      <w:pPr>
        <w:ind w:right="282"/>
        <w:rPr>
          <w:rFonts w:asciiTheme="minorHAnsi" w:hAnsiTheme="minorHAnsi" w:cstheme="minorHAnsi"/>
          <w:b/>
          <w:bCs/>
          <w:sz w:val="22"/>
          <w:szCs w:val="22"/>
        </w:rPr>
      </w:pPr>
    </w:p>
    <w:p w14:paraId="6ADD745E" w14:textId="13E4DB35" w:rsidR="00942182" w:rsidRPr="00764AF3" w:rsidRDefault="00C16ED2" w:rsidP="005D7E40">
      <w:pPr>
        <w:ind w:left="1560" w:right="282" w:hanging="1560"/>
        <w:rPr>
          <w:rFonts w:asciiTheme="minorHAnsi" w:hAnsiTheme="minorHAnsi" w:cstheme="minorHAnsi"/>
          <w:b/>
          <w:bCs/>
          <w:sz w:val="22"/>
          <w:szCs w:val="22"/>
        </w:rPr>
      </w:pPr>
      <w:r w:rsidRPr="00764AF3">
        <w:rPr>
          <w:rFonts w:asciiTheme="minorHAnsi" w:hAnsiTheme="minorHAnsi" w:cstheme="minorHAnsi"/>
          <w:b/>
          <w:bCs/>
          <w:sz w:val="22"/>
          <w:szCs w:val="22"/>
        </w:rPr>
        <w:t>PRONAJÍMATEL</w:t>
      </w:r>
      <w:r w:rsidR="00942182" w:rsidRPr="00764AF3">
        <w:rPr>
          <w:rFonts w:asciiTheme="minorHAnsi" w:hAnsiTheme="minorHAnsi" w:cstheme="minorHAnsi"/>
          <w:b/>
          <w:bCs/>
          <w:sz w:val="22"/>
          <w:szCs w:val="22"/>
        </w:rPr>
        <w:t>:</w:t>
      </w:r>
      <w:r w:rsidR="0078235C">
        <w:rPr>
          <w:rFonts w:asciiTheme="minorHAnsi" w:hAnsiTheme="minorHAnsi" w:cstheme="minorHAnsi"/>
          <w:b/>
          <w:bCs/>
          <w:sz w:val="22"/>
          <w:szCs w:val="22"/>
        </w:rPr>
        <w:tab/>
      </w:r>
      <w:r w:rsidR="0078235C">
        <w:rPr>
          <w:rFonts w:asciiTheme="minorHAnsi" w:hAnsiTheme="minorHAnsi" w:cstheme="minorHAnsi"/>
          <w:b/>
          <w:bCs/>
          <w:sz w:val="22"/>
          <w:szCs w:val="22"/>
        </w:rPr>
        <w:tab/>
      </w:r>
      <w:r w:rsidR="00942182" w:rsidRPr="00764AF3">
        <w:rPr>
          <w:rFonts w:asciiTheme="minorHAnsi" w:hAnsiTheme="minorHAnsi" w:cstheme="minorHAnsi"/>
          <w:b/>
          <w:bCs/>
          <w:sz w:val="22"/>
          <w:szCs w:val="22"/>
        </w:rPr>
        <w:t>Správa sportovních a rekreačních zařízení Havířov</w:t>
      </w:r>
    </w:p>
    <w:p w14:paraId="4CC62FEF" w14:textId="7AC42596" w:rsidR="00942182" w:rsidRPr="00764AF3" w:rsidRDefault="0078235C" w:rsidP="005D7E40">
      <w:pPr>
        <w:tabs>
          <w:tab w:val="left" w:pos="1560"/>
        </w:tabs>
        <w:ind w:right="28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942182" w:rsidRPr="00764AF3">
        <w:rPr>
          <w:rFonts w:asciiTheme="minorHAnsi" w:hAnsiTheme="minorHAnsi" w:cstheme="minorHAnsi"/>
          <w:sz w:val="22"/>
          <w:szCs w:val="22"/>
        </w:rPr>
        <w:t>právní forma: příspěvková organizace</w:t>
      </w:r>
    </w:p>
    <w:p w14:paraId="6A29D257" w14:textId="5D897A11" w:rsidR="00942182" w:rsidRPr="00764AF3" w:rsidRDefault="00942182" w:rsidP="005D7E40">
      <w:pPr>
        <w:ind w:left="2127" w:right="282"/>
        <w:rPr>
          <w:rFonts w:asciiTheme="minorHAnsi" w:hAnsiTheme="minorHAnsi" w:cstheme="minorHAnsi"/>
          <w:sz w:val="22"/>
          <w:szCs w:val="22"/>
        </w:rPr>
      </w:pPr>
      <w:r w:rsidRPr="00764AF3">
        <w:rPr>
          <w:rFonts w:asciiTheme="minorHAnsi" w:hAnsiTheme="minorHAnsi" w:cstheme="minorHAnsi"/>
          <w:sz w:val="22"/>
          <w:szCs w:val="22"/>
        </w:rPr>
        <w:t>zapsaná v registru ekonomických subjektů vedeném Českým statistickým úřadem</w:t>
      </w:r>
      <w:r w:rsidR="00F20D02" w:rsidRPr="00764AF3">
        <w:rPr>
          <w:rFonts w:asciiTheme="minorHAnsi" w:hAnsiTheme="minorHAnsi" w:cstheme="minorHAnsi"/>
          <w:sz w:val="22"/>
          <w:szCs w:val="22"/>
        </w:rPr>
        <w:t xml:space="preserve"> </w:t>
      </w:r>
      <w:r w:rsidRPr="00764AF3">
        <w:rPr>
          <w:rFonts w:asciiTheme="minorHAnsi" w:hAnsiTheme="minorHAnsi" w:cstheme="minorHAnsi"/>
          <w:sz w:val="22"/>
          <w:szCs w:val="22"/>
        </w:rPr>
        <w:t>v</w:t>
      </w:r>
      <w:r w:rsidR="00F20D02" w:rsidRPr="00764AF3">
        <w:rPr>
          <w:rFonts w:asciiTheme="minorHAnsi" w:hAnsiTheme="minorHAnsi" w:cstheme="minorHAnsi"/>
          <w:sz w:val="22"/>
          <w:szCs w:val="22"/>
        </w:rPr>
        <w:t> </w:t>
      </w:r>
      <w:r w:rsidRPr="00764AF3">
        <w:rPr>
          <w:rFonts w:asciiTheme="minorHAnsi" w:hAnsiTheme="minorHAnsi" w:cstheme="minorHAnsi"/>
          <w:sz w:val="22"/>
          <w:szCs w:val="22"/>
        </w:rPr>
        <w:t>Ostravě,</w:t>
      </w:r>
      <w:r w:rsidR="00F20D02" w:rsidRPr="00764AF3">
        <w:rPr>
          <w:rFonts w:asciiTheme="minorHAnsi" w:hAnsiTheme="minorHAnsi" w:cstheme="minorHAnsi"/>
          <w:sz w:val="22"/>
          <w:szCs w:val="22"/>
        </w:rPr>
        <w:t xml:space="preserve"> </w:t>
      </w:r>
      <w:r w:rsidRPr="00764AF3">
        <w:rPr>
          <w:rFonts w:asciiTheme="minorHAnsi" w:hAnsiTheme="minorHAnsi" w:cstheme="minorHAnsi"/>
          <w:sz w:val="22"/>
          <w:szCs w:val="22"/>
        </w:rPr>
        <w:t>č. j. 48/03-8402</w:t>
      </w:r>
    </w:p>
    <w:p w14:paraId="617750BC" w14:textId="77777777" w:rsidR="00942182" w:rsidRPr="00764AF3" w:rsidRDefault="00942182" w:rsidP="005D7E40">
      <w:pPr>
        <w:ind w:left="1418" w:right="282" w:firstLine="709"/>
        <w:rPr>
          <w:rFonts w:asciiTheme="minorHAnsi" w:hAnsiTheme="minorHAnsi" w:cstheme="minorHAnsi"/>
          <w:sz w:val="22"/>
          <w:szCs w:val="22"/>
        </w:rPr>
      </w:pPr>
      <w:r w:rsidRPr="00764AF3">
        <w:rPr>
          <w:rFonts w:asciiTheme="minorHAnsi" w:hAnsiTheme="minorHAnsi" w:cstheme="minorHAnsi"/>
          <w:sz w:val="22"/>
          <w:szCs w:val="22"/>
        </w:rPr>
        <w:t>sídlo firmy: Těšínská 1296/2a, PSČ 736 01 Havířov – Podlesí</w:t>
      </w:r>
    </w:p>
    <w:p w14:paraId="3961232D" w14:textId="77777777" w:rsidR="00942182" w:rsidRPr="00764AF3" w:rsidRDefault="00942182" w:rsidP="005D7E40">
      <w:pPr>
        <w:ind w:left="1418" w:right="282" w:firstLine="709"/>
        <w:rPr>
          <w:rFonts w:asciiTheme="minorHAnsi" w:hAnsiTheme="minorHAnsi" w:cstheme="minorHAnsi"/>
          <w:sz w:val="22"/>
          <w:szCs w:val="22"/>
        </w:rPr>
      </w:pPr>
      <w:r w:rsidRPr="00764AF3">
        <w:rPr>
          <w:rFonts w:asciiTheme="minorHAnsi" w:hAnsiTheme="minorHAnsi" w:cstheme="minorHAnsi"/>
          <w:sz w:val="22"/>
          <w:szCs w:val="22"/>
        </w:rPr>
        <w:t>IČ: 00306754</w:t>
      </w:r>
    </w:p>
    <w:p w14:paraId="5E8F37E2" w14:textId="77777777" w:rsidR="00942182" w:rsidRPr="00764AF3" w:rsidRDefault="00942182" w:rsidP="005D7E40">
      <w:pPr>
        <w:ind w:left="1418" w:right="282" w:firstLine="709"/>
        <w:rPr>
          <w:rFonts w:asciiTheme="minorHAnsi" w:hAnsiTheme="minorHAnsi" w:cstheme="minorHAnsi"/>
          <w:sz w:val="22"/>
          <w:szCs w:val="22"/>
        </w:rPr>
      </w:pPr>
      <w:r w:rsidRPr="00764AF3">
        <w:rPr>
          <w:rFonts w:asciiTheme="minorHAnsi" w:hAnsiTheme="minorHAnsi" w:cstheme="minorHAnsi"/>
          <w:sz w:val="22"/>
          <w:szCs w:val="22"/>
        </w:rPr>
        <w:t>DIČ: CZ00306754</w:t>
      </w:r>
    </w:p>
    <w:p w14:paraId="375FBE55" w14:textId="305564CE" w:rsidR="00942182" w:rsidRPr="00764AF3" w:rsidRDefault="00942182" w:rsidP="005D7E40">
      <w:pPr>
        <w:ind w:left="1418" w:right="282" w:firstLine="709"/>
        <w:rPr>
          <w:rFonts w:asciiTheme="minorHAnsi" w:hAnsiTheme="minorHAnsi" w:cstheme="minorHAnsi"/>
          <w:sz w:val="22"/>
          <w:szCs w:val="22"/>
        </w:rPr>
      </w:pPr>
      <w:r w:rsidRPr="00764AF3">
        <w:rPr>
          <w:rFonts w:asciiTheme="minorHAnsi" w:hAnsiTheme="minorHAnsi" w:cstheme="minorHAnsi"/>
          <w:sz w:val="22"/>
          <w:szCs w:val="22"/>
        </w:rPr>
        <w:t xml:space="preserve">číslo bankovního účtu: </w:t>
      </w:r>
      <w:r w:rsidR="006F15F8">
        <w:rPr>
          <w:rFonts w:asciiTheme="minorHAnsi" w:hAnsiTheme="minorHAnsi" w:cstheme="minorHAnsi"/>
          <w:sz w:val="22"/>
          <w:szCs w:val="22"/>
        </w:rPr>
        <w:t>xxxxxxxxxx</w:t>
      </w:r>
    </w:p>
    <w:p w14:paraId="6F158590" w14:textId="77777777" w:rsidR="00942182" w:rsidRPr="00764AF3" w:rsidRDefault="00942182" w:rsidP="005D7E40">
      <w:pPr>
        <w:ind w:left="1418" w:right="282" w:firstLine="709"/>
        <w:rPr>
          <w:rFonts w:asciiTheme="minorHAnsi" w:hAnsiTheme="minorHAnsi" w:cstheme="minorHAnsi"/>
          <w:sz w:val="22"/>
          <w:szCs w:val="22"/>
        </w:rPr>
      </w:pPr>
      <w:r w:rsidRPr="00764AF3">
        <w:rPr>
          <w:rFonts w:asciiTheme="minorHAnsi" w:hAnsiTheme="minorHAnsi" w:cstheme="minorHAnsi"/>
          <w:sz w:val="22"/>
          <w:szCs w:val="22"/>
        </w:rPr>
        <w:t>datová schránka: vx2rnkn</w:t>
      </w:r>
    </w:p>
    <w:p w14:paraId="27B1D87B" w14:textId="722D4BFC" w:rsidR="00942182" w:rsidRPr="00764AF3" w:rsidRDefault="00942182" w:rsidP="005D7E40">
      <w:pPr>
        <w:ind w:left="1418" w:right="282" w:firstLine="709"/>
        <w:rPr>
          <w:rFonts w:asciiTheme="minorHAnsi" w:hAnsiTheme="minorHAnsi" w:cstheme="minorHAnsi"/>
          <w:sz w:val="22"/>
          <w:szCs w:val="22"/>
        </w:rPr>
      </w:pPr>
      <w:r w:rsidRPr="00764AF3">
        <w:rPr>
          <w:rFonts w:asciiTheme="minorHAnsi" w:hAnsiTheme="minorHAnsi" w:cstheme="minorHAnsi"/>
          <w:sz w:val="22"/>
          <w:szCs w:val="22"/>
        </w:rPr>
        <w:t xml:space="preserve">telefon: </w:t>
      </w:r>
      <w:r w:rsidR="006F15F8">
        <w:rPr>
          <w:rFonts w:asciiTheme="minorHAnsi" w:hAnsiTheme="minorHAnsi" w:cstheme="minorHAnsi"/>
          <w:sz w:val="22"/>
          <w:szCs w:val="22"/>
        </w:rPr>
        <w:t>xxxxxxxxxxxx</w:t>
      </w:r>
    </w:p>
    <w:p w14:paraId="6CCAA133" w14:textId="0E1EC709" w:rsidR="00942182" w:rsidRPr="00084388" w:rsidRDefault="00942182" w:rsidP="005D7E40">
      <w:pPr>
        <w:ind w:left="1418" w:right="282" w:firstLine="709"/>
        <w:rPr>
          <w:rFonts w:asciiTheme="minorHAnsi" w:hAnsiTheme="minorHAnsi" w:cstheme="minorHAnsi"/>
          <w:color w:val="0070C0"/>
          <w:sz w:val="22"/>
          <w:szCs w:val="22"/>
          <w:u w:val="single"/>
        </w:rPr>
      </w:pPr>
      <w:r w:rsidRPr="00764AF3">
        <w:rPr>
          <w:rFonts w:asciiTheme="minorHAnsi" w:hAnsiTheme="minorHAnsi" w:cstheme="minorHAnsi"/>
          <w:sz w:val="22"/>
          <w:szCs w:val="22"/>
        </w:rPr>
        <w:t>e-mail</w:t>
      </w:r>
      <w:r w:rsidR="00084388" w:rsidRPr="000518C3">
        <w:rPr>
          <w:rFonts w:asciiTheme="minorHAnsi" w:hAnsiTheme="minorHAnsi" w:cstheme="minorHAnsi"/>
          <w:sz w:val="22"/>
          <w:szCs w:val="22"/>
        </w:rPr>
        <w:t>:</w:t>
      </w:r>
      <w:r w:rsidRPr="000518C3">
        <w:rPr>
          <w:rFonts w:asciiTheme="minorHAnsi" w:hAnsiTheme="minorHAnsi" w:cstheme="minorHAnsi"/>
          <w:sz w:val="22"/>
          <w:szCs w:val="22"/>
          <w:u w:val="single"/>
        </w:rPr>
        <w:t xml:space="preserve"> </w:t>
      </w:r>
      <w:r w:rsidR="006F15F8">
        <w:rPr>
          <w:rFonts w:asciiTheme="minorHAnsi" w:hAnsiTheme="minorHAnsi" w:cstheme="minorHAnsi"/>
          <w:color w:val="0070C0"/>
          <w:sz w:val="22"/>
          <w:szCs w:val="22"/>
          <w:u w:val="single"/>
        </w:rPr>
        <w:t>xxxxxxxxxxx</w:t>
      </w:r>
    </w:p>
    <w:p w14:paraId="34971C69" w14:textId="77777777" w:rsidR="00942182" w:rsidRPr="00764AF3" w:rsidRDefault="00942182" w:rsidP="005D7E40">
      <w:pPr>
        <w:spacing w:after="240"/>
        <w:ind w:left="1418" w:right="282" w:firstLine="709"/>
        <w:rPr>
          <w:rFonts w:asciiTheme="minorHAnsi" w:hAnsiTheme="minorHAnsi" w:cstheme="minorHAnsi"/>
          <w:sz w:val="22"/>
          <w:szCs w:val="22"/>
        </w:rPr>
      </w:pPr>
      <w:r w:rsidRPr="00764AF3">
        <w:rPr>
          <w:rFonts w:asciiTheme="minorHAnsi" w:hAnsiTheme="minorHAnsi" w:cstheme="minorHAnsi"/>
          <w:sz w:val="22"/>
          <w:szCs w:val="22"/>
        </w:rPr>
        <w:t>zástupce: PhDr. Mgr. Nazim Afana, LL.M., ředitel</w:t>
      </w:r>
    </w:p>
    <w:p w14:paraId="2429BDCA" w14:textId="77777777" w:rsidR="00942182" w:rsidRPr="00764AF3" w:rsidRDefault="00942182" w:rsidP="005D7E40">
      <w:pPr>
        <w:ind w:left="1418" w:right="282" w:firstLine="709"/>
        <w:rPr>
          <w:rFonts w:asciiTheme="minorHAnsi" w:hAnsiTheme="minorHAnsi" w:cstheme="minorHAnsi"/>
          <w:sz w:val="22"/>
          <w:szCs w:val="22"/>
        </w:rPr>
      </w:pPr>
      <w:r w:rsidRPr="00764AF3">
        <w:rPr>
          <w:rFonts w:asciiTheme="minorHAnsi" w:hAnsiTheme="minorHAnsi" w:cstheme="minorHAnsi"/>
          <w:sz w:val="22"/>
          <w:szCs w:val="22"/>
        </w:rPr>
        <w:t>(dále jen „pronajímatel“)</w:t>
      </w:r>
    </w:p>
    <w:p w14:paraId="09772FC7" w14:textId="77777777" w:rsidR="0034211E" w:rsidRPr="00764AF3" w:rsidRDefault="0034211E" w:rsidP="005D7E40">
      <w:pPr>
        <w:tabs>
          <w:tab w:val="left" w:pos="1701"/>
        </w:tabs>
        <w:ind w:right="282"/>
        <w:rPr>
          <w:rFonts w:asciiTheme="minorHAnsi" w:hAnsiTheme="minorHAnsi" w:cstheme="minorHAnsi"/>
          <w:b/>
          <w:bCs/>
          <w:sz w:val="22"/>
          <w:szCs w:val="22"/>
        </w:rPr>
      </w:pPr>
    </w:p>
    <w:p w14:paraId="0C8D32E1" w14:textId="44F516C4" w:rsidR="009A2893" w:rsidRPr="00764AF3" w:rsidRDefault="00B46C96" w:rsidP="005D7E40">
      <w:pPr>
        <w:tabs>
          <w:tab w:val="left" w:pos="1701"/>
        </w:tabs>
        <w:ind w:right="282"/>
        <w:rPr>
          <w:rFonts w:asciiTheme="minorHAnsi" w:hAnsiTheme="minorHAnsi" w:cstheme="minorHAnsi"/>
          <w:b/>
          <w:bCs/>
          <w:sz w:val="22"/>
          <w:szCs w:val="22"/>
        </w:rPr>
      </w:pPr>
      <w:r w:rsidRPr="00764AF3">
        <w:rPr>
          <w:rFonts w:asciiTheme="minorHAnsi" w:hAnsiTheme="minorHAnsi" w:cstheme="minorHAnsi"/>
          <w:b/>
          <w:bCs/>
          <w:sz w:val="22"/>
          <w:szCs w:val="22"/>
        </w:rPr>
        <w:t>a</w:t>
      </w:r>
    </w:p>
    <w:p w14:paraId="7BD32597" w14:textId="77777777" w:rsidR="00B46C96" w:rsidRPr="00764AF3" w:rsidRDefault="00B46C96" w:rsidP="005D7E40">
      <w:pPr>
        <w:tabs>
          <w:tab w:val="left" w:pos="1701"/>
        </w:tabs>
        <w:ind w:right="282"/>
        <w:rPr>
          <w:rFonts w:asciiTheme="minorHAnsi" w:hAnsiTheme="minorHAnsi" w:cstheme="minorHAnsi"/>
          <w:sz w:val="22"/>
          <w:szCs w:val="22"/>
        </w:rPr>
      </w:pPr>
    </w:p>
    <w:p w14:paraId="304EED09" w14:textId="3AA1B275" w:rsidR="0078235C" w:rsidRPr="00C4092B" w:rsidRDefault="005B47E7" w:rsidP="005D7E40">
      <w:pPr>
        <w:ind w:right="282"/>
        <w:jc w:val="both"/>
        <w:rPr>
          <w:rFonts w:asciiTheme="minorHAnsi" w:hAnsiTheme="minorHAnsi" w:cstheme="minorHAnsi"/>
          <w:b/>
          <w:sz w:val="22"/>
          <w:szCs w:val="22"/>
        </w:rPr>
      </w:pPr>
      <w:r w:rsidRPr="00764AF3">
        <w:rPr>
          <w:rFonts w:asciiTheme="minorHAnsi" w:hAnsiTheme="minorHAnsi" w:cstheme="minorHAnsi"/>
          <w:b/>
          <w:sz w:val="22"/>
          <w:szCs w:val="22"/>
        </w:rPr>
        <w:t>NÁJEMCE:</w:t>
      </w:r>
      <w:r w:rsidR="0078235C">
        <w:rPr>
          <w:rFonts w:asciiTheme="minorHAnsi" w:hAnsiTheme="minorHAnsi" w:cstheme="minorHAnsi"/>
          <w:b/>
          <w:sz w:val="22"/>
          <w:szCs w:val="22"/>
        </w:rPr>
        <w:tab/>
      </w:r>
      <w:r w:rsidR="0078235C">
        <w:rPr>
          <w:rFonts w:asciiTheme="minorHAnsi" w:hAnsiTheme="minorHAnsi" w:cstheme="minorHAnsi"/>
          <w:b/>
          <w:sz w:val="22"/>
          <w:szCs w:val="22"/>
        </w:rPr>
        <w:tab/>
        <w:t>Transport tycoon</w:t>
      </w:r>
      <w:r w:rsidR="0078235C" w:rsidRPr="00C4092B">
        <w:rPr>
          <w:rFonts w:asciiTheme="minorHAnsi" w:hAnsiTheme="minorHAnsi" w:cstheme="minorHAnsi"/>
          <w:b/>
          <w:sz w:val="22"/>
          <w:szCs w:val="22"/>
        </w:rPr>
        <w:t xml:space="preserve"> s.r.o.</w:t>
      </w:r>
    </w:p>
    <w:p w14:paraId="5EE83794" w14:textId="77777777" w:rsidR="0078235C" w:rsidRPr="00C4092B" w:rsidRDefault="0078235C" w:rsidP="005D7E40">
      <w:pPr>
        <w:ind w:left="426" w:right="282" w:firstLine="1701"/>
        <w:rPr>
          <w:rFonts w:asciiTheme="minorHAnsi" w:hAnsiTheme="minorHAnsi" w:cstheme="minorHAnsi"/>
          <w:sz w:val="22"/>
          <w:szCs w:val="22"/>
        </w:rPr>
      </w:pPr>
      <w:r w:rsidRPr="00E808E4">
        <w:rPr>
          <w:rFonts w:asciiTheme="minorHAnsi" w:hAnsiTheme="minorHAnsi" w:cstheme="minorHAnsi"/>
          <w:sz w:val="22"/>
          <w:szCs w:val="22"/>
        </w:rPr>
        <w:t xml:space="preserve">právní forma: </w:t>
      </w:r>
      <w:r w:rsidRPr="00C4092B">
        <w:rPr>
          <w:rFonts w:asciiTheme="minorHAnsi" w:hAnsiTheme="minorHAnsi" w:cstheme="minorHAnsi"/>
          <w:sz w:val="22"/>
          <w:szCs w:val="22"/>
        </w:rPr>
        <w:t>společnost s ručením omezeným</w:t>
      </w:r>
    </w:p>
    <w:p w14:paraId="0DA90348" w14:textId="77777777" w:rsidR="0078235C" w:rsidRPr="00C4092B" w:rsidRDefault="0078235C" w:rsidP="005D7E40">
      <w:pPr>
        <w:ind w:left="426" w:right="282" w:firstLine="1701"/>
        <w:rPr>
          <w:rFonts w:asciiTheme="minorHAnsi" w:hAnsiTheme="minorHAnsi" w:cstheme="minorHAnsi"/>
          <w:sz w:val="22"/>
          <w:szCs w:val="22"/>
        </w:rPr>
      </w:pPr>
      <w:r w:rsidRPr="00E808E4">
        <w:rPr>
          <w:rFonts w:asciiTheme="minorHAnsi" w:hAnsiTheme="minorHAnsi" w:cstheme="minorHAnsi"/>
          <w:sz w:val="22"/>
          <w:szCs w:val="22"/>
        </w:rPr>
        <w:t>se sídlem</w:t>
      </w:r>
      <w:r w:rsidRPr="00C4092B">
        <w:rPr>
          <w:rFonts w:asciiTheme="minorHAnsi" w:hAnsiTheme="minorHAnsi" w:cstheme="minorHAnsi"/>
          <w:sz w:val="22"/>
          <w:szCs w:val="22"/>
        </w:rPr>
        <w:t xml:space="preserve">: </w:t>
      </w:r>
      <w:r>
        <w:rPr>
          <w:rFonts w:asciiTheme="minorHAnsi" w:hAnsiTheme="minorHAnsi" w:cstheme="minorHAnsi"/>
          <w:sz w:val="22"/>
          <w:szCs w:val="22"/>
        </w:rPr>
        <w:t>Obránců míru 863/7, Vítkovice, 703 00 Ostrava</w:t>
      </w:r>
    </w:p>
    <w:p w14:paraId="27EFA4D1" w14:textId="6847FCC1" w:rsidR="0078235C" w:rsidRDefault="0078235C" w:rsidP="005D7E40">
      <w:pPr>
        <w:tabs>
          <w:tab w:val="left" w:pos="1701"/>
        </w:tabs>
        <w:ind w:left="1701" w:right="282"/>
        <w:jc w:val="both"/>
        <w:rPr>
          <w:rFonts w:asciiTheme="minorHAnsi" w:hAnsiTheme="minorHAnsi" w:cstheme="minorHAnsi"/>
          <w:bCs/>
          <w:sz w:val="22"/>
          <w:szCs w:val="22"/>
        </w:rPr>
      </w:pPr>
      <w:bookmarkStart w:id="0" w:name="_Hlk146009722"/>
      <w:r>
        <w:rPr>
          <w:rFonts w:asciiTheme="minorHAnsi" w:hAnsiTheme="minorHAnsi" w:cstheme="minorHAnsi"/>
          <w:bCs/>
          <w:sz w:val="22"/>
          <w:szCs w:val="22"/>
        </w:rPr>
        <w:tab/>
      </w:r>
      <w:r w:rsidRPr="00C4092B">
        <w:rPr>
          <w:rFonts w:asciiTheme="minorHAnsi" w:hAnsiTheme="minorHAnsi" w:cstheme="minorHAnsi"/>
          <w:bCs/>
          <w:sz w:val="22"/>
          <w:szCs w:val="22"/>
        </w:rPr>
        <w:t xml:space="preserve">IČ: </w:t>
      </w:r>
      <w:bookmarkEnd w:id="0"/>
      <w:r>
        <w:rPr>
          <w:rFonts w:asciiTheme="minorHAnsi" w:hAnsiTheme="minorHAnsi" w:cstheme="minorHAnsi"/>
          <w:bCs/>
          <w:sz w:val="22"/>
          <w:szCs w:val="22"/>
        </w:rPr>
        <w:t>03058433</w:t>
      </w:r>
    </w:p>
    <w:p w14:paraId="2F92C097" w14:textId="77777777" w:rsidR="0078235C" w:rsidRPr="00586462" w:rsidRDefault="0078235C" w:rsidP="005D7E40">
      <w:pPr>
        <w:ind w:left="1701" w:right="282" w:firstLine="426"/>
        <w:rPr>
          <w:rFonts w:asciiTheme="minorHAnsi" w:hAnsiTheme="minorHAnsi" w:cstheme="minorHAnsi"/>
          <w:bCs/>
          <w:snapToGrid w:val="0"/>
          <w:color w:val="000000"/>
          <w:sz w:val="22"/>
          <w:szCs w:val="22"/>
        </w:rPr>
      </w:pPr>
      <w:r w:rsidRPr="00586462">
        <w:rPr>
          <w:rFonts w:asciiTheme="minorHAnsi" w:hAnsiTheme="minorHAnsi" w:cstheme="minorHAnsi"/>
          <w:bCs/>
          <w:snapToGrid w:val="0"/>
          <w:color w:val="000000"/>
          <w:sz w:val="22"/>
          <w:szCs w:val="22"/>
        </w:rPr>
        <w:t>DIČ: CZ</w:t>
      </w:r>
      <w:r>
        <w:rPr>
          <w:rFonts w:asciiTheme="minorHAnsi" w:hAnsiTheme="minorHAnsi" w:cstheme="minorHAnsi"/>
          <w:bCs/>
          <w:snapToGrid w:val="0"/>
          <w:color w:val="000000"/>
          <w:sz w:val="22"/>
          <w:szCs w:val="22"/>
        </w:rPr>
        <w:t>03058433</w:t>
      </w:r>
    </w:p>
    <w:p w14:paraId="2BF33274" w14:textId="4385BB25" w:rsidR="0078235C" w:rsidRPr="00C4092B" w:rsidRDefault="0078235C" w:rsidP="005D7E40">
      <w:pPr>
        <w:tabs>
          <w:tab w:val="left" w:pos="1701"/>
        </w:tabs>
        <w:ind w:left="1701" w:right="282"/>
        <w:jc w:val="both"/>
        <w:rPr>
          <w:rFonts w:asciiTheme="minorHAnsi" w:hAnsiTheme="minorHAnsi" w:cstheme="minorHAnsi"/>
          <w:bCs/>
          <w:sz w:val="22"/>
          <w:szCs w:val="22"/>
        </w:rPr>
      </w:pPr>
      <w:r>
        <w:rPr>
          <w:rFonts w:asciiTheme="minorHAnsi" w:hAnsiTheme="minorHAnsi" w:cstheme="minorHAnsi"/>
          <w:bCs/>
          <w:sz w:val="22"/>
          <w:szCs w:val="22"/>
        </w:rPr>
        <w:tab/>
        <w:t>č</w:t>
      </w:r>
      <w:r w:rsidRPr="00C4092B">
        <w:rPr>
          <w:rFonts w:asciiTheme="minorHAnsi" w:hAnsiTheme="minorHAnsi" w:cstheme="minorHAnsi"/>
          <w:bCs/>
          <w:sz w:val="22"/>
          <w:szCs w:val="22"/>
        </w:rPr>
        <w:t xml:space="preserve">íslo bankovního účtu: </w:t>
      </w:r>
      <w:r w:rsidR="006F15F8">
        <w:rPr>
          <w:rFonts w:asciiTheme="minorHAnsi" w:hAnsiTheme="minorHAnsi" w:cstheme="minorHAnsi"/>
          <w:bCs/>
          <w:sz w:val="22"/>
          <w:szCs w:val="22"/>
        </w:rPr>
        <w:t>xxxxxxxxx</w:t>
      </w:r>
    </w:p>
    <w:p w14:paraId="2BE35E90" w14:textId="376D7C02" w:rsidR="0078235C" w:rsidRPr="00C4092B" w:rsidRDefault="0078235C" w:rsidP="005D7E40">
      <w:pPr>
        <w:tabs>
          <w:tab w:val="left" w:pos="1701"/>
        </w:tabs>
        <w:ind w:left="1701" w:right="282"/>
        <w:jc w:val="both"/>
        <w:rPr>
          <w:rFonts w:asciiTheme="minorHAnsi" w:hAnsiTheme="minorHAnsi" w:cstheme="minorHAnsi"/>
          <w:bCs/>
          <w:sz w:val="22"/>
          <w:szCs w:val="22"/>
        </w:rPr>
      </w:pPr>
      <w:r>
        <w:rPr>
          <w:rFonts w:asciiTheme="minorHAnsi" w:hAnsiTheme="minorHAnsi" w:cstheme="minorHAnsi"/>
          <w:bCs/>
          <w:sz w:val="22"/>
          <w:szCs w:val="22"/>
        </w:rPr>
        <w:tab/>
        <w:t>t</w:t>
      </w:r>
      <w:r w:rsidRPr="00C4092B">
        <w:rPr>
          <w:rFonts w:asciiTheme="minorHAnsi" w:hAnsiTheme="minorHAnsi" w:cstheme="minorHAnsi"/>
          <w:bCs/>
          <w:sz w:val="22"/>
          <w:szCs w:val="22"/>
        </w:rPr>
        <w:t xml:space="preserve">elefon: </w:t>
      </w:r>
      <w:r w:rsidR="006F15F8">
        <w:rPr>
          <w:rFonts w:asciiTheme="minorHAnsi" w:hAnsiTheme="minorHAnsi" w:cstheme="minorHAnsi"/>
          <w:bCs/>
          <w:sz w:val="22"/>
          <w:szCs w:val="22"/>
        </w:rPr>
        <w:t>xxxxxxxxxxx</w:t>
      </w:r>
    </w:p>
    <w:p w14:paraId="4CAF8CA9" w14:textId="3284D280" w:rsidR="0078235C" w:rsidRPr="00C4092B" w:rsidRDefault="0078235C" w:rsidP="005D7E40">
      <w:pPr>
        <w:tabs>
          <w:tab w:val="left" w:pos="1701"/>
        </w:tabs>
        <w:ind w:left="1701" w:right="282"/>
        <w:jc w:val="both"/>
        <w:rPr>
          <w:rFonts w:asciiTheme="minorHAnsi" w:hAnsiTheme="minorHAnsi" w:cstheme="minorHAnsi"/>
          <w:bCs/>
          <w:sz w:val="22"/>
          <w:szCs w:val="22"/>
        </w:rPr>
      </w:pPr>
      <w:r>
        <w:rPr>
          <w:rFonts w:asciiTheme="minorHAnsi" w:hAnsiTheme="minorHAnsi" w:cstheme="minorHAnsi"/>
          <w:bCs/>
          <w:sz w:val="22"/>
          <w:szCs w:val="22"/>
        </w:rPr>
        <w:tab/>
      </w:r>
      <w:r w:rsidRPr="00C4092B">
        <w:rPr>
          <w:rFonts w:asciiTheme="minorHAnsi" w:hAnsiTheme="minorHAnsi" w:cstheme="minorHAnsi"/>
          <w:bCs/>
          <w:sz w:val="22"/>
          <w:szCs w:val="22"/>
        </w:rPr>
        <w:t xml:space="preserve">e-mail: </w:t>
      </w:r>
      <w:r w:rsidR="006F15F8">
        <w:rPr>
          <w:rFonts w:asciiTheme="minorHAnsi" w:hAnsiTheme="minorHAnsi" w:cstheme="minorHAnsi"/>
          <w:color w:val="0070C0"/>
          <w:sz w:val="22"/>
          <w:szCs w:val="22"/>
          <w:u w:val="single"/>
        </w:rPr>
        <w:t>xxxxxxxxxxxx</w:t>
      </w:r>
    </w:p>
    <w:p w14:paraId="05B3FAC7" w14:textId="6DBF9CB6" w:rsidR="0078235C" w:rsidRDefault="0078235C" w:rsidP="005D7E40">
      <w:pPr>
        <w:tabs>
          <w:tab w:val="left" w:pos="1701"/>
        </w:tabs>
        <w:ind w:left="1701" w:right="282"/>
        <w:jc w:val="both"/>
        <w:rPr>
          <w:rFonts w:asciiTheme="minorHAnsi" w:hAnsiTheme="minorHAnsi" w:cstheme="minorHAnsi"/>
          <w:bCs/>
          <w:sz w:val="22"/>
          <w:szCs w:val="22"/>
        </w:rPr>
      </w:pPr>
      <w:r>
        <w:rPr>
          <w:rFonts w:asciiTheme="minorHAnsi" w:hAnsiTheme="minorHAnsi" w:cstheme="minorHAnsi"/>
          <w:bCs/>
          <w:sz w:val="22"/>
          <w:szCs w:val="22"/>
        </w:rPr>
        <w:tab/>
        <w:t>zástupce</w:t>
      </w:r>
      <w:r w:rsidRPr="00C4092B">
        <w:rPr>
          <w:rFonts w:asciiTheme="minorHAnsi" w:hAnsiTheme="minorHAnsi" w:cstheme="minorHAnsi"/>
          <w:bCs/>
          <w:sz w:val="22"/>
          <w:szCs w:val="22"/>
        </w:rPr>
        <w:t>:</w:t>
      </w:r>
      <w:r>
        <w:rPr>
          <w:rFonts w:asciiTheme="minorHAnsi" w:hAnsiTheme="minorHAnsi" w:cstheme="minorHAnsi"/>
          <w:bCs/>
          <w:sz w:val="22"/>
          <w:szCs w:val="22"/>
        </w:rPr>
        <w:t xml:space="preserve"> Jan Brunec, jednatel</w:t>
      </w:r>
    </w:p>
    <w:p w14:paraId="7F875794" w14:textId="77777777" w:rsidR="0078235C" w:rsidRDefault="0078235C" w:rsidP="005D7E40">
      <w:pPr>
        <w:tabs>
          <w:tab w:val="left" w:pos="1701"/>
        </w:tabs>
        <w:ind w:left="1701" w:right="282"/>
        <w:jc w:val="both"/>
        <w:rPr>
          <w:rFonts w:asciiTheme="minorHAnsi" w:hAnsiTheme="minorHAnsi" w:cstheme="minorHAnsi"/>
          <w:bCs/>
          <w:sz w:val="22"/>
          <w:szCs w:val="22"/>
        </w:rPr>
      </w:pPr>
    </w:p>
    <w:p w14:paraId="37D2DF5D" w14:textId="086D6878" w:rsidR="009A2893" w:rsidRPr="00764AF3" w:rsidRDefault="007A7755" w:rsidP="005D7E40">
      <w:pPr>
        <w:pStyle w:val="Default"/>
        <w:ind w:left="1418" w:right="282" w:firstLine="709"/>
        <w:rPr>
          <w:rFonts w:asciiTheme="minorHAnsi" w:hAnsiTheme="minorHAnsi" w:cstheme="minorHAnsi"/>
          <w:sz w:val="22"/>
          <w:szCs w:val="22"/>
        </w:rPr>
      </w:pPr>
      <w:r w:rsidRPr="00764AF3">
        <w:rPr>
          <w:rFonts w:asciiTheme="minorHAnsi" w:hAnsiTheme="minorHAnsi" w:cstheme="minorHAnsi"/>
          <w:sz w:val="22"/>
          <w:szCs w:val="22"/>
        </w:rPr>
        <w:t>(</w:t>
      </w:r>
      <w:r w:rsidR="009A2893" w:rsidRPr="00764AF3">
        <w:rPr>
          <w:rFonts w:asciiTheme="minorHAnsi" w:hAnsiTheme="minorHAnsi" w:cstheme="minorHAnsi"/>
          <w:sz w:val="22"/>
          <w:szCs w:val="22"/>
        </w:rPr>
        <w:t>dále jen „nájemce“)</w:t>
      </w:r>
    </w:p>
    <w:p w14:paraId="5945DB03" w14:textId="77777777" w:rsidR="009C4369" w:rsidRPr="00764AF3" w:rsidRDefault="009C4369" w:rsidP="005D7E40">
      <w:pPr>
        <w:tabs>
          <w:tab w:val="left" w:pos="1701"/>
        </w:tabs>
        <w:ind w:right="282"/>
        <w:rPr>
          <w:rFonts w:asciiTheme="minorHAnsi" w:hAnsiTheme="minorHAnsi" w:cstheme="minorHAnsi"/>
          <w:sz w:val="22"/>
          <w:szCs w:val="22"/>
        </w:rPr>
      </w:pPr>
    </w:p>
    <w:p w14:paraId="32BAE4E1" w14:textId="77777777" w:rsidR="001A0D53" w:rsidRPr="00764AF3" w:rsidRDefault="001A0D53" w:rsidP="005D7E40">
      <w:pPr>
        <w:tabs>
          <w:tab w:val="left" w:pos="1701"/>
        </w:tabs>
        <w:ind w:right="282"/>
        <w:rPr>
          <w:rFonts w:asciiTheme="minorHAnsi" w:hAnsiTheme="minorHAnsi" w:cstheme="minorHAnsi"/>
          <w:sz w:val="22"/>
          <w:szCs w:val="22"/>
        </w:rPr>
      </w:pPr>
    </w:p>
    <w:p w14:paraId="3321C9A3" w14:textId="77777777" w:rsidR="003E05D1" w:rsidRPr="00764AF3" w:rsidRDefault="003E05D1" w:rsidP="005D7E40">
      <w:pPr>
        <w:tabs>
          <w:tab w:val="left" w:pos="1701"/>
        </w:tabs>
        <w:ind w:right="282"/>
        <w:rPr>
          <w:rFonts w:asciiTheme="minorHAnsi" w:hAnsiTheme="minorHAnsi" w:cstheme="minorHAnsi"/>
          <w:sz w:val="22"/>
          <w:szCs w:val="22"/>
        </w:rPr>
      </w:pPr>
    </w:p>
    <w:p w14:paraId="69AC64BC" w14:textId="77777777" w:rsidR="00BB72DF" w:rsidRPr="00764AF3" w:rsidRDefault="00BB72DF" w:rsidP="005D7E40">
      <w:pPr>
        <w:pStyle w:val="Odstavecseseznamem"/>
        <w:ind w:left="0" w:right="282"/>
        <w:jc w:val="center"/>
        <w:rPr>
          <w:rFonts w:asciiTheme="minorHAnsi" w:hAnsiTheme="minorHAnsi" w:cstheme="minorHAnsi"/>
          <w:b/>
          <w:sz w:val="22"/>
          <w:szCs w:val="22"/>
        </w:rPr>
      </w:pPr>
      <w:r w:rsidRPr="00764AF3">
        <w:rPr>
          <w:rFonts w:asciiTheme="minorHAnsi" w:hAnsiTheme="minorHAnsi" w:cstheme="minorHAnsi"/>
          <w:b/>
          <w:sz w:val="22"/>
          <w:szCs w:val="22"/>
        </w:rPr>
        <w:t>I.</w:t>
      </w:r>
    </w:p>
    <w:p w14:paraId="115E6E54" w14:textId="06B505CE" w:rsidR="00F83C90" w:rsidRPr="00026E9B" w:rsidRDefault="00F83C90" w:rsidP="005D7E40">
      <w:pPr>
        <w:pStyle w:val="Odstavecseseznamem"/>
        <w:spacing w:after="240"/>
        <w:ind w:left="0" w:right="282"/>
        <w:jc w:val="center"/>
        <w:rPr>
          <w:rFonts w:asciiTheme="minorHAnsi" w:hAnsiTheme="minorHAnsi" w:cstheme="minorHAnsi"/>
          <w:b/>
          <w:sz w:val="22"/>
          <w:szCs w:val="22"/>
          <w:u w:val="single"/>
        </w:rPr>
      </w:pPr>
      <w:r w:rsidRPr="00026E9B">
        <w:rPr>
          <w:rFonts w:asciiTheme="minorHAnsi" w:hAnsiTheme="minorHAnsi" w:cstheme="minorHAnsi"/>
          <w:b/>
          <w:sz w:val="22"/>
          <w:szCs w:val="22"/>
          <w:u w:val="single"/>
        </w:rPr>
        <w:t>ÚČEL NÁJMU</w:t>
      </w:r>
    </w:p>
    <w:p w14:paraId="4D85295A" w14:textId="74E211D1" w:rsidR="009C4369" w:rsidRPr="00764AF3" w:rsidRDefault="00F83C90" w:rsidP="004D2524">
      <w:pPr>
        <w:pStyle w:val="Odstavecseseznamem"/>
        <w:numPr>
          <w:ilvl w:val="0"/>
          <w:numId w:val="4"/>
        </w:numPr>
        <w:ind w:left="426" w:right="282" w:hanging="426"/>
        <w:jc w:val="both"/>
        <w:rPr>
          <w:rFonts w:asciiTheme="minorHAnsi" w:hAnsiTheme="minorHAnsi" w:cstheme="minorHAnsi"/>
          <w:sz w:val="22"/>
          <w:szCs w:val="22"/>
        </w:rPr>
      </w:pPr>
      <w:r w:rsidRPr="00764AF3">
        <w:rPr>
          <w:rFonts w:asciiTheme="minorHAnsi" w:hAnsiTheme="minorHAnsi" w:cstheme="minorHAnsi"/>
          <w:sz w:val="22"/>
          <w:szCs w:val="22"/>
        </w:rPr>
        <w:t>Na základě této smlouvy se přenechává předmět nájmu k dočasnému užívání nájemci,</w:t>
      </w:r>
      <w:r w:rsidR="00636DF0" w:rsidRPr="00764AF3">
        <w:rPr>
          <w:rFonts w:asciiTheme="minorHAnsi" w:hAnsiTheme="minorHAnsi" w:cstheme="minorHAnsi"/>
          <w:sz w:val="22"/>
          <w:szCs w:val="22"/>
        </w:rPr>
        <w:t xml:space="preserve"> </w:t>
      </w:r>
      <w:r w:rsidRPr="00764AF3">
        <w:rPr>
          <w:rFonts w:asciiTheme="minorHAnsi" w:hAnsiTheme="minorHAnsi" w:cstheme="minorHAnsi"/>
          <w:sz w:val="22"/>
          <w:szCs w:val="22"/>
        </w:rPr>
        <w:t>aby</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v</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něm</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provozoval svou podnikatelskou činnost spočívající v poskytování stravovacích služeb</w:t>
      </w:r>
      <w:r w:rsidR="00636DF0" w:rsidRPr="00764AF3">
        <w:rPr>
          <w:rFonts w:asciiTheme="minorHAnsi" w:hAnsiTheme="minorHAnsi" w:cstheme="minorHAnsi"/>
          <w:sz w:val="22"/>
          <w:szCs w:val="22"/>
        </w:rPr>
        <w:t xml:space="preserve"> </w:t>
      </w:r>
      <w:r w:rsidRPr="00764AF3">
        <w:rPr>
          <w:rFonts w:asciiTheme="minorHAnsi" w:hAnsiTheme="minorHAnsi" w:cstheme="minorHAnsi"/>
          <w:sz w:val="22"/>
          <w:szCs w:val="22"/>
        </w:rPr>
        <w:t>pro</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 xml:space="preserve">návštěvníky </w:t>
      </w:r>
      <w:r w:rsidRPr="000706AC">
        <w:rPr>
          <w:rFonts w:asciiTheme="minorHAnsi" w:hAnsiTheme="minorHAnsi" w:cstheme="minorHAnsi"/>
          <w:i/>
          <w:iCs/>
          <w:sz w:val="22"/>
          <w:szCs w:val="22"/>
        </w:rPr>
        <w:t>Letního koupaliště Jindřich</w:t>
      </w:r>
      <w:r w:rsidRPr="00764AF3">
        <w:rPr>
          <w:rFonts w:asciiTheme="minorHAnsi" w:hAnsiTheme="minorHAnsi" w:cstheme="minorHAnsi"/>
          <w:sz w:val="22"/>
          <w:szCs w:val="22"/>
        </w:rPr>
        <w:t>, v období jeho letního provozu roku 202</w:t>
      </w:r>
      <w:r w:rsidR="0078235C">
        <w:rPr>
          <w:rFonts w:asciiTheme="minorHAnsi" w:hAnsiTheme="minorHAnsi" w:cstheme="minorHAnsi"/>
          <w:sz w:val="22"/>
          <w:szCs w:val="22"/>
        </w:rPr>
        <w:t>6</w:t>
      </w:r>
      <w:r w:rsidRPr="00764AF3">
        <w:rPr>
          <w:rFonts w:asciiTheme="minorHAnsi" w:hAnsiTheme="minorHAnsi" w:cstheme="minorHAnsi"/>
          <w:sz w:val="22"/>
          <w:szCs w:val="22"/>
        </w:rPr>
        <w:t>.</w:t>
      </w:r>
    </w:p>
    <w:p w14:paraId="4AEF08B9" w14:textId="77777777" w:rsidR="001A0E0F" w:rsidRPr="00764AF3" w:rsidRDefault="001A0E0F" w:rsidP="005D7E40">
      <w:pPr>
        <w:ind w:right="282"/>
        <w:jc w:val="center"/>
        <w:rPr>
          <w:rFonts w:asciiTheme="minorHAnsi" w:hAnsiTheme="minorHAnsi" w:cstheme="minorHAnsi"/>
          <w:sz w:val="22"/>
          <w:szCs w:val="22"/>
        </w:rPr>
      </w:pPr>
    </w:p>
    <w:p w14:paraId="17DC5D94" w14:textId="77777777" w:rsidR="00F57ADB" w:rsidRPr="00764AF3" w:rsidRDefault="00F57ADB" w:rsidP="005D7E40">
      <w:pPr>
        <w:ind w:right="282"/>
        <w:jc w:val="center"/>
        <w:rPr>
          <w:rFonts w:asciiTheme="minorHAnsi" w:hAnsiTheme="minorHAnsi" w:cstheme="minorHAnsi"/>
          <w:b/>
          <w:sz w:val="22"/>
          <w:szCs w:val="22"/>
        </w:rPr>
      </w:pPr>
      <w:r w:rsidRPr="00764AF3">
        <w:rPr>
          <w:rFonts w:asciiTheme="minorHAnsi" w:hAnsiTheme="minorHAnsi" w:cstheme="minorHAnsi"/>
          <w:b/>
          <w:sz w:val="22"/>
          <w:szCs w:val="22"/>
        </w:rPr>
        <w:t>II.</w:t>
      </w:r>
    </w:p>
    <w:p w14:paraId="31FEC133" w14:textId="20A93ED6" w:rsidR="00F83C90" w:rsidRPr="00026E9B" w:rsidRDefault="00F83C90" w:rsidP="005D7E40">
      <w:pPr>
        <w:spacing w:after="240"/>
        <w:ind w:right="282"/>
        <w:jc w:val="center"/>
        <w:rPr>
          <w:rFonts w:asciiTheme="minorHAnsi" w:hAnsiTheme="minorHAnsi" w:cstheme="minorHAnsi"/>
          <w:b/>
          <w:sz w:val="22"/>
          <w:szCs w:val="22"/>
          <w:u w:val="single"/>
        </w:rPr>
      </w:pPr>
      <w:r w:rsidRPr="00026E9B">
        <w:rPr>
          <w:rFonts w:asciiTheme="minorHAnsi" w:hAnsiTheme="minorHAnsi" w:cstheme="minorHAnsi"/>
          <w:b/>
          <w:sz w:val="22"/>
          <w:szCs w:val="22"/>
          <w:u w:val="single"/>
        </w:rPr>
        <w:t>PROHLÁŠENÍ SMLUVNÍCH STRAN</w:t>
      </w:r>
    </w:p>
    <w:p w14:paraId="68ED2C36" w14:textId="77777777" w:rsidR="00E76CB4" w:rsidRDefault="00E76CB4" w:rsidP="004D2524">
      <w:pPr>
        <w:pStyle w:val="Odstavecseseznamem"/>
        <w:numPr>
          <w:ilvl w:val="0"/>
          <w:numId w:val="29"/>
        </w:numPr>
        <w:suppressAutoHyphens/>
        <w:spacing w:before="120"/>
        <w:ind w:right="282"/>
        <w:jc w:val="both"/>
        <w:rPr>
          <w:rFonts w:asciiTheme="minorHAnsi" w:hAnsiTheme="minorHAnsi" w:cstheme="minorHAnsi"/>
          <w:sz w:val="22"/>
          <w:szCs w:val="22"/>
        </w:rPr>
      </w:pPr>
      <w:r>
        <w:rPr>
          <w:rFonts w:asciiTheme="minorHAnsi" w:hAnsiTheme="minorHAnsi" w:cstheme="minorHAnsi"/>
          <w:sz w:val="22"/>
          <w:szCs w:val="22"/>
        </w:rPr>
        <w:t>Nájemce prohlašuje následující skutečnosti:</w:t>
      </w:r>
    </w:p>
    <w:p w14:paraId="6DC600EF" w14:textId="77777777" w:rsidR="00E76CB4" w:rsidRDefault="00E76CB4" w:rsidP="004D2524">
      <w:pPr>
        <w:pStyle w:val="Odstavecseseznamem"/>
        <w:numPr>
          <w:ilvl w:val="0"/>
          <w:numId w:val="28"/>
        </w:numPr>
        <w:suppressAutoHyphens/>
        <w:spacing w:before="240"/>
        <w:ind w:right="282" w:hanging="294"/>
        <w:jc w:val="both"/>
        <w:rPr>
          <w:rFonts w:asciiTheme="minorHAnsi" w:hAnsiTheme="minorHAnsi" w:cstheme="minorHAnsi"/>
          <w:sz w:val="22"/>
          <w:szCs w:val="22"/>
        </w:rPr>
      </w:pPr>
      <w:r>
        <w:rPr>
          <w:rFonts w:asciiTheme="minorHAnsi" w:hAnsiTheme="minorHAnsi" w:cstheme="minorHAnsi"/>
          <w:sz w:val="22"/>
          <w:szCs w:val="22"/>
        </w:rPr>
        <w:t xml:space="preserve">Nájemce je podnikatelský subjekt, jehož předmětem podnikání je – </w:t>
      </w:r>
      <w:r w:rsidRPr="00DC12F4">
        <w:rPr>
          <w:rFonts w:asciiTheme="minorHAnsi" w:hAnsiTheme="minorHAnsi" w:cstheme="minorHAnsi"/>
          <w:b/>
          <w:bCs/>
          <w:sz w:val="22"/>
          <w:szCs w:val="22"/>
        </w:rPr>
        <w:t xml:space="preserve">hostinská </w:t>
      </w:r>
      <w:r>
        <w:rPr>
          <w:rFonts w:asciiTheme="minorHAnsi" w:hAnsiTheme="minorHAnsi" w:cstheme="minorHAnsi"/>
          <w:b/>
          <w:sz w:val="22"/>
          <w:szCs w:val="22"/>
        </w:rPr>
        <w:t>činnost</w:t>
      </w:r>
      <w:r>
        <w:rPr>
          <w:rFonts w:asciiTheme="minorHAnsi" w:hAnsiTheme="minorHAnsi" w:cstheme="minorHAnsi"/>
          <w:sz w:val="22"/>
          <w:szCs w:val="22"/>
        </w:rPr>
        <w:t>, kterou bude provozovat v předmětu nájmu pro účely poskytování stravovacích služeb návštěvníkům Letního koupaliště Jindřich.</w:t>
      </w:r>
    </w:p>
    <w:p w14:paraId="601ED18D" w14:textId="77777777" w:rsidR="00E76CB4" w:rsidRDefault="00E76CB4" w:rsidP="004D2524">
      <w:pPr>
        <w:pStyle w:val="Odstavecseseznamem"/>
        <w:numPr>
          <w:ilvl w:val="0"/>
          <w:numId w:val="28"/>
        </w:numPr>
        <w:suppressAutoHyphens/>
        <w:ind w:right="282" w:hanging="294"/>
        <w:jc w:val="both"/>
        <w:rPr>
          <w:rFonts w:asciiTheme="minorHAnsi" w:hAnsiTheme="minorHAnsi" w:cstheme="minorHAnsi"/>
          <w:sz w:val="22"/>
          <w:szCs w:val="22"/>
        </w:rPr>
      </w:pPr>
      <w:r>
        <w:rPr>
          <w:rFonts w:asciiTheme="minorHAnsi" w:hAnsiTheme="minorHAnsi" w:cstheme="minorHAnsi"/>
          <w:sz w:val="22"/>
          <w:szCs w:val="22"/>
        </w:rPr>
        <w:lastRenderedPageBreak/>
        <w:t>Nájemce se před uzavřením smlouvy seznámil s předmětem nájmu a na základě jeho důkladné prohlídky prohlašuje, že předmět nájmu je konstrukčně, prostorově, dispozičně a hygienicky vhodný k užívání pro účely poskytování stravovacích služeb a na předmětu nájmu neshledal žádné vady, které by bránily nebo omezovaly jeho užívání k účelu sjednanému v čl. I. smlouvy.</w:t>
      </w:r>
    </w:p>
    <w:p w14:paraId="1959EA76" w14:textId="60849F85" w:rsidR="00E76CB4" w:rsidRDefault="00E76CB4" w:rsidP="004D2524">
      <w:pPr>
        <w:pStyle w:val="Odstavecseseznamem"/>
        <w:numPr>
          <w:ilvl w:val="0"/>
          <w:numId w:val="28"/>
        </w:numPr>
        <w:suppressAutoHyphens/>
        <w:ind w:right="282" w:hanging="294"/>
        <w:jc w:val="both"/>
        <w:rPr>
          <w:rFonts w:asciiTheme="minorHAnsi" w:hAnsiTheme="minorHAnsi" w:cstheme="minorHAnsi"/>
          <w:sz w:val="22"/>
          <w:szCs w:val="22"/>
        </w:rPr>
      </w:pPr>
      <w:r w:rsidRPr="00175C81">
        <w:rPr>
          <w:rFonts w:asciiTheme="minorHAnsi" w:hAnsiTheme="minorHAnsi" w:cstheme="minorHAnsi"/>
          <w:sz w:val="22"/>
          <w:szCs w:val="22"/>
        </w:rPr>
        <w:t xml:space="preserve">K provozování stravovacích služeb v předmětu nájmu bude nájemce používat pouze ta elektrická zařízení, jejichž seznam je obsažen v </w:t>
      </w:r>
      <w:r w:rsidRPr="00175C81">
        <w:rPr>
          <w:rFonts w:asciiTheme="minorHAnsi" w:hAnsiTheme="minorHAnsi" w:cstheme="minorHAnsi"/>
          <w:b/>
          <w:sz w:val="22"/>
          <w:szCs w:val="22"/>
        </w:rPr>
        <w:t>Příloze č. 3</w:t>
      </w:r>
      <w:r w:rsidRPr="00175C81">
        <w:rPr>
          <w:rFonts w:asciiTheme="minorHAnsi" w:hAnsiTheme="minorHAnsi" w:cstheme="minorHAnsi"/>
          <w:sz w:val="22"/>
          <w:szCs w:val="22"/>
        </w:rPr>
        <w:t xml:space="preserve"> smlouvy. Seznam elektrických zařízení, který je</w:t>
      </w:r>
      <w:r>
        <w:rPr>
          <w:rFonts w:asciiTheme="minorHAnsi" w:hAnsiTheme="minorHAnsi" w:cstheme="minorHAnsi"/>
          <w:sz w:val="22"/>
          <w:szCs w:val="22"/>
        </w:rPr>
        <w:t> </w:t>
      </w:r>
      <w:r w:rsidRPr="00175C81">
        <w:rPr>
          <w:rFonts w:asciiTheme="minorHAnsi" w:hAnsiTheme="minorHAnsi" w:cstheme="minorHAnsi"/>
          <w:sz w:val="22"/>
          <w:szCs w:val="22"/>
        </w:rPr>
        <w:t>Přílohou č. 3 smlouvy, zpracoval nájemce ke dni uzavření smlouvy.</w:t>
      </w:r>
    </w:p>
    <w:p w14:paraId="29847B59" w14:textId="449AC88B" w:rsidR="00E76CB4" w:rsidRPr="00175C81" w:rsidRDefault="00E76CB4" w:rsidP="004D2524">
      <w:pPr>
        <w:pStyle w:val="Odstavecseseznamem"/>
        <w:numPr>
          <w:ilvl w:val="0"/>
          <w:numId w:val="28"/>
        </w:numPr>
        <w:suppressAutoHyphens/>
        <w:spacing w:after="240"/>
        <w:ind w:right="282" w:hanging="294"/>
        <w:jc w:val="both"/>
        <w:rPr>
          <w:rFonts w:asciiTheme="minorHAnsi" w:hAnsiTheme="minorHAnsi" w:cstheme="minorHAnsi"/>
          <w:sz w:val="22"/>
          <w:szCs w:val="22"/>
        </w:rPr>
      </w:pPr>
      <w:r w:rsidRPr="00175C81">
        <w:rPr>
          <w:rFonts w:asciiTheme="minorHAnsi" w:hAnsiTheme="minorHAnsi" w:cstheme="minorHAnsi"/>
          <w:sz w:val="22"/>
          <w:szCs w:val="22"/>
        </w:rPr>
        <w:t>Všechna elektrická zařízení uvedená v Příloze č. 3 smlouvy, která bude nájemce používat k provozování stravovacích služeb, jsou bezpečná ve smyslu právních předpisů, plně technicky a</w:t>
      </w:r>
      <w:r>
        <w:rPr>
          <w:rFonts w:asciiTheme="minorHAnsi" w:hAnsiTheme="minorHAnsi" w:cstheme="minorHAnsi"/>
          <w:sz w:val="22"/>
          <w:szCs w:val="22"/>
        </w:rPr>
        <w:t> </w:t>
      </w:r>
      <w:r w:rsidRPr="00175C81">
        <w:rPr>
          <w:rFonts w:asciiTheme="minorHAnsi" w:hAnsiTheme="minorHAnsi" w:cstheme="minorHAnsi"/>
          <w:sz w:val="22"/>
          <w:szCs w:val="22"/>
        </w:rPr>
        <w:t>hygienicky způsobilá k provozování stravovacích služeb, splňují všechny technické požadavky na</w:t>
      </w:r>
      <w:r>
        <w:rPr>
          <w:rFonts w:asciiTheme="minorHAnsi" w:hAnsiTheme="minorHAnsi" w:cstheme="minorHAnsi"/>
          <w:sz w:val="22"/>
          <w:szCs w:val="22"/>
        </w:rPr>
        <w:t> </w:t>
      </w:r>
      <w:r w:rsidRPr="00175C81">
        <w:rPr>
          <w:rFonts w:asciiTheme="minorHAnsi" w:hAnsiTheme="minorHAnsi" w:cstheme="minorHAnsi"/>
          <w:sz w:val="22"/>
          <w:szCs w:val="22"/>
        </w:rPr>
        <w:t>elektrické výrobky stanovené právními předpisy, nevykazují žádné vady, které by bránily jejich bezpečnému a zdraví neohrožujícímu provozování, pro účel, ke kterému podle jejich výrobce slouží. Všechna elektrická zařízení uvedená v Příloze č. 3 mají platné elektrické revize.</w:t>
      </w:r>
    </w:p>
    <w:p w14:paraId="5A7CCDF0" w14:textId="2CD19789" w:rsidR="00E76CB4" w:rsidRDefault="00E76CB4" w:rsidP="004D2524">
      <w:pPr>
        <w:pStyle w:val="Odstavecseseznamem"/>
        <w:numPr>
          <w:ilvl w:val="0"/>
          <w:numId w:val="29"/>
        </w:numPr>
        <w:suppressAutoHyphens/>
        <w:ind w:right="282"/>
        <w:jc w:val="both"/>
        <w:rPr>
          <w:rFonts w:asciiTheme="minorHAnsi" w:hAnsiTheme="minorHAnsi" w:cstheme="minorHAnsi"/>
          <w:sz w:val="22"/>
          <w:szCs w:val="22"/>
        </w:rPr>
      </w:pPr>
      <w:r>
        <w:rPr>
          <w:rFonts w:asciiTheme="minorHAnsi" w:hAnsiTheme="minorHAnsi" w:cstheme="minorHAnsi"/>
          <w:sz w:val="22"/>
          <w:szCs w:val="22"/>
        </w:rPr>
        <w:t>Smluvní strany sjednaly, že pro účely této smlouvy se stravovacími službami rozumí</w:t>
      </w:r>
      <w:r w:rsidR="00BE1A38">
        <w:rPr>
          <w:rFonts w:asciiTheme="minorHAnsi" w:hAnsiTheme="minorHAnsi" w:cstheme="minorHAnsi"/>
          <w:sz w:val="22"/>
          <w:szCs w:val="22"/>
        </w:rPr>
        <w:t xml:space="preserve"> </w:t>
      </w:r>
      <w:r>
        <w:rPr>
          <w:rFonts w:asciiTheme="minorHAnsi" w:hAnsiTheme="minorHAnsi" w:cstheme="minorHAnsi"/>
          <w:sz w:val="22"/>
          <w:szCs w:val="22"/>
        </w:rPr>
        <w:t>příprava nebo úprava pokrmů a nápojů a jejich prodej v předmětu nájmu, nebo jen samotný prodej nápojů, pokrmů a jiného občerstvení či pochutin v předmětu nájmu.</w:t>
      </w:r>
    </w:p>
    <w:p w14:paraId="24148584" w14:textId="77777777" w:rsidR="00270183" w:rsidRPr="001611A5" w:rsidRDefault="00270183" w:rsidP="005D7E40">
      <w:pPr>
        <w:pStyle w:val="Odstavecseseznamem"/>
        <w:ind w:left="426" w:right="282"/>
        <w:jc w:val="both"/>
        <w:rPr>
          <w:rFonts w:asciiTheme="minorHAnsi" w:hAnsiTheme="minorHAnsi" w:cstheme="minorHAnsi"/>
          <w:sz w:val="22"/>
          <w:szCs w:val="22"/>
        </w:rPr>
      </w:pPr>
    </w:p>
    <w:p w14:paraId="38596797" w14:textId="77777777" w:rsidR="00E506B6" w:rsidRPr="00764AF3" w:rsidRDefault="00E506B6" w:rsidP="005D7E40">
      <w:pPr>
        <w:ind w:right="282"/>
        <w:jc w:val="center"/>
        <w:rPr>
          <w:rFonts w:asciiTheme="minorHAnsi" w:hAnsiTheme="minorHAnsi" w:cstheme="minorHAnsi"/>
          <w:b/>
          <w:sz w:val="22"/>
          <w:szCs w:val="22"/>
        </w:rPr>
      </w:pPr>
      <w:r w:rsidRPr="00764AF3">
        <w:rPr>
          <w:rFonts w:asciiTheme="minorHAnsi" w:hAnsiTheme="minorHAnsi" w:cstheme="minorHAnsi"/>
          <w:b/>
          <w:sz w:val="22"/>
          <w:szCs w:val="22"/>
        </w:rPr>
        <w:t>III.</w:t>
      </w:r>
    </w:p>
    <w:p w14:paraId="39D65EBA" w14:textId="07789784" w:rsidR="00F83C90" w:rsidRPr="00D02399" w:rsidRDefault="00F83C90" w:rsidP="005D7E40">
      <w:pPr>
        <w:spacing w:after="240"/>
        <w:ind w:right="282"/>
        <w:jc w:val="center"/>
        <w:rPr>
          <w:rFonts w:asciiTheme="minorHAnsi" w:hAnsiTheme="minorHAnsi" w:cstheme="minorHAnsi"/>
          <w:b/>
          <w:sz w:val="22"/>
          <w:szCs w:val="22"/>
          <w:u w:val="single"/>
        </w:rPr>
      </w:pPr>
      <w:r w:rsidRPr="00D02399">
        <w:rPr>
          <w:rFonts w:asciiTheme="minorHAnsi" w:hAnsiTheme="minorHAnsi" w:cstheme="minorHAnsi"/>
          <w:b/>
          <w:sz w:val="22"/>
          <w:szCs w:val="22"/>
          <w:u w:val="single"/>
        </w:rPr>
        <w:t>PŘEDMĚT NÁJMU</w:t>
      </w:r>
    </w:p>
    <w:p w14:paraId="5229AA83" w14:textId="452C2860" w:rsidR="009A2893" w:rsidRPr="00764AF3" w:rsidRDefault="00F83C90" w:rsidP="005D7E40">
      <w:pPr>
        <w:pStyle w:val="Odstavecseseznamem"/>
        <w:numPr>
          <w:ilvl w:val="0"/>
          <w:numId w:val="2"/>
        </w:numPr>
        <w:spacing w:after="240"/>
        <w:ind w:left="426" w:right="282" w:hanging="426"/>
        <w:jc w:val="both"/>
        <w:rPr>
          <w:rFonts w:asciiTheme="minorHAnsi" w:hAnsiTheme="minorHAnsi" w:cstheme="minorHAnsi"/>
          <w:sz w:val="22"/>
          <w:szCs w:val="22"/>
        </w:rPr>
      </w:pPr>
      <w:r w:rsidRPr="00764AF3">
        <w:rPr>
          <w:rFonts w:asciiTheme="minorHAnsi" w:hAnsiTheme="minorHAnsi" w:cstheme="minorHAnsi"/>
          <w:sz w:val="22"/>
          <w:szCs w:val="22"/>
        </w:rPr>
        <w:t>Pronajímatel je příspěvkovou organizací statutárního města Havířov,</w:t>
      </w:r>
      <w:r w:rsidR="00636DF0" w:rsidRPr="00764AF3">
        <w:rPr>
          <w:rFonts w:asciiTheme="minorHAnsi" w:hAnsiTheme="minorHAnsi" w:cstheme="minorHAnsi"/>
          <w:sz w:val="22"/>
          <w:szCs w:val="22"/>
        </w:rPr>
        <w:t xml:space="preserve"> </w:t>
      </w:r>
      <w:r w:rsidRPr="00764AF3">
        <w:rPr>
          <w:rFonts w:asciiTheme="minorHAnsi" w:hAnsiTheme="minorHAnsi" w:cstheme="minorHAnsi"/>
          <w:sz w:val="22"/>
          <w:szCs w:val="22"/>
        </w:rPr>
        <w:t>které v</w:t>
      </w:r>
      <w:r w:rsidR="00C707C4" w:rsidRPr="00764AF3">
        <w:rPr>
          <w:rFonts w:asciiTheme="minorHAnsi" w:hAnsiTheme="minorHAnsi" w:cstheme="minorHAnsi"/>
          <w:sz w:val="22"/>
          <w:szCs w:val="22"/>
        </w:rPr>
        <w:t> </w:t>
      </w:r>
      <w:r w:rsidRPr="00764AF3">
        <w:rPr>
          <w:rFonts w:asciiTheme="minorHAnsi" w:hAnsiTheme="minorHAnsi" w:cstheme="minorHAnsi"/>
          <w:sz w:val="22"/>
          <w:szCs w:val="22"/>
        </w:rPr>
        <w:t>souladu</w:t>
      </w:r>
      <w:r w:rsidR="00C707C4" w:rsidRPr="00764AF3">
        <w:rPr>
          <w:rFonts w:asciiTheme="minorHAnsi" w:hAnsiTheme="minorHAnsi" w:cstheme="minorHAnsi"/>
          <w:sz w:val="22"/>
          <w:szCs w:val="22"/>
        </w:rPr>
        <w:t xml:space="preserve"> </w:t>
      </w:r>
      <w:r w:rsidRPr="00764AF3">
        <w:rPr>
          <w:rFonts w:asciiTheme="minorHAnsi" w:hAnsiTheme="minorHAnsi" w:cstheme="minorHAnsi"/>
          <w:sz w:val="22"/>
          <w:szCs w:val="22"/>
        </w:rPr>
        <w:t>s ust.</w:t>
      </w:r>
      <w:r w:rsidR="00C707C4" w:rsidRPr="00764AF3">
        <w:rPr>
          <w:rFonts w:asciiTheme="minorHAnsi" w:hAnsiTheme="minorHAnsi" w:cstheme="minorHAnsi"/>
          <w:sz w:val="22"/>
          <w:szCs w:val="22"/>
        </w:rPr>
        <w:t> </w:t>
      </w:r>
      <w:r w:rsidRPr="00764AF3">
        <w:rPr>
          <w:rFonts w:asciiTheme="minorHAnsi" w:hAnsiTheme="minorHAnsi" w:cstheme="minorHAnsi"/>
          <w:sz w:val="22"/>
          <w:szCs w:val="22"/>
        </w:rPr>
        <w:t>§</w:t>
      </w:r>
      <w:r w:rsidR="00C707C4" w:rsidRPr="00764AF3">
        <w:rPr>
          <w:rFonts w:asciiTheme="minorHAnsi" w:hAnsiTheme="minorHAnsi" w:cstheme="minorHAnsi"/>
          <w:sz w:val="22"/>
          <w:szCs w:val="22"/>
        </w:rPr>
        <w:t> </w:t>
      </w:r>
      <w:r w:rsidRPr="00764AF3">
        <w:rPr>
          <w:rFonts w:asciiTheme="minorHAnsi" w:hAnsiTheme="minorHAnsi" w:cstheme="minorHAnsi"/>
          <w:sz w:val="22"/>
          <w:szCs w:val="22"/>
        </w:rPr>
        <w:t>27</w:t>
      </w:r>
      <w:r w:rsidR="00C707C4" w:rsidRPr="00764AF3">
        <w:rPr>
          <w:rFonts w:asciiTheme="minorHAnsi" w:hAnsiTheme="minorHAnsi" w:cstheme="minorHAnsi"/>
          <w:sz w:val="22"/>
          <w:szCs w:val="22"/>
        </w:rPr>
        <w:t> </w:t>
      </w:r>
      <w:r w:rsidRPr="00764AF3">
        <w:rPr>
          <w:rFonts w:asciiTheme="minorHAnsi" w:hAnsiTheme="minorHAnsi" w:cstheme="minorHAnsi"/>
          <w:sz w:val="22"/>
          <w:szCs w:val="22"/>
        </w:rPr>
        <w:t>odst. 2)</w:t>
      </w:r>
      <w:r w:rsidR="00D54B39" w:rsidRPr="00764AF3">
        <w:rPr>
          <w:rFonts w:asciiTheme="minorHAnsi" w:hAnsiTheme="minorHAnsi" w:cstheme="minorHAnsi"/>
          <w:sz w:val="22"/>
          <w:szCs w:val="22"/>
        </w:rPr>
        <w:t> </w:t>
      </w:r>
      <w:r w:rsidRPr="00764AF3">
        <w:rPr>
          <w:rFonts w:asciiTheme="minorHAnsi" w:hAnsiTheme="minorHAnsi" w:cstheme="minorHAnsi"/>
          <w:sz w:val="22"/>
          <w:szCs w:val="22"/>
        </w:rPr>
        <w:t>písm. e) zákona č. 250/2000 Sb., o rozpočtových pravidlech územních rozpočtů, pronajímateli svěřilo k hospodaření některé své nemovitosti sloužící k provozování sportovních a rekreačních zařízení. Hlavním předmětem činnosti pronajímatele je poskytování nájmu v nemovitostech, které</w:t>
      </w:r>
      <w:r w:rsidR="00764AF3">
        <w:rPr>
          <w:rFonts w:asciiTheme="minorHAnsi" w:hAnsiTheme="minorHAnsi" w:cstheme="minorHAnsi"/>
          <w:sz w:val="22"/>
          <w:szCs w:val="22"/>
        </w:rPr>
        <w:t> </w:t>
      </w:r>
      <w:r w:rsidRPr="00764AF3">
        <w:rPr>
          <w:rFonts w:asciiTheme="minorHAnsi" w:hAnsiTheme="minorHAnsi" w:cstheme="minorHAnsi"/>
          <w:sz w:val="22"/>
          <w:szCs w:val="22"/>
        </w:rPr>
        <w:t>byly</w:t>
      </w:r>
      <w:r w:rsidR="00764AF3">
        <w:rPr>
          <w:rFonts w:asciiTheme="minorHAnsi" w:hAnsiTheme="minorHAnsi" w:cstheme="minorHAnsi"/>
          <w:sz w:val="22"/>
          <w:szCs w:val="22"/>
        </w:rPr>
        <w:t> </w:t>
      </w:r>
      <w:r w:rsidRPr="00764AF3">
        <w:rPr>
          <w:rFonts w:asciiTheme="minorHAnsi" w:hAnsiTheme="minorHAnsi" w:cstheme="minorHAnsi"/>
          <w:sz w:val="22"/>
          <w:szCs w:val="22"/>
        </w:rPr>
        <w:t>pronajímateli svěřeny k hospodaření.</w:t>
      </w:r>
    </w:p>
    <w:p w14:paraId="1ADA7B6F" w14:textId="0F368404" w:rsidR="00FE332C" w:rsidRPr="00764AF3" w:rsidRDefault="00FE332C" w:rsidP="005D7E40">
      <w:pPr>
        <w:pStyle w:val="Odstavecseseznamem"/>
        <w:numPr>
          <w:ilvl w:val="0"/>
          <w:numId w:val="2"/>
        </w:numPr>
        <w:spacing w:after="240"/>
        <w:ind w:left="426" w:right="282" w:hanging="426"/>
        <w:jc w:val="both"/>
        <w:rPr>
          <w:rFonts w:asciiTheme="minorHAnsi" w:hAnsiTheme="minorHAnsi" w:cstheme="minorHAnsi"/>
          <w:sz w:val="22"/>
          <w:szCs w:val="22"/>
        </w:rPr>
      </w:pPr>
      <w:r w:rsidRPr="00764AF3">
        <w:rPr>
          <w:rFonts w:asciiTheme="minorHAnsi" w:hAnsiTheme="minorHAnsi" w:cstheme="minorHAnsi"/>
          <w:sz w:val="22"/>
          <w:szCs w:val="22"/>
        </w:rPr>
        <w:t>Statutární město Havířov svěřilo pronajímateli k hospodaření, pro účely dalšího pronájmu také</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tyto níže uvedené pozemky:</w:t>
      </w:r>
    </w:p>
    <w:p w14:paraId="4ABE040D" w14:textId="0B68E2FC" w:rsidR="00FE332C" w:rsidRPr="00764AF3" w:rsidRDefault="00FE332C" w:rsidP="004D2524">
      <w:pPr>
        <w:pStyle w:val="Odstavecseseznamem"/>
        <w:numPr>
          <w:ilvl w:val="0"/>
          <w:numId w:val="6"/>
        </w:numPr>
        <w:ind w:left="709" w:right="282" w:hanging="283"/>
        <w:jc w:val="both"/>
        <w:rPr>
          <w:rFonts w:asciiTheme="minorHAnsi" w:hAnsiTheme="minorHAnsi" w:cstheme="minorHAnsi"/>
          <w:sz w:val="22"/>
          <w:szCs w:val="22"/>
        </w:rPr>
      </w:pPr>
      <w:r w:rsidRPr="00764AF3">
        <w:rPr>
          <w:rFonts w:asciiTheme="minorHAnsi" w:hAnsiTheme="minorHAnsi" w:cstheme="minorHAnsi"/>
          <w:sz w:val="22"/>
          <w:szCs w:val="22"/>
        </w:rPr>
        <w:t>pozemek parc. č. 3972, zastavěná plocha a nádvoří, v k.ú. Havířov-město, jehož</w:t>
      </w:r>
      <w:r w:rsidR="006702C8" w:rsidRPr="00764AF3">
        <w:rPr>
          <w:rFonts w:asciiTheme="minorHAnsi" w:hAnsiTheme="minorHAnsi" w:cstheme="minorHAnsi"/>
          <w:sz w:val="22"/>
          <w:szCs w:val="22"/>
        </w:rPr>
        <w:t> </w:t>
      </w:r>
      <w:r w:rsidRPr="00764AF3">
        <w:rPr>
          <w:rFonts w:asciiTheme="minorHAnsi" w:hAnsiTheme="minorHAnsi" w:cstheme="minorHAnsi"/>
          <w:sz w:val="22"/>
          <w:szCs w:val="22"/>
        </w:rPr>
        <w:t>součástí je</w:t>
      </w:r>
      <w:r w:rsidR="00D54B39" w:rsidRPr="00764AF3">
        <w:rPr>
          <w:rFonts w:asciiTheme="minorHAnsi" w:hAnsiTheme="minorHAnsi" w:cstheme="minorHAnsi"/>
          <w:sz w:val="22"/>
          <w:szCs w:val="22"/>
        </w:rPr>
        <w:t> </w:t>
      </w:r>
      <w:r w:rsidRPr="00764AF3">
        <w:rPr>
          <w:rFonts w:asciiTheme="minorHAnsi" w:hAnsiTheme="minorHAnsi" w:cstheme="minorHAnsi"/>
          <w:sz w:val="22"/>
          <w:szCs w:val="22"/>
        </w:rPr>
        <w:t>budova č.p. 244, stavba občanského vybavení, v</w:t>
      </w:r>
      <w:r w:rsidR="00D54B39" w:rsidRPr="00764AF3">
        <w:rPr>
          <w:rFonts w:asciiTheme="minorHAnsi" w:hAnsiTheme="minorHAnsi" w:cstheme="minorHAnsi"/>
          <w:sz w:val="22"/>
          <w:szCs w:val="22"/>
        </w:rPr>
        <w:t> </w:t>
      </w:r>
      <w:r w:rsidRPr="00764AF3">
        <w:rPr>
          <w:rFonts w:asciiTheme="minorHAnsi" w:hAnsiTheme="minorHAnsi" w:cstheme="minorHAnsi"/>
          <w:sz w:val="22"/>
          <w:szCs w:val="22"/>
        </w:rPr>
        <w:t>části</w:t>
      </w:r>
      <w:r w:rsidR="00D54B39" w:rsidRPr="00764AF3">
        <w:rPr>
          <w:rFonts w:asciiTheme="minorHAnsi" w:hAnsiTheme="minorHAnsi" w:cstheme="minorHAnsi"/>
          <w:sz w:val="22"/>
          <w:szCs w:val="22"/>
        </w:rPr>
        <w:t> </w:t>
      </w:r>
      <w:r w:rsidRPr="00764AF3">
        <w:rPr>
          <w:rFonts w:asciiTheme="minorHAnsi" w:hAnsiTheme="minorHAnsi" w:cstheme="minorHAnsi"/>
          <w:sz w:val="22"/>
          <w:szCs w:val="22"/>
        </w:rPr>
        <w:t xml:space="preserve">obce </w:t>
      </w:r>
      <w:r w:rsidR="0003396A" w:rsidRPr="00764AF3">
        <w:rPr>
          <w:rFonts w:asciiTheme="minorHAnsi" w:hAnsiTheme="minorHAnsi" w:cstheme="minorHAnsi"/>
          <w:sz w:val="22"/>
          <w:szCs w:val="22"/>
        </w:rPr>
        <w:t>M</w:t>
      </w:r>
      <w:r w:rsidRPr="00764AF3">
        <w:rPr>
          <w:rFonts w:asciiTheme="minorHAnsi" w:hAnsiTheme="minorHAnsi" w:cstheme="minorHAnsi"/>
          <w:sz w:val="22"/>
          <w:szCs w:val="22"/>
        </w:rPr>
        <w:t>ěsto</w:t>
      </w:r>
      <w:r w:rsidR="0003396A" w:rsidRPr="00764AF3">
        <w:rPr>
          <w:rFonts w:asciiTheme="minorHAnsi" w:hAnsiTheme="minorHAnsi" w:cstheme="minorHAnsi"/>
          <w:sz w:val="22"/>
          <w:szCs w:val="22"/>
        </w:rPr>
        <w:t>, obec Havířov</w:t>
      </w:r>
      <w:r w:rsidR="00D54B39" w:rsidRPr="00764AF3">
        <w:rPr>
          <w:rFonts w:asciiTheme="minorHAnsi" w:hAnsiTheme="minorHAnsi" w:cstheme="minorHAnsi"/>
          <w:sz w:val="22"/>
          <w:szCs w:val="22"/>
        </w:rPr>
        <w:t>;</w:t>
      </w:r>
    </w:p>
    <w:p w14:paraId="76AE3F6F" w14:textId="51D88422" w:rsidR="00FE332C" w:rsidRPr="00764AF3" w:rsidRDefault="00FE332C" w:rsidP="004D2524">
      <w:pPr>
        <w:pStyle w:val="Odstavecseseznamem"/>
        <w:numPr>
          <w:ilvl w:val="0"/>
          <w:numId w:val="6"/>
        </w:numPr>
        <w:ind w:left="709" w:right="282" w:hanging="283"/>
        <w:jc w:val="both"/>
        <w:rPr>
          <w:rFonts w:asciiTheme="minorHAnsi" w:hAnsiTheme="minorHAnsi" w:cstheme="minorHAnsi"/>
          <w:sz w:val="22"/>
          <w:szCs w:val="22"/>
        </w:rPr>
      </w:pPr>
      <w:r w:rsidRPr="00764AF3">
        <w:rPr>
          <w:rFonts w:asciiTheme="minorHAnsi" w:hAnsiTheme="minorHAnsi" w:cstheme="minorHAnsi"/>
          <w:sz w:val="22"/>
          <w:szCs w:val="22"/>
        </w:rPr>
        <w:t>pozemek parc. č. 3965/1, ostatní plocha, v k.ú. Havířov-město, jehož součástí je</w:t>
      </w:r>
      <w:r w:rsidR="00C40388" w:rsidRPr="00764AF3">
        <w:rPr>
          <w:rFonts w:asciiTheme="minorHAnsi" w:hAnsiTheme="minorHAnsi" w:cstheme="minorHAnsi"/>
          <w:sz w:val="22"/>
          <w:szCs w:val="22"/>
        </w:rPr>
        <w:t> </w:t>
      </w:r>
      <w:r w:rsidRPr="00764AF3">
        <w:rPr>
          <w:rFonts w:asciiTheme="minorHAnsi" w:hAnsiTheme="minorHAnsi" w:cstheme="minorHAnsi"/>
          <w:sz w:val="22"/>
          <w:szCs w:val="22"/>
        </w:rPr>
        <w:t>na</w:t>
      </w:r>
      <w:r w:rsidR="00C40388" w:rsidRPr="00764AF3">
        <w:rPr>
          <w:rFonts w:asciiTheme="minorHAnsi" w:hAnsiTheme="minorHAnsi" w:cstheme="minorHAnsi"/>
          <w:sz w:val="22"/>
          <w:szCs w:val="22"/>
        </w:rPr>
        <w:t> </w:t>
      </w:r>
      <w:r w:rsidRPr="00764AF3">
        <w:rPr>
          <w:rFonts w:asciiTheme="minorHAnsi" w:hAnsiTheme="minorHAnsi" w:cstheme="minorHAnsi"/>
          <w:sz w:val="22"/>
          <w:szCs w:val="22"/>
        </w:rPr>
        <w:t>něm umístěna stavba terasy neevidované v katastru nemovitostí,</w:t>
      </w:r>
    </w:p>
    <w:p w14:paraId="48A09363" w14:textId="77777777" w:rsidR="003D1B78" w:rsidRPr="001611A5" w:rsidRDefault="003D1B78" w:rsidP="005D7E40">
      <w:pPr>
        <w:pStyle w:val="Bezmezer"/>
        <w:ind w:right="282"/>
        <w:rPr>
          <w:rFonts w:asciiTheme="minorHAnsi" w:hAnsiTheme="minorHAnsi" w:cstheme="minorHAnsi"/>
        </w:rPr>
      </w:pPr>
    </w:p>
    <w:p w14:paraId="15C487ED" w14:textId="450414D9" w:rsidR="00FE332C" w:rsidRPr="00764AF3" w:rsidRDefault="00FE332C" w:rsidP="005D7E40">
      <w:pPr>
        <w:spacing w:after="240"/>
        <w:ind w:left="766" w:right="282"/>
        <w:jc w:val="both"/>
        <w:rPr>
          <w:rFonts w:asciiTheme="minorHAnsi" w:hAnsiTheme="minorHAnsi" w:cstheme="minorHAnsi"/>
          <w:sz w:val="22"/>
          <w:szCs w:val="22"/>
        </w:rPr>
      </w:pPr>
      <w:r w:rsidRPr="00764AF3">
        <w:rPr>
          <w:rFonts w:asciiTheme="minorHAnsi" w:hAnsiTheme="minorHAnsi" w:cstheme="minorHAnsi"/>
          <w:sz w:val="22"/>
          <w:szCs w:val="22"/>
        </w:rPr>
        <w:t>které se nacházejí v areálu Letního koupaliště Jindřich, na adrese U Motelu 2, Havířov</w:t>
      </w:r>
      <w:r w:rsidR="006141C8" w:rsidRPr="00764AF3">
        <w:rPr>
          <w:rFonts w:asciiTheme="minorHAnsi" w:hAnsiTheme="minorHAnsi" w:cstheme="minorHAnsi"/>
          <w:sz w:val="22"/>
          <w:szCs w:val="22"/>
        </w:rPr>
        <w:noBreakHyphen/>
      </w:r>
      <w:r w:rsidRPr="00764AF3">
        <w:rPr>
          <w:rFonts w:asciiTheme="minorHAnsi" w:hAnsiTheme="minorHAnsi" w:cstheme="minorHAnsi"/>
          <w:sz w:val="22"/>
          <w:szCs w:val="22"/>
        </w:rPr>
        <w:t>Město, provozovaného a spravovaného pronajímatelem.</w:t>
      </w:r>
    </w:p>
    <w:p w14:paraId="5239777F" w14:textId="6ED28BB0" w:rsidR="001D1714" w:rsidRPr="007C6F14" w:rsidRDefault="00FE332C" w:rsidP="004D2524">
      <w:pPr>
        <w:pStyle w:val="Odstavecseseznamem"/>
        <w:numPr>
          <w:ilvl w:val="0"/>
          <w:numId w:val="5"/>
        </w:numPr>
        <w:spacing w:after="240"/>
        <w:ind w:left="426" w:right="282" w:hanging="426"/>
        <w:jc w:val="both"/>
        <w:rPr>
          <w:rFonts w:asciiTheme="minorHAnsi" w:hAnsiTheme="minorHAnsi" w:cstheme="minorHAnsi"/>
          <w:sz w:val="22"/>
          <w:szCs w:val="22"/>
        </w:rPr>
      </w:pPr>
      <w:r w:rsidRPr="00784379">
        <w:rPr>
          <w:rFonts w:asciiTheme="minorHAnsi" w:hAnsiTheme="minorHAnsi" w:cstheme="minorHAnsi"/>
          <w:b/>
          <w:sz w:val="22"/>
          <w:szCs w:val="22"/>
        </w:rPr>
        <w:t>Předmětem nájmu</w:t>
      </w:r>
      <w:r w:rsidRPr="001611A5">
        <w:rPr>
          <w:rFonts w:asciiTheme="minorHAnsi" w:hAnsiTheme="minorHAnsi" w:cstheme="minorHAnsi"/>
          <w:b/>
          <w:sz w:val="22"/>
          <w:szCs w:val="22"/>
        </w:rPr>
        <w:t xml:space="preserve"> na základě této smlouvy jsou</w:t>
      </w:r>
      <w:r w:rsidRPr="00764AF3">
        <w:rPr>
          <w:rFonts w:asciiTheme="minorHAnsi" w:hAnsiTheme="minorHAnsi" w:cstheme="minorHAnsi"/>
          <w:sz w:val="22"/>
          <w:szCs w:val="22"/>
        </w:rPr>
        <w:t>:</w:t>
      </w:r>
    </w:p>
    <w:p w14:paraId="73B6DB9B" w14:textId="25CB95A2" w:rsidR="000E32DD" w:rsidRPr="005D194E" w:rsidRDefault="00026AE5" w:rsidP="004D2524">
      <w:pPr>
        <w:pStyle w:val="Odstavecseseznamem"/>
        <w:numPr>
          <w:ilvl w:val="0"/>
          <w:numId w:val="7"/>
        </w:numPr>
        <w:ind w:right="282" w:hanging="294"/>
        <w:jc w:val="both"/>
        <w:rPr>
          <w:rFonts w:asciiTheme="minorHAnsi" w:hAnsiTheme="minorHAnsi" w:cstheme="minorHAnsi"/>
          <w:b/>
          <w:sz w:val="22"/>
          <w:szCs w:val="22"/>
        </w:rPr>
      </w:pPr>
      <w:r w:rsidRPr="005D194E">
        <w:rPr>
          <w:rFonts w:asciiTheme="minorHAnsi" w:hAnsiTheme="minorHAnsi" w:cstheme="minorHAnsi"/>
          <w:b/>
          <w:sz w:val="22"/>
          <w:szCs w:val="22"/>
        </w:rPr>
        <w:t>n</w:t>
      </w:r>
      <w:r w:rsidR="0053335F" w:rsidRPr="005D194E">
        <w:rPr>
          <w:rFonts w:asciiTheme="minorHAnsi" w:hAnsiTheme="minorHAnsi" w:cstheme="minorHAnsi"/>
          <w:b/>
          <w:sz w:val="22"/>
          <w:szCs w:val="22"/>
        </w:rPr>
        <w:t>ealko bar</w:t>
      </w:r>
      <w:r w:rsidR="00513CC4">
        <w:rPr>
          <w:rFonts w:asciiTheme="minorHAnsi" w:hAnsiTheme="minorHAnsi" w:cstheme="minorHAnsi"/>
          <w:b/>
          <w:sz w:val="22"/>
          <w:szCs w:val="22"/>
        </w:rPr>
        <w:t xml:space="preserve"> včetně sociálního zázemí</w:t>
      </w:r>
      <w:r w:rsidR="0053335F" w:rsidRPr="005D194E">
        <w:rPr>
          <w:rFonts w:asciiTheme="minorHAnsi" w:hAnsiTheme="minorHAnsi" w:cstheme="minorHAnsi"/>
          <w:bCs/>
          <w:sz w:val="22"/>
          <w:szCs w:val="22"/>
        </w:rPr>
        <w:t xml:space="preserve"> v 1. patře nad restaurací</w:t>
      </w:r>
      <w:r w:rsidR="009E7915" w:rsidRPr="005D194E">
        <w:rPr>
          <w:rFonts w:asciiTheme="minorHAnsi" w:hAnsiTheme="minorHAnsi" w:cstheme="minorHAnsi"/>
          <w:bCs/>
          <w:sz w:val="22"/>
          <w:szCs w:val="22"/>
        </w:rPr>
        <w:t>, jež je specifikovaný v příloze č.</w:t>
      </w:r>
      <w:r w:rsidR="00AA03DF">
        <w:rPr>
          <w:rFonts w:asciiTheme="minorHAnsi" w:hAnsiTheme="minorHAnsi" w:cstheme="minorHAnsi"/>
          <w:bCs/>
          <w:sz w:val="22"/>
          <w:szCs w:val="22"/>
        </w:rPr>
        <w:t> </w:t>
      </w:r>
      <w:r w:rsidR="005B3031">
        <w:rPr>
          <w:rFonts w:asciiTheme="minorHAnsi" w:hAnsiTheme="minorHAnsi" w:cstheme="minorHAnsi"/>
          <w:bCs/>
          <w:sz w:val="22"/>
          <w:szCs w:val="22"/>
        </w:rPr>
        <w:t>1</w:t>
      </w:r>
      <w:r w:rsidR="00AA03DF">
        <w:rPr>
          <w:rFonts w:asciiTheme="minorHAnsi" w:hAnsiTheme="minorHAnsi" w:cstheme="minorHAnsi"/>
          <w:bCs/>
          <w:sz w:val="22"/>
          <w:szCs w:val="22"/>
        </w:rPr>
        <w:t> </w:t>
      </w:r>
      <w:r w:rsidR="00787379" w:rsidRPr="005D194E">
        <w:rPr>
          <w:rFonts w:asciiTheme="minorHAnsi" w:hAnsiTheme="minorHAnsi" w:cstheme="minorHAnsi"/>
          <w:bCs/>
          <w:sz w:val="22"/>
          <w:szCs w:val="22"/>
        </w:rPr>
        <w:t>smlouvy</w:t>
      </w:r>
      <w:r w:rsidR="001E267E" w:rsidRPr="005D194E">
        <w:rPr>
          <w:rFonts w:asciiTheme="minorHAnsi" w:hAnsiTheme="minorHAnsi" w:cstheme="minorHAnsi"/>
          <w:bCs/>
          <w:sz w:val="22"/>
          <w:szCs w:val="22"/>
        </w:rPr>
        <w:t>;</w:t>
      </w:r>
    </w:p>
    <w:p w14:paraId="2C9C9274" w14:textId="79AA0B37" w:rsidR="00787379" w:rsidRPr="005D194E" w:rsidRDefault="00026AE5" w:rsidP="004D2524">
      <w:pPr>
        <w:pStyle w:val="Odstavecseseznamem"/>
        <w:numPr>
          <w:ilvl w:val="0"/>
          <w:numId w:val="7"/>
        </w:numPr>
        <w:ind w:right="282" w:hanging="294"/>
        <w:jc w:val="both"/>
        <w:rPr>
          <w:rFonts w:asciiTheme="minorHAnsi" w:hAnsiTheme="minorHAnsi" w:cstheme="minorHAnsi"/>
          <w:b/>
          <w:sz w:val="22"/>
          <w:szCs w:val="22"/>
        </w:rPr>
      </w:pPr>
      <w:r w:rsidRPr="005D194E">
        <w:rPr>
          <w:rFonts w:asciiTheme="minorHAnsi" w:hAnsiTheme="minorHAnsi" w:cstheme="minorHAnsi"/>
          <w:b/>
          <w:sz w:val="22"/>
          <w:szCs w:val="22"/>
        </w:rPr>
        <w:t>m</w:t>
      </w:r>
      <w:r w:rsidR="00787379" w:rsidRPr="005D194E">
        <w:rPr>
          <w:rFonts w:asciiTheme="minorHAnsi" w:hAnsiTheme="minorHAnsi" w:cstheme="minorHAnsi"/>
          <w:b/>
          <w:sz w:val="22"/>
          <w:szCs w:val="22"/>
        </w:rPr>
        <w:t>ovité věci</w:t>
      </w:r>
      <w:r w:rsidR="00787379" w:rsidRPr="005D194E">
        <w:rPr>
          <w:rFonts w:asciiTheme="minorHAnsi" w:hAnsiTheme="minorHAnsi" w:cstheme="minorHAnsi"/>
          <w:bCs/>
          <w:sz w:val="22"/>
          <w:szCs w:val="22"/>
        </w:rPr>
        <w:t xml:space="preserve"> specifikované v příloze č. </w:t>
      </w:r>
      <w:r w:rsidR="005B3031">
        <w:rPr>
          <w:rFonts w:asciiTheme="minorHAnsi" w:hAnsiTheme="minorHAnsi" w:cstheme="minorHAnsi"/>
          <w:bCs/>
          <w:sz w:val="22"/>
          <w:szCs w:val="22"/>
        </w:rPr>
        <w:t>2</w:t>
      </w:r>
      <w:r w:rsidR="00787379" w:rsidRPr="005D194E">
        <w:rPr>
          <w:rFonts w:asciiTheme="minorHAnsi" w:hAnsiTheme="minorHAnsi" w:cstheme="minorHAnsi"/>
          <w:bCs/>
          <w:sz w:val="22"/>
          <w:szCs w:val="22"/>
        </w:rPr>
        <w:t xml:space="preserve"> smlouvy, které tvoří kuchyňské provozní zařízení a</w:t>
      </w:r>
      <w:r w:rsidR="00AA03DF">
        <w:rPr>
          <w:rFonts w:asciiTheme="minorHAnsi" w:hAnsiTheme="minorHAnsi" w:cstheme="minorHAnsi"/>
          <w:bCs/>
          <w:sz w:val="22"/>
          <w:szCs w:val="22"/>
        </w:rPr>
        <w:t> </w:t>
      </w:r>
      <w:r w:rsidR="00787379" w:rsidRPr="005D194E">
        <w:rPr>
          <w:rFonts w:asciiTheme="minorHAnsi" w:hAnsiTheme="minorHAnsi" w:cstheme="minorHAnsi"/>
          <w:bCs/>
          <w:sz w:val="22"/>
          <w:szCs w:val="22"/>
        </w:rPr>
        <w:t>interiérové vybavení pronajatých prostor uvedených v čl. III</w:t>
      </w:r>
      <w:r w:rsidRPr="005D194E">
        <w:rPr>
          <w:rFonts w:asciiTheme="minorHAnsi" w:hAnsiTheme="minorHAnsi" w:cstheme="minorHAnsi"/>
          <w:bCs/>
          <w:sz w:val="22"/>
          <w:szCs w:val="22"/>
        </w:rPr>
        <w:t>. odst. 3 smlouvy.</w:t>
      </w:r>
    </w:p>
    <w:p w14:paraId="02DCAE99" w14:textId="77777777" w:rsidR="00026AE5" w:rsidRDefault="00026AE5" w:rsidP="005D7E40">
      <w:pPr>
        <w:ind w:right="282"/>
        <w:rPr>
          <w:rFonts w:asciiTheme="minorHAnsi" w:hAnsiTheme="minorHAnsi" w:cstheme="minorHAnsi"/>
          <w:b/>
          <w:sz w:val="22"/>
          <w:szCs w:val="22"/>
        </w:rPr>
      </w:pPr>
    </w:p>
    <w:p w14:paraId="198F7427" w14:textId="1490676E" w:rsidR="00636DF0" w:rsidRPr="00764AF3" w:rsidRDefault="00636DF0" w:rsidP="005D7E40">
      <w:pPr>
        <w:ind w:right="282"/>
        <w:jc w:val="center"/>
        <w:rPr>
          <w:rFonts w:asciiTheme="minorHAnsi" w:hAnsiTheme="minorHAnsi" w:cstheme="minorHAnsi"/>
          <w:b/>
          <w:sz w:val="22"/>
          <w:szCs w:val="22"/>
        </w:rPr>
      </w:pPr>
      <w:r w:rsidRPr="00764AF3">
        <w:rPr>
          <w:rFonts w:asciiTheme="minorHAnsi" w:hAnsiTheme="minorHAnsi" w:cstheme="minorHAnsi"/>
          <w:b/>
          <w:sz w:val="22"/>
          <w:szCs w:val="22"/>
        </w:rPr>
        <w:t>IV.</w:t>
      </w:r>
    </w:p>
    <w:p w14:paraId="447F7D21" w14:textId="36F2BED3" w:rsidR="009A2893" w:rsidRPr="00AC2E1B" w:rsidRDefault="009A2893" w:rsidP="005D7E40">
      <w:pPr>
        <w:spacing w:after="240"/>
        <w:ind w:right="282"/>
        <w:jc w:val="center"/>
        <w:rPr>
          <w:rFonts w:asciiTheme="minorHAnsi" w:hAnsiTheme="minorHAnsi" w:cstheme="minorHAnsi"/>
          <w:b/>
          <w:sz w:val="22"/>
          <w:szCs w:val="22"/>
          <w:u w:val="single"/>
        </w:rPr>
      </w:pPr>
      <w:r w:rsidRPr="00AC2E1B">
        <w:rPr>
          <w:rFonts w:asciiTheme="minorHAnsi" w:hAnsiTheme="minorHAnsi" w:cstheme="minorHAnsi"/>
          <w:b/>
          <w:sz w:val="22"/>
          <w:szCs w:val="22"/>
          <w:u w:val="single"/>
        </w:rPr>
        <w:t>PŘEDMĚT SMLOUVY</w:t>
      </w:r>
    </w:p>
    <w:p w14:paraId="224C699D" w14:textId="3EA4D9FC" w:rsidR="00F83C90" w:rsidRPr="00764AF3" w:rsidRDefault="00F83C90" w:rsidP="005D7E40">
      <w:pPr>
        <w:pStyle w:val="Odstavecseseznamem"/>
        <w:numPr>
          <w:ilvl w:val="0"/>
          <w:numId w:val="3"/>
        </w:numPr>
        <w:spacing w:after="240"/>
        <w:ind w:left="426" w:right="282" w:hanging="426"/>
        <w:jc w:val="both"/>
        <w:rPr>
          <w:rFonts w:asciiTheme="minorHAnsi" w:hAnsiTheme="minorHAnsi" w:cstheme="minorHAnsi"/>
          <w:sz w:val="22"/>
          <w:szCs w:val="22"/>
        </w:rPr>
      </w:pPr>
      <w:r w:rsidRPr="00764AF3">
        <w:rPr>
          <w:rFonts w:asciiTheme="minorHAnsi" w:hAnsiTheme="minorHAnsi" w:cstheme="minorHAnsi"/>
          <w:sz w:val="22"/>
          <w:szCs w:val="22"/>
        </w:rPr>
        <w:t xml:space="preserve">Pronajímatel na základě této smlouvy přenechává nájemci k dočasnému užívání předmět nájmu </w:t>
      </w:r>
      <w:r w:rsidR="00CD3F0A">
        <w:rPr>
          <w:rFonts w:asciiTheme="minorHAnsi" w:hAnsiTheme="minorHAnsi" w:cstheme="minorHAnsi"/>
          <w:sz w:val="22"/>
          <w:szCs w:val="22"/>
        </w:rPr>
        <w:t>specifikovaný v čl. III. odst. 3</w:t>
      </w:r>
      <w:r w:rsidR="003D4886">
        <w:rPr>
          <w:rFonts w:asciiTheme="minorHAnsi" w:hAnsiTheme="minorHAnsi" w:cstheme="minorHAnsi"/>
          <w:sz w:val="22"/>
          <w:szCs w:val="22"/>
        </w:rPr>
        <w:t>. smlouvy, za nájemné sjednané v čl. V.</w:t>
      </w:r>
      <w:r w:rsidR="00A758D2">
        <w:rPr>
          <w:rFonts w:asciiTheme="minorHAnsi" w:hAnsiTheme="minorHAnsi" w:cstheme="minorHAnsi"/>
          <w:sz w:val="22"/>
          <w:szCs w:val="22"/>
        </w:rPr>
        <w:t xml:space="preserve"> smlouvy, na dobu sjednanou v čl.</w:t>
      </w:r>
      <w:r w:rsidR="005133AB">
        <w:rPr>
          <w:rFonts w:asciiTheme="minorHAnsi" w:hAnsiTheme="minorHAnsi" w:cstheme="minorHAnsi"/>
          <w:sz w:val="22"/>
          <w:szCs w:val="22"/>
        </w:rPr>
        <w:t> </w:t>
      </w:r>
      <w:r w:rsidR="00A758D2">
        <w:rPr>
          <w:rFonts w:asciiTheme="minorHAnsi" w:hAnsiTheme="minorHAnsi" w:cstheme="minorHAnsi"/>
          <w:sz w:val="22"/>
          <w:szCs w:val="22"/>
        </w:rPr>
        <w:t>VIII. Smlouvy, pro účel sjednaný v čl. I. smlouvy</w:t>
      </w:r>
      <w:r w:rsidR="00B76087" w:rsidRPr="00764AF3">
        <w:rPr>
          <w:rFonts w:asciiTheme="minorHAnsi" w:hAnsiTheme="minorHAnsi" w:cstheme="minorHAnsi"/>
          <w:sz w:val="22"/>
          <w:szCs w:val="22"/>
        </w:rPr>
        <w:t>.</w:t>
      </w:r>
    </w:p>
    <w:p w14:paraId="41851BF6" w14:textId="72414C90" w:rsidR="001A0E0F" w:rsidRPr="00BD3D8B" w:rsidRDefault="00F83C90" w:rsidP="005D7E40">
      <w:pPr>
        <w:pStyle w:val="Odstavecseseznamem"/>
        <w:numPr>
          <w:ilvl w:val="0"/>
          <w:numId w:val="3"/>
        </w:numPr>
        <w:ind w:left="426" w:right="282" w:hanging="426"/>
        <w:jc w:val="both"/>
        <w:rPr>
          <w:rFonts w:asciiTheme="minorHAnsi" w:hAnsiTheme="minorHAnsi" w:cstheme="minorHAnsi"/>
          <w:sz w:val="22"/>
          <w:szCs w:val="22"/>
        </w:rPr>
      </w:pPr>
      <w:r w:rsidRPr="00BD3D8B">
        <w:rPr>
          <w:rFonts w:asciiTheme="minorHAnsi" w:hAnsiTheme="minorHAnsi" w:cstheme="minorHAnsi"/>
          <w:sz w:val="22"/>
          <w:szCs w:val="22"/>
        </w:rPr>
        <w:t>Nájemce na základě této smlouvy přebírá od pronajímatele předmět nájmu</w:t>
      </w:r>
      <w:r w:rsidR="00730EC4" w:rsidRPr="00BD3D8B">
        <w:rPr>
          <w:rFonts w:asciiTheme="minorHAnsi" w:hAnsiTheme="minorHAnsi" w:cstheme="minorHAnsi"/>
          <w:sz w:val="22"/>
          <w:szCs w:val="22"/>
        </w:rPr>
        <w:t xml:space="preserve"> specifikovaný v čl. III. odst. 3</w:t>
      </w:r>
      <w:r w:rsidR="00130CAE" w:rsidRPr="00BD3D8B">
        <w:rPr>
          <w:rFonts w:asciiTheme="minorHAnsi" w:hAnsiTheme="minorHAnsi" w:cstheme="minorHAnsi"/>
          <w:sz w:val="22"/>
          <w:szCs w:val="22"/>
        </w:rPr>
        <w:t>. smlouvy, který se zava</w:t>
      </w:r>
      <w:r w:rsidR="00BD3D8B">
        <w:rPr>
          <w:rFonts w:asciiTheme="minorHAnsi" w:hAnsiTheme="minorHAnsi" w:cstheme="minorHAnsi"/>
          <w:sz w:val="22"/>
          <w:szCs w:val="22"/>
        </w:rPr>
        <w:t>z</w:t>
      </w:r>
      <w:r w:rsidR="00130CAE" w:rsidRPr="00BD3D8B">
        <w:rPr>
          <w:rFonts w:asciiTheme="minorHAnsi" w:hAnsiTheme="minorHAnsi" w:cstheme="minorHAnsi"/>
          <w:sz w:val="22"/>
          <w:szCs w:val="22"/>
        </w:rPr>
        <w:t>uje užívat pro účel sjednaný v čl. I. smlouvy, způsobem sjednaným v</w:t>
      </w:r>
      <w:r w:rsidR="00BD3D8B">
        <w:rPr>
          <w:rFonts w:asciiTheme="minorHAnsi" w:hAnsiTheme="minorHAnsi" w:cstheme="minorHAnsi"/>
          <w:sz w:val="22"/>
          <w:szCs w:val="22"/>
        </w:rPr>
        <w:t> </w:t>
      </w:r>
      <w:r w:rsidR="00130CAE" w:rsidRPr="00BD3D8B">
        <w:rPr>
          <w:rFonts w:asciiTheme="minorHAnsi" w:hAnsiTheme="minorHAnsi" w:cstheme="minorHAnsi"/>
          <w:sz w:val="22"/>
          <w:szCs w:val="22"/>
        </w:rPr>
        <w:t>čl</w:t>
      </w:r>
      <w:r w:rsidR="00BD3D8B">
        <w:rPr>
          <w:rFonts w:asciiTheme="minorHAnsi" w:hAnsiTheme="minorHAnsi" w:cstheme="minorHAnsi"/>
          <w:sz w:val="22"/>
          <w:szCs w:val="22"/>
        </w:rPr>
        <w:t>.</w:t>
      </w:r>
      <w:r w:rsidR="00130CAE" w:rsidRPr="00BD3D8B">
        <w:rPr>
          <w:rFonts w:asciiTheme="minorHAnsi" w:hAnsiTheme="minorHAnsi" w:cstheme="minorHAnsi"/>
          <w:sz w:val="22"/>
          <w:szCs w:val="22"/>
        </w:rPr>
        <w:t xml:space="preserve"> IX.</w:t>
      </w:r>
      <w:r w:rsidR="008D44F4" w:rsidRPr="00BD3D8B">
        <w:rPr>
          <w:rFonts w:asciiTheme="minorHAnsi" w:hAnsiTheme="minorHAnsi" w:cstheme="minorHAnsi"/>
          <w:sz w:val="22"/>
          <w:szCs w:val="22"/>
        </w:rPr>
        <w:t xml:space="preserve"> </w:t>
      </w:r>
      <w:r w:rsidR="00BD3D8B">
        <w:rPr>
          <w:rFonts w:asciiTheme="minorHAnsi" w:hAnsiTheme="minorHAnsi" w:cstheme="minorHAnsi"/>
          <w:sz w:val="22"/>
          <w:szCs w:val="22"/>
        </w:rPr>
        <w:t>s</w:t>
      </w:r>
      <w:r w:rsidR="008D44F4" w:rsidRPr="00BD3D8B">
        <w:rPr>
          <w:rFonts w:asciiTheme="minorHAnsi" w:hAnsiTheme="minorHAnsi" w:cstheme="minorHAnsi"/>
          <w:sz w:val="22"/>
          <w:szCs w:val="22"/>
        </w:rPr>
        <w:t>mlouvy, po dobu sjednanou v čl. VIII.</w:t>
      </w:r>
      <w:r w:rsidR="008445A6" w:rsidRPr="00BD3D8B">
        <w:rPr>
          <w:rFonts w:asciiTheme="minorHAnsi" w:hAnsiTheme="minorHAnsi" w:cstheme="minorHAnsi"/>
          <w:sz w:val="22"/>
          <w:szCs w:val="22"/>
        </w:rPr>
        <w:t xml:space="preserve"> Smlouvy a za užívání předmětu nájmu se zavazuje </w:t>
      </w:r>
      <w:r w:rsidR="008445A6" w:rsidRPr="00BD3D8B">
        <w:rPr>
          <w:rFonts w:asciiTheme="minorHAnsi" w:hAnsiTheme="minorHAnsi" w:cstheme="minorHAnsi"/>
          <w:sz w:val="22"/>
          <w:szCs w:val="22"/>
        </w:rPr>
        <w:lastRenderedPageBreak/>
        <w:t>pronajímateli plati</w:t>
      </w:r>
      <w:r w:rsidR="00BD3D8B">
        <w:rPr>
          <w:rFonts w:asciiTheme="minorHAnsi" w:hAnsiTheme="minorHAnsi" w:cstheme="minorHAnsi"/>
          <w:sz w:val="22"/>
          <w:szCs w:val="22"/>
        </w:rPr>
        <w:t>t</w:t>
      </w:r>
      <w:r w:rsidR="008445A6" w:rsidRPr="00BD3D8B">
        <w:rPr>
          <w:rFonts w:asciiTheme="minorHAnsi" w:hAnsiTheme="minorHAnsi" w:cstheme="minorHAnsi"/>
          <w:sz w:val="22"/>
          <w:szCs w:val="22"/>
        </w:rPr>
        <w:t xml:space="preserve"> nájemné ve výši sjednané v čl. </w:t>
      </w:r>
      <w:r w:rsidR="00D00528" w:rsidRPr="00BD3D8B">
        <w:rPr>
          <w:rFonts w:asciiTheme="minorHAnsi" w:hAnsiTheme="minorHAnsi" w:cstheme="minorHAnsi"/>
          <w:sz w:val="22"/>
          <w:szCs w:val="22"/>
        </w:rPr>
        <w:t xml:space="preserve">V. smlouvy, způsobem a ve lhůtě sjednanými v čl. </w:t>
      </w:r>
      <w:r w:rsidR="00BD3D8B" w:rsidRPr="00BD3D8B">
        <w:rPr>
          <w:rFonts w:asciiTheme="minorHAnsi" w:hAnsiTheme="minorHAnsi" w:cstheme="minorHAnsi"/>
          <w:sz w:val="22"/>
          <w:szCs w:val="22"/>
        </w:rPr>
        <w:t>V. smlouvy.</w:t>
      </w:r>
    </w:p>
    <w:p w14:paraId="7E33D416" w14:textId="77777777" w:rsidR="004500D6" w:rsidRDefault="004500D6" w:rsidP="005D7E40">
      <w:pPr>
        <w:ind w:right="282"/>
        <w:rPr>
          <w:rFonts w:asciiTheme="minorHAnsi" w:hAnsiTheme="minorHAnsi" w:cstheme="minorHAnsi"/>
          <w:b/>
          <w:sz w:val="22"/>
          <w:szCs w:val="22"/>
        </w:rPr>
      </w:pPr>
    </w:p>
    <w:p w14:paraId="5232A906" w14:textId="110A108C" w:rsidR="00636DF0" w:rsidRPr="00764AF3" w:rsidRDefault="00636DF0" w:rsidP="005D7E40">
      <w:pPr>
        <w:ind w:right="282"/>
        <w:jc w:val="center"/>
        <w:rPr>
          <w:rFonts w:asciiTheme="minorHAnsi" w:hAnsiTheme="minorHAnsi" w:cstheme="minorHAnsi"/>
          <w:b/>
          <w:sz w:val="22"/>
          <w:szCs w:val="22"/>
        </w:rPr>
      </w:pPr>
      <w:r w:rsidRPr="00764AF3">
        <w:rPr>
          <w:rFonts w:asciiTheme="minorHAnsi" w:hAnsiTheme="minorHAnsi" w:cstheme="minorHAnsi"/>
          <w:b/>
          <w:sz w:val="22"/>
          <w:szCs w:val="22"/>
        </w:rPr>
        <w:t>V.</w:t>
      </w:r>
    </w:p>
    <w:p w14:paraId="6D90DA01" w14:textId="56C4AD21" w:rsidR="004C2A6B" w:rsidRPr="005D7E40" w:rsidRDefault="009A2893" w:rsidP="005D7E40">
      <w:pPr>
        <w:spacing w:after="240"/>
        <w:ind w:right="282"/>
        <w:jc w:val="center"/>
        <w:rPr>
          <w:rFonts w:asciiTheme="minorHAnsi" w:hAnsiTheme="minorHAnsi" w:cstheme="minorHAnsi"/>
          <w:b/>
          <w:sz w:val="22"/>
          <w:szCs w:val="22"/>
          <w:u w:val="single"/>
        </w:rPr>
      </w:pPr>
      <w:r w:rsidRPr="005D7E40">
        <w:rPr>
          <w:rFonts w:asciiTheme="minorHAnsi" w:hAnsiTheme="minorHAnsi" w:cstheme="minorHAnsi"/>
          <w:b/>
          <w:sz w:val="22"/>
          <w:szCs w:val="22"/>
          <w:u w:val="single"/>
        </w:rPr>
        <w:t>NÁJEMNÉ A PLATEBNÍ PODMÍNKY</w:t>
      </w:r>
    </w:p>
    <w:p w14:paraId="094C122F" w14:textId="069E11E7" w:rsidR="005B590F" w:rsidRDefault="005B590F" w:rsidP="004D2524">
      <w:pPr>
        <w:pStyle w:val="Odstavecseseznamem"/>
        <w:numPr>
          <w:ilvl w:val="0"/>
          <w:numId w:val="11"/>
        </w:numPr>
        <w:suppressAutoHyphens/>
        <w:spacing w:before="120"/>
        <w:ind w:right="282"/>
        <w:jc w:val="both"/>
        <w:rPr>
          <w:rFonts w:asciiTheme="minorHAnsi" w:hAnsiTheme="minorHAnsi" w:cstheme="minorHAnsi"/>
          <w:sz w:val="22"/>
          <w:szCs w:val="22"/>
        </w:rPr>
      </w:pPr>
      <w:r>
        <w:rPr>
          <w:rFonts w:asciiTheme="minorHAnsi" w:hAnsiTheme="minorHAnsi" w:cstheme="minorHAnsi"/>
          <w:sz w:val="22"/>
          <w:szCs w:val="22"/>
        </w:rPr>
        <w:t xml:space="preserve">Smluvní strany sjednaly, že nájemce je povinen za užívání předmětu nájmu platit pronajímateli nájemné ve výši </w:t>
      </w:r>
      <w:r>
        <w:rPr>
          <w:rFonts w:asciiTheme="minorHAnsi" w:hAnsiTheme="minorHAnsi" w:cstheme="minorHAnsi"/>
          <w:b/>
          <w:sz w:val="22"/>
          <w:szCs w:val="22"/>
        </w:rPr>
        <w:t>4</w:t>
      </w:r>
      <w:r w:rsidR="006D370D">
        <w:rPr>
          <w:rFonts w:asciiTheme="minorHAnsi" w:hAnsiTheme="minorHAnsi" w:cstheme="minorHAnsi"/>
          <w:b/>
          <w:sz w:val="22"/>
          <w:szCs w:val="22"/>
        </w:rPr>
        <w:t>2</w:t>
      </w:r>
      <w:r>
        <w:rPr>
          <w:rFonts w:asciiTheme="minorHAnsi" w:hAnsiTheme="minorHAnsi" w:cstheme="minorHAnsi"/>
          <w:b/>
          <w:sz w:val="22"/>
          <w:szCs w:val="22"/>
        </w:rPr>
        <w:t>0,00 Kč</w:t>
      </w:r>
      <w:r>
        <w:rPr>
          <w:rFonts w:asciiTheme="minorHAnsi" w:hAnsiTheme="minorHAnsi" w:cstheme="minorHAnsi"/>
          <w:sz w:val="22"/>
          <w:szCs w:val="22"/>
        </w:rPr>
        <w:t xml:space="preserve"> </w:t>
      </w:r>
      <w:r>
        <w:rPr>
          <w:rFonts w:asciiTheme="minorHAnsi" w:hAnsiTheme="minorHAnsi" w:cstheme="minorHAnsi"/>
          <w:b/>
          <w:sz w:val="22"/>
          <w:szCs w:val="22"/>
        </w:rPr>
        <w:t>bez DPH/</w:t>
      </w:r>
      <w:r w:rsidR="00A47F19">
        <w:rPr>
          <w:rFonts w:asciiTheme="minorHAnsi" w:hAnsiTheme="minorHAnsi" w:cstheme="minorHAnsi"/>
          <w:b/>
          <w:sz w:val="22"/>
          <w:szCs w:val="22"/>
        </w:rPr>
        <w:t xml:space="preserve">nealko </w:t>
      </w:r>
      <w:r w:rsidR="006D370D">
        <w:rPr>
          <w:rFonts w:asciiTheme="minorHAnsi" w:hAnsiTheme="minorHAnsi" w:cstheme="minorHAnsi"/>
          <w:b/>
          <w:sz w:val="22"/>
          <w:szCs w:val="22"/>
        </w:rPr>
        <w:t>bar</w:t>
      </w:r>
      <w:r>
        <w:rPr>
          <w:rFonts w:asciiTheme="minorHAnsi" w:hAnsiTheme="minorHAnsi" w:cstheme="minorHAnsi"/>
          <w:sz w:val="22"/>
          <w:szCs w:val="22"/>
        </w:rPr>
        <w:t xml:space="preserve"> denně (4</w:t>
      </w:r>
      <w:r w:rsidR="006D370D">
        <w:rPr>
          <w:rFonts w:asciiTheme="minorHAnsi" w:hAnsiTheme="minorHAnsi" w:cstheme="minorHAnsi"/>
          <w:sz w:val="22"/>
          <w:szCs w:val="22"/>
        </w:rPr>
        <w:t>2</w:t>
      </w:r>
      <w:r>
        <w:rPr>
          <w:rFonts w:asciiTheme="minorHAnsi" w:hAnsiTheme="minorHAnsi" w:cstheme="minorHAnsi"/>
          <w:sz w:val="22"/>
          <w:szCs w:val="22"/>
        </w:rPr>
        <w:t>0,00 Kč/den bez DPH), po celou dobu trvání nájemního vztahu k předmětu nájmu. Ke sjednanému nájemnému se připočítává DPH ve výši určené sazbou ze základu daně stanovenou zákonem č.</w:t>
      </w:r>
      <w:r w:rsidRPr="00AA1501">
        <w:t xml:space="preserve"> </w:t>
      </w:r>
      <w:r w:rsidRPr="00AA1501">
        <w:rPr>
          <w:rFonts w:asciiTheme="minorHAnsi" w:hAnsiTheme="minorHAnsi" w:cstheme="minorHAnsi"/>
          <w:sz w:val="22"/>
          <w:szCs w:val="22"/>
        </w:rPr>
        <w:t>235/2004 Sb., o dani z přidané hodnoty v</w:t>
      </w:r>
      <w:r>
        <w:rPr>
          <w:rFonts w:asciiTheme="minorHAnsi" w:hAnsiTheme="minorHAnsi" w:cstheme="minorHAnsi"/>
          <w:sz w:val="22"/>
          <w:szCs w:val="22"/>
        </w:rPr>
        <w:t> </w:t>
      </w:r>
      <w:r w:rsidRPr="00AA1501">
        <w:rPr>
          <w:rFonts w:asciiTheme="minorHAnsi" w:hAnsiTheme="minorHAnsi" w:cstheme="minorHAnsi"/>
          <w:sz w:val="22"/>
          <w:szCs w:val="22"/>
        </w:rPr>
        <w:t>platném</w:t>
      </w:r>
      <w:r>
        <w:rPr>
          <w:rFonts w:asciiTheme="minorHAnsi" w:hAnsiTheme="minorHAnsi" w:cstheme="minorHAnsi"/>
          <w:sz w:val="22"/>
          <w:szCs w:val="22"/>
        </w:rPr>
        <w:t xml:space="preserve"> a</w:t>
      </w:r>
      <w:r w:rsidR="00884BD4">
        <w:rPr>
          <w:rFonts w:asciiTheme="minorHAnsi" w:hAnsiTheme="minorHAnsi" w:cstheme="minorHAnsi"/>
          <w:sz w:val="22"/>
          <w:szCs w:val="22"/>
        </w:rPr>
        <w:t> </w:t>
      </w:r>
      <w:r>
        <w:rPr>
          <w:rFonts w:asciiTheme="minorHAnsi" w:hAnsiTheme="minorHAnsi" w:cstheme="minorHAnsi"/>
          <w:sz w:val="22"/>
          <w:szCs w:val="22"/>
        </w:rPr>
        <w:t>účinném</w:t>
      </w:r>
      <w:r w:rsidRPr="00AA1501">
        <w:rPr>
          <w:rFonts w:asciiTheme="minorHAnsi" w:hAnsiTheme="minorHAnsi" w:cstheme="minorHAnsi"/>
          <w:sz w:val="22"/>
          <w:szCs w:val="22"/>
        </w:rPr>
        <w:t xml:space="preserve"> znění</w:t>
      </w:r>
      <w:r>
        <w:rPr>
          <w:rFonts w:asciiTheme="minorHAnsi" w:hAnsiTheme="minorHAnsi" w:cstheme="minorHAnsi"/>
          <w:sz w:val="22"/>
          <w:szCs w:val="22"/>
        </w:rPr>
        <w:t>. Celková výše sjednaného nájemného za užívání předmětu nájmu činí </w:t>
      </w:r>
      <w:r w:rsidR="000B0A85">
        <w:rPr>
          <w:rFonts w:asciiTheme="minorHAnsi" w:hAnsiTheme="minorHAnsi" w:cstheme="minorHAnsi"/>
          <w:b/>
          <w:bCs/>
          <w:sz w:val="22"/>
          <w:szCs w:val="22"/>
        </w:rPr>
        <w:t>508</w:t>
      </w:r>
      <w:r>
        <w:rPr>
          <w:rFonts w:asciiTheme="minorHAnsi" w:hAnsiTheme="minorHAnsi" w:cstheme="minorHAnsi"/>
          <w:b/>
          <w:sz w:val="22"/>
          <w:szCs w:val="22"/>
        </w:rPr>
        <w:t>,</w:t>
      </w:r>
      <w:r w:rsidR="000B0A85">
        <w:rPr>
          <w:rFonts w:asciiTheme="minorHAnsi" w:hAnsiTheme="minorHAnsi" w:cstheme="minorHAnsi"/>
          <w:b/>
          <w:sz w:val="22"/>
          <w:szCs w:val="22"/>
        </w:rPr>
        <w:t>2</w:t>
      </w:r>
      <w:r>
        <w:rPr>
          <w:rFonts w:asciiTheme="minorHAnsi" w:hAnsiTheme="minorHAnsi" w:cstheme="minorHAnsi"/>
          <w:b/>
          <w:sz w:val="22"/>
          <w:szCs w:val="22"/>
        </w:rPr>
        <w:t>0 Kč vč.</w:t>
      </w:r>
      <w:r w:rsidR="00884BD4">
        <w:rPr>
          <w:rFonts w:asciiTheme="minorHAnsi" w:hAnsiTheme="minorHAnsi" w:cstheme="minorHAnsi"/>
          <w:b/>
          <w:sz w:val="22"/>
          <w:szCs w:val="22"/>
        </w:rPr>
        <w:t> </w:t>
      </w:r>
      <w:r>
        <w:rPr>
          <w:rFonts w:asciiTheme="minorHAnsi" w:hAnsiTheme="minorHAnsi" w:cstheme="minorHAnsi"/>
          <w:b/>
          <w:sz w:val="22"/>
          <w:szCs w:val="22"/>
        </w:rPr>
        <w:t>DPH/</w:t>
      </w:r>
      <w:r w:rsidR="00A47F19">
        <w:rPr>
          <w:rFonts w:asciiTheme="minorHAnsi" w:hAnsiTheme="minorHAnsi" w:cstheme="minorHAnsi"/>
          <w:b/>
          <w:sz w:val="22"/>
          <w:szCs w:val="22"/>
        </w:rPr>
        <w:t xml:space="preserve">nealko </w:t>
      </w:r>
      <w:r w:rsidR="000B0A85">
        <w:rPr>
          <w:rFonts w:asciiTheme="minorHAnsi" w:hAnsiTheme="minorHAnsi" w:cstheme="minorHAnsi"/>
          <w:b/>
          <w:sz w:val="22"/>
          <w:szCs w:val="22"/>
        </w:rPr>
        <w:t>bar</w:t>
      </w:r>
      <w:r>
        <w:rPr>
          <w:rFonts w:asciiTheme="minorHAnsi" w:hAnsiTheme="minorHAnsi" w:cstheme="minorHAnsi"/>
          <w:sz w:val="22"/>
          <w:szCs w:val="22"/>
        </w:rPr>
        <w:t xml:space="preserve"> denně (</w:t>
      </w:r>
      <w:r w:rsidR="000B0A85">
        <w:rPr>
          <w:rFonts w:asciiTheme="minorHAnsi" w:hAnsiTheme="minorHAnsi" w:cstheme="minorHAnsi"/>
          <w:sz w:val="22"/>
          <w:szCs w:val="22"/>
        </w:rPr>
        <w:t>508</w:t>
      </w:r>
      <w:r>
        <w:rPr>
          <w:rFonts w:asciiTheme="minorHAnsi" w:hAnsiTheme="minorHAnsi" w:cstheme="minorHAnsi"/>
          <w:sz w:val="22"/>
          <w:szCs w:val="22"/>
        </w:rPr>
        <w:t>,</w:t>
      </w:r>
      <w:r w:rsidR="000B0A85">
        <w:rPr>
          <w:rFonts w:asciiTheme="minorHAnsi" w:hAnsiTheme="minorHAnsi" w:cstheme="minorHAnsi"/>
          <w:sz w:val="22"/>
          <w:szCs w:val="22"/>
        </w:rPr>
        <w:t>2</w:t>
      </w:r>
      <w:r>
        <w:rPr>
          <w:rFonts w:asciiTheme="minorHAnsi" w:hAnsiTheme="minorHAnsi" w:cstheme="minorHAnsi"/>
          <w:sz w:val="22"/>
          <w:szCs w:val="22"/>
        </w:rPr>
        <w:t>0 Kč/den vč. DPH) při sazbě DPH 21 %, ze základu daně 4</w:t>
      </w:r>
      <w:r w:rsidR="000B0A85">
        <w:rPr>
          <w:rFonts w:asciiTheme="minorHAnsi" w:hAnsiTheme="minorHAnsi" w:cstheme="minorHAnsi"/>
          <w:sz w:val="22"/>
          <w:szCs w:val="22"/>
        </w:rPr>
        <w:t>2</w:t>
      </w:r>
      <w:r>
        <w:rPr>
          <w:rFonts w:asciiTheme="minorHAnsi" w:hAnsiTheme="minorHAnsi" w:cstheme="minorHAnsi"/>
          <w:sz w:val="22"/>
          <w:szCs w:val="22"/>
        </w:rPr>
        <w:t>0,00 Kč denně.</w:t>
      </w:r>
    </w:p>
    <w:p w14:paraId="46624780" w14:textId="77777777" w:rsidR="005B590F" w:rsidRDefault="005B590F" w:rsidP="004D2524">
      <w:pPr>
        <w:pStyle w:val="Zkladntext"/>
        <w:numPr>
          <w:ilvl w:val="0"/>
          <w:numId w:val="11"/>
        </w:numPr>
        <w:suppressAutoHyphens/>
        <w:spacing w:before="120" w:after="240"/>
        <w:ind w:right="282"/>
        <w:rPr>
          <w:rFonts w:asciiTheme="minorHAnsi" w:hAnsiTheme="minorHAnsi" w:cstheme="minorHAnsi"/>
          <w:sz w:val="22"/>
          <w:szCs w:val="22"/>
        </w:rPr>
      </w:pPr>
      <w:r>
        <w:rPr>
          <w:rFonts w:asciiTheme="minorHAnsi" w:hAnsiTheme="minorHAnsi" w:cstheme="minorHAnsi"/>
          <w:sz w:val="22"/>
          <w:szCs w:val="22"/>
        </w:rPr>
        <w:t xml:space="preserve">Nájemce se zavazuje platit pronajímateli nájemné za užívání předmětu nájmu ve výši sjednané v čl. V. odst. 1. smlouvy – v měsíčních platbách na celý měsíc dopředu, se splatností každé měsíční platby nájemného vždy </w:t>
      </w:r>
      <w:r>
        <w:rPr>
          <w:rFonts w:asciiTheme="minorHAnsi" w:hAnsiTheme="minorHAnsi" w:cstheme="minorHAnsi"/>
          <w:b/>
          <w:sz w:val="22"/>
          <w:szCs w:val="22"/>
        </w:rPr>
        <w:t xml:space="preserve">k 1. (prvému) </w:t>
      </w:r>
      <w:r>
        <w:rPr>
          <w:rFonts w:asciiTheme="minorHAnsi" w:hAnsiTheme="minorHAnsi" w:cstheme="minorHAnsi"/>
          <w:sz w:val="22"/>
          <w:szCs w:val="22"/>
        </w:rPr>
        <w:t xml:space="preserve">dni každého kalendářního měsíce, na který se platí sjednaná měsíční platba nájemného, </w:t>
      </w:r>
      <w:r>
        <w:rPr>
          <w:rFonts w:asciiTheme="minorHAnsi" w:hAnsiTheme="minorHAnsi" w:cstheme="minorHAnsi"/>
          <w:b/>
          <w:sz w:val="22"/>
          <w:szCs w:val="22"/>
        </w:rPr>
        <w:t>vyjma</w:t>
      </w:r>
      <w:r>
        <w:rPr>
          <w:rFonts w:asciiTheme="minorHAnsi" w:hAnsiTheme="minorHAnsi" w:cstheme="minorHAnsi"/>
          <w:sz w:val="22"/>
          <w:szCs w:val="22"/>
        </w:rPr>
        <w:t>:</w:t>
      </w:r>
    </w:p>
    <w:p w14:paraId="435DDCB5" w14:textId="77777777" w:rsidR="005B590F" w:rsidRDefault="005B590F" w:rsidP="004D2524">
      <w:pPr>
        <w:pStyle w:val="Zkladntext"/>
        <w:numPr>
          <w:ilvl w:val="0"/>
          <w:numId w:val="12"/>
        </w:numPr>
        <w:suppressAutoHyphens/>
        <w:ind w:right="282"/>
        <w:rPr>
          <w:rFonts w:asciiTheme="minorHAnsi" w:hAnsiTheme="minorHAnsi" w:cstheme="minorHAnsi"/>
          <w:sz w:val="22"/>
          <w:szCs w:val="22"/>
        </w:rPr>
      </w:pPr>
      <w:r>
        <w:rPr>
          <w:rFonts w:asciiTheme="minorHAnsi" w:hAnsiTheme="minorHAnsi" w:cstheme="minorHAnsi"/>
          <w:sz w:val="22"/>
          <w:szCs w:val="22"/>
        </w:rPr>
        <w:t xml:space="preserve">1. (první) platby nájemného za užívání předmětu nájmu v měsíci červnu 2026, kterou se nájemce zavazuje zaplatit dopředu ihned při uzavření Smlouvy a </w:t>
      </w:r>
    </w:p>
    <w:p w14:paraId="02E8D21E" w14:textId="77777777" w:rsidR="005B590F" w:rsidRDefault="005B590F" w:rsidP="004D2524">
      <w:pPr>
        <w:pStyle w:val="Zkladntext"/>
        <w:numPr>
          <w:ilvl w:val="0"/>
          <w:numId w:val="12"/>
        </w:numPr>
        <w:suppressAutoHyphens/>
        <w:ind w:right="282"/>
        <w:rPr>
          <w:rFonts w:asciiTheme="minorHAnsi" w:hAnsiTheme="minorHAnsi" w:cstheme="minorHAnsi"/>
          <w:sz w:val="22"/>
          <w:szCs w:val="22"/>
        </w:rPr>
      </w:pPr>
      <w:r>
        <w:rPr>
          <w:rFonts w:asciiTheme="minorHAnsi" w:hAnsiTheme="minorHAnsi" w:cstheme="minorHAnsi"/>
          <w:sz w:val="22"/>
          <w:szCs w:val="22"/>
        </w:rPr>
        <w:t>platby nájemného za užívání předmětu nájmu v měsíci září 2026, v období od 01.09.2026 do posledního dne trvání nájmu, která je splatná pozadu, do 15 (patnácti) dnů od zániku nájmu k předmětu nájmu.</w:t>
      </w:r>
    </w:p>
    <w:p w14:paraId="38D16B84" w14:textId="496CE438" w:rsidR="005B590F" w:rsidRDefault="005B590F" w:rsidP="004D2524">
      <w:pPr>
        <w:pStyle w:val="Odstavecseseznamem"/>
        <w:numPr>
          <w:ilvl w:val="0"/>
          <w:numId w:val="11"/>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 xml:space="preserve">Smluvní strany sjednaly, že celková měsíční platba nájemného za užívání předmětu nájmu v měsíci červnu, červenci, srpnu a září 2026 činí za </w:t>
      </w:r>
      <w:r w:rsidR="000B0A85">
        <w:rPr>
          <w:rFonts w:asciiTheme="minorHAnsi" w:hAnsiTheme="minorHAnsi" w:cstheme="minorHAnsi"/>
          <w:b/>
          <w:bCs/>
          <w:sz w:val="22"/>
          <w:szCs w:val="22"/>
        </w:rPr>
        <w:t>nealko bar</w:t>
      </w:r>
      <w:r>
        <w:rPr>
          <w:rFonts w:asciiTheme="minorHAnsi" w:hAnsiTheme="minorHAnsi" w:cstheme="minorHAnsi"/>
          <w:sz w:val="22"/>
          <w:szCs w:val="22"/>
        </w:rPr>
        <w:t xml:space="preserve"> dle předmětu nájmu specifikovaného v čl. III odst. 3 smlouvy:</w:t>
      </w:r>
    </w:p>
    <w:p w14:paraId="55167DA6" w14:textId="44348D71" w:rsidR="005B590F" w:rsidRPr="004B0629" w:rsidRDefault="005B590F" w:rsidP="004D2524">
      <w:pPr>
        <w:pStyle w:val="Odstavecseseznamem"/>
        <w:numPr>
          <w:ilvl w:val="0"/>
          <w:numId w:val="13"/>
        </w:numPr>
        <w:suppressAutoHyphens/>
        <w:ind w:left="709" w:right="282" w:hanging="283"/>
        <w:jc w:val="both"/>
        <w:rPr>
          <w:rFonts w:asciiTheme="minorHAnsi" w:hAnsiTheme="minorHAnsi" w:cstheme="minorHAnsi"/>
          <w:sz w:val="22"/>
          <w:szCs w:val="22"/>
        </w:rPr>
      </w:pPr>
      <w:r w:rsidRPr="004B0629">
        <w:rPr>
          <w:rFonts w:asciiTheme="minorHAnsi" w:hAnsiTheme="minorHAnsi" w:cstheme="minorHAnsi"/>
          <w:sz w:val="22"/>
          <w:szCs w:val="22"/>
        </w:rPr>
        <w:t xml:space="preserve">od </w:t>
      </w:r>
      <w:r>
        <w:rPr>
          <w:rFonts w:asciiTheme="minorHAnsi" w:hAnsiTheme="minorHAnsi" w:cstheme="minorHAnsi"/>
          <w:sz w:val="22"/>
          <w:szCs w:val="22"/>
        </w:rPr>
        <w:t>05</w:t>
      </w:r>
      <w:r w:rsidRPr="004B0629">
        <w:rPr>
          <w:rFonts w:asciiTheme="minorHAnsi" w:hAnsiTheme="minorHAnsi" w:cstheme="minorHAnsi"/>
          <w:sz w:val="22"/>
          <w:szCs w:val="22"/>
        </w:rPr>
        <w:t>.06.202</w:t>
      </w:r>
      <w:r>
        <w:rPr>
          <w:rFonts w:asciiTheme="minorHAnsi" w:hAnsiTheme="minorHAnsi" w:cstheme="minorHAnsi"/>
          <w:sz w:val="22"/>
          <w:szCs w:val="22"/>
        </w:rPr>
        <w:t>6</w:t>
      </w:r>
      <w:r w:rsidRPr="004B0629">
        <w:rPr>
          <w:rFonts w:asciiTheme="minorHAnsi" w:hAnsiTheme="minorHAnsi" w:cstheme="minorHAnsi"/>
          <w:sz w:val="22"/>
          <w:szCs w:val="22"/>
        </w:rPr>
        <w:t xml:space="preserve"> do 30.06.202</w:t>
      </w:r>
      <w:r>
        <w:rPr>
          <w:rFonts w:asciiTheme="minorHAnsi" w:hAnsiTheme="minorHAnsi" w:cstheme="minorHAnsi"/>
          <w:sz w:val="22"/>
          <w:szCs w:val="22"/>
        </w:rPr>
        <w:t>6</w:t>
      </w:r>
      <w:r w:rsidRPr="004B0629">
        <w:rPr>
          <w:rFonts w:asciiTheme="minorHAnsi" w:hAnsiTheme="minorHAnsi" w:cstheme="minorHAnsi"/>
          <w:sz w:val="22"/>
          <w:szCs w:val="22"/>
        </w:rPr>
        <w:t xml:space="preserve"> (2</w:t>
      </w:r>
      <w:r>
        <w:rPr>
          <w:rFonts w:asciiTheme="minorHAnsi" w:hAnsiTheme="minorHAnsi" w:cstheme="minorHAnsi"/>
          <w:sz w:val="22"/>
          <w:szCs w:val="22"/>
        </w:rPr>
        <w:t>6</w:t>
      </w:r>
      <w:r w:rsidRPr="004B0629">
        <w:rPr>
          <w:rFonts w:asciiTheme="minorHAnsi" w:hAnsiTheme="minorHAnsi" w:cstheme="minorHAnsi"/>
          <w:sz w:val="22"/>
          <w:szCs w:val="22"/>
        </w:rPr>
        <w:t xml:space="preserve"> dní), (2</w:t>
      </w:r>
      <w:r>
        <w:rPr>
          <w:rFonts w:asciiTheme="minorHAnsi" w:hAnsiTheme="minorHAnsi" w:cstheme="minorHAnsi"/>
          <w:sz w:val="22"/>
          <w:szCs w:val="22"/>
        </w:rPr>
        <w:t>6</w:t>
      </w:r>
      <w:r w:rsidRPr="004B0629">
        <w:rPr>
          <w:rFonts w:asciiTheme="minorHAnsi" w:hAnsiTheme="minorHAnsi" w:cstheme="minorHAnsi"/>
          <w:sz w:val="22"/>
          <w:szCs w:val="22"/>
        </w:rPr>
        <w:t xml:space="preserve"> x </w:t>
      </w:r>
      <w:r w:rsidR="00464BA0">
        <w:rPr>
          <w:rFonts w:asciiTheme="minorHAnsi" w:hAnsiTheme="minorHAnsi" w:cstheme="minorHAnsi"/>
          <w:sz w:val="22"/>
          <w:szCs w:val="22"/>
        </w:rPr>
        <w:t>508,20</w:t>
      </w:r>
      <w:r w:rsidRPr="004B0629">
        <w:rPr>
          <w:rFonts w:asciiTheme="minorHAnsi" w:hAnsiTheme="minorHAnsi" w:cstheme="minorHAnsi"/>
          <w:sz w:val="22"/>
          <w:szCs w:val="22"/>
        </w:rPr>
        <w:t xml:space="preserve"> Kč) = </w:t>
      </w:r>
      <w:r>
        <w:rPr>
          <w:rFonts w:asciiTheme="minorHAnsi" w:hAnsiTheme="minorHAnsi" w:cstheme="minorHAnsi"/>
          <w:b/>
          <w:bCs/>
          <w:sz w:val="22"/>
          <w:szCs w:val="22"/>
        </w:rPr>
        <w:t>1</w:t>
      </w:r>
      <w:r w:rsidR="00D27F47">
        <w:rPr>
          <w:rFonts w:asciiTheme="minorHAnsi" w:hAnsiTheme="minorHAnsi" w:cstheme="minorHAnsi"/>
          <w:b/>
          <w:bCs/>
          <w:sz w:val="22"/>
          <w:szCs w:val="22"/>
        </w:rPr>
        <w:t>3</w:t>
      </w:r>
      <w:r>
        <w:rPr>
          <w:rFonts w:asciiTheme="minorHAnsi" w:hAnsiTheme="minorHAnsi" w:cstheme="minorHAnsi"/>
          <w:b/>
          <w:bCs/>
          <w:sz w:val="22"/>
          <w:szCs w:val="22"/>
        </w:rPr>
        <w:t>.</w:t>
      </w:r>
      <w:r w:rsidR="00C14703">
        <w:rPr>
          <w:rFonts w:asciiTheme="minorHAnsi" w:hAnsiTheme="minorHAnsi" w:cstheme="minorHAnsi"/>
          <w:b/>
          <w:bCs/>
          <w:sz w:val="22"/>
          <w:szCs w:val="22"/>
        </w:rPr>
        <w:t>213</w:t>
      </w:r>
      <w:r w:rsidRPr="004B0629">
        <w:rPr>
          <w:rFonts w:asciiTheme="minorHAnsi" w:hAnsiTheme="minorHAnsi" w:cstheme="minorHAnsi"/>
          <w:b/>
          <w:bCs/>
          <w:sz w:val="22"/>
          <w:szCs w:val="22"/>
        </w:rPr>
        <w:t>,</w:t>
      </w:r>
      <w:r w:rsidR="00C14703">
        <w:rPr>
          <w:rFonts w:asciiTheme="minorHAnsi" w:hAnsiTheme="minorHAnsi" w:cstheme="minorHAnsi"/>
          <w:b/>
          <w:bCs/>
          <w:sz w:val="22"/>
          <w:szCs w:val="22"/>
        </w:rPr>
        <w:t>20</w:t>
      </w:r>
      <w:r w:rsidRPr="004B0629">
        <w:rPr>
          <w:rFonts w:asciiTheme="minorHAnsi" w:hAnsiTheme="minorHAnsi" w:cstheme="minorHAnsi"/>
          <w:b/>
          <w:bCs/>
          <w:sz w:val="22"/>
          <w:szCs w:val="22"/>
        </w:rPr>
        <w:t xml:space="preserve"> Kč vč. DPH</w:t>
      </w:r>
    </w:p>
    <w:p w14:paraId="5ADF19DA" w14:textId="509AA6C3" w:rsidR="005B590F" w:rsidRPr="00860DE9" w:rsidRDefault="005B590F" w:rsidP="004D2524">
      <w:pPr>
        <w:pStyle w:val="Odstavecseseznamem"/>
        <w:numPr>
          <w:ilvl w:val="0"/>
          <w:numId w:val="13"/>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od 01.07.2026 do 31.07.</w:t>
      </w:r>
      <w:r w:rsidRPr="00860DE9">
        <w:rPr>
          <w:rFonts w:asciiTheme="minorHAnsi" w:hAnsiTheme="minorHAnsi" w:cstheme="minorHAnsi"/>
          <w:sz w:val="22"/>
          <w:szCs w:val="22"/>
        </w:rPr>
        <w:t>202</w:t>
      </w:r>
      <w:r>
        <w:rPr>
          <w:rFonts w:asciiTheme="minorHAnsi" w:hAnsiTheme="minorHAnsi" w:cstheme="minorHAnsi"/>
          <w:sz w:val="22"/>
          <w:szCs w:val="22"/>
        </w:rPr>
        <w:t>6</w:t>
      </w:r>
      <w:r w:rsidRPr="00860DE9">
        <w:rPr>
          <w:rFonts w:asciiTheme="minorHAnsi" w:hAnsiTheme="minorHAnsi" w:cstheme="minorHAnsi"/>
          <w:sz w:val="22"/>
          <w:szCs w:val="22"/>
        </w:rPr>
        <w:t xml:space="preserve"> (31 dní), (31 x </w:t>
      </w:r>
      <w:r w:rsidR="00464BA0">
        <w:rPr>
          <w:rFonts w:asciiTheme="minorHAnsi" w:hAnsiTheme="minorHAnsi" w:cstheme="minorHAnsi"/>
          <w:sz w:val="22"/>
          <w:szCs w:val="22"/>
        </w:rPr>
        <w:t>508,20</w:t>
      </w:r>
      <w:r w:rsidR="00464BA0" w:rsidRPr="004B0629">
        <w:rPr>
          <w:rFonts w:asciiTheme="minorHAnsi" w:hAnsiTheme="minorHAnsi" w:cstheme="minorHAnsi"/>
          <w:sz w:val="22"/>
          <w:szCs w:val="22"/>
        </w:rPr>
        <w:t xml:space="preserve"> </w:t>
      </w:r>
      <w:r w:rsidRPr="00860DE9">
        <w:rPr>
          <w:rFonts w:asciiTheme="minorHAnsi" w:hAnsiTheme="minorHAnsi" w:cstheme="minorHAnsi"/>
          <w:sz w:val="22"/>
          <w:szCs w:val="22"/>
        </w:rPr>
        <w:t xml:space="preserve">Kč) = </w:t>
      </w:r>
      <w:r w:rsidRPr="00745A7F">
        <w:rPr>
          <w:rFonts w:asciiTheme="minorHAnsi" w:hAnsiTheme="minorHAnsi" w:cstheme="minorHAnsi"/>
          <w:b/>
          <w:bCs/>
          <w:sz w:val="22"/>
          <w:szCs w:val="22"/>
        </w:rPr>
        <w:t>1</w:t>
      </w:r>
      <w:r>
        <w:rPr>
          <w:rFonts w:asciiTheme="minorHAnsi" w:hAnsiTheme="minorHAnsi" w:cstheme="minorHAnsi"/>
          <w:b/>
          <w:bCs/>
          <w:sz w:val="22"/>
          <w:szCs w:val="22"/>
        </w:rPr>
        <w:t>5</w:t>
      </w:r>
      <w:r w:rsidRPr="00745A7F">
        <w:rPr>
          <w:rFonts w:asciiTheme="minorHAnsi" w:hAnsiTheme="minorHAnsi" w:cstheme="minorHAnsi"/>
          <w:b/>
          <w:bCs/>
          <w:sz w:val="22"/>
          <w:szCs w:val="22"/>
        </w:rPr>
        <w:t>.</w:t>
      </w:r>
      <w:r w:rsidR="00963FE0">
        <w:rPr>
          <w:rFonts w:asciiTheme="minorHAnsi" w:hAnsiTheme="minorHAnsi" w:cstheme="minorHAnsi"/>
          <w:b/>
          <w:bCs/>
          <w:sz w:val="22"/>
          <w:szCs w:val="22"/>
        </w:rPr>
        <w:t>75</w:t>
      </w:r>
      <w:r>
        <w:rPr>
          <w:rFonts w:asciiTheme="minorHAnsi" w:hAnsiTheme="minorHAnsi" w:cstheme="minorHAnsi"/>
          <w:b/>
          <w:bCs/>
          <w:sz w:val="22"/>
          <w:szCs w:val="22"/>
        </w:rPr>
        <w:t>4</w:t>
      </w:r>
      <w:r w:rsidRPr="00745A7F">
        <w:rPr>
          <w:rFonts w:asciiTheme="minorHAnsi" w:hAnsiTheme="minorHAnsi" w:cstheme="minorHAnsi"/>
          <w:b/>
          <w:bCs/>
          <w:sz w:val="22"/>
          <w:szCs w:val="22"/>
        </w:rPr>
        <w:t>,</w:t>
      </w:r>
      <w:r w:rsidR="00963FE0">
        <w:rPr>
          <w:rFonts w:asciiTheme="minorHAnsi" w:hAnsiTheme="minorHAnsi" w:cstheme="minorHAnsi"/>
          <w:b/>
          <w:bCs/>
          <w:sz w:val="22"/>
          <w:szCs w:val="22"/>
        </w:rPr>
        <w:t>2</w:t>
      </w:r>
      <w:r w:rsidRPr="009E69FE">
        <w:rPr>
          <w:rFonts w:asciiTheme="minorHAnsi" w:hAnsiTheme="minorHAnsi" w:cstheme="minorHAnsi"/>
          <w:b/>
          <w:bCs/>
          <w:sz w:val="22"/>
          <w:szCs w:val="22"/>
        </w:rPr>
        <w:t>0 Kč vč. DPH</w:t>
      </w:r>
    </w:p>
    <w:p w14:paraId="3BEFA426" w14:textId="5C98F898" w:rsidR="005B590F" w:rsidRPr="00860DE9" w:rsidRDefault="005B590F" w:rsidP="004D2524">
      <w:pPr>
        <w:pStyle w:val="Odstavecseseznamem"/>
        <w:numPr>
          <w:ilvl w:val="0"/>
          <w:numId w:val="13"/>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od 01.08.2026 do 31.08.</w:t>
      </w:r>
      <w:r w:rsidRPr="00860DE9">
        <w:rPr>
          <w:rFonts w:asciiTheme="minorHAnsi" w:hAnsiTheme="minorHAnsi" w:cstheme="minorHAnsi"/>
          <w:sz w:val="22"/>
          <w:szCs w:val="22"/>
        </w:rPr>
        <w:t>202</w:t>
      </w:r>
      <w:r>
        <w:rPr>
          <w:rFonts w:asciiTheme="minorHAnsi" w:hAnsiTheme="minorHAnsi" w:cstheme="minorHAnsi"/>
          <w:sz w:val="22"/>
          <w:szCs w:val="22"/>
        </w:rPr>
        <w:t>6</w:t>
      </w:r>
      <w:r w:rsidRPr="00860DE9">
        <w:rPr>
          <w:rFonts w:asciiTheme="minorHAnsi" w:hAnsiTheme="minorHAnsi" w:cstheme="minorHAnsi"/>
          <w:sz w:val="22"/>
          <w:szCs w:val="22"/>
        </w:rPr>
        <w:t xml:space="preserve"> (31 dní), (31 x </w:t>
      </w:r>
      <w:r w:rsidR="00464BA0">
        <w:rPr>
          <w:rFonts w:asciiTheme="minorHAnsi" w:hAnsiTheme="minorHAnsi" w:cstheme="minorHAnsi"/>
          <w:sz w:val="22"/>
          <w:szCs w:val="22"/>
        </w:rPr>
        <w:t>508,20</w:t>
      </w:r>
      <w:r w:rsidR="00464BA0" w:rsidRPr="004B0629">
        <w:rPr>
          <w:rFonts w:asciiTheme="minorHAnsi" w:hAnsiTheme="minorHAnsi" w:cstheme="minorHAnsi"/>
          <w:sz w:val="22"/>
          <w:szCs w:val="22"/>
        </w:rPr>
        <w:t xml:space="preserve"> </w:t>
      </w:r>
      <w:r w:rsidRPr="00860DE9">
        <w:rPr>
          <w:rFonts w:asciiTheme="minorHAnsi" w:hAnsiTheme="minorHAnsi" w:cstheme="minorHAnsi"/>
          <w:sz w:val="22"/>
          <w:szCs w:val="22"/>
        </w:rPr>
        <w:t xml:space="preserve">Kč) = </w:t>
      </w:r>
      <w:r w:rsidR="00210C6D" w:rsidRPr="00745A7F">
        <w:rPr>
          <w:rFonts w:asciiTheme="minorHAnsi" w:hAnsiTheme="minorHAnsi" w:cstheme="minorHAnsi"/>
          <w:b/>
          <w:bCs/>
          <w:sz w:val="22"/>
          <w:szCs w:val="22"/>
        </w:rPr>
        <w:t>1</w:t>
      </w:r>
      <w:r w:rsidR="00210C6D">
        <w:rPr>
          <w:rFonts w:asciiTheme="minorHAnsi" w:hAnsiTheme="minorHAnsi" w:cstheme="minorHAnsi"/>
          <w:b/>
          <w:bCs/>
          <w:sz w:val="22"/>
          <w:szCs w:val="22"/>
        </w:rPr>
        <w:t>5</w:t>
      </w:r>
      <w:r w:rsidR="00210C6D" w:rsidRPr="00745A7F">
        <w:rPr>
          <w:rFonts w:asciiTheme="minorHAnsi" w:hAnsiTheme="minorHAnsi" w:cstheme="minorHAnsi"/>
          <w:b/>
          <w:bCs/>
          <w:sz w:val="22"/>
          <w:szCs w:val="22"/>
        </w:rPr>
        <w:t>.</w:t>
      </w:r>
      <w:r w:rsidR="00210C6D">
        <w:rPr>
          <w:rFonts w:asciiTheme="minorHAnsi" w:hAnsiTheme="minorHAnsi" w:cstheme="minorHAnsi"/>
          <w:b/>
          <w:bCs/>
          <w:sz w:val="22"/>
          <w:szCs w:val="22"/>
        </w:rPr>
        <w:t>754</w:t>
      </w:r>
      <w:r w:rsidR="00210C6D" w:rsidRPr="00745A7F">
        <w:rPr>
          <w:rFonts w:asciiTheme="minorHAnsi" w:hAnsiTheme="minorHAnsi" w:cstheme="minorHAnsi"/>
          <w:b/>
          <w:bCs/>
          <w:sz w:val="22"/>
          <w:szCs w:val="22"/>
        </w:rPr>
        <w:t>,</w:t>
      </w:r>
      <w:r w:rsidR="00210C6D">
        <w:rPr>
          <w:rFonts w:asciiTheme="minorHAnsi" w:hAnsiTheme="minorHAnsi" w:cstheme="minorHAnsi"/>
          <w:b/>
          <w:bCs/>
          <w:sz w:val="22"/>
          <w:szCs w:val="22"/>
        </w:rPr>
        <w:t>2</w:t>
      </w:r>
      <w:r w:rsidR="00210C6D" w:rsidRPr="009E69FE">
        <w:rPr>
          <w:rFonts w:asciiTheme="minorHAnsi" w:hAnsiTheme="minorHAnsi" w:cstheme="minorHAnsi"/>
          <w:b/>
          <w:bCs/>
          <w:sz w:val="22"/>
          <w:szCs w:val="22"/>
        </w:rPr>
        <w:t xml:space="preserve">0 </w:t>
      </w:r>
      <w:r w:rsidRPr="009E69FE">
        <w:rPr>
          <w:rFonts w:asciiTheme="minorHAnsi" w:hAnsiTheme="minorHAnsi" w:cstheme="minorHAnsi"/>
          <w:b/>
          <w:bCs/>
          <w:sz w:val="22"/>
          <w:szCs w:val="22"/>
        </w:rPr>
        <w:t>Kč vč. DPH</w:t>
      </w:r>
    </w:p>
    <w:p w14:paraId="73792B7B" w14:textId="1411FDA5" w:rsidR="005B590F" w:rsidRPr="00860DE9" w:rsidRDefault="005B590F" w:rsidP="004D2524">
      <w:pPr>
        <w:pStyle w:val="Odstavecseseznamem"/>
        <w:numPr>
          <w:ilvl w:val="0"/>
          <w:numId w:val="13"/>
        </w:numPr>
        <w:suppressAutoHyphens/>
        <w:spacing w:after="240"/>
        <w:ind w:left="709" w:right="282" w:hanging="283"/>
        <w:jc w:val="both"/>
        <w:rPr>
          <w:rFonts w:asciiTheme="minorHAnsi" w:hAnsiTheme="minorHAnsi" w:cstheme="minorHAnsi"/>
          <w:sz w:val="22"/>
          <w:szCs w:val="22"/>
        </w:rPr>
      </w:pPr>
      <w:r w:rsidRPr="00860DE9">
        <w:rPr>
          <w:rFonts w:asciiTheme="minorHAnsi" w:hAnsiTheme="minorHAnsi" w:cstheme="minorHAnsi"/>
          <w:sz w:val="22"/>
          <w:szCs w:val="22"/>
        </w:rPr>
        <w:t xml:space="preserve">od </w:t>
      </w:r>
      <w:r>
        <w:rPr>
          <w:rFonts w:asciiTheme="minorHAnsi" w:hAnsiTheme="minorHAnsi" w:cstheme="minorHAnsi"/>
          <w:sz w:val="22"/>
          <w:szCs w:val="22"/>
        </w:rPr>
        <w:t>0</w:t>
      </w:r>
      <w:r w:rsidRPr="00860DE9">
        <w:rPr>
          <w:rFonts w:asciiTheme="minorHAnsi" w:hAnsiTheme="minorHAnsi" w:cstheme="minorHAnsi"/>
          <w:sz w:val="22"/>
          <w:szCs w:val="22"/>
        </w:rPr>
        <w:t>1.</w:t>
      </w:r>
      <w:r>
        <w:rPr>
          <w:rFonts w:asciiTheme="minorHAnsi" w:hAnsiTheme="minorHAnsi" w:cstheme="minorHAnsi"/>
          <w:sz w:val="22"/>
          <w:szCs w:val="22"/>
        </w:rPr>
        <w:t>0</w:t>
      </w:r>
      <w:r w:rsidRPr="00860DE9">
        <w:rPr>
          <w:rFonts w:asciiTheme="minorHAnsi" w:hAnsiTheme="minorHAnsi" w:cstheme="minorHAnsi"/>
          <w:sz w:val="22"/>
          <w:szCs w:val="22"/>
        </w:rPr>
        <w:t>9.</w:t>
      </w:r>
      <w:r>
        <w:rPr>
          <w:rFonts w:asciiTheme="minorHAnsi" w:hAnsiTheme="minorHAnsi" w:cstheme="minorHAnsi"/>
          <w:sz w:val="22"/>
          <w:szCs w:val="22"/>
        </w:rPr>
        <w:t>2026</w:t>
      </w:r>
      <w:r w:rsidRPr="00860DE9">
        <w:rPr>
          <w:rFonts w:asciiTheme="minorHAnsi" w:hAnsiTheme="minorHAnsi" w:cstheme="minorHAnsi"/>
          <w:sz w:val="22"/>
          <w:szCs w:val="22"/>
        </w:rPr>
        <w:t xml:space="preserve"> do ukončení předmětu nájmu (za každý den užívání </w:t>
      </w:r>
      <w:r w:rsidR="00210C6D">
        <w:rPr>
          <w:rFonts w:asciiTheme="minorHAnsi" w:hAnsiTheme="minorHAnsi" w:cstheme="minorHAnsi"/>
          <w:b/>
          <w:bCs/>
          <w:sz w:val="22"/>
          <w:szCs w:val="22"/>
        </w:rPr>
        <w:t>508,</w:t>
      </w:r>
      <w:r w:rsidR="000B3396">
        <w:rPr>
          <w:rFonts w:asciiTheme="minorHAnsi" w:hAnsiTheme="minorHAnsi" w:cstheme="minorHAnsi"/>
          <w:b/>
          <w:bCs/>
          <w:sz w:val="22"/>
          <w:szCs w:val="22"/>
        </w:rPr>
        <w:t>2</w:t>
      </w:r>
      <w:r w:rsidRPr="009E69FE">
        <w:rPr>
          <w:rFonts w:asciiTheme="minorHAnsi" w:hAnsiTheme="minorHAnsi" w:cstheme="minorHAnsi"/>
          <w:b/>
          <w:bCs/>
          <w:sz w:val="22"/>
          <w:szCs w:val="22"/>
        </w:rPr>
        <w:t>0 Kč/den vč. DPH</w:t>
      </w:r>
      <w:r w:rsidRPr="00860DE9">
        <w:rPr>
          <w:rFonts w:asciiTheme="minorHAnsi" w:hAnsiTheme="minorHAnsi" w:cstheme="minorHAnsi"/>
          <w:sz w:val="22"/>
          <w:szCs w:val="22"/>
        </w:rPr>
        <w:t>)</w:t>
      </w:r>
    </w:p>
    <w:p w14:paraId="0A85FA2F" w14:textId="57275A15" w:rsidR="005B590F" w:rsidRPr="003B79A1" w:rsidRDefault="005B590F" w:rsidP="004D2524">
      <w:pPr>
        <w:pStyle w:val="Odstavecseseznamem"/>
        <w:numPr>
          <w:ilvl w:val="0"/>
          <w:numId w:val="11"/>
        </w:numPr>
        <w:suppressAutoHyphens/>
        <w:spacing w:before="120"/>
        <w:ind w:right="282"/>
        <w:jc w:val="both"/>
        <w:rPr>
          <w:rFonts w:asciiTheme="minorHAnsi" w:hAnsiTheme="minorHAnsi" w:cstheme="minorHAnsi"/>
          <w:sz w:val="22"/>
          <w:szCs w:val="22"/>
        </w:rPr>
      </w:pPr>
      <w:r>
        <w:rPr>
          <w:rFonts w:asciiTheme="minorHAnsi" w:hAnsiTheme="minorHAnsi" w:cstheme="minorHAnsi"/>
          <w:sz w:val="22"/>
          <w:szCs w:val="22"/>
        </w:rPr>
        <w:t>Nájemce se zavazuje platit sjednané nájemné bezhotovostním způsobem – převode</w:t>
      </w:r>
      <w:r w:rsidR="00210C6D">
        <w:rPr>
          <w:rFonts w:asciiTheme="minorHAnsi" w:hAnsiTheme="minorHAnsi" w:cstheme="minorHAnsi"/>
          <w:sz w:val="22"/>
          <w:szCs w:val="22"/>
        </w:rPr>
        <w:t>m</w:t>
      </w:r>
      <w:r>
        <w:rPr>
          <w:rFonts w:asciiTheme="minorHAnsi" w:hAnsiTheme="minorHAnsi" w:cstheme="minorHAnsi"/>
          <w:sz w:val="22"/>
          <w:szCs w:val="22"/>
        </w:rPr>
        <w:t xml:space="preserve"> finančních prostředků ve výši měsíční platby nájemného, na bankovní účet pronajímatele uvedený u jeho názvu v záhlaví smlouvy, pod variabilním </w:t>
      </w:r>
      <w:r w:rsidRPr="00860DE9">
        <w:rPr>
          <w:rFonts w:asciiTheme="minorHAnsi" w:hAnsiTheme="minorHAnsi" w:cstheme="minorHAnsi"/>
          <w:sz w:val="22"/>
          <w:szCs w:val="22"/>
        </w:rPr>
        <w:t xml:space="preserve">symbolem </w:t>
      </w:r>
      <w:r w:rsidRPr="00966810">
        <w:rPr>
          <w:rFonts w:asciiTheme="minorHAnsi" w:hAnsiTheme="minorHAnsi" w:cstheme="minorHAnsi"/>
          <w:b/>
          <w:bCs/>
          <w:sz w:val="22"/>
          <w:szCs w:val="22"/>
        </w:rPr>
        <w:t xml:space="preserve">(VS) </w:t>
      </w:r>
      <w:r w:rsidRPr="002F34C8">
        <w:rPr>
          <w:rFonts w:asciiTheme="minorHAnsi" w:hAnsiTheme="minorHAnsi" w:cstheme="minorHAnsi"/>
          <w:b/>
          <w:bCs/>
          <w:sz w:val="22"/>
          <w:szCs w:val="22"/>
        </w:rPr>
        <w:t>5100</w:t>
      </w:r>
      <w:r w:rsidR="004E3930">
        <w:rPr>
          <w:rFonts w:asciiTheme="minorHAnsi" w:hAnsiTheme="minorHAnsi" w:cstheme="minorHAnsi"/>
          <w:b/>
          <w:bCs/>
          <w:sz w:val="22"/>
          <w:szCs w:val="22"/>
        </w:rPr>
        <w:t>7</w:t>
      </w:r>
      <w:r w:rsidRPr="002F34C8">
        <w:rPr>
          <w:rFonts w:asciiTheme="minorHAnsi" w:hAnsiTheme="minorHAnsi" w:cstheme="minorHAnsi"/>
          <w:b/>
          <w:bCs/>
          <w:sz w:val="22"/>
          <w:szCs w:val="22"/>
        </w:rPr>
        <w:t>202</w:t>
      </w:r>
      <w:r>
        <w:rPr>
          <w:rFonts w:asciiTheme="minorHAnsi" w:hAnsiTheme="minorHAnsi" w:cstheme="minorHAnsi"/>
          <w:b/>
          <w:bCs/>
          <w:sz w:val="22"/>
          <w:szCs w:val="22"/>
        </w:rPr>
        <w:t>6</w:t>
      </w:r>
      <w:r>
        <w:rPr>
          <w:rFonts w:asciiTheme="minorHAnsi" w:hAnsiTheme="minorHAnsi" w:cstheme="minorHAnsi"/>
          <w:sz w:val="22"/>
          <w:szCs w:val="22"/>
        </w:rPr>
        <w:t xml:space="preserve"> vždy k 1. (prvému) dni kalendářního měsíce dle článku V. odst. 2 a 3 smlouvy.</w:t>
      </w:r>
    </w:p>
    <w:p w14:paraId="50DB9126" w14:textId="77777777" w:rsidR="005B590F" w:rsidRDefault="005B590F" w:rsidP="004D2524">
      <w:pPr>
        <w:pStyle w:val="Odstavecseseznamem"/>
        <w:numPr>
          <w:ilvl w:val="0"/>
          <w:numId w:val="11"/>
        </w:numPr>
        <w:suppressAutoHyphens/>
        <w:spacing w:before="120"/>
        <w:ind w:right="282"/>
        <w:jc w:val="both"/>
        <w:rPr>
          <w:rFonts w:asciiTheme="minorHAnsi" w:hAnsiTheme="minorHAnsi" w:cstheme="minorHAnsi"/>
          <w:sz w:val="22"/>
          <w:szCs w:val="22"/>
        </w:rPr>
      </w:pPr>
      <w:r>
        <w:rPr>
          <w:rFonts w:asciiTheme="minorHAnsi" w:hAnsiTheme="minorHAnsi" w:cstheme="minorHAnsi"/>
          <w:sz w:val="22"/>
          <w:szCs w:val="22"/>
        </w:rPr>
        <w:t>Nájemce uhradí první měsíční platbu nájemného, placenou na měsíc červen 2026, v hotovosti při uzavření smlouvy, proti vystavení účetního dokladu ze strany pronajímatele, kterým bude vyúčtována první platba nájemného na měsíc červen 2026.</w:t>
      </w:r>
    </w:p>
    <w:p w14:paraId="125C41DD" w14:textId="77777777" w:rsidR="005B590F" w:rsidRDefault="005B590F" w:rsidP="004D2524">
      <w:pPr>
        <w:pStyle w:val="Odstavecseseznamem"/>
        <w:numPr>
          <w:ilvl w:val="0"/>
          <w:numId w:val="11"/>
        </w:numPr>
        <w:suppressAutoHyphens/>
        <w:spacing w:before="120"/>
        <w:ind w:right="282"/>
        <w:jc w:val="both"/>
        <w:rPr>
          <w:rFonts w:asciiTheme="minorHAnsi" w:hAnsiTheme="minorHAnsi" w:cstheme="minorHAnsi"/>
          <w:sz w:val="22"/>
          <w:szCs w:val="22"/>
        </w:rPr>
      </w:pPr>
      <w:r>
        <w:rPr>
          <w:rFonts w:asciiTheme="minorHAnsi" w:hAnsiTheme="minorHAnsi" w:cstheme="minorHAnsi"/>
          <w:sz w:val="22"/>
          <w:szCs w:val="22"/>
        </w:rPr>
        <w:t>Pronajímatel bude vystavovat faktury, kterými vyúčtuje měsíční platby nájemného za užívání předmětu nájmu v měsíci červnu až srpnu 2026 vždy k prvnímu dni kalendářního měsíce, s datem zdanitelného plnění a s datem splatnosti k prvnímu dni každého kalendářního měsíce.</w:t>
      </w:r>
    </w:p>
    <w:p w14:paraId="321F78EF" w14:textId="64685911" w:rsidR="003142A2" w:rsidRPr="00190E9F" w:rsidRDefault="005B590F" w:rsidP="004D2524">
      <w:pPr>
        <w:pStyle w:val="Odstavecseseznamem"/>
        <w:numPr>
          <w:ilvl w:val="0"/>
          <w:numId w:val="11"/>
        </w:numPr>
        <w:suppressAutoHyphens/>
        <w:spacing w:before="120"/>
        <w:ind w:right="282"/>
        <w:jc w:val="both"/>
        <w:rPr>
          <w:rFonts w:asciiTheme="minorHAnsi" w:hAnsiTheme="minorHAnsi" w:cstheme="minorHAnsi"/>
          <w:sz w:val="22"/>
          <w:szCs w:val="22"/>
        </w:rPr>
      </w:pPr>
      <w:r>
        <w:rPr>
          <w:rFonts w:asciiTheme="minorHAnsi" w:hAnsiTheme="minorHAnsi" w:cstheme="minorHAnsi"/>
          <w:sz w:val="22"/>
          <w:szCs w:val="22"/>
        </w:rPr>
        <w:t>Smluvní strany sjednaly, že pronajímatel bude vystavovat faktury na úhradu nájemného v elektronické podobě a bude je zasílat na emailovou adresu nájemce uvedenou u jeho jména, nebo obchodní firmy v záhlaví smlouvy.</w:t>
      </w:r>
    </w:p>
    <w:p w14:paraId="35E271E8" w14:textId="77777777" w:rsidR="001A0E0F" w:rsidRPr="00764AF3" w:rsidRDefault="001A0E0F" w:rsidP="005D7E40">
      <w:pPr>
        <w:ind w:right="282"/>
        <w:rPr>
          <w:rFonts w:asciiTheme="minorHAnsi" w:hAnsiTheme="minorHAnsi" w:cstheme="minorHAnsi"/>
          <w:sz w:val="22"/>
          <w:szCs w:val="22"/>
        </w:rPr>
      </w:pPr>
    </w:p>
    <w:p w14:paraId="1ECF8878" w14:textId="77777777" w:rsidR="009E0105" w:rsidRPr="00764AF3" w:rsidRDefault="009E0105" w:rsidP="005D7E40">
      <w:pPr>
        <w:ind w:right="282"/>
        <w:jc w:val="center"/>
        <w:rPr>
          <w:rFonts w:asciiTheme="minorHAnsi" w:hAnsiTheme="minorHAnsi" w:cstheme="minorHAnsi"/>
          <w:b/>
          <w:sz w:val="22"/>
          <w:szCs w:val="22"/>
        </w:rPr>
      </w:pPr>
      <w:r w:rsidRPr="00764AF3">
        <w:rPr>
          <w:rFonts w:asciiTheme="minorHAnsi" w:hAnsiTheme="minorHAnsi" w:cstheme="minorHAnsi"/>
          <w:b/>
          <w:sz w:val="22"/>
          <w:szCs w:val="22"/>
        </w:rPr>
        <w:t>VI.</w:t>
      </w:r>
    </w:p>
    <w:p w14:paraId="7D1FEC83" w14:textId="4AD66AE4" w:rsidR="003142A2" w:rsidRPr="005D7E40" w:rsidRDefault="003142A2" w:rsidP="005D7E40">
      <w:pPr>
        <w:spacing w:after="240"/>
        <w:ind w:right="282"/>
        <w:jc w:val="center"/>
        <w:rPr>
          <w:rFonts w:asciiTheme="minorHAnsi" w:hAnsiTheme="minorHAnsi" w:cstheme="minorHAnsi"/>
          <w:b/>
          <w:sz w:val="22"/>
          <w:szCs w:val="22"/>
          <w:u w:val="single"/>
        </w:rPr>
      </w:pPr>
      <w:r w:rsidRPr="005D7E40">
        <w:rPr>
          <w:rFonts w:asciiTheme="minorHAnsi" w:hAnsiTheme="minorHAnsi" w:cstheme="minorHAnsi"/>
          <w:b/>
          <w:sz w:val="22"/>
          <w:szCs w:val="22"/>
          <w:u w:val="single"/>
        </w:rPr>
        <w:t>NÁKLADY NA PLNĚNÍ A SLUŽBY SPOJENÉ S UŽÍVÁNÍM PŘEDMĚTU NÁJMU</w:t>
      </w:r>
    </w:p>
    <w:p w14:paraId="7D216098" w14:textId="77777777" w:rsidR="008841A9" w:rsidRPr="008841A9" w:rsidRDefault="008841A9" w:rsidP="004D2524">
      <w:pPr>
        <w:numPr>
          <w:ilvl w:val="0"/>
          <w:numId w:val="15"/>
        </w:numPr>
        <w:suppressAutoHyphens/>
        <w:spacing w:before="120" w:after="240"/>
        <w:ind w:right="282"/>
        <w:jc w:val="both"/>
        <w:rPr>
          <w:rFonts w:asciiTheme="minorHAnsi" w:hAnsiTheme="minorHAnsi" w:cstheme="minorHAnsi"/>
          <w:sz w:val="22"/>
          <w:szCs w:val="22"/>
        </w:rPr>
      </w:pPr>
      <w:r w:rsidRPr="008841A9">
        <w:rPr>
          <w:rFonts w:asciiTheme="minorHAnsi" w:hAnsiTheme="minorHAnsi" w:cstheme="minorHAnsi"/>
          <w:sz w:val="22"/>
          <w:szCs w:val="22"/>
        </w:rPr>
        <w:t>Smluvní strany sjednaly, že pronajímatel bude pro nájemce zajišťovat tato plnění (služby) spojená s užíváním předmětu nájmu:</w:t>
      </w:r>
    </w:p>
    <w:p w14:paraId="0483AA59" w14:textId="77777777" w:rsidR="008841A9" w:rsidRPr="008841A9" w:rsidRDefault="008841A9" w:rsidP="004D2524">
      <w:pPr>
        <w:numPr>
          <w:ilvl w:val="0"/>
          <w:numId w:val="14"/>
        </w:numPr>
        <w:suppressAutoHyphens/>
        <w:ind w:left="709" w:right="282" w:hanging="283"/>
        <w:jc w:val="both"/>
        <w:rPr>
          <w:rFonts w:asciiTheme="minorHAnsi" w:hAnsiTheme="minorHAnsi" w:cstheme="minorHAnsi"/>
          <w:sz w:val="22"/>
          <w:szCs w:val="22"/>
        </w:rPr>
      </w:pPr>
      <w:r w:rsidRPr="008841A9">
        <w:rPr>
          <w:rFonts w:asciiTheme="minorHAnsi" w:hAnsiTheme="minorHAnsi" w:cstheme="minorHAnsi"/>
          <w:sz w:val="22"/>
          <w:szCs w:val="22"/>
        </w:rPr>
        <w:lastRenderedPageBreak/>
        <w:t>dodávku elektrické energie do předmětu nájmu,</w:t>
      </w:r>
    </w:p>
    <w:p w14:paraId="4A2AC703" w14:textId="77777777" w:rsidR="008841A9" w:rsidRPr="008841A9" w:rsidRDefault="008841A9" w:rsidP="004D2524">
      <w:pPr>
        <w:numPr>
          <w:ilvl w:val="0"/>
          <w:numId w:val="14"/>
        </w:numPr>
        <w:suppressAutoHyphens/>
        <w:ind w:left="709" w:right="282" w:hanging="283"/>
        <w:jc w:val="both"/>
        <w:rPr>
          <w:rFonts w:asciiTheme="minorHAnsi" w:hAnsiTheme="minorHAnsi" w:cstheme="minorHAnsi"/>
          <w:sz w:val="22"/>
          <w:szCs w:val="22"/>
        </w:rPr>
      </w:pPr>
      <w:r w:rsidRPr="008841A9">
        <w:rPr>
          <w:rFonts w:asciiTheme="minorHAnsi" w:hAnsiTheme="minorHAnsi" w:cstheme="minorHAnsi"/>
          <w:sz w:val="22"/>
          <w:szCs w:val="22"/>
        </w:rPr>
        <w:t>dodávku vody a odvádění odpadních vod,</w:t>
      </w:r>
    </w:p>
    <w:p w14:paraId="66219E25" w14:textId="77777777" w:rsidR="008841A9" w:rsidRPr="008841A9" w:rsidRDefault="008841A9" w:rsidP="004D2524">
      <w:pPr>
        <w:numPr>
          <w:ilvl w:val="0"/>
          <w:numId w:val="14"/>
        </w:numPr>
        <w:suppressAutoHyphens/>
        <w:spacing w:after="240"/>
        <w:ind w:left="709" w:right="282" w:hanging="283"/>
        <w:jc w:val="both"/>
        <w:rPr>
          <w:rFonts w:asciiTheme="minorHAnsi" w:hAnsiTheme="minorHAnsi" w:cstheme="minorHAnsi"/>
          <w:sz w:val="22"/>
          <w:szCs w:val="22"/>
        </w:rPr>
      </w:pPr>
      <w:r w:rsidRPr="008841A9">
        <w:rPr>
          <w:rFonts w:asciiTheme="minorHAnsi" w:hAnsiTheme="minorHAnsi" w:cstheme="minorHAnsi"/>
          <w:sz w:val="22"/>
          <w:szCs w:val="22"/>
        </w:rPr>
        <w:t>odvoz komunálního odpadu vyprodukovaného nájemcem.</w:t>
      </w:r>
    </w:p>
    <w:p w14:paraId="32BCEC66" w14:textId="0D66F20D" w:rsidR="008841A9" w:rsidRPr="008841A9" w:rsidRDefault="008841A9" w:rsidP="004D2524">
      <w:pPr>
        <w:numPr>
          <w:ilvl w:val="0"/>
          <w:numId w:val="15"/>
        </w:numPr>
        <w:suppressAutoHyphens/>
        <w:spacing w:before="120" w:after="240"/>
        <w:ind w:right="282"/>
        <w:jc w:val="both"/>
        <w:rPr>
          <w:rFonts w:asciiTheme="minorHAnsi" w:hAnsiTheme="minorHAnsi" w:cstheme="minorHAnsi"/>
          <w:sz w:val="22"/>
          <w:szCs w:val="22"/>
        </w:rPr>
      </w:pPr>
      <w:r w:rsidRPr="008841A9">
        <w:rPr>
          <w:rFonts w:asciiTheme="minorHAnsi" w:hAnsiTheme="minorHAnsi" w:cstheme="minorHAnsi"/>
          <w:sz w:val="22"/>
          <w:szCs w:val="22"/>
        </w:rPr>
        <w:t>Smluvní strany sjednaly, že pronajímatel nezajišťuje pro nájemce poskytování jiných plnění a služeb než těch, které jsou uvedeny v čl. VI. odst. 1 smlouvy.  Smluvní strany sjednaly, že všechny plnění a</w:t>
      </w:r>
      <w:r w:rsidR="00B430ED">
        <w:rPr>
          <w:rFonts w:asciiTheme="minorHAnsi" w:hAnsiTheme="minorHAnsi" w:cstheme="minorHAnsi"/>
          <w:sz w:val="22"/>
          <w:szCs w:val="22"/>
        </w:rPr>
        <w:t> </w:t>
      </w:r>
      <w:r w:rsidRPr="008841A9">
        <w:rPr>
          <w:rFonts w:asciiTheme="minorHAnsi" w:hAnsiTheme="minorHAnsi" w:cstheme="minorHAnsi"/>
          <w:sz w:val="22"/>
          <w:szCs w:val="22"/>
        </w:rPr>
        <w:t>služby spojená s užíváním předmětu nájmu, která nejsou uvedena v čl. VI. odst. 1 smlouvy, si</w:t>
      </w:r>
      <w:r w:rsidR="00B430ED">
        <w:rPr>
          <w:rFonts w:asciiTheme="minorHAnsi" w:hAnsiTheme="minorHAnsi" w:cstheme="minorHAnsi"/>
          <w:sz w:val="22"/>
          <w:szCs w:val="22"/>
        </w:rPr>
        <w:t> </w:t>
      </w:r>
      <w:r w:rsidRPr="008841A9">
        <w:rPr>
          <w:rFonts w:asciiTheme="minorHAnsi" w:hAnsiTheme="minorHAnsi" w:cstheme="minorHAnsi"/>
          <w:sz w:val="22"/>
          <w:szCs w:val="22"/>
        </w:rPr>
        <w:t>na</w:t>
      </w:r>
      <w:r w:rsidR="00B430ED">
        <w:rPr>
          <w:rFonts w:asciiTheme="minorHAnsi" w:hAnsiTheme="minorHAnsi" w:cstheme="minorHAnsi"/>
          <w:sz w:val="22"/>
          <w:szCs w:val="22"/>
        </w:rPr>
        <w:t> </w:t>
      </w:r>
      <w:r w:rsidRPr="008841A9">
        <w:rPr>
          <w:rFonts w:asciiTheme="minorHAnsi" w:hAnsiTheme="minorHAnsi" w:cstheme="minorHAnsi"/>
          <w:sz w:val="22"/>
          <w:szCs w:val="22"/>
        </w:rPr>
        <w:t>vlastní náklady a odpovědnost zajišťuje sám nájemce.</w:t>
      </w:r>
    </w:p>
    <w:p w14:paraId="14C5E1AB" w14:textId="77777777" w:rsidR="008841A9" w:rsidRPr="008841A9" w:rsidRDefault="008841A9" w:rsidP="005D7E40">
      <w:pPr>
        <w:suppressAutoHyphens/>
        <w:spacing w:before="120" w:after="240"/>
        <w:ind w:left="360" w:right="282"/>
        <w:jc w:val="both"/>
        <w:rPr>
          <w:rFonts w:asciiTheme="minorHAnsi" w:hAnsiTheme="minorHAnsi" w:cstheme="minorHAnsi"/>
          <w:b/>
          <w:sz w:val="22"/>
          <w:szCs w:val="22"/>
        </w:rPr>
      </w:pPr>
      <w:r w:rsidRPr="008841A9">
        <w:rPr>
          <w:rFonts w:asciiTheme="minorHAnsi" w:hAnsiTheme="minorHAnsi" w:cstheme="minorHAnsi"/>
          <w:b/>
          <w:sz w:val="22"/>
          <w:szCs w:val="22"/>
        </w:rPr>
        <w:t>Dodávky elektrické energie do předmětu nájmu</w:t>
      </w:r>
    </w:p>
    <w:p w14:paraId="066F2415" w14:textId="2D74DE74" w:rsidR="008841A9" w:rsidRPr="008841A9" w:rsidRDefault="008841A9" w:rsidP="004D2524">
      <w:pPr>
        <w:numPr>
          <w:ilvl w:val="0"/>
          <w:numId w:val="15"/>
        </w:numPr>
        <w:suppressAutoHyphens/>
        <w:spacing w:before="120" w:after="240"/>
        <w:ind w:right="282"/>
        <w:jc w:val="both"/>
        <w:rPr>
          <w:rFonts w:asciiTheme="minorHAnsi" w:hAnsiTheme="minorHAnsi" w:cstheme="minorHAnsi"/>
          <w:sz w:val="22"/>
          <w:szCs w:val="22"/>
        </w:rPr>
      </w:pPr>
      <w:r w:rsidRPr="008841A9">
        <w:rPr>
          <w:rFonts w:asciiTheme="minorHAnsi" w:hAnsiTheme="minorHAnsi" w:cstheme="minorHAnsi"/>
          <w:sz w:val="22"/>
          <w:szCs w:val="22"/>
        </w:rPr>
        <w:t xml:space="preserve">Nájemce se zavazuje platit pronajímateli vedle nájemného za užívání předmětu nájmu sjednaného v čl. V. smlouvy, také i pravidelné měsíční zálohy ve výši </w:t>
      </w:r>
      <w:r w:rsidRPr="008841A9">
        <w:rPr>
          <w:rFonts w:asciiTheme="minorHAnsi" w:hAnsiTheme="minorHAnsi" w:cstheme="minorHAnsi"/>
          <w:b/>
          <w:sz w:val="22"/>
          <w:szCs w:val="22"/>
        </w:rPr>
        <w:t xml:space="preserve">3.600,00 Kč </w:t>
      </w:r>
      <w:r w:rsidRPr="008841A9">
        <w:rPr>
          <w:rFonts w:asciiTheme="minorHAnsi" w:hAnsiTheme="minorHAnsi" w:cstheme="minorHAnsi"/>
          <w:b/>
          <w:bCs/>
          <w:sz w:val="22"/>
          <w:szCs w:val="22"/>
        </w:rPr>
        <w:t>bez DPH/</w:t>
      </w:r>
      <w:r w:rsidR="00A47F19">
        <w:rPr>
          <w:rFonts w:asciiTheme="minorHAnsi" w:hAnsiTheme="minorHAnsi" w:cstheme="minorHAnsi"/>
          <w:b/>
          <w:bCs/>
          <w:sz w:val="22"/>
          <w:szCs w:val="22"/>
        </w:rPr>
        <w:t xml:space="preserve"> nealko </w:t>
      </w:r>
      <w:r w:rsidR="00B430ED">
        <w:rPr>
          <w:rFonts w:asciiTheme="minorHAnsi" w:hAnsiTheme="minorHAnsi" w:cstheme="minorHAnsi"/>
          <w:b/>
          <w:bCs/>
          <w:sz w:val="22"/>
          <w:szCs w:val="22"/>
        </w:rPr>
        <w:t>bar</w:t>
      </w:r>
      <w:r w:rsidRPr="008841A9">
        <w:rPr>
          <w:rFonts w:asciiTheme="minorHAnsi" w:hAnsiTheme="minorHAnsi" w:cstheme="minorHAnsi"/>
          <w:sz w:val="22"/>
          <w:szCs w:val="22"/>
        </w:rPr>
        <w:t xml:space="preserve"> měsíčně na náhradu nákladů (cenu) za zajištění dodávek elektrické energie dodávané do předmětu nájmu - tj.</w:t>
      </w:r>
      <w:r w:rsidR="00C64007">
        <w:rPr>
          <w:rFonts w:asciiTheme="minorHAnsi" w:hAnsiTheme="minorHAnsi" w:cstheme="minorHAnsi"/>
          <w:sz w:val="22"/>
          <w:szCs w:val="22"/>
        </w:rPr>
        <w:t> </w:t>
      </w:r>
      <w:r w:rsidRPr="008841A9">
        <w:rPr>
          <w:rFonts w:asciiTheme="minorHAnsi" w:hAnsiTheme="minorHAnsi" w:cstheme="minorHAnsi"/>
          <w:sz w:val="22"/>
          <w:szCs w:val="22"/>
        </w:rPr>
        <w:t>na úhradu ceny elektrické energie dodávané do předmětu nájmu v měsíci červnu 2026 až</w:t>
      </w:r>
      <w:r w:rsidR="00C64007">
        <w:rPr>
          <w:rFonts w:asciiTheme="minorHAnsi" w:hAnsiTheme="minorHAnsi" w:cstheme="minorHAnsi"/>
          <w:sz w:val="22"/>
          <w:szCs w:val="22"/>
        </w:rPr>
        <w:t> </w:t>
      </w:r>
      <w:r w:rsidRPr="008841A9">
        <w:rPr>
          <w:rFonts w:asciiTheme="minorHAnsi" w:hAnsiTheme="minorHAnsi" w:cstheme="minorHAnsi"/>
          <w:sz w:val="22"/>
          <w:szCs w:val="22"/>
        </w:rPr>
        <w:t>srpnu 2026 s tím, že na měsíc září 2026 se měsíční záloha na úhradu ceny dodávané elektrické energie neplatí (tím však není dotčena povinnost nájemce zaplatit cenu dodané elektřiny dle jeho skutečné spotřeby). Ke</w:t>
      </w:r>
      <w:r w:rsidR="00C64007">
        <w:rPr>
          <w:rFonts w:asciiTheme="minorHAnsi" w:hAnsiTheme="minorHAnsi" w:cstheme="minorHAnsi"/>
          <w:sz w:val="22"/>
          <w:szCs w:val="22"/>
        </w:rPr>
        <w:t> </w:t>
      </w:r>
      <w:r w:rsidRPr="008841A9">
        <w:rPr>
          <w:rFonts w:asciiTheme="minorHAnsi" w:hAnsiTheme="minorHAnsi" w:cstheme="minorHAnsi"/>
          <w:sz w:val="22"/>
          <w:szCs w:val="22"/>
        </w:rPr>
        <w:t>sjednané ceně za dodávku elektrické energie se připočítává DPH ve</w:t>
      </w:r>
      <w:r w:rsidR="00C64007">
        <w:rPr>
          <w:rFonts w:asciiTheme="minorHAnsi" w:hAnsiTheme="minorHAnsi" w:cstheme="minorHAnsi"/>
          <w:sz w:val="22"/>
          <w:szCs w:val="22"/>
        </w:rPr>
        <w:t> </w:t>
      </w:r>
      <w:r w:rsidRPr="008841A9">
        <w:rPr>
          <w:rFonts w:asciiTheme="minorHAnsi" w:hAnsiTheme="minorHAnsi" w:cstheme="minorHAnsi"/>
          <w:sz w:val="22"/>
          <w:szCs w:val="22"/>
        </w:rPr>
        <w:t>výši určené sazbou ze základu daně stanovenou zákonem č.</w:t>
      </w:r>
      <w:r w:rsidRPr="008841A9">
        <w:t xml:space="preserve"> </w:t>
      </w:r>
      <w:r w:rsidRPr="008841A9">
        <w:rPr>
          <w:rFonts w:asciiTheme="minorHAnsi" w:hAnsiTheme="minorHAnsi" w:cstheme="minorHAnsi"/>
          <w:sz w:val="22"/>
          <w:szCs w:val="22"/>
        </w:rPr>
        <w:t xml:space="preserve">235/2004 Sb., o dani z přidané hodnoty v platném a účinném znění. Výše měsíčních záloh činí </w:t>
      </w:r>
      <w:r w:rsidRPr="008841A9">
        <w:rPr>
          <w:rFonts w:asciiTheme="minorHAnsi" w:hAnsiTheme="minorHAnsi" w:cstheme="minorHAnsi"/>
          <w:b/>
          <w:bCs/>
          <w:sz w:val="22"/>
          <w:szCs w:val="22"/>
        </w:rPr>
        <w:t>4.356,00</w:t>
      </w:r>
      <w:r w:rsidRPr="008841A9">
        <w:rPr>
          <w:rFonts w:asciiTheme="minorHAnsi" w:hAnsiTheme="minorHAnsi" w:cstheme="minorHAnsi"/>
          <w:b/>
          <w:sz w:val="22"/>
          <w:szCs w:val="22"/>
        </w:rPr>
        <w:t xml:space="preserve"> Kč vč. DPH/</w:t>
      </w:r>
      <w:r w:rsidR="00C64007">
        <w:rPr>
          <w:rFonts w:asciiTheme="minorHAnsi" w:hAnsiTheme="minorHAnsi" w:cstheme="minorHAnsi"/>
          <w:b/>
          <w:sz w:val="22"/>
          <w:szCs w:val="22"/>
        </w:rPr>
        <w:t>nealko</w:t>
      </w:r>
      <w:r w:rsidR="00161982">
        <w:rPr>
          <w:rFonts w:asciiTheme="minorHAnsi" w:hAnsiTheme="minorHAnsi" w:cstheme="minorHAnsi"/>
          <w:b/>
          <w:sz w:val="22"/>
          <w:szCs w:val="22"/>
        </w:rPr>
        <w:t xml:space="preserve"> bar</w:t>
      </w:r>
      <w:r w:rsidRPr="008841A9">
        <w:rPr>
          <w:rFonts w:asciiTheme="minorHAnsi" w:hAnsiTheme="minorHAnsi" w:cstheme="minorHAnsi"/>
          <w:b/>
          <w:sz w:val="22"/>
          <w:szCs w:val="22"/>
        </w:rPr>
        <w:t>/měsíc.</w:t>
      </w:r>
    </w:p>
    <w:p w14:paraId="70C7EDA0" w14:textId="18C354C9" w:rsidR="008841A9" w:rsidRPr="008841A9" w:rsidRDefault="008841A9" w:rsidP="004D2524">
      <w:pPr>
        <w:numPr>
          <w:ilvl w:val="0"/>
          <w:numId w:val="15"/>
        </w:numPr>
        <w:suppressAutoHyphens/>
        <w:spacing w:before="120" w:after="240"/>
        <w:ind w:right="282"/>
        <w:jc w:val="both"/>
        <w:rPr>
          <w:rFonts w:asciiTheme="minorHAnsi" w:hAnsiTheme="minorHAnsi" w:cstheme="minorHAnsi"/>
          <w:sz w:val="22"/>
          <w:szCs w:val="22"/>
        </w:rPr>
      </w:pPr>
      <w:r w:rsidRPr="008841A9">
        <w:rPr>
          <w:rFonts w:asciiTheme="minorHAnsi" w:hAnsiTheme="minorHAnsi" w:cstheme="minorHAnsi"/>
          <w:sz w:val="22"/>
          <w:szCs w:val="22"/>
        </w:rPr>
        <w:t xml:space="preserve">Smluvní strany sjednaly, že nájemce je povinen platit pronajímateli pravidelné měsíční zálohy na úhradu ceny elektrické energie ve výši </w:t>
      </w:r>
      <w:r w:rsidRPr="008841A9">
        <w:rPr>
          <w:rFonts w:asciiTheme="minorHAnsi" w:hAnsiTheme="minorHAnsi" w:cstheme="minorHAnsi"/>
          <w:b/>
          <w:sz w:val="22"/>
          <w:szCs w:val="22"/>
        </w:rPr>
        <w:t xml:space="preserve">3.600,00 Kč </w:t>
      </w:r>
      <w:r w:rsidRPr="008841A9">
        <w:rPr>
          <w:rFonts w:asciiTheme="minorHAnsi" w:hAnsiTheme="minorHAnsi" w:cstheme="minorHAnsi"/>
          <w:b/>
          <w:bCs/>
          <w:sz w:val="22"/>
          <w:szCs w:val="22"/>
        </w:rPr>
        <w:t>bez DPH/</w:t>
      </w:r>
      <w:r w:rsidR="00161982">
        <w:rPr>
          <w:rFonts w:asciiTheme="minorHAnsi" w:hAnsiTheme="minorHAnsi" w:cstheme="minorHAnsi"/>
          <w:b/>
          <w:bCs/>
          <w:sz w:val="22"/>
          <w:szCs w:val="22"/>
        </w:rPr>
        <w:t>nealko bar</w:t>
      </w:r>
      <w:r w:rsidRPr="008841A9">
        <w:rPr>
          <w:rFonts w:asciiTheme="minorHAnsi" w:hAnsiTheme="minorHAnsi" w:cstheme="minorHAnsi"/>
          <w:sz w:val="22"/>
          <w:szCs w:val="22"/>
        </w:rPr>
        <w:t>, na každý měsíc dopředu, vždy k </w:t>
      </w:r>
      <w:r w:rsidRPr="008841A9">
        <w:rPr>
          <w:rFonts w:asciiTheme="minorHAnsi" w:hAnsiTheme="minorHAnsi" w:cstheme="minorHAnsi"/>
          <w:b/>
          <w:sz w:val="22"/>
          <w:szCs w:val="22"/>
        </w:rPr>
        <w:t xml:space="preserve">1. (prvnímu) </w:t>
      </w:r>
      <w:r w:rsidRPr="008841A9">
        <w:rPr>
          <w:rFonts w:asciiTheme="minorHAnsi" w:hAnsiTheme="minorHAnsi" w:cstheme="minorHAnsi"/>
          <w:sz w:val="22"/>
          <w:szCs w:val="22"/>
        </w:rPr>
        <w:t>dni každého kalendářního měsíce, ve lhůtách splatnosti sjednaných v čl. V. odst. 2 až 5 smlouvy a způsobem pro úhradu měsíčních plateb nájemného za užívání předmětu nájmu. Ke</w:t>
      </w:r>
      <w:r w:rsidR="00161982">
        <w:rPr>
          <w:rFonts w:asciiTheme="minorHAnsi" w:hAnsiTheme="minorHAnsi" w:cstheme="minorHAnsi"/>
          <w:sz w:val="22"/>
          <w:szCs w:val="22"/>
        </w:rPr>
        <w:t> </w:t>
      </w:r>
      <w:r w:rsidRPr="008841A9">
        <w:rPr>
          <w:rFonts w:asciiTheme="minorHAnsi" w:hAnsiTheme="minorHAnsi" w:cstheme="minorHAnsi"/>
          <w:sz w:val="22"/>
          <w:szCs w:val="22"/>
        </w:rPr>
        <w:t>sjednané ceně za dodávku elektrické energie se připočítává DPH ve výši určené sazbou ze základu daně stanovenou zákonem č.</w:t>
      </w:r>
      <w:r w:rsidRPr="008841A9">
        <w:rPr>
          <w:szCs w:val="20"/>
        </w:rPr>
        <w:t xml:space="preserve"> </w:t>
      </w:r>
      <w:r w:rsidRPr="008841A9">
        <w:rPr>
          <w:rFonts w:asciiTheme="minorHAnsi" w:hAnsiTheme="minorHAnsi" w:cstheme="minorHAnsi"/>
          <w:sz w:val="22"/>
          <w:szCs w:val="22"/>
        </w:rPr>
        <w:t xml:space="preserve">235/2004 Sb., o dani z přidané hodnoty v platném a účinném znění. Výše měsíčních záloh činí </w:t>
      </w:r>
      <w:r w:rsidRPr="008841A9">
        <w:rPr>
          <w:rFonts w:asciiTheme="minorHAnsi" w:hAnsiTheme="minorHAnsi" w:cstheme="minorHAnsi"/>
          <w:b/>
          <w:bCs/>
          <w:sz w:val="22"/>
          <w:szCs w:val="22"/>
        </w:rPr>
        <w:t>4.356,00</w:t>
      </w:r>
      <w:r w:rsidRPr="008841A9">
        <w:rPr>
          <w:rFonts w:asciiTheme="minorHAnsi" w:hAnsiTheme="minorHAnsi" w:cstheme="minorHAnsi"/>
          <w:b/>
          <w:sz w:val="22"/>
          <w:szCs w:val="22"/>
        </w:rPr>
        <w:t xml:space="preserve"> Kč vč. DPH/</w:t>
      </w:r>
      <w:r w:rsidR="00161982">
        <w:rPr>
          <w:rFonts w:asciiTheme="minorHAnsi" w:hAnsiTheme="minorHAnsi" w:cstheme="minorHAnsi"/>
          <w:b/>
          <w:sz w:val="22"/>
          <w:szCs w:val="22"/>
        </w:rPr>
        <w:t>nealko bar</w:t>
      </w:r>
      <w:r w:rsidRPr="008841A9">
        <w:rPr>
          <w:rFonts w:asciiTheme="minorHAnsi" w:hAnsiTheme="minorHAnsi" w:cstheme="minorHAnsi"/>
          <w:b/>
          <w:sz w:val="22"/>
          <w:szCs w:val="22"/>
        </w:rPr>
        <w:t xml:space="preserve">/měsíc. </w:t>
      </w:r>
      <w:r w:rsidRPr="008841A9">
        <w:rPr>
          <w:rFonts w:asciiTheme="minorHAnsi" w:hAnsiTheme="minorHAnsi" w:cstheme="minorHAnsi"/>
          <w:sz w:val="22"/>
          <w:szCs w:val="22"/>
        </w:rPr>
        <w:t>První zálohovou platbu na</w:t>
      </w:r>
      <w:r w:rsidR="00161982">
        <w:rPr>
          <w:rFonts w:asciiTheme="minorHAnsi" w:hAnsiTheme="minorHAnsi" w:cstheme="minorHAnsi"/>
          <w:sz w:val="22"/>
          <w:szCs w:val="22"/>
        </w:rPr>
        <w:t> </w:t>
      </w:r>
      <w:r w:rsidRPr="008841A9">
        <w:rPr>
          <w:rFonts w:asciiTheme="minorHAnsi" w:hAnsiTheme="minorHAnsi" w:cstheme="minorHAnsi"/>
          <w:sz w:val="22"/>
          <w:szCs w:val="22"/>
        </w:rPr>
        <w:t>úhradu cenu elektrické energie dodávané do předmětu nájmu za měsíc červen 2026 - je nájemce povinen uhradit nájemci v hotovosti, ke dni uzavření smlouvy, proti předání účetního dokladu (faktury).</w:t>
      </w:r>
    </w:p>
    <w:p w14:paraId="40F41593" w14:textId="77777777" w:rsidR="008841A9" w:rsidRPr="008841A9" w:rsidRDefault="008841A9" w:rsidP="004D2524">
      <w:pPr>
        <w:numPr>
          <w:ilvl w:val="0"/>
          <w:numId w:val="15"/>
        </w:numPr>
        <w:suppressAutoHyphens/>
        <w:spacing w:before="120" w:after="240"/>
        <w:ind w:right="282"/>
        <w:jc w:val="both"/>
        <w:rPr>
          <w:rFonts w:asciiTheme="minorHAnsi" w:hAnsiTheme="minorHAnsi" w:cstheme="minorHAnsi"/>
          <w:sz w:val="22"/>
          <w:szCs w:val="22"/>
        </w:rPr>
      </w:pPr>
      <w:r w:rsidRPr="008841A9">
        <w:rPr>
          <w:rFonts w:asciiTheme="minorHAnsi" w:hAnsiTheme="minorHAnsi" w:cstheme="minorHAnsi"/>
          <w:sz w:val="22"/>
          <w:szCs w:val="22"/>
        </w:rPr>
        <w:t>Smluvní strany sjednaly</w:t>
      </w:r>
      <w:r w:rsidRPr="008841A9">
        <w:rPr>
          <w:rFonts w:asciiTheme="minorHAnsi" w:hAnsiTheme="minorHAnsi" w:cstheme="minorHAnsi"/>
          <w:color w:val="000000" w:themeColor="text1"/>
          <w:sz w:val="22"/>
          <w:szCs w:val="22"/>
        </w:rPr>
        <w:t>,</w:t>
      </w:r>
      <w:r w:rsidRPr="008841A9">
        <w:rPr>
          <w:rFonts w:asciiTheme="minorHAnsi" w:hAnsiTheme="minorHAnsi" w:cstheme="minorHAnsi"/>
          <w:sz w:val="22"/>
          <w:szCs w:val="22"/>
        </w:rPr>
        <w:t xml:space="preserve"> že náklady pronajímatele na zajištění dodávek elektrické energie do předmětu nájmu, jejichž výše přesahuje uhrazené měsíční zálohy na cenu dodané elektrické energie, je nájemce povinen zaplatit pronajímateli podle výše jednotkové ceny dodávané elektrické energie a výše skutečné spotřeby elektrické energie vykázané měřičem spotřeby elektrické energie v odběrném místě za období nájmu dle čl. VIII. zpětně, a to na základě faktury vystavené pronajímatelem k poslednímu dni pronájmu předmětu nájmu dle čl. III se splatností do 15 (patnácti) dnů od jejího vystavení a doručení nájemci.</w:t>
      </w:r>
    </w:p>
    <w:p w14:paraId="6EEC8B61" w14:textId="77777777" w:rsidR="008841A9" w:rsidRPr="008841A9" w:rsidRDefault="008841A9" w:rsidP="004D2524">
      <w:pPr>
        <w:numPr>
          <w:ilvl w:val="0"/>
          <w:numId w:val="15"/>
        </w:numPr>
        <w:suppressAutoHyphens/>
        <w:spacing w:before="120" w:after="240"/>
        <w:ind w:right="282"/>
        <w:jc w:val="both"/>
        <w:rPr>
          <w:rFonts w:asciiTheme="minorHAnsi" w:hAnsiTheme="minorHAnsi" w:cstheme="minorHAnsi"/>
          <w:sz w:val="22"/>
          <w:szCs w:val="22"/>
        </w:rPr>
      </w:pPr>
      <w:r w:rsidRPr="008841A9">
        <w:rPr>
          <w:rFonts w:asciiTheme="minorHAnsi" w:hAnsiTheme="minorHAnsi" w:cstheme="minorHAnsi"/>
          <w:sz w:val="22"/>
          <w:szCs w:val="22"/>
        </w:rPr>
        <w:t>Pronajímatel se zavazuje, že k poslednímu dni pronájmu předmětu nájmu dle čl. III, provede vyúčtování uhrazených měsíčních zálohových plateb za elektrickou energii dle skutečné spotřeby elektrické energie (zjištěné odečtem měřidel spotřeby elektrické energie k poslednímu dni užívání předmětu nájmu dle čl. III), a to v souladu s cenou elektrické energie, za kterou je dodávána jejím dodavatelem do předmětu nájmu. Pronajímatel na základě vyúčtování ceny spotřebované elektrické energie v odběrném místě, které obdrží od dodavatele elektrické energie, oznámí nájemci (v elektronické podobě na emailovou adresu nájemce) konkrétní výši přeplatku či nedoplatku ceny spotřebované elektrické energie v předmětu nájmu. Vzniklý nedoplatek ceny spotřebované elektrické energie, přesahující výši uhrazených měsíčních záloh na cenu dodávané elektrické energie, je nájemce povinen zaplatit do 15 (patnácti) dnů ode dne, kdy pronajímatel doručí nájemci (na jeho emailovou adresu) fakturu (v elektronické podobě), kterou vyúčtuje nedoplatek mezi cenou skutečně spotřebované elektrické energie v předmětu nájmu a měsíčních záloh, které nájemce uhradil na cenu spotřebované elektrické energie v předmětu nájmu. Přeplatek na cenu spotřebované elektrické energie bude pronajímatelem uhrazen nájemci na jeho bankovní účet do 15 (patnácti) dnů od jeho oznámení nájemci.</w:t>
      </w:r>
    </w:p>
    <w:p w14:paraId="03AC066C" w14:textId="3D34C37E" w:rsidR="008841A9" w:rsidRPr="008841A9" w:rsidRDefault="008841A9" w:rsidP="004D2524">
      <w:pPr>
        <w:numPr>
          <w:ilvl w:val="0"/>
          <w:numId w:val="15"/>
        </w:numPr>
        <w:suppressAutoHyphens/>
        <w:spacing w:before="120" w:after="240"/>
        <w:ind w:right="282"/>
        <w:jc w:val="both"/>
        <w:rPr>
          <w:rFonts w:asciiTheme="minorHAnsi" w:hAnsiTheme="minorHAnsi" w:cstheme="minorHAnsi"/>
          <w:sz w:val="22"/>
          <w:szCs w:val="22"/>
        </w:rPr>
      </w:pPr>
      <w:r w:rsidRPr="008841A9">
        <w:rPr>
          <w:rFonts w:asciiTheme="minorHAnsi" w:hAnsiTheme="minorHAnsi" w:cstheme="minorHAnsi"/>
          <w:sz w:val="22"/>
          <w:szCs w:val="22"/>
        </w:rPr>
        <w:lastRenderedPageBreak/>
        <w:t>Nájemce se zavazuje platit měsíční zálohy na cenu dodávané elektrické energie, jakož i nedoplatky na</w:t>
      </w:r>
      <w:r w:rsidR="00396BB0">
        <w:rPr>
          <w:rFonts w:asciiTheme="minorHAnsi" w:hAnsiTheme="minorHAnsi" w:cstheme="minorHAnsi"/>
          <w:sz w:val="22"/>
          <w:szCs w:val="22"/>
        </w:rPr>
        <w:t> </w:t>
      </w:r>
      <w:r w:rsidRPr="008841A9">
        <w:rPr>
          <w:rFonts w:asciiTheme="minorHAnsi" w:hAnsiTheme="minorHAnsi" w:cstheme="minorHAnsi"/>
          <w:sz w:val="22"/>
          <w:szCs w:val="22"/>
        </w:rPr>
        <w:t xml:space="preserve">cenu spotřebované elektrické energie, bezhotovostním způsobem – převodem finančních prostředků na bankovní účet pronajímatele uvedený u jeho názvu v záhlaví smlouvy, pod variabilním symbolem </w:t>
      </w:r>
      <w:r w:rsidRPr="008841A9">
        <w:rPr>
          <w:rFonts w:asciiTheme="minorHAnsi" w:hAnsiTheme="minorHAnsi" w:cstheme="minorHAnsi"/>
          <w:b/>
          <w:bCs/>
          <w:sz w:val="22"/>
          <w:szCs w:val="22"/>
        </w:rPr>
        <w:t>(VS) 5100</w:t>
      </w:r>
      <w:r w:rsidR="00396BB0">
        <w:rPr>
          <w:rFonts w:asciiTheme="minorHAnsi" w:hAnsiTheme="minorHAnsi" w:cstheme="minorHAnsi"/>
          <w:b/>
          <w:bCs/>
          <w:sz w:val="22"/>
          <w:szCs w:val="22"/>
        </w:rPr>
        <w:t>7</w:t>
      </w:r>
      <w:r w:rsidRPr="008841A9">
        <w:rPr>
          <w:rFonts w:asciiTheme="minorHAnsi" w:hAnsiTheme="minorHAnsi" w:cstheme="minorHAnsi"/>
          <w:b/>
          <w:bCs/>
          <w:sz w:val="22"/>
          <w:szCs w:val="22"/>
        </w:rPr>
        <w:t>2026</w:t>
      </w:r>
      <w:r w:rsidRPr="008841A9">
        <w:rPr>
          <w:rFonts w:asciiTheme="minorHAnsi" w:hAnsiTheme="minorHAnsi" w:cstheme="minorHAnsi"/>
          <w:sz w:val="22"/>
          <w:szCs w:val="22"/>
        </w:rPr>
        <w:t>.</w:t>
      </w:r>
    </w:p>
    <w:p w14:paraId="797F0C36" w14:textId="77777777" w:rsidR="008841A9" w:rsidRPr="008841A9" w:rsidRDefault="008841A9" w:rsidP="005D7E40">
      <w:pPr>
        <w:suppressAutoHyphens/>
        <w:spacing w:before="120" w:after="240"/>
        <w:ind w:left="360" w:right="282"/>
        <w:jc w:val="both"/>
        <w:rPr>
          <w:rFonts w:asciiTheme="minorHAnsi" w:hAnsiTheme="minorHAnsi" w:cstheme="minorHAnsi"/>
          <w:b/>
          <w:sz w:val="22"/>
          <w:szCs w:val="22"/>
        </w:rPr>
      </w:pPr>
      <w:r w:rsidRPr="008841A9">
        <w:rPr>
          <w:rFonts w:asciiTheme="minorHAnsi" w:hAnsiTheme="minorHAnsi" w:cstheme="minorHAnsi"/>
          <w:b/>
          <w:sz w:val="22"/>
          <w:szCs w:val="22"/>
        </w:rPr>
        <w:t>Odvoz komunálního odpadu vyprodukovaného nájemcem</w:t>
      </w:r>
    </w:p>
    <w:p w14:paraId="1A046F8D" w14:textId="077D95C6" w:rsidR="008841A9" w:rsidRPr="008841A9" w:rsidRDefault="008841A9" w:rsidP="004D2524">
      <w:pPr>
        <w:numPr>
          <w:ilvl w:val="0"/>
          <w:numId w:val="15"/>
        </w:numPr>
        <w:suppressAutoHyphens/>
        <w:spacing w:before="120" w:after="240"/>
        <w:ind w:right="282"/>
        <w:jc w:val="both"/>
        <w:rPr>
          <w:rFonts w:asciiTheme="minorHAnsi" w:hAnsiTheme="minorHAnsi" w:cstheme="minorHAnsi"/>
          <w:sz w:val="22"/>
          <w:szCs w:val="22"/>
        </w:rPr>
      </w:pPr>
      <w:r w:rsidRPr="008841A9">
        <w:rPr>
          <w:rFonts w:asciiTheme="minorHAnsi" w:hAnsiTheme="minorHAnsi" w:cstheme="minorHAnsi"/>
          <w:sz w:val="22"/>
          <w:szCs w:val="22"/>
        </w:rPr>
        <w:t xml:space="preserve">Nájemce je povinen uhradit pronajímateli při uzavření smlouvy paušální částku ve výši </w:t>
      </w:r>
      <w:r w:rsidRPr="002757C5">
        <w:rPr>
          <w:rFonts w:asciiTheme="minorHAnsi" w:hAnsiTheme="minorHAnsi" w:cstheme="minorHAnsi"/>
          <w:b/>
          <w:sz w:val="22"/>
          <w:szCs w:val="22"/>
        </w:rPr>
        <w:t>9</w:t>
      </w:r>
      <w:r w:rsidR="002757C5">
        <w:rPr>
          <w:rFonts w:asciiTheme="minorHAnsi" w:hAnsiTheme="minorHAnsi" w:cstheme="minorHAnsi"/>
          <w:b/>
          <w:sz w:val="22"/>
          <w:szCs w:val="22"/>
        </w:rPr>
        <w:t>9</w:t>
      </w:r>
      <w:r w:rsidRPr="002757C5">
        <w:rPr>
          <w:rFonts w:asciiTheme="minorHAnsi" w:hAnsiTheme="minorHAnsi" w:cstheme="minorHAnsi"/>
          <w:b/>
          <w:sz w:val="22"/>
          <w:szCs w:val="22"/>
        </w:rPr>
        <w:t>0,00</w:t>
      </w:r>
      <w:r w:rsidRPr="008841A9">
        <w:rPr>
          <w:rFonts w:asciiTheme="minorHAnsi" w:hAnsiTheme="minorHAnsi" w:cstheme="minorHAnsi"/>
          <w:b/>
          <w:sz w:val="22"/>
          <w:szCs w:val="22"/>
        </w:rPr>
        <w:t xml:space="preserve"> Kč bez DPH/</w:t>
      </w:r>
      <w:r w:rsidR="00124DA4">
        <w:rPr>
          <w:rFonts w:asciiTheme="minorHAnsi" w:hAnsiTheme="minorHAnsi" w:cstheme="minorHAnsi"/>
          <w:b/>
          <w:sz w:val="22"/>
          <w:szCs w:val="22"/>
        </w:rPr>
        <w:t>nealko bar</w:t>
      </w:r>
      <w:r w:rsidRPr="008841A9">
        <w:rPr>
          <w:rFonts w:asciiTheme="minorHAnsi" w:hAnsiTheme="minorHAnsi" w:cstheme="minorHAnsi"/>
          <w:b/>
          <w:sz w:val="22"/>
          <w:szCs w:val="22"/>
        </w:rPr>
        <w:t xml:space="preserve"> </w:t>
      </w:r>
      <w:r w:rsidRPr="008841A9">
        <w:rPr>
          <w:rFonts w:asciiTheme="minorHAnsi" w:hAnsiTheme="minorHAnsi" w:cstheme="minorHAnsi"/>
          <w:sz w:val="22"/>
          <w:szCs w:val="22"/>
        </w:rPr>
        <w:t>za poskytnutí služby spočívající v zajištění odvozu komunálního odpadu vyprodukovaného nájemcem jeho provozní činností v předmětu nájmu, který bude pronajímatel zajišťovat prostřednictvím společnosti Technické služeb Havířov a.s., po celou dobu trvání smlouvy. Ke sjednané ceně za služby „odvoz komunálního odpadu“ se připočítává DPH ve výši určené sazbou ze základu daně stanovenou zákonem č.</w:t>
      </w:r>
      <w:r w:rsidRPr="008841A9">
        <w:rPr>
          <w:szCs w:val="20"/>
        </w:rPr>
        <w:t xml:space="preserve"> </w:t>
      </w:r>
      <w:r w:rsidRPr="008841A9">
        <w:rPr>
          <w:rFonts w:asciiTheme="minorHAnsi" w:hAnsiTheme="minorHAnsi" w:cstheme="minorHAnsi"/>
          <w:sz w:val="22"/>
          <w:szCs w:val="22"/>
        </w:rPr>
        <w:t>235/2004 Sb., o dani z přidané hodnoty v platném a</w:t>
      </w:r>
      <w:r w:rsidR="00124DA4">
        <w:rPr>
          <w:rFonts w:asciiTheme="minorHAnsi" w:hAnsiTheme="minorHAnsi" w:cstheme="minorHAnsi"/>
          <w:sz w:val="22"/>
          <w:szCs w:val="22"/>
        </w:rPr>
        <w:t> </w:t>
      </w:r>
      <w:r w:rsidRPr="008841A9">
        <w:rPr>
          <w:rFonts w:asciiTheme="minorHAnsi" w:hAnsiTheme="minorHAnsi" w:cstheme="minorHAnsi"/>
          <w:sz w:val="22"/>
          <w:szCs w:val="22"/>
        </w:rPr>
        <w:t xml:space="preserve">účinném znění. Výše paušální částky za odvoz komunálního odpadu je </w:t>
      </w:r>
      <w:r w:rsidRPr="00F261F0">
        <w:rPr>
          <w:rFonts w:asciiTheme="minorHAnsi" w:hAnsiTheme="minorHAnsi" w:cstheme="minorHAnsi"/>
          <w:b/>
          <w:bCs/>
          <w:sz w:val="22"/>
          <w:szCs w:val="22"/>
        </w:rPr>
        <w:t>1.</w:t>
      </w:r>
      <w:r w:rsidR="00F261F0">
        <w:rPr>
          <w:rFonts w:asciiTheme="minorHAnsi" w:hAnsiTheme="minorHAnsi" w:cstheme="minorHAnsi"/>
          <w:b/>
          <w:bCs/>
          <w:sz w:val="22"/>
          <w:szCs w:val="22"/>
        </w:rPr>
        <w:t>19</w:t>
      </w:r>
      <w:r w:rsidR="00B70647">
        <w:rPr>
          <w:rFonts w:asciiTheme="minorHAnsi" w:hAnsiTheme="minorHAnsi" w:cstheme="minorHAnsi"/>
          <w:b/>
          <w:bCs/>
          <w:sz w:val="22"/>
          <w:szCs w:val="22"/>
        </w:rPr>
        <w:t>7</w:t>
      </w:r>
      <w:r w:rsidRPr="00F261F0">
        <w:rPr>
          <w:rFonts w:asciiTheme="minorHAnsi" w:hAnsiTheme="minorHAnsi" w:cstheme="minorHAnsi"/>
          <w:b/>
          <w:bCs/>
          <w:sz w:val="22"/>
          <w:szCs w:val="22"/>
        </w:rPr>
        <w:t>,</w:t>
      </w:r>
      <w:r w:rsidR="00B70647">
        <w:rPr>
          <w:rFonts w:asciiTheme="minorHAnsi" w:hAnsiTheme="minorHAnsi" w:cstheme="minorHAnsi"/>
          <w:b/>
          <w:bCs/>
          <w:sz w:val="22"/>
          <w:szCs w:val="22"/>
        </w:rPr>
        <w:t>9</w:t>
      </w:r>
      <w:r w:rsidRPr="00F261F0">
        <w:rPr>
          <w:rFonts w:asciiTheme="minorHAnsi" w:hAnsiTheme="minorHAnsi" w:cstheme="minorHAnsi"/>
          <w:b/>
          <w:bCs/>
          <w:sz w:val="22"/>
          <w:szCs w:val="22"/>
        </w:rPr>
        <w:t>0</w:t>
      </w:r>
      <w:r w:rsidRPr="008841A9">
        <w:rPr>
          <w:rFonts w:asciiTheme="minorHAnsi" w:hAnsiTheme="minorHAnsi" w:cstheme="minorHAnsi"/>
          <w:sz w:val="22"/>
          <w:szCs w:val="22"/>
        </w:rPr>
        <w:t xml:space="preserve"> </w:t>
      </w:r>
      <w:r w:rsidRPr="008841A9">
        <w:rPr>
          <w:rFonts w:asciiTheme="minorHAnsi" w:hAnsiTheme="minorHAnsi" w:cstheme="minorHAnsi"/>
          <w:b/>
          <w:sz w:val="22"/>
          <w:szCs w:val="22"/>
        </w:rPr>
        <w:t>Kč vč. DPH/</w:t>
      </w:r>
      <w:r w:rsidR="00124DA4">
        <w:rPr>
          <w:rFonts w:asciiTheme="minorHAnsi" w:hAnsiTheme="minorHAnsi" w:cstheme="minorHAnsi"/>
          <w:b/>
          <w:sz w:val="22"/>
          <w:szCs w:val="22"/>
        </w:rPr>
        <w:t>nealko bar</w:t>
      </w:r>
      <w:r w:rsidRPr="008841A9">
        <w:rPr>
          <w:rFonts w:asciiTheme="minorHAnsi" w:hAnsiTheme="minorHAnsi" w:cstheme="minorHAnsi"/>
          <w:b/>
          <w:sz w:val="22"/>
          <w:szCs w:val="22"/>
        </w:rPr>
        <w:t xml:space="preserve">. </w:t>
      </w:r>
      <w:r w:rsidRPr="008841A9">
        <w:rPr>
          <w:rFonts w:asciiTheme="minorHAnsi" w:hAnsiTheme="minorHAnsi" w:cstheme="minorHAnsi"/>
          <w:sz w:val="22"/>
          <w:szCs w:val="22"/>
        </w:rPr>
        <w:t>Paušální částku za zajištění odvozu komunálního odpadu je nájemce povinen uhradit pronajímateli v hotovosti, proti předání účetního dokladu.</w:t>
      </w:r>
    </w:p>
    <w:p w14:paraId="3738387C" w14:textId="77777777" w:rsidR="008841A9" w:rsidRPr="008841A9" w:rsidRDefault="008841A9" w:rsidP="005D7E40">
      <w:pPr>
        <w:suppressAutoHyphens/>
        <w:spacing w:before="120" w:after="240"/>
        <w:ind w:left="360" w:right="282"/>
        <w:jc w:val="both"/>
        <w:rPr>
          <w:rFonts w:asciiTheme="minorHAnsi" w:hAnsiTheme="minorHAnsi" w:cstheme="minorHAnsi"/>
          <w:b/>
          <w:sz w:val="22"/>
          <w:szCs w:val="22"/>
        </w:rPr>
      </w:pPr>
      <w:r w:rsidRPr="008841A9">
        <w:rPr>
          <w:rFonts w:asciiTheme="minorHAnsi" w:hAnsiTheme="minorHAnsi" w:cstheme="minorHAnsi"/>
          <w:b/>
          <w:sz w:val="22"/>
          <w:szCs w:val="22"/>
        </w:rPr>
        <w:t>Dodávka vody a odvádění odpadních vod</w:t>
      </w:r>
    </w:p>
    <w:p w14:paraId="02DBB2BC" w14:textId="77777777" w:rsidR="008841A9" w:rsidRPr="008841A9" w:rsidRDefault="008841A9" w:rsidP="004D2524">
      <w:pPr>
        <w:numPr>
          <w:ilvl w:val="0"/>
          <w:numId w:val="15"/>
        </w:numPr>
        <w:suppressAutoHyphens/>
        <w:spacing w:before="120" w:after="240"/>
        <w:ind w:right="282"/>
        <w:jc w:val="both"/>
        <w:rPr>
          <w:rFonts w:asciiTheme="minorHAnsi" w:hAnsiTheme="minorHAnsi" w:cstheme="minorHAnsi"/>
          <w:sz w:val="22"/>
          <w:szCs w:val="22"/>
        </w:rPr>
      </w:pPr>
      <w:r w:rsidRPr="008841A9">
        <w:rPr>
          <w:rFonts w:asciiTheme="minorHAnsi" w:hAnsiTheme="minorHAnsi" w:cstheme="minorHAnsi"/>
          <w:sz w:val="22"/>
          <w:szCs w:val="22"/>
        </w:rPr>
        <w:t>Smluvní strany sjednaly, že náklady na zajištění dodávek vody do předmětu nájmu a za odvádění odpadních vod z předmětu nájmu jsou zahrnuty ve sjednané výši nájemného za užívání předmětu nájmu.</w:t>
      </w:r>
    </w:p>
    <w:p w14:paraId="416486ED" w14:textId="77777777" w:rsidR="008841A9" w:rsidRPr="008841A9" w:rsidRDefault="008841A9" w:rsidP="004D2524">
      <w:pPr>
        <w:numPr>
          <w:ilvl w:val="0"/>
          <w:numId w:val="15"/>
        </w:numPr>
        <w:suppressAutoHyphens/>
        <w:spacing w:before="120" w:after="240"/>
        <w:ind w:right="282"/>
        <w:jc w:val="both"/>
        <w:rPr>
          <w:rFonts w:asciiTheme="minorHAnsi" w:hAnsiTheme="minorHAnsi" w:cstheme="minorHAnsi"/>
          <w:sz w:val="22"/>
          <w:szCs w:val="22"/>
        </w:rPr>
      </w:pPr>
      <w:r w:rsidRPr="008841A9">
        <w:rPr>
          <w:rFonts w:asciiTheme="minorHAnsi" w:hAnsiTheme="minorHAnsi" w:cstheme="minorHAnsi"/>
          <w:sz w:val="22"/>
          <w:szCs w:val="22"/>
        </w:rPr>
        <w:t>Smluvní strany sjednaly, že při protokolárním odevzdání a převzetí předmětu nájmu k dočasnému užívání bude v odběrném místě proveden odečet měřidel spotřeby elektrické energie vztahující se k předmětu nájmu.</w:t>
      </w:r>
    </w:p>
    <w:p w14:paraId="48990785" w14:textId="77777777" w:rsidR="008841A9" w:rsidRPr="008841A9" w:rsidRDefault="008841A9" w:rsidP="004D2524">
      <w:pPr>
        <w:numPr>
          <w:ilvl w:val="0"/>
          <w:numId w:val="15"/>
        </w:numPr>
        <w:suppressAutoHyphens/>
        <w:spacing w:before="120" w:after="240"/>
        <w:ind w:right="282"/>
        <w:jc w:val="both"/>
        <w:rPr>
          <w:rFonts w:asciiTheme="minorHAnsi" w:hAnsiTheme="minorHAnsi" w:cstheme="minorHAnsi"/>
          <w:sz w:val="22"/>
          <w:szCs w:val="22"/>
        </w:rPr>
      </w:pPr>
      <w:r w:rsidRPr="008841A9">
        <w:rPr>
          <w:rFonts w:asciiTheme="minorHAnsi" w:hAnsiTheme="minorHAnsi" w:cstheme="minorHAnsi"/>
          <w:sz w:val="22"/>
          <w:szCs w:val="22"/>
        </w:rPr>
        <w:t>Nájemce se zavazuje strpět a umožnit pronajímateli provádění odečtu skutečné spotřeby elektrické energie v předmětu nájmu vždy k poslednímu dni každého kalendářního měsíce, pro účely vyúčtování ceny skutečné spotřeby elektrické energie v předmětu nájmu za příslušný kalendářní měsíc trvání nájemního vztahu.</w:t>
      </w:r>
    </w:p>
    <w:p w14:paraId="31C2467E" w14:textId="15718EF8" w:rsidR="008841A9" w:rsidRPr="008841A9" w:rsidRDefault="008841A9" w:rsidP="004D2524">
      <w:pPr>
        <w:numPr>
          <w:ilvl w:val="0"/>
          <w:numId w:val="15"/>
        </w:numPr>
        <w:suppressAutoHyphens/>
        <w:spacing w:before="120" w:after="240"/>
        <w:ind w:right="282"/>
        <w:jc w:val="both"/>
        <w:rPr>
          <w:rFonts w:asciiTheme="minorHAnsi" w:hAnsiTheme="minorHAnsi" w:cstheme="minorHAnsi"/>
          <w:sz w:val="22"/>
          <w:szCs w:val="22"/>
        </w:rPr>
      </w:pPr>
      <w:r w:rsidRPr="008841A9">
        <w:rPr>
          <w:rFonts w:asciiTheme="minorHAnsi" w:hAnsiTheme="minorHAnsi" w:cstheme="minorHAnsi"/>
          <w:sz w:val="22"/>
          <w:szCs w:val="22"/>
        </w:rPr>
        <w:t>Smluvní strany sjednaly, že pokud v průběhu trvání nájmu dojde k přerušení nebo omezení dodávek elektrické energie, nebo dodávek vody do předmětu nájmu, případně odvádění odpadních vod (z důvodu havárie, poruchy, či jiného provozního problému) a k jejich plnému obnovení nedojde ani</w:t>
      </w:r>
      <w:r w:rsidR="009B59D8">
        <w:rPr>
          <w:rFonts w:asciiTheme="minorHAnsi" w:hAnsiTheme="minorHAnsi" w:cstheme="minorHAnsi"/>
          <w:sz w:val="22"/>
          <w:szCs w:val="22"/>
        </w:rPr>
        <w:t> </w:t>
      </w:r>
      <w:r w:rsidRPr="008841A9">
        <w:rPr>
          <w:rFonts w:asciiTheme="minorHAnsi" w:hAnsiTheme="minorHAnsi" w:cstheme="minorHAnsi"/>
          <w:sz w:val="22"/>
          <w:szCs w:val="22"/>
        </w:rPr>
        <w:t xml:space="preserve">do 4 hodiny od jejich přerušení nebo omezení, pak nájemce elektronickou formou (zasláním emailu na emailovou adresu správce Letního koupaliště Jindřich </w:t>
      </w:r>
      <w:r w:rsidR="00CF1C01">
        <w:rPr>
          <w:rFonts w:asciiTheme="minorHAnsi" w:hAnsiTheme="minorHAnsi" w:cstheme="minorHAnsi"/>
          <w:color w:val="0070C0"/>
          <w:sz w:val="22"/>
          <w:szCs w:val="22"/>
          <w:u w:val="single"/>
        </w:rPr>
        <w:t>xxxxxxxxxxxxx</w:t>
      </w:r>
      <w:r w:rsidRPr="008841A9">
        <w:rPr>
          <w:rFonts w:asciiTheme="minorHAnsi" w:hAnsiTheme="minorHAnsi" w:cstheme="minorHAnsi"/>
          <w:sz w:val="22"/>
          <w:szCs w:val="22"/>
        </w:rPr>
        <w:t xml:space="preserve"> a současně i SMS zprávou zaslanou na telefonní číslo správce Letního koupaliště Jindřich </w:t>
      </w:r>
      <w:r w:rsidR="00CF1C01">
        <w:rPr>
          <w:rFonts w:asciiTheme="minorHAnsi" w:hAnsiTheme="minorHAnsi" w:cstheme="minorHAnsi"/>
          <w:sz w:val="22"/>
          <w:szCs w:val="22"/>
        </w:rPr>
        <w:t>xxxxxxxxxxxx</w:t>
      </w:r>
      <w:r w:rsidRPr="008841A9">
        <w:rPr>
          <w:rFonts w:asciiTheme="minorHAnsi" w:hAnsiTheme="minorHAnsi" w:cstheme="minorHAnsi"/>
          <w:sz w:val="22"/>
          <w:szCs w:val="22"/>
        </w:rPr>
        <w:t xml:space="preserve"> - oznámí pronajímateli přerušení nebo omezení dodávek elektrické energie, nebo dodávek vody do předmětu nájmu, případně omezení odvádění odpadních vod.</w:t>
      </w:r>
    </w:p>
    <w:p w14:paraId="05172D10" w14:textId="23E1689D" w:rsidR="008841A9" w:rsidRPr="008841A9" w:rsidRDefault="008841A9" w:rsidP="004D2524">
      <w:pPr>
        <w:numPr>
          <w:ilvl w:val="0"/>
          <w:numId w:val="15"/>
        </w:numPr>
        <w:suppressAutoHyphens/>
        <w:spacing w:before="120" w:after="240"/>
        <w:ind w:right="282"/>
        <w:jc w:val="both"/>
        <w:rPr>
          <w:rFonts w:asciiTheme="minorHAnsi" w:hAnsiTheme="minorHAnsi" w:cstheme="minorHAnsi"/>
          <w:sz w:val="22"/>
          <w:szCs w:val="22"/>
        </w:rPr>
      </w:pPr>
      <w:r w:rsidRPr="008841A9">
        <w:rPr>
          <w:rFonts w:asciiTheme="minorHAnsi" w:hAnsiTheme="minorHAnsi" w:cstheme="minorHAnsi"/>
          <w:sz w:val="22"/>
          <w:szCs w:val="22"/>
        </w:rPr>
        <w:t>Pronajímatel splní svou povinnost zajistit dodávky elektrické energie, nebo dodávky vody do předmětu nájmu (jakož i povinnost zajistit odvádění odpadních vod z předmětu nájmu) tím, že nejpozději do 16 (šestnácti) hodin od okamžiku, kdy pronajímatel obdržel oznámení od nájemce dle čl. VI. odst. 12 smlouvy, nahlásí na poruchovou linku dodavatele elektrické energie, nebo provozovatele vodovodů a kanalizací, že došlo k provozní události, která se projevuje přerušením či omezením dodávek elektrické energie, nebo přerušením či omezením dodávek vody do</w:t>
      </w:r>
      <w:r w:rsidR="009B59D8">
        <w:rPr>
          <w:rFonts w:asciiTheme="minorHAnsi" w:hAnsiTheme="minorHAnsi" w:cstheme="minorHAnsi"/>
          <w:sz w:val="22"/>
          <w:szCs w:val="22"/>
        </w:rPr>
        <w:t> </w:t>
      </w:r>
      <w:r w:rsidRPr="008841A9">
        <w:rPr>
          <w:rFonts w:asciiTheme="minorHAnsi" w:hAnsiTheme="minorHAnsi" w:cstheme="minorHAnsi"/>
          <w:sz w:val="22"/>
          <w:szCs w:val="22"/>
        </w:rPr>
        <w:t>předmětu nájmu (či k omezení odvádění odpadních vod) a s výzvou k obnovení dodávek elektrické energie, nebo k obnovení dodávek vody do předmětu nájmu, resp. k obnovení odvádění odpadních vod.</w:t>
      </w:r>
    </w:p>
    <w:p w14:paraId="23F5D33E" w14:textId="2A15065A" w:rsidR="00BD4D1C" w:rsidRPr="00396BB0" w:rsidRDefault="008841A9" w:rsidP="004D2524">
      <w:pPr>
        <w:numPr>
          <w:ilvl w:val="0"/>
          <w:numId w:val="15"/>
        </w:numPr>
        <w:suppressAutoHyphens/>
        <w:spacing w:before="120" w:after="240"/>
        <w:ind w:right="282"/>
        <w:jc w:val="both"/>
        <w:rPr>
          <w:rFonts w:asciiTheme="minorHAnsi" w:hAnsiTheme="minorHAnsi" w:cstheme="minorHAnsi"/>
          <w:sz w:val="22"/>
          <w:szCs w:val="22"/>
        </w:rPr>
      </w:pPr>
      <w:r w:rsidRPr="008841A9">
        <w:rPr>
          <w:rFonts w:asciiTheme="minorHAnsi" w:hAnsiTheme="minorHAnsi" w:cstheme="minorHAnsi"/>
          <w:sz w:val="22"/>
          <w:szCs w:val="22"/>
        </w:rPr>
        <w:t xml:space="preserve">Pronajímatel nenese žádnou odpovědnost vůči nájemci za to, že nájemce nemohl užívat předmět nájmu z důvodu přerušení či omezení dodávek elektrické energie nebo vody do předmětu nájmu (případně z důvodu omezení či přerušení odvádění odpadních vod z předmětu nájmu), jestliže jejich </w:t>
      </w:r>
      <w:r w:rsidRPr="008841A9">
        <w:rPr>
          <w:rFonts w:asciiTheme="minorHAnsi" w:hAnsiTheme="minorHAnsi" w:cstheme="minorHAnsi"/>
          <w:sz w:val="22"/>
          <w:szCs w:val="22"/>
        </w:rPr>
        <w:lastRenderedPageBreak/>
        <w:t>přerušení či omezení pronajímatel oznámil dodavateli elektrické energie, nebo provozovateli vodovodů a kanalizací, ve lhůtě sjednané v čl. VI. odst. 12 smlouvy.</w:t>
      </w:r>
    </w:p>
    <w:p w14:paraId="5BC25353" w14:textId="4903703E" w:rsidR="00BD4D1C" w:rsidRPr="00764AF3" w:rsidRDefault="00BD4D1C" w:rsidP="005D7E40">
      <w:pPr>
        <w:ind w:right="282"/>
        <w:jc w:val="center"/>
        <w:rPr>
          <w:rFonts w:asciiTheme="minorHAnsi" w:hAnsiTheme="minorHAnsi" w:cstheme="minorHAnsi"/>
          <w:b/>
          <w:sz w:val="22"/>
          <w:szCs w:val="22"/>
        </w:rPr>
      </w:pPr>
      <w:r w:rsidRPr="00764AF3">
        <w:rPr>
          <w:rFonts w:asciiTheme="minorHAnsi" w:hAnsiTheme="minorHAnsi" w:cstheme="minorHAnsi"/>
          <w:b/>
          <w:sz w:val="22"/>
          <w:szCs w:val="22"/>
        </w:rPr>
        <w:t>VII.</w:t>
      </w:r>
    </w:p>
    <w:p w14:paraId="45CE943E" w14:textId="45AE776D" w:rsidR="003142A2" w:rsidRDefault="003142A2" w:rsidP="005D7E40">
      <w:pPr>
        <w:spacing w:after="240"/>
        <w:ind w:right="282"/>
        <w:jc w:val="center"/>
        <w:rPr>
          <w:rFonts w:asciiTheme="minorHAnsi" w:hAnsiTheme="minorHAnsi" w:cstheme="minorHAnsi"/>
          <w:b/>
          <w:sz w:val="22"/>
          <w:szCs w:val="22"/>
          <w:u w:val="single"/>
        </w:rPr>
      </w:pPr>
      <w:r w:rsidRPr="005D7E40">
        <w:rPr>
          <w:rFonts w:asciiTheme="minorHAnsi" w:hAnsiTheme="minorHAnsi" w:cstheme="minorHAnsi"/>
          <w:b/>
          <w:sz w:val="22"/>
          <w:szCs w:val="22"/>
          <w:u w:val="single"/>
        </w:rPr>
        <w:t>SLEVA Z</w:t>
      </w:r>
      <w:r w:rsidR="001A24B7">
        <w:rPr>
          <w:rFonts w:asciiTheme="minorHAnsi" w:hAnsiTheme="minorHAnsi" w:cstheme="minorHAnsi"/>
          <w:b/>
          <w:sz w:val="22"/>
          <w:szCs w:val="22"/>
          <w:u w:val="single"/>
        </w:rPr>
        <w:t> </w:t>
      </w:r>
      <w:r w:rsidRPr="005D7E40">
        <w:rPr>
          <w:rFonts w:asciiTheme="minorHAnsi" w:hAnsiTheme="minorHAnsi" w:cstheme="minorHAnsi"/>
          <w:b/>
          <w:sz w:val="22"/>
          <w:szCs w:val="22"/>
          <w:u w:val="single"/>
        </w:rPr>
        <w:t>NÁJMU</w:t>
      </w:r>
    </w:p>
    <w:p w14:paraId="51286A49" w14:textId="77777777" w:rsidR="001A24B7" w:rsidRDefault="001A24B7" w:rsidP="004D2524">
      <w:pPr>
        <w:pStyle w:val="Zkladntext"/>
        <w:widowControl w:val="0"/>
        <w:numPr>
          <w:ilvl w:val="0"/>
          <w:numId w:val="33"/>
        </w:numPr>
        <w:suppressAutoHyphens/>
        <w:spacing w:before="120"/>
        <w:ind w:left="426" w:hanging="426"/>
        <w:rPr>
          <w:rFonts w:asciiTheme="minorHAnsi" w:hAnsiTheme="minorHAnsi" w:cstheme="minorHAnsi"/>
          <w:sz w:val="22"/>
          <w:szCs w:val="22"/>
        </w:rPr>
      </w:pPr>
      <w:r>
        <w:rPr>
          <w:rFonts w:asciiTheme="minorHAnsi" w:hAnsiTheme="minorHAnsi" w:cstheme="minorHAnsi"/>
          <w:sz w:val="22"/>
          <w:szCs w:val="22"/>
        </w:rPr>
        <w:t>Smluvní strany vylučují aplikaci ust.  § 2208 a ust. § 2210 OZ na jejích závazkový vztah založený Smlouvou.</w:t>
      </w:r>
    </w:p>
    <w:p w14:paraId="16825C9F" w14:textId="0A0DEB6F" w:rsidR="001A24B7" w:rsidRDefault="001A24B7" w:rsidP="004D2524">
      <w:pPr>
        <w:pStyle w:val="Zkladntext"/>
        <w:widowControl w:val="0"/>
        <w:numPr>
          <w:ilvl w:val="0"/>
          <w:numId w:val="30"/>
        </w:numPr>
        <w:suppressAutoHyphens/>
        <w:spacing w:before="120" w:after="240"/>
        <w:ind w:left="426" w:hanging="426"/>
        <w:rPr>
          <w:rFonts w:asciiTheme="minorHAnsi" w:hAnsiTheme="minorHAnsi" w:cstheme="minorHAnsi"/>
          <w:sz w:val="22"/>
          <w:szCs w:val="22"/>
        </w:rPr>
      </w:pPr>
      <w:r>
        <w:rPr>
          <w:rFonts w:asciiTheme="minorHAnsi" w:hAnsiTheme="minorHAnsi" w:cstheme="minorHAnsi"/>
          <w:sz w:val="22"/>
          <w:szCs w:val="22"/>
        </w:rPr>
        <w:t>Smluvní strany sjednaly, že s ohledem na výši nájemného za užívání předmětu nájmu sjednanou v čl.</w:t>
      </w:r>
      <w:r w:rsidR="00BD2AF5">
        <w:rPr>
          <w:rFonts w:asciiTheme="minorHAnsi" w:hAnsiTheme="minorHAnsi" w:cstheme="minorHAnsi"/>
          <w:sz w:val="22"/>
          <w:szCs w:val="22"/>
        </w:rPr>
        <w:t> </w:t>
      </w:r>
      <w:r>
        <w:rPr>
          <w:rFonts w:asciiTheme="minorHAnsi" w:hAnsiTheme="minorHAnsi" w:cstheme="minorHAnsi"/>
          <w:sz w:val="22"/>
          <w:szCs w:val="22"/>
        </w:rPr>
        <w:t>V.</w:t>
      </w:r>
      <w:r w:rsidR="00BD2AF5">
        <w:rPr>
          <w:rFonts w:asciiTheme="minorHAnsi" w:hAnsiTheme="minorHAnsi" w:cstheme="minorHAnsi"/>
          <w:sz w:val="22"/>
          <w:szCs w:val="22"/>
        </w:rPr>
        <w:t> </w:t>
      </w:r>
      <w:r>
        <w:rPr>
          <w:rFonts w:asciiTheme="minorHAnsi" w:hAnsiTheme="minorHAnsi" w:cstheme="minorHAnsi"/>
          <w:sz w:val="22"/>
          <w:szCs w:val="22"/>
        </w:rPr>
        <w:t>smlouvy nájemci nenáleží právo na slevu z nájmu, ani právo na prominutí nájemného, ani právo tuto smlouvu vypovědět bez výpovědní doby:</w:t>
      </w:r>
    </w:p>
    <w:p w14:paraId="2227FB08" w14:textId="3704A8E5" w:rsidR="001A24B7" w:rsidRDefault="001A24B7" w:rsidP="004D2524">
      <w:pPr>
        <w:pStyle w:val="Zkladntext"/>
        <w:widowControl w:val="0"/>
        <w:numPr>
          <w:ilvl w:val="0"/>
          <w:numId w:val="31"/>
        </w:numPr>
        <w:suppressAutoHyphens/>
        <w:rPr>
          <w:rFonts w:asciiTheme="minorHAnsi" w:hAnsiTheme="minorHAnsi" w:cstheme="minorHAnsi"/>
          <w:sz w:val="22"/>
          <w:szCs w:val="22"/>
        </w:rPr>
      </w:pPr>
      <w:r>
        <w:rPr>
          <w:rFonts w:asciiTheme="minorHAnsi" w:hAnsiTheme="minorHAnsi" w:cstheme="minorHAnsi"/>
          <w:sz w:val="22"/>
          <w:szCs w:val="22"/>
        </w:rPr>
        <w:t>z důvodu, že nájemce nemůže předmět nájmu řádně užívat v důsledku přerušení dodávek elektrické energie nebo vody do předmětu nájmu (případně v důsledku omezení či přerušení odvádění odpadních vod), jestliže pronajímatel řádně a včas splnil svou povinnost sjednanou v čl. VI. odst.</w:t>
      </w:r>
      <w:r w:rsidR="00BD2AF5">
        <w:rPr>
          <w:rFonts w:asciiTheme="minorHAnsi" w:hAnsiTheme="minorHAnsi" w:cstheme="minorHAnsi"/>
          <w:sz w:val="22"/>
          <w:szCs w:val="22"/>
        </w:rPr>
        <w:t> </w:t>
      </w:r>
      <w:r>
        <w:rPr>
          <w:rFonts w:asciiTheme="minorHAnsi" w:hAnsiTheme="minorHAnsi" w:cstheme="minorHAnsi"/>
          <w:sz w:val="22"/>
          <w:szCs w:val="22"/>
        </w:rPr>
        <w:t>13</w:t>
      </w:r>
      <w:r w:rsidR="00BD2AF5">
        <w:rPr>
          <w:rFonts w:asciiTheme="minorHAnsi" w:hAnsiTheme="minorHAnsi" w:cstheme="minorHAnsi"/>
          <w:sz w:val="22"/>
          <w:szCs w:val="22"/>
        </w:rPr>
        <w:t> </w:t>
      </w:r>
      <w:r>
        <w:rPr>
          <w:rFonts w:asciiTheme="minorHAnsi" w:hAnsiTheme="minorHAnsi" w:cstheme="minorHAnsi"/>
          <w:sz w:val="22"/>
          <w:szCs w:val="22"/>
        </w:rPr>
        <w:t>smlouvy,</w:t>
      </w:r>
    </w:p>
    <w:p w14:paraId="72D62F61" w14:textId="77777777" w:rsidR="001A24B7" w:rsidRDefault="001A24B7" w:rsidP="004D2524">
      <w:pPr>
        <w:pStyle w:val="Zkladntext"/>
        <w:widowControl w:val="0"/>
        <w:numPr>
          <w:ilvl w:val="0"/>
          <w:numId w:val="31"/>
        </w:numPr>
        <w:suppressAutoHyphens/>
        <w:spacing w:after="240"/>
        <w:rPr>
          <w:rFonts w:asciiTheme="minorHAnsi" w:hAnsiTheme="minorHAnsi" w:cstheme="minorHAnsi"/>
          <w:sz w:val="22"/>
          <w:szCs w:val="22"/>
        </w:rPr>
      </w:pPr>
      <w:r>
        <w:rPr>
          <w:rFonts w:asciiTheme="minorHAnsi" w:hAnsiTheme="minorHAnsi" w:cstheme="minorHAnsi"/>
          <w:sz w:val="22"/>
          <w:szCs w:val="22"/>
        </w:rPr>
        <w:t>z důvodu, že nájemce nemůže předmět nájmu řádně užívat v důsledku závady předmětu nájmu, která ztěžuje, nebo znemožňuje užívání předmětu nájmu pro účel sjednaný v čl. I smlouvy:</w:t>
      </w:r>
    </w:p>
    <w:p w14:paraId="1DE49566" w14:textId="77777777" w:rsidR="001A24B7" w:rsidRDefault="001A24B7" w:rsidP="004D2524">
      <w:pPr>
        <w:pStyle w:val="Zkladntext"/>
        <w:widowControl w:val="0"/>
        <w:numPr>
          <w:ilvl w:val="0"/>
          <w:numId w:val="32"/>
        </w:numPr>
        <w:suppressAutoHyphens/>
        <w:rPr>
          <w:rFonts w:asciiTheme="minorHAnsi" w:hAnsiTheme="minorHAnsi" w:cstheme="minorHAnsi"/>
          <w:sz w:val="22"/>
          <w:szCs w:val="22"/>
        </w:rPr>
      </w:pPr>
      <w:r>
        <w:rPr>
          <w:rFonts w:asciiTheme="minorHAnsi" w:hAnsiTheme="minorHAnsi" w:cstheme="minorHAnsi"/>
          <w:sz w:val="22"/>
          <w:szCs w:val="22"/>
        </w:rPr>
        <w:t>jestliže závada neomezuje nájemce v užívání předmětu nájmu, nebo v provozování jeho podnikatelské činnosti v předmětu nájmu, podstatným způsobem,</w:t>
      </w:r>
    </w:p>
    <w:p w14:paraId="654438F4" w14:textId="77777777" w:rsidR="001A24B7" w:rsidRDefault="001A24B7" w:rsidP="004D2524">
      <w:pPr>
        <w:pStyle w:val="Zkladntext"/>
        <w:widowControl w:val="0"/>
        <w:numPr>
          <w:ilvl w:val="0"/>
          <w:numId w:val="32"/>
        </w:numPr>
        <w:suppressAutoHyphens/>
        <w:rPr>
          <w:rFonts w:asciiTheme="minorHAnsi" w:hAnsiTheme="minorHAnsi" w:cstheme="minorHAnsi"/>
          <w:sz w:val="22"/>
          <w:szCs w:val="22"/>
        </w:rPr>
      </w:pPr>
      <w:r>
        <w:rPr>
          <w:rFonts w:asciiTheme="minorHAnsi" w:hAnsiTheme="minorHAnsi" w:cstheme="minorHAnsi"/>
          <w:sz w:val="22"/>
          <w:szCs w:val="22"/>
        </w:rPr>
        <w:t>jestliže závadu na předmětu nájmu způsobil nájemce, nebo osoba, kterou nájemce použil k výkonu své činnosti v předmětu nájmu, a to bez ohledu na zavinění osoby, která tuto závodu na předmětu nájmu způsobila, nebo</w:t>
      </w:r>
    </w:p>
    <w:p w14:paraId="0549CCC0" w14:textId="677715B4" w:rsidR="001A24B7" w:rsidRDefault="001A24B7" w:rsidP="004D2524">
      <w:pPr>
        <w:pStyle w:val="Zkladntext"/>
        <w:widowControl w:val="0"/>
        <w:numPr>
          <w:ilvl w:val="0"/>
          <w:numId w:val="32"/>
        </w:numPr>
        <w:suppressAutoHyphens/>
        <w:rPr>
          <w:rFonts w:asciiTheme="minorHAnsi" w:hAnsiTheme="minorHAnsi" w:cstheme="minorHAnsi"/>
          <w:sz w:val="22"/>
          <w:szCs w:val="22"/>
        </w:rPr>
      </w:pPr>
      <w:r>
        <w:rPr>
          <w:rFonts w:asciiTheme="minorHAnsi" w:hAnsiTheme="minorHAnsi" w:cstheme="minorHAnsi"/>
          <w:sz w:val="22"/>
          <w:szCs w:val="22"/>
        </w:rPr>
        <w:t>jestliže se jedná o závadu předmětu nájmu, jejíž odstranění lze provést drobnou opravou ve</w:t>
      </w:r>
      <w:r w:rsidR="00BD2AF5">
        <w:rPr>
          <w:rFonts w:asciiTheme="minorHAnsi" w:hAnsiTheme="minorHAnsi" w:cstheme="minorHAnsi"/>
          <w:sz w:val="22"/>
          <w:szCs w:val="22"/>
        </w:rPr>
        <w:t> </w:t>
      </w:r>
      <w:r>
        <w:rPr>
          <w:rFonts w:asciiTheme="minorHAnsi" w:hAnsiTheme="minorHAnsi" w:cstheme="minorHAnsi"/>
          <w:sz w:val="22"/>
          <w:szCs w:val="22"/>
        </w:rPr>
        <w:t>smyslu čl. XII. odst. 2 smlouvy, kterou je povinen podle čl. XII. odst. 3 smlouvy provádět nájemce, nebo</w:t>
      </w:r>
    </w:p>
    <w:p w14:paraId="7B4088A2" w14:textId="77777777" w:rsidR="001A24B7" w:rsidRPr="00273BEA" w:rsidRDefault="001A24B7" w:rsidP="004D2524">
      <w:pPr>
        <w:pStyle w:val="Zkladntext"/>
        <w:widowControl w:val="0"/>
        <w:numPr>
          <w:ilvl w:val="0"/>
          <w:numId w:val="32"/>
        </w:numPr>
        <w:suppressAutoHyphens/>
        <w:rPr>
          <w:rFonts w:asciiTheme="minorHAnsi" w:hAnsiTheme="minorHAnsi" w:cstheme="minorHAnsi"/>
          <w:sz w:val="22"/>
          <w:szCs w:val="22"/>
        </w:rPr>
      </w:pPr>
      <w:r w:rsidRPr="00273BEA">
        <w:rPr>
          <w:rFonts w:asciiTheme="minorHAnsi" w:hAnsiTheme="minorHAnsi" w:cstheme="minorHAnsi"/>
          <w:sz w:val="22"/>
          <w:szCs w:val="22"/>
        </w:rPr>
        <w:t xml:space="preserve"> jestliže se jedná o závadu předmětu nájmu, kterou odstraní pronajímatel do 5 (pěti) pracovních dní ode dne, kdy mu byla oznámena ze strany nájemce dle</w:t>
      </w:r>
      <w:r>
        <w:rPr>
          <w:rFonts w:asciiTheme="minorHAnsi" w:hAnsiTheme="minorHAnsi" w:cstheme="minorHAnsi"/>
          <w:sz w:val="22"/>
          <w:szCs w:val="22"/>
        </w:rPr>
        <w:t> </w:t>
      </w:r>
      <w:r w:rsidRPr="00273BEA">
        <w:rPr>
          <w:rFonts w:asciiTheme="minorHAnsi" w:hAnsiTheme="minorHAnsi" w:cstheme="minorHAnsi"/>
          <w:sz w:val="22"/>
          <w:szCs w:val="22"/>
        </w:rPr>
        <w:t>čl.</w:t>
      </w:r>
      <w:r>
        <w:rPr>
          <w:rFonts w:asciiTheme="minorHAnsi" w:hAnsiTheme="minorHAnsi" w:cstheme="minorHAnsi"/>
          <w:sz w:val="22"/>
          <w:szCs w:val="22"/>
        </w:rPr>
        <w:t> </w:t>
      </w:r>
      <w:r w:rsidRPr="00273BEA">
        <w:rPr>
          <w:rFonts w:asciiTheme="minorHAnsi" w:hAnsiTheme="minorHAnsi" w:cstheme="minorHAnsi"/>
          <w:sz w:val="22"/>
          <w:szCs w:val="22"/>
        </w:rPr>
        <w:t>XII.</w:t>
      </w:r>
      <w:r>
        <w:rPr>
          <w:rFonts w:asciiTheme="minorHAnsi" w:hAnsiTheme="minorHAnsi" w:cstheme="minorHAnsi"/>
          <w:sz w:val="22"/>
          <w:szCs w:val="22"/>
        </w:rPr>
        <w:t> </w:t>
      </w:r>
      <w:r w:rsidRPr="00273BEA">
        <w:rPr>
          <w:rFonts w:asciiTheme="minorHAnsi" w:hAnsiTheme="minorHAnsi" w:cstheme="minorHAnsi"/>
          <w:sz w:val="22"/>
          <w:szCs w:val="22"/>
        </w:rPr>
        <w:t>odst.</w:t>
      </w:r>
      <w:r>
        <w:rPr>
          <w:rFonts w:asciiTheme="minorHAnsi" w:hAnsiTheme="minorHAnsi" w:cstheme="minorHAnsi"/>
          <w:sz w:val="22"/>
          <w:szCs w:val="22"/>
        </w:rPr>
        <w:t> </w:t>
      </w:r>
      <w:r w:rsidRPr="00273BEA">
        <w:rPr>
          <w:rFonts w:asciiTheme="minorHAnsi" w:hAnsiTheme="minorHAnsi" w:cstheme="minorHAnsi"/>
          <w:sz w:val="22"/>
          <w:szCs w:val="22"/>
        </w:rPr>
        <w:t>4</w:t>
      </w:r>
      <w:r>
        <w:rPr>
          <w:rFonts w:asciiTheme="minorHAnsi" w:hAnsiTheme="minorHAnsi" w:cstheme="minorHAnsi"/>
          <w:sz w:val="22"/>
          <w:szCs w:val="22"/>
        </w:rPr>
        <w:t> </w:t>
      </w:r>
      <w:r w:rsidRPr="00273BEA">
        <w:rPr>
          <w:rFonts w:asciiTheme="minorHAnsi" w:hAnsiTheme="minorHAnsi" w:cstheme="minorHAnsi"/>
          <w:sz w:val="22"/>
          <w:szCs w:val="22"/>
        </w:rPr>
        <w:t>smlouvy, v případech, kdy se jedná o závadu předmětu nájmu, kterou</w:t>
      </w:r>
      <w:r>
        <w:rPr>
          <w:rFonts w:asciiTheme="minorHAnsi" w:hAnsiTheme="minorHAnsi" w:cstheme="minorHAnsi"/>
          <w:sz w:val="22"/>
          <w:szCs w:val="22"/>
        </w:rPr>
        <w:t> </w:t>
      </w:r>
      <w:r w:rsidRPr="00273BEA">
        <w:rPr>
          <w:rFonts w:asciiTheme="minorHAnsi" w:hAnsiTheme="minorHAnsi" w:cstheme="minorHAnsi"/>
          <w:sz w:val="22"/>
          <w:szCs w:val="22"/>
        </w:rPr>
        <w:t>nelze odstranit jen</w:t>
      </w:r>
      <w:r>
        <w:rPr>
          <w:rFonts w:asciiTheme="minorHAnsi" w:hAnsiTheme="minorHAnsi" w:cstheme="minorHAnsi"/>
          <w:sz w:val="22"/>
          <w:szCs w:val="22"/>
        </w:rPr>
        <w:t> </w:t>
      </w:r>
      <w:r w:rsidRPr="00273BEA">
        <w:rPr>
          <w:rFonts w:asciiTheme="minorHAnsi" w:hAnsiTheme="minorHAnsi" w:cstheme="minorHAnsi"/>
          <w:sz w:val="22"/>
          <w:szCs w:val="22"/>
        </w:rPr>
        <w:t>drobnou opravou a k jejímuž odstranění je podle této smlouvy povinen pronajímatel.</w:t>
      </w:r>
    </w:p>
    <w:p w14:paraId="1A8D9B4B" w14:textId="77777777" w:rsidR="009D2716" w:rsidRPr="00764AF3" w:rsidRDefault="009D2716" w:rsidP="001A24B7">
      <w:pPr>
        <w:ind w:right="282"/>
        <w:rPr>
          <w:rFonts w:asciiTheme="minorHAnsi" w:hAnsiTheme="minorHAnsi" w:cstheme="minorHAnsi"/>
          <w:b/>
          <w:sz w:val="22"/>
          <w:szCs w:val="22"/>
        </w:rPr>
      </w:pPr>
    </w:p>
    <w:p w14:paraId="7BD43E80" w14:textId="77777777" w:rsidR="004652EE" w:rsidRPr="00764AF3" w:rsidRDefault="004652EE" w:rsidP="005D7E40">
      <w:pPr>
        <w:ind w:right="282"/>
        <w:jc w:val="center"/>
        <w:rPr>
          <w:rFonts w:asciiTheme="minorHAnsi" w:hAnsiTheme="minorHAnsi" w:cstheme="minorHAnsi"/>
          <w:b/>
          <w:sz w:val="22"/>
          <w:szCs w:val="22"/>
        </w:rPr>
      </w:pPr>
      <w:r w:rsidRPr="00764AF3">
        <w:rPr>
          <w:rFonts w:asciiTheme="minorHAnsi" w:hAnsiTheme="minorHAnsi" w:cstheme="minorHAnsi"/>
          <w:b/>
          <w:sz w:val="22"/>
          <w:szCs w:val="22"/>
        </w:rPr>
        <w:t>VIII.</w:t>
      </w:r>
    </w:p>
    <w:p w14:paraId="67F32B32" w14:textId="26F7646C" w:rsidR="009A2893" w:rsidRPr="005D7E40" w:rsidRDefault="009A2893" w:rsidP="005D7E40">
      <w:pPr>
        <w:spacing w:after="240"/>
        <w:ind w:right="282"/>
        <w:jc w:val="center"/>
        <w:rPr>
          <w:rFonts w:asciiTheme="minorHAnsi" w:hAnsiTheme="minorHAnsi" w:cstheme="minorHAnsi"/>
          <w:b/>
          <w:sz w:val="22"/>
          <w:szCs w:val="22"/>
          <w:u w:val="single"/>
        </w:rPr>
      </w:pPr>
      <w:r w:rsidRPr="005D7E40">
        <w:rPr>
          <w:rFonts w:asciiTheme="minorHAnsi" w:hAnsiTheme="minorHAnsi" w:cstheme="minorHAnsi"/>
          <w:b/>
          <w:sz w:val="22"/>
          <w:szCs w:val="22"/>
          <w:u w:val="single"/>
        </w:rPr>
        <w:t>DOBA NÁJMU</w:t>
      </w:r>
    </w:p>
    <w:p w14:paraId="0C66C2EE" w14:textId="321A87B5" w:rsidR="00F83C90" w:rsidRPr="00162558" w:rsidRDefault="0012593E" w:rsidP="004D2524">
      <w:pPr>
        <w:numPr>
          <w:ilvl w:val="0"/>
          <w:numId w:val="16"/>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 xml:space="preserve">Touto smlouvou je sjednán nájemní vztah k předmětu nájmu specifikovanému v čl. III. odst. 3 smlouvy </w:t>
      </w:r>
      <w:r>
        <w:rPr>
          <w:rFonts w:asciiTheme="minorHAnsi" w:hAnsiTheme="minorHAnsi" w:cstheme="minorHAnsi"/>
          <w:b/>
          <w:sz w:val="22"/>
          <w:szCs w:val="22"/>
        </w:rPr>
        <w:t>na dobu určitou</w:t>
      </w:r>
      <w:r>
        <w:rPr>
          <w:rFonts w:asciiTheme="minorHAnsi" w:hAnsiTheme="minorHAnsi" w:cstheme="minorHAnsi"/>
          <w:sz w:val="22"/>
          <w:szCs w:val="22"/>
        </w:rPr>
        <w:t xml:space="preserve"> ode dne, kdy pronajímatel protokolárně předá nájemci předmět nájmu k užívání  - do</w:t>
      </w:r>
      <w:r w:rsidR="00162558">
        <w:rPr>
          <w:rFonts w:asciiTheme="minorHAnsi" w:hAnsiTheme="minorHAnsi" w:cstheme="minorHAnsi"/>
          <w:sz w:val="22"/>
          <w:szCs w:val="22"/>
        </w:rPr>
        <w:t> </w:t>
      </w:r>
      <w:r>
        <w:rPr>
          <w:rFonts w:asciiTheme="minorHAnsi" w:hAnsiTheme="minorHAnsi" w:cstheme="minorHAnsi"/>
          <w:sz w:val="22"/>
          <w:szCs w:val="22"/>
        </w:rPr>
        <w:t xml:space="preserve">dne </w:t>
      </w:r>
      <w:r w:rsidRPr="007C04F3">
        <w:rPr>
          <w:rFonts w:asciiTheme="minorHAnsi" w:hAnsiTheme="minorHAnsi" w:cstheme="minorHAnsi"/>
          <w:b/>
          <w:bCs/>
          <w:sz w:val="22"/>
          <w:szCs w:val="22"/>
        </w:rPr>
        <w:t>31.08.2026</w:t>
      </w:r>
      <w:r>
        <w:rPr>
          <w:rFonts w:asciiTheme="minorHAnsi" w:hAnsiTheme="minorHAnsi" w:cstheme="minorHAnsi"/>
          <w:sz w:val="22"/>
          <w:szCs w:val="22"/>
        </w:rPr>
        <w:t xml:space="preserve"> s tím, že nájemce je oprávněn užívat předmět nájmu a provozovat v něm svou podnikatelskou činnost jen v provozní době Letního koupaliště Jindřich, nebude-li mezi smluvními stranami </w:t>
      </w:r>
      <w:r>
        <w:rPr>
          <w:rFonts w:asciiTheme="minorHAnsi" w:hAnsiTheme="minorHAnsi" w:cstheme="minorHAnsi"/>
          <w:bCs/>
          <w:sz w:val="22"/>
          <w:szCs w:val="22"/>
        </w:rPr>
        <w:t>písemně</w:t>
      </w:r>
      <w:r>
        <w:rPr>
          <w:rFonts w:asciiTheme="minorHAnsi" w:hAnsiTheme="minorHAnsi" w:cstheme="minorHAnsi"/>
          <w:sz w:val="22"/>
          <w:szCs w:val="22"/>
        </w:rPr>
        <w:t xml:space="preserve"> dohodnuto jinak, nebo pokud oznámením pronajímatele nebude jednostranně určen jiný rozsah a doba užívání předmětu nájmu.</w:t>
      </w:r>
    </w:p>
    <w:p w14:paraId="5D50E892" w14:textId="50768157" w:rsidR="00F83C90" w:rsidRPr="00C307A6" w:rsidRDefault="00F83C90" w:rsidP="004D2524">
      <w:pPr>
        <w:pStyle w:val="Odstavecseseznamem"/>
        <w:numPr>
          <w:ilvl w:val="0"/>
          <w:numId w:val="16"/>
        </w:numPr>
        <w:spacing w:after="240"/>
        <w:ind w:right="282"/>
        <w:jc w:val="both"/>
        <w:rPr>
          <w:rFonts w:asciiTheme="minorHAnsi" w:hAnsiTheme="minorHAnsi" w:cstheme="minorHAnsi"/>
          <w:sz w:val="22"/>
          <w:szCs w:val="22"/>
        </w:rPr>
      </w:pPr>
      <w:r w:rsidRPr="00C307A6">
        <w:rPr>
          <w:rFonts w:asciiTheme="minorHAnsi" w:hAnsiTheme="minorHAnsi" w:cstheme="minorHAnsi"/>
          <w:bCs/>
          <w:sz w:val="22"/>
          <w:szCs w:val="22"/>
        </w:rPr>
        <w:t>Po celou dobu trvání nájmu založeného touto smlouvou:</w:t>
      </w:r>
    </w:p>
    <w:p w14:paraId="3A69BABB" w14:textId="31E6D677" w:rsidR="005B0D92" w:rsidRPr="00764AF3" w:rsidRDefault="00F83C90" w:rsidP="004D2524">
      <w:pPr>
        <w:pStyle w:val="Odstavecseseznamem"/>
        <w:numPr>
          <w:ilvl w:val="0"/>
          <w:numId w:val="8"/>
        </w:numPr>
        <w:ind w:left="709" w:right="282" w:hanging="299"/>
        <w:jc w:val="both"/>
        <w:rPr>
          <w:rFonts w:asciiTheme="minorHAnsi" w:hAnsiTheme="minorHAnsi" w:cstheme="minorHAnsi"/>
          <w:sz w:val="22"/>
          <w:szCs w:val="22"/>
        </w:rPr>
      </w:pPr>
      <w:r w:rsidRPr="00764AF3">
        <w:rPr>
          <w:rFonts w:asciiTheme="minorHAnsi" w:hAnsiTheme="minorHAnsi" w:cstheme="minorHAnsi"/>
          <w:bCs/>
          <w:sz w:val="22"/>
          <w:szCs w:val="22"/>
        </w:rPr>
        <w:t>musí zaměstnanci a ostatní osoby, které nájemce používá k provozování stravovacích služeb v předmětu nájmu, opustit areál Letního koupaliště Jindřich vždy do konce provozní doby Letního koupaliště Jindřich stanovené pro veřejnost</w:t>
      </w:r>
      <w:r w:rsidR="00375818" w:rsidRPr="00764AF3">
        <w:rPr>
          <w:rFonts w:asciiTheme="minorHAnsi" w:hAnsiTheme="minorHAnsi" w:cstheme="minorHAnsi"/>
          <w:bCs/>
          <w:sz w:val="22"/>
          <w:szCs w:val="22"/>
        </w:rPr>
        <w:t>;</w:t>
      </w:r>
    </w:p>
    <w:p w14:paraId="36DA1C0A" w14:textId="44F9B38B" w:rsidR="00F83C90" w:rsidRPr="00764AF3" w:rsidRDefault="00F83C90" w:rsidP="004D2524">
      <w:pPr>
        <w:pStyle w:val="Odstavecseseznamem"/>
        <w:numPr>
          <w:ilvl w:val="0"/>
          <w:numId w:val="8"/>
        </w:numPr>
        <w:spacing w:after="240"/>
        <w:ind w:left="709" w:right="282" w:hanging="299"/>
        <w:jc w:val="both"/>
        <w:rPr>
          <w:rFonts w:asciiTheme="minorHAnsi" w:hAnsiTheme="minorHAnsi" w:cstheme="minorHAnsi"/>
          <w:sz w:val="22"/>
          <w:szCs w:val="22"/>
        </w:rPr>
      </w:pPr>
      <w:r w:rsidRPr="00764AF3">
        <w:rPr>
          <w:rFonts w:asciiTheme="minorHAnsi" w:hAnsiTheme="minorHAnsi" w:cstheme="minorHAnsi"/>
          <w:bCs/>
          <w:sz w:val="22"/>
          <w:szCs w:val="22"/>
        </w:rPr>
        <w:t>denní provozní doba předmětu nájmu musí končit vždy nejpozději 1 (jednu) hodinu před koncem provozní doby Letního koupaliště Jindřich stanovené pro veřejnost.</w:t>
      </w:r>
    </w:p>
    <w:p w14:paraId="6872804D" w14:textId="2CF5C165" w:rsidR="00F83C90" w:rsidRPr="00764AF3" w:rsidRDefault="00F83C90" w:rsidP="004D2524">
      <w:pPr>
        <w:numPr>
          <w:ilvl w:val="0"/>
          <w:numId w:val="16"/>
        </w:numPr>
        <w:spacing w:after="240"/>
        <w:ind w:left="426" w:right="282" w:hanging="426"/>
        <w:jc w:val="both"/>
        <w:rPr>
          <w:rFonts w:asciiTheme="minorHAnsi" w:hAnsiTheme="minorHAnsi" w:cstheme="minorHAnsi"/>
          <w:sz w:val="22"/>
          <w:szCs w:val="22"/>
        </w:rPr>
      </w:pPr>
      <w:r w:rsidRPr="00764AF3">
        <w:rPr>
          <w:rFonts w:asciiTheme="minorHAnsi" w:hAnsiTheme="minorHAnsi" w:cstheme="minorHAnsi"/>
          <w:sz w:val="22"/>
          <w:szCs w:val="22"/>
        </w:rPr>
        <w:t>V případě trvajících nepříznivých klimatických podmínek (zejména z důvodu dešťových srážek, venkovních teplot), které snižují počet návštěvníků Letního koupaliště Jindřich, může být mezi nájemcem a pronajímatelem dohodnuto dočasně uzavření provozu předmětu nájmu, a to na dobu trvání nepříznivých klimatických podmínek.</w:t>
      </w:r>
    </w:p>
    <w:p w14:paraId="61296FC7" w14:textId="43F8B44A" w:rsidR="00375818" w:rsidRPr="00C307A6" w:rsidRDefault="00F83C90" w:rsidP="004D2524">
      <w:pPr>
        <w:numPr>
          <w:ilvl w:val="0"/>
          <w:numId w:val="16"/>
        </w:numPr>
        <w:spacing w:after="240"/>
        <w:ind w:left="426" w:right="282" w:hanging="426"/>
        <w:jc w:val="both"/>
        <w:rPr>
          <w:rFonts w:asciiTheme="minorHAnsi" w:hAnsiTheme="minorHAnsi" w:cstheme="minorHAnsi"/>
          <w:b/>
          <w:sz w:val="22"/>
          <w:szCs w:val="22"/>
        </w:rPr>
      </w:pPr>
      <w:r w:rsidRPr="00C307A6">
        <w:rPr>
          <w:rFonts w:asciiTheme="minorHAnsi" w:hAnsiTheme="minorHAnsi" w:cstheme="minorHAnsi"/>
          <w:b/>
          <w:sz w:val="22"/>
          <w:szCs w:val="22"/>
        </w:rPr>
        <w:lastRenderedPageBreak/>
        <w:t>Areál Letního koupaliště Jindřich bude nájemci zpřístupněn</w:t>
      </w:r>
      <w:r w:rsidR="004F24DB" w:rsidRPr="00C307A6">
        <w:rPr>
          <w:rFonts w:asciiTheme="minorHAnsi" w:hAnsiTheme="minorHAnsi" w:cstheme="minorHAnsi"/>
          <w:b/>
          <w:sz w:val="22"/>
          <w:szCs w:val="22"/>
        </w:rPr>
        <w:t xml:space="preserve"> 1 (jeden) tý</w:t>
      </w:r>
      <w:r w:rsidR="00647364" w:rsidRPr="00C307A6">
        <w:rPr>
          <w:rFonts w:asciiTheme="minorHAnsi" w:hAnsiTheme="minorHAnsi" w:cstheme="minorHAnsi"/>
          <w:b/>
          <w:sz w:val="22"/>
          <w:szCs w:val="22"/>
        </w:rPr>
        <w:t>den před otevřením Letního koupaliště Jindřich</w:t>
      </w:r>
      <w:r w:rsidRPr="00C307A6">
        <w:rPr>
          <w:rFonts w:asciiTheme="minorHAnsi" w:hAnsiTheme="minorHAnsi" w:cstheme="minorHAnsi"/>
          <w:b/>
          <w:sz w:val="22"/>
          <w:szCs w:val="22"/>
        </w:rPr>
        <w:t xml:space="preserve"> mimo provozní dobu pro veřejnost</w:t>
      </w:r>
      <w:r w:rsidR="00BC5FB9">
        <w:rPr>
          <w:rFonts w:asciiTheme="minorHAnsi" w:hAnsiTheme="minorHAnsi" w:cstheme="minorHAnsi"/>
          <w:b/>
          <w:sz w:val="22"/>
          <w:szCs w:val="22"/>
        </w:rPr>
        <w:t xml:space="preserve">, a to: </w:t>
      </w:r>
    </w:p>
    <w:p w14:paraId="0BB0ED8E" w14:textId="143F72F2" w:rsidR="00F83C90" w:rsidRPr="00C307A6" w:rsidRDefault="00621C37" w:rsidP="004D2524">
      <w:pPr>
        <w:pStyle w:val="Odstavecseseznamem"/>
        <w:numPr>
          <w:ilvl w:val="0"/>
          <w:numId w:val="9"/>
        </w:numPr>
        <w:spacing w:after="240"/>
        <w:ind w:left="851" w:right="282"/>
        <w:jc w:val="both"/>
        <w:rPr>
          <w:rFonts w:asciiTheme="minorHAnsi" w:hAnsiTheme="minorHAnsi" w:cstheme="minorHAnsi"/>
          <w:b/>
          <w:sz w:val="22"/>
          <w:szCs w:val="22"/>
        </w:rPr>
      </w:pPr>
      <w:r w:rsidRPr="00C307A6">
        <w:rPr>
          <w:rFonts w:asciiTheme="minorHAnsi" w:hAnsiTheme="minorHAnsi" w:cstheme="minorHAnsi"/>
          <w:b/>
          <w:sz w:val="22"/>
          <w:szCs w:val="22"/>
        </w:rPr>
        <w:t>pondělí–pátek</w:t>
      </w:r>
      <w:r w:rsidR="00F83C90" w:rsidRPr="00C307A6">
        <w:rPr>
          <w:rFonts w:asciiTheme="minorHAnsi" w:hAnsiTheme="minorHAnsi" w:cstheme="minorHAnsi"/>
          <w:b/>
          <w:sz w:val="22"/>
          <w:szCs w:val="22"/>
        </w:rPr>
        <w:t>: od 06:00 do 14:00 hod., pokud se smluvní strany nedohodnou jinak.</w:t>
      </w:r>
    </w:p>
    <w:p w14:paraId="1D96236D" w14:textId="773DAA46" w:rsidR="00F83C90" w:rsidRPr="00764AF3" w:rsidRDefault="00F83C90" w:rsidP="004D2524">
      <w:pPr>
        <w:numPr>
          <w:ilvl w:val="0"/>
          <w:numId w:val="16"/>
        </w:numPr>
        <w:spacing w:after="240"/>
        <w:ind w:left="426" w:right="282" w:hanging="426"/>
        <w:jc w:val="both"/>
        <w:rPr>
          <w:rFonts w:asciiTheme="minorHAnsi" w:hAnsiTheme="minorHAnsi" w:cstheme="minorHAnsi"/>
          <w:sz w:val="22"/>
          <w:szCs w:val="22"/>
        </w:rPr>
      </w:pPr>
      <w:r w:rsidRPr="00764AF3">
        <w:rPr>
          <w:rFonts w:asciiTheme="minorHAnsi" w:hAnsiTheme="minorHAnsi" w:cstheme="minorHAnsi"/>
          <w:sz w:val="22"/>
          <w:szCs w:val="22"/>
        </w:rPr>
        <w:t>Pronajímatel je oprávněn posunout termín zahájení provozu letního koupaliště Jindřich pro</w:t>
      </w:r>
      <w:r w:rsidR="007932B6" w:rsidRPr="00764AF3">
        <w:rPr>
          <w:rFonts w:asciiTheme="minorHAnsi" w:hAnsiTheme="minorHAnsi" w:cstheme="minorHAnsi"/>
          <w:sz w:val="22"/>
          <w:szCs w:val="22"/>
        </w:rPr>
        <w:t> </w:t>
      </w:r>
      <w:r w:rsidRPr="00764AF3">
        <w:rPr>
          <w:rFonts w:asciiTheme="minorHAnsi" w:hAnsiTheme="minorHAnsi" w:cstheme="minorHAnsi"/>
          <w:sz w:val="22"/>
          <w:szCs w:val="22"/>
        </w:rPr>
        <w:t>veřejnost v roce 202</w:t>
      </w:r>
      <w:r w:rsidR="0078196D">
        <w:rPr>
          <w:rFonts w:asciiTheme="minorHAnsi" w:hAnsiTheme="minorHAnsi" w:cstheme="minorHAnsi"/>
          <w:sz w:val="22"/>
          <w:szCs w:val="22"/>
        </w:rPr>
        <w:t>6</w:t>
      </w:r>
      <w:r w:rsidRPr="00764AF3">
        <w:rPr>
          <w:rFonts w:asciiTheme="minorHAnsi" w:hAnsiTheme="minorHAnsi" w:cstheme="minorHAnsi"/>
          <w:sz w:val="22"/>
          <w:szCs w:val="22"/>
        </w:rPr>
        <w:t xml:space="preserve"> a tím i počátek doby trvání nájmu dle článku VIII. odst. 1 smlouvy.</w:t>
      </w:r>
    </w:p>
    <w:p w14:paraId="3952ED14" w14:textId="0BA07F1B" w:rsidR="007C7995" w:rsidRPr="0093247A" w:rsidRDefault="00F83C90" w:rsidP="004D2524">
      <w:pPr>
        <w:pStyle w:val="Odstavecseseznamem"/>
        <w:numPr>
          <w:ilvl w:val="0"/>
          <w:numId w:val="16"/>
        </w:numPr>
        <w:ind w:right="282"/>
        <w:jc w:val="both"/>
        <w:rPr>
          <w:rFonts w:asciiTheme="minorHAnsi" w:hAnsiTheme="minorHAnsi" w:cstheme="minorHAnsi"/>
          <w:sz w:val="22"/>
          <w:szCs w:val="22"/>
        </w:rPr>
      </w:pPr>
      <w:r w:rsidRPr="0093247A">
        <w:rPr>
          <w:rFonts w:asciiTheme="minorHAnsi" w:hAnsiTheme="minorHAnsi" w:cstheme="minorHAnsi"/>
          <w:sz w:val="22"/>
          <w:szCs w:val="22"/>
        </w:rPr>
        <w:t>Prodloužení doby trvání nájemního vztahu k předmětu nájmu i po uplynutí sjednané nájemní doby, je</w:t>
      </w:r>
      <w:r w:rsidR="00DD05E3" w:rsidRPr="0093247A">
        <w:rPr>
          <w:rFonts w:asciiTheme="minorHAnsi" w:hAnsiTheme="minorHAnsi" w:cstheme="minorHAnsi"/>
          <w:sz w:val="22"/>
          <w:szCs w:val="22"/>
        </w:rPr>
        <w:t> </w:t>
      </w:r>
      <w:r w:rsidRPr="0093247A">
        <w:rPr>
          <w:rFonts w:asciiTheme="minorHAnsi" w:hAnsiTheme="minorHAnsi" w:cstheme="minorHAnsi"/>
          <w:sz w:val="22"/>
          <w:szCs w:val="22"/>
        </w:rPr>
        <w:t>možné pouze na základě písemné dohody smluvních stran.</w:t>
      </w:r>
    </w:p>
    <w:p w14:paraId="69423187" w14:textId="77777777" w:rsidR="0078196D" w:rsidRDefault="0078196D" w:rsidP="00E42680">
      <w:pPr>
        <w:ind w:right="282"/>
        <w:rPr>
          <w:rFonts w:asciiTheme="minorHAnsi" w:hAnsiTheme="minorHAnsi" w:cstheme="minorHAnsi"/>
          <w:b/>
          <w:sz w:val="22"/>
          <w:szCs w:val="22"/>
        </w:rPr>
      </w:pPr>
    </w:p>
    <w:p w14:paraId="1E89C862" w14:textId="13BA32F9" w:rsidR="007932B6" w:rsidRPr="00764AF3" w:rsidRDefault="00621C37" w:rsidP="005D7E40">
      <w:pPr>
        <w:ind w:right="282"/>
        <w:jc w:val="center"/>
        <w:rPr>
          <w:rFonts w:asciiTheme="minorHAnsi" w:hAnsiTheme="minorHAnsi" w:cstheme="minorHAnsi"/>
          <w:b/>
          <w:sz w:val="22"/>
          <w:szCs w:val="22"/>
        </w:rPr>
      </w:pPr>
      <w:r w:rsidRPr="00764AF3">
        <w:rPr>
          <w:rFonts w:asciiTheme="minorHAnsi" w:hAnsiTheme="minorHAnsi" w:cstheme="minorHAnsi"/>
          <w:b/>
          <w:sz w:val="22"/>
          <w:szCs w:val="22"/>
        </w:rPr>
        <w:t>IX.</w:t>
      </w:r>
    </w:p>
    <w:p w14:paraId="569F78AE" w14:textId="46DCC54C" w:rsidR="009A2893" w:rsidRPr="005D7E40" w:rsidRDefault="009A2893" w:rsidP="005D7E40">
      <w:pPr>
        <w:spacing w:after="240"/>
        <w:ind w:right="282"/>
        <w:jc w:val="center"/>
        <w:rPr>
          <w:rFonts w:asciiTheme="minorHAnsi" w:hAnsiTheme="minorHAnsi" w:cstheme="minorHAnsi"/>
          <w:b/>
          <w:sz w:val="22"/>
          <w:szCs w:val="22"/>
          <w:u w:val="single"/>
        </w:rPr>
      </w:pPr>
      <w:r w:rsidRPr="005D7E40">
        <w:rPr>
          <w:rFonts w:asciiTheme="minorHAnsi" w:hAnsiTheme="minorHAnsi" w:cstheme="minorHAnsi"/>
          <w:b/>
          <w:sz w:val="22"/>
          <w:szCs w:val="22"/>
          <w:u w:val="single"/>
        </w:rPr>
        <w:t>PRÁVA A POVINNOSTI SMLUVNÍCH STRAN</w:t>
      </w:r>
    </w:p>
    <w:p w14:paraId="11036ADF" w14:textId="77777777" w:rsidR="00994FDC" w:rsidRDefault="00994FDC" w:rsidP="004D2524">
      <w:pPr>
        <w:pStyle w:val="Odstavecseseznamem"/>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Pronajímatel protokolárně předá nájemci předmět nájmu k užívání ke dni uzavření smlouvy, pokud pronajímatel při uzavření smlouvy neurčí pozdější datum protokolárního předání předmětu nájmu k užívání.</w:t>
      </w:r>
    </w:p>
    <w:p w14:paraId="4B279745" w14:textId="77777777" w:rsidR="00994FDC" w:rsidRDefault="00994FDC" w:rsidP="004D2524">
      <w:pPr>
        <w:pStyle w:val="Odstavecseseznamem"/>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Nájemce se zavazuje protokolárně převzít od pronajímatele předmět nájmu k dočasnému užívání, v den a hodinu určené pronajímatelem při uzavření smlouvy.</w:t>
      </w:r>
    </w:p>
    <w:p w14:paraId="5CAB630F" w14:textId="03513EE9" w:rsidR="00871D59" w:rsidRPr="00994FDC" w:rsidRDefault="00994FDC" w:rsidP="004D2524">
      <w:pPr>
        <w:pStyle w:val="Odstavecseseznamem"/>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 xml:space="preserve"> O předání a převzetí předmětu nájmu k dočasnému užívání bude vyhotoven písemný předávací protokol podepsaný oběma smluvními stranami, jehož náležitostí budou také odečty stavu spotřeby elektrické energie, vykázané na elektroměru předmětu nájmu, v odběrném místě předmětu nájmu, ke dni odevzdání předmětu nájmu k užívání.</w:t>
      </w:r>
    </w:p>
    <w:p w14:paraId="3D454370" w14:textId="05BA30D7" w:rsidR="00871D59" w:rsidRDefault="00F83C90" w:rsidP="005D7E40">
      <w:pPr>
        <w:pStyle w:val="Odstavecseseznamem"/>
        <w:spacing w:after="240"/>
        <w:ind w:left="426" w:right="282"/>
        <w:jc w:val="both"/>
        <w:rPr>
          <w:rFonts w:asciiTheme="minorHAnsi" w:hAnsiTheme="minorHAnsi" w:cstheme="minorHAnsi"/>
          <w:b/>
          <w:sz w:val="22"/>
          <w:szCs w:val="22"/>
        </w:rPr>
      </w:pPr>
      <w:r w:rsidRPr="00764AF3">
        <w:rPr>
          <w:rFonts w:asciiTheme="minorHAnsi" w:hAnsiTheme="minorHAnsi" w:cstheme="minorHAnsi"/>
          <w:b/>
          <w:sz w:val="22"/>
          <w:szCs w:val="22"/>
        </w:rPr>
        <w:t>Vstup a vjezd do areálu Letního koupaliště Jindřich</w:t>
      </w:r>
    </w:p>
    <w:p w14:paraId="4D52BB5D" w14:textId="77777777" w:rsidR="007F30E2" w:rsidRDefault="007F30E2" w:rsidP="004D2524">
      <w:pPr>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 xml:space="preserve">Nájemce se zavazuje nejpozději při převzetí předmětu nájmu k užívání předat pronajímateli </w:t>
      </w:r>
      <w:r>
        <w:rPr>
          <w:rFonts w:asciiTheme="minorHAnsi" w:hAnsiTheme="minorHAnsi" w:cstheme="minorHAnsi"/>
          <w:i/>
          <w:sz w:val="22"/>
          <w:szCs w:val="22"/>
        </w:rPr>
        <w:t>Seznam svých zaměstnanců</w:t>
      </w:r>
      <w:r>
        <w:rPr>
          <w:rFonts w:asciiTheme="minorHAnsi" w:hAnsiTheme="minorHAnsi" w:cstheme="minorHAnsi"/>
          <w:sz w:val="22"/>
          <w:szCs w:val="22"/>
        </w:rPr>
        <w:t xml:space="preserve"> a případně dalších osob, které použije k poskytování stravovacích služeb v předmětu nájmu.</w:t>
      </w:r>
    </w:p>
    <w:p w14:paraId="79EAC5F5" w14:textId="77777777" w:rsidR="007F30E2" w:rsidRDefault="007F30E2" w:rsidP="004D2524">
      <w:pPr>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Zaměstnanci nájemce jsou povinni se při vstupu do areálu Letního koupaliště Jindřich prokázat propustkou vydanou pronajímatelem, bez splnění této povinnosti nebude zaměstnancům nájemce umožněn vstup do areálu Letního koupaliště Jindřich. Pronajímatel pro jednoho nájemce a jeho zaměstnance vydá propustky pro vstup do areálu Letního koupaliště Jindřich dle </w:t>
      </w:r>
      <w:r w:rsidRPr="00EF3589">
        <w:rPr>
          <w:rFonts w:asciiTheme="minorHAnsi" w:hAnsiTheme="minorHAnsi" w:cstheme="minorHAnsi"/>
          <w:b/>
          <w:bCs/>
          <w:sz w:val="22"/>
          <w:szCs w:val="22"/>
        </w:rPr>
        <w:t>Přílohy</w:t>
      </w:r>
      <w:r>
        <w:rPr>
          <w:rFonts w:asciiTheme="minorHAnsi" w:hAnsiTheme="minorHAnsi" w:cstheme="minorHAnsi"/>
          <w:b/>
          <w:bCs/>
          <w:sz w:val="22"/>
          <w:szCs w:val="22"/>
        </w:rPr>
        <w:t> </w:t>
      </w:r>
      <w:r w:rsidRPr="00EF3589">
        <w:rPr>
          <w:rFonts w:asciiTheme="minorHAnsi" w:hAnsiTheme="minorHAnsi" w:cstheme="minorHAnsi"/>
          <w:b/>
          <w:bCs/>
          <w:sz w:val="22"/>
          <w:szCs w:val="22"/>
        </w:rPr>
        <w:t>č.</w:t>
      </w:r>
      <w:r>
        <w:rPr>
          <w:rFonts w:asciiTheme="minorHAnsi" w:hAnsiTheme="minorHAnsi" w:cstheme="minorHAnsi"/>
          <w:b/>
          <w:bCs/>
          <w:sz w:val="22"/>
          <w:szCs w:val="22"/>
        </w:rPr>
        <w:t> </w:t>
      </w:r>
      <w:r w:rsidRPr="00EF3589">
        <w:rPr>
          <w:rFonts w:asciiTheme="minorHAnsi" w:hAnsiTheme="minorHAnsi" w:cstheme="minorHAnsi"/>
          <w:b/>
          <w:bCs/>
          <w:sz w:val="22"/>
          <w:szCs w:val="22"/>
        </w:rPr>
        <w:t>4</w:t>
      </w:r>
      <w:r>
        <w:rPr>
          <w:rFonts w:asciiTheme="minorHAnsi" w:hAnsiTheme="minorHAnsi" w:cstheme="minorHAnsi"/>
          <w:sz w:val="22"/>
          <w:szCs w:val="22"/>
        </w:rPr>
        <w:t>. Pronajímatel je oprávněn před vydáním zaměstnaneckých propustek do areálu Letního koupaliště Jindřich požadovat vůči nájemci, aby u každé osoby, pro kterou má být propustka vydána, prokázal, že je v zaměstnaneckém, či jiném smluvním vztahu k nájemci (zejména předložením pracovních smluv, dohod o provedení práce, nebo dohod o pracovní činnosti, případně jiných, obdobných smluv) a že tuto osobu použije k poskytování stravovacích služeb v předmětu nájmu.</w:t>
      </w:r>
    </w:p>
    <w:p w14:paraId="3EB94CC7" w14:textId="0A5720C0" w:rsidR="007F30E2" w:rsidRDefault="007F30E2" w:rsidP="004D2524">
      <w:pPr>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 xml:space="preserve">Nájemce a jeho zaměstnanci mohou vstupovat do areálu Letního koupaliště Jindřich </w:t>
      </w:r>
      <w:r>
        <w:rPr>
          <w:rFonts w:asciiTheme="minorHAnsi" w:hAnsiTheme="minorHAnsi" w:cstheme="minorHAnsi"/>
          <w:b/>
          <w:bCs/>
          <w:sz w:val="22"/>
          <w:szCs w:val="22"/>
        </w:rPr>
        <w:t>služebním vchodem</w:t>
      </w:r>
      <w:r>
        <w:rPr>
          <w:rFonts w:asciiTheme="minorHAnsi" w:hAnsiTheme="minorHAnsi" w:cstheme="minorHAnsi"/>
          <w:sz w:val="22"/>
          <w:szCs w:val="22"/>
        </w:rPr>
        <w:t xml:space="preserve"> </w:t>
      </w:r>
      <w:r>
        <w:rPr>
          <w:rFonts w:asciiTheme="minorHAnsi" w:hAnsiTheme="minorHAnsi" w:cstheme="minorHAnsi"/>
          <w:b/>
          <w:bCs/>
          <w:sz w:val="22"/>
          <w:szCs w:val="22"/>
        </w:rPr>
        <w:t xml:space="preserve">(pro </w:t>
      </w:r>
      <w:r w:rsidR="00841C01">
        <w:rPr>
          <w:rFonts w:asciiTheme="minorHAnsi" w:hAnsiTheme="minorHAnsi" w:cstheme="minorHAnsi"/>
          <w:b/>
          <w:bCs/>
          <w:sz w:val="22"/>
          <w:szCs w:val="22"/>
        </w:rPr>
        <w:t>nealko bar</w:t>
      </w:r>
      <w:r>
        <w:rPr>
          <w:rFonts w:asciiTheme="minorHAnsi" w:hAnsiTheme="minorHAnsi" w:cstheme="minorHAnsi"/>
          <w:b/>
          <w:bCs/>
          <w:sz w:val="22"/>
          <w:szCs w:val="22"/>
        </w:rPr>
        <w:t xml:space="preserve"> = </w:t>
      </w:r>
      <w:r w:rsidRPr="00886CB5">
        <w:rPr>
          <w:rFonts w:asciiTheme="minorHAnsi" w:hAnsiTheme="minorHAnsi" w:cstheme="minorHAnsi"/>
          <w:b/>
          <w:bCs/>
          <w:sz w:val="22"/>
          <w:szCs w:val="22"/>
        </w:rPr>
        <w:t>služební vchod u strojovny</w:t>
      </w:r>
      <w:r>
        <w:rPr>
          <w:rFonts w:asciiTheme="minorHAnsi" w:hAnsiTheme="minorHAnsi" w:cstheme="minorHAnsi"/>
          <w:b/>
          <w:bCs/>
          <w:sz w:val="22"/>
          <w:szCs w:val="22"/>
        </w:rPr>
        <w:t xml:space="preserve">) </w:t>
      </w:r>
      <w:r>
        <w:rPr>
          <w:rFonts w:asciiTheme="minorHAnsi" w:hAnsiTheme="minorHAnsi" w:cstheme="minorHAnsi"/>
          <w:bCs/>
          <w:sz w:val="22"/>
          <w:szCs w:val="22"/>
        </w:rPr>
        <w:t>za použití propustky vydané pronajímatelem.</w:t>
      </w:r>
      <w:r>
        <w:rPr>
          <w:rFonts w:asciiTheme="minorHAnsi" w:hAnsiTheme="minorHAnsi" w:cstheme="minorHAnsi"/>
          <w:sz w:val="22"/>
          <w:szCs w:val="22"/>
        </w:rPr>
        <w:t xml:space="preserve"> Jestliže nájemce přijme do pracovního poměru (případně na práce vykonávané mimo pracovní poměr), nebo do</w:t>
      </w:r>
      <w:r w:rsidR="00841C01">
        <w:rPr>
          <w:rFonts w:asciiTheme="minorHAnsi" w:hAnsiTheme="minorHAnsi" w:cstheme="minorHAnsi"/>
          <w:sz w:val="22"/>
          <w:szCs w:val="22"/>
        </w:rPr>
        <w:t> </w:t>
      </w:r>
      <w:r>
        <w:rPr>
          <w:rFonts w:asciiTheme="minorHAnsi" w:hAnsiTheme="minorHAnsi" w:cstheme="minorHAnsi"/>
          <w:sz w:val="22"/>
          <w:szCs w:val="22"/>
        </w:rPr>
        <w:t xml:space="preserve">jakéhokoliv smluvního vztahu, novou osobu, která má vykonávat pro nájemce práci v předmětu nájmu, pak je nájemce povinen ihned tyto své nové zaměstnance (nové spolupracují osoby) elektronickou formou oznámit pronajímateli na jeho emailovou adresu </w:t>
      </w:r>
      <w:r w:rsidR="00CF1C01">
        <w:rPr>
          <w:rFonts w:asciiTheme="minorHAnsi" w:hAnsiTheme="minorHAnsi" w:cstheme="minorHAnsi"/>
          <w:color w:val="0070C0"/>
          <w:sz w:val="22"/>
          <w:szCs w:val="22"/>
          <w:u w:val="single"/>
        </w:rPr>
        <w:t>xxxxxxxxxx</w:t>
      </w:r>
      <w:r>
        <w:rPr>
          <w:rFonts w:asciiTheme="minorHAnsi" w:hAnsiTheme="minorHAnsi" w:cstheme="minorHAnsi"/>
          <w:sz w:val="22"/>
          <w:szCs w:val="22"/>
        </w:rPr>
        <w:t>. Jestliže dojde k ukončení pracovního poměru (či k ukončení jiného smluvního vztahu) se zaměstnancem nájemce (či</w:t>
      </w:r>
      <w:r w:rsidR="008B5122">
        <w:rPr>
          <w:rFonts w:asciiTheme="minorHAnsi" w:hAnsiTheme="minorHAnsi" w:cstheme="minorHAnsi"/>
          <w:sz w:val="22"/>
          <w:szCs w:val="22"/>
        </w:rPr>
        <w:t> </w:t>
      </w:r>
      <w:r>
        <w:rPr>
          <w:rFonts w:asciiTheme="minorHAnsi" w:hAnsiTheme="minorHAnsi" w:cstheme="minorHAnsi"/>
          <w:sz w:val="22"/>
          <w:szCs w:val="22"/>
        </w:rPr>
        <w:t xml:space="preserve">s osobou, kterou nájemce používá k výkonu podnikatelé činnosti v předmětu nájmu), který vykonával práci v předmětu nájmu - je nájemce povinen o této skutečnosti ihned písemnou formou (v elektronické podobě) informovat pronajímatele na jeho emailové adrese </w:t>
      </w:r>
      <w:r w:rsidR="00CF1C01">
        <w:rPr>
          <w:rFonts w:asciiTheme="minorHAnsi" w:hAnsiTheme="minorHAnsi" w:cstheme="minorHAnsi"/>
          <w:color w:val="0070C0"/>
          <w:sz w:val="22"/>
          <w:szCs w:val="22"/>
          <w:u w:val="single"/>
        </w:rPr>
        <w:t>xxxxxxxxxxxxxxxx</w:t>
      </w:r>
      <w:r>
        <w:rPr>
          <w:rFonts w:asciiTheme="minorHAnsi" w:hAnsiTheme="minorHAnsi" w:cstheme="minorHAnsi"/>
          <w:sz w:val="22"/>
          <w:szCs w:val="22"/>
        </w:rPr>
        <w:t xml:space="preserve"> a</w:t>
      </w:r>
      <w:r w:rsidR="002A3553">
        <w:rPr>
          <w:rFonts w:asciiTheme="minorHAnsi" w:hAnsiTheme="minorHAnsi" w:cstheme="minorHAnsi"/>
          <w:sz w:val="22"/>
          <w:szCs w:val="22"/>
        </w:rPr>
        <w:t> </w:t>
      </w:r>
      <w:r>
        <w:rPr>
          <w:rFonts w:asciiTheme="minorHAnsi" w:hAnsiTheme="minorHAnsi" w:cstheme="minorHAnsi"/>
          <w:sz w:val="22"/>
          <w:szCs w:val="22"/>
        </w:rPr>
        <w:t>ihned pronajímateli vrátit propustku, která opravňovala tohoto zaměstnance (či jinou osobu, kterou nájemce používal k výkonu své podnikatelské činnosti v předmětu nájmu) ke vstupu do areálu Letního koupaliště Jindřich.</w:t>
      </w:r>
    </w:p>
    <w:p w14:paraId="65C34309" w14:textId="77777777" w:rsidR="007F30E2" w:rsidRDefault="007F30E2" w:rsidP="004D2524">
      <w:pPr>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lastRenderedPageBreak/>
        <w:t>Nájemce se zavazuje zajistit, že jeho zaměstnanci a další s ním spolupracující osoby nebudou v průběhu provozní doby užívat bazény a jiná zařízení v areálu Letního koupaliště Jindřich.</w:t>
      </w:r>
    </w:p>
    <w:p w14:paraId="0EEF9AD2" w14:textId="61F9167A" w:rsidR="007F30E2" w:rsidRDefault="007F30E2" w:rsidP="004D2524">
      <w:pPr>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Nájemce je povinen zamezit přístupu cizích osob do areálu Letního koupaliště Jindřich a je odpovědný za</w:t>
      </w:r>
      <w:r w:rsidR="00797AEC">
        <w:rPr>
          <w:rFonts w:asciiTheme="minorHAnsi" w:hAnsiTheme="minorHAnsi" w:cstheme="minorHAnsi"/>
          <w:sz w:val="22"/>
          <w:szCs w:val="22"/>
        </w:rPr>
        <w:t> </w:t>
      </w:r>
      <w:r>
        <w:rPr>
          <w:rFonts w:asciiTheme="minorHAnsi" w:hAnsiTheme="minorHAnsi" w:cstheme="minorHAnsi"/>
          <w:sz w:val="22"/>
          <w:szCs w:val="22"/>
        </w:rPr>
        <w:t>zabezpečení předmětu nájmu před jeho poškozením, nebo zničením. Nájemce je oprávněn používat k výkonu svých činností pouze předmět nájmu a přístupové cesty, není oprávněn vstupovat do té části areálu Letního koupaliště Jindřich, v níž se nachází bazény.</w:t>
      </w:r>
    </w:p>
    <w:p w14:paraId="19132902" w14:textId="08255BAB" w:rsidR="007F30E2" w:rsidRDefault="007F30E2" w:rsidP="004D2524">
      <w:pPr>
        <w:numPr>
          <w:ilvl w:val="0"/>
          <w:numId w:val="17"/>
        </w:numPr>
        <w:suppressAutoHyphens/>
        <w:spacing w:before="120" w:after="240"/>
        <w:ind w:right="282"/>
        <w:jc w:val="both"/>
        <w:rPr>
          <w:rFonts w:asciiTheme="minorHAnsi" w:hAnsiTheme="minorHAnsi" w:cstheme="minorHAnsi"/>
          <w:bCs/>
          <w:sz w:val="22"/>
          <w:szCs w:val="22"/>
        </w:rPr>
      </w:pPr>
      <w:r>
        <w:rPr>
          <w:rFonts w:asciiTheme="minorHAnsi" w:hAnsiTheme="minorHAnsi" w:cstheme="minorHAnsi"/>
          <w:sz w:val="22"/>
          <w:szCs w:val="22"/>
        </w:rPr>
        <w:t>Motorová vozidla zásobování předmětu nájmu mohou do areálu Letního koupaliště Jindřich vjíždět pouze za účelem vyložení zboží či naložení vratných obalů, a to na dobu nezbytně nutnou k provedení tohoto úkonu. Pronajímatel na požádání nájemce vpustí, za účelem vyložení zboží, tato vozidla do</w:t>
      </w:r>
      <w:r w:rsidR="00342455">
        <w:rPr>
          <w:rFonts w:asciiTheme="minorHAnsi" w:hAnsiTheme="minorHAnsi" w:cstheme="minorHAnsi"/>
          <w:sz w:val="22"/>
          <w:szCs w:val="22"/>
        </w:rPr>
        <w:t> </w:t>
      </w:r>
      <w:r>
        <w:rPr>
          <w:rFonts w:asciiTheme="minorHAnsi" w:hAnsiTheme="minorHAnsi" w:cstheme="minorHAnsi"/>
          <w:sz w:val="22"/>
          <w:szCs w:val="22"/>
        </w:rPr>
        <w:t xml:space="preserve">areálu Letního koupaliště Jindřich a pronajímatel následně zajistí uzamčení brány. </w:t>
      </w:r>
      <w:r>
        <w:rPr>
          <w:rFonts w:asciiTheme="minorHAnsi" w:hAnsiTheme="minorHAnsi" w:cstheme="minorHAnsi"/>
          <w:bCs/>
          <w:sz w:val="22"/>
          <w:szCs w:val="22"/>
        </w:rPr>
        <w:t>Jiná vozidla než</w:t>
      </w:r>
      <w:r w:rsidR="00342455">
        <w:rPr>
          <w:rFonts w:asciiTheme="minorHAnsi" w:hAnsiTheme="minorHAnsi" w:cstheme="minorHAnsi"/>
          <w:bCs/>
          <w:sz w:val="22"/>
          <w:szCs w:val="22"/>
        </w:rPr>
        <w:t> </w:t>
      </w:r>
      <w:r>
        <w:rPr>
          <w:rFonts w:asciiTheme="minorHAnsi" w:hAnsiTheme="minorHAnsi" w:cstheme="minorHAnsi"/>
          <w:bCs/>
          <w:sz w:val="22"/>
          <w:szCs w:val="22"/>
        </w:rPr>
        <w:t>vozidla zásobování, nebudou do areálu vpuštěna.</w:t>
      </w:r>
    </w:p>
    <w:p w14:paraId="18EC1A7C" w14:textId="368BC683" w:rsidR="00871D59" w:rsidRPr="00752BC1" w:rsidRDefault="007F30E2" w:rsidP="004D2524">
      <w:pPr>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 xml:space="preserve">Nájemce je povinen zachovat volný průjezd pro vozidla záchranné služby. Jedná se o přístupovou cestu vedoucí přes hlavní bránu k průjezdu domku správce a dále k terase restaurace a přístupovou cestu vedoucí přes bránu u „Hotelu Rudolf“ k prostoru před strojovnou po vjezd na travnatou </w:t>
      </w:r>
      <w:r w:rsidR="000A6EA1">
        <w:rPr>
          <w:rFonts w:asciiTheme="minorHAnsi" w:hAnsiTheme="minorHAnsi" w:cstheme="minorHAnsi"/>
          <w:sz w:val="22"/>
          <w:szCs w:val="22"/>
        </w:rPr>
        <w:t>plochu.</w:t>
      </w:r>
    </w:p>
    <w:p w14:paraId="5A210E19" w14:textId="2B4B5427" w:rsidR="00F83C90" w:rsidRDefault="00F83C90" w:rsidP="005D7E40">
      <w:pPr>
        <w:pStyle w:val="Odstavecseseznamem"/>
        <w:spacing w:after="240"/>
        <w:ind w:left="426" w:right="282"/>
        <w:jc w:val="both"/>
        <w:rPr>
          <w:rFonts w:asciiTheme="minorHAnsi" w:hAnsiTheme="minorHAnsi" w:cstheme="minorHAnsi"/>
          <w:b/>
          <w:sz w:val="22"/>
          <w:szCs w:val="22"/>
        </w:rPr>
      </w:pPr>
      <w:r w:rsidRPr="00764AF3">
        <w:rPr>
          <w:rFonts w:asciiTheme="minorHAnsi" w:hAnsiTheme="minorHAnsi" w:cstheme="minorHAnsi"/>
          <w:b/>
          <w:sz w:val="22"/>
          <w:szCs w:val="22"/>
        </w:rPr>
        <w:t>Povinnosti nájemce ve vztahu k</w:t>
      </w:r>
      <w:r w:rsidR="00ED477F" w:rsidRPr="00764AF3">
        <w:rPr>
          <w:rFonts w:asciiTheme="minorHAnsi" w:hAnsiTheme="minorHAnsi" w:cstheme="minorHAnsi"/>
          <w:b/>
          <w:sz w:val="22"/>
          <w:szCs w:val="22"/>
        </w:rPr>
        <w:t> </w:t>
      </w:r>
      <w:r w:rsidRPr="00764AF3">
        <w:rPr>
          <w:rFonts w:asciiTheme="minorHAnsi" w:hAnsiTheme="minorHAnsi" w:cstheme="minorHAnsi"/>
          <w:b/>
          <w:sz w:val="22"/>
          <w:szCs w:val="22"/>
        </w:rPr>
        <w:t>provozování podnikatelské činnosti v</w:t>
      </w:r>
      <w:r w:rsidR="00ED477F" w:rsidRPr="00764AF3">
        <w:rPr>
          <w:rFonts w:asciiTheme="minorHAnsi" w:hAnsiTheme="minorHAnsi" w:cstheme="minorHAnsi"/>
          <w:b/>
          <w:sz w:val="22"/>
          <w:szCs w:val="22"/>
        </w:rPr>
        <w:t> </w:t>
      </w:r>
      <w:r w:rsidRPr="00764AF3">
        <w:rPr>
          <w:rFonts w:asciiTheme="minorHAnsi" w:hAnsiTheme="minorHAnsi" w:cstheme="minorHAnsi"/>
          <w:b/>
          <w:sz w:val="22"/>
          <w:szCs w:val="22"/>
        </w:rPr>
        <w:t>předmětu nájmu</w:t>
      </w:r>
    </w:p>
    <w:p w14:paraId="294DCF53" w14:textId="77777777" w:rsidR="0023146A" w:rsidRDefault="0023146A" w:rsidP="004D2524">
      <w:pPr>
        <w:pStyle w:val="Odstavecseseznamem"/>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Nájemce je povinen užívat předmět nájmu pouze k účelu sjednanému v čl. I. smlouvy. Nájemce není oprávněn užívat předmět nájmu k jiné podnikatelské činnosti než pro poskytování stravovacích služeb.</w:t>
      </w:r>
    </w:p>
    <w:p w14:paraId="2917629E" w14:textId="77777777" w:rsidR="0023146A" w:rsidRDefault="0023146A" w:rsidP="004D2524">
      <w:pPr>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 xml:space="preserve">Nájemce se zavazuje osobně, s odbornou péčí, na svůj náklad a nebezpečí v předmětu nájmu provozovat svou podnikatelskou činnost, jejíž předmět je specifikován v čl. II. smlouvy a v rámci této činnosti se zavazuje nepřetržitě poskytovat stravovací služby pro návštěvníky </w:t>
      </w:r>
      <w:r>
        <w:rPr>
          <w:rFonts w:asciiTheme="minorHAnsi" w:hAnsiTheme="minorHAnsi" w:cstheme="minorHAnsi"/>
          <w:i/>
          <w:sz w:val="22"/>
          <w:szCs w:val="22"/>
        </w:rPr>
        <w:t>Letního koupaliště Jindřich,</w:t>
      </w:r>
      <w:r>
        <w:rPr>
          <w:rFonts w:asciiTheme="minorHAnsi" w:hAnsiTheme="minorHAnsi" w:cstheme="minorHAnsi"/>
          <w:sz w:val="22"/>
          <w:szCs w:val="22"/>
        </w:rPr>
        <w:t xml:space="preserve"> po celou dobu trvání nájemního vztahu, v rozsahu alespoň 4 hodin denně, pokud se smluvní strany nedohodnou jinak (minimální denní provozní doba).</w:t>
      </w:r>
    </w:p>
    <w:p w14:paraId="012F1B79" w14:textId="77777777" w:rsidR="0023146A" w:rsidRDefault="0023146A" w:rsidP="004D2524">
      <w:pPr>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Nájemce je povinen v souvislosti s poskytováním stravovacích služeb stanovit provozní dobu v předmětu nájmu tak, aby začínala nejdříve na začátku provozní doby koupaliště a končila nejpozději 1 hodinu před koncem provozní doby Letního koupaliště Jindřich.</w:t>
      </w:r>
    </w:p>
    <w:p w14:paraId="073D9CCB" w14:textId="77777777" w:rsidR="0023146A" w:rsidRDefault="0023146A" w:rsidP="004D2524">
      <w:pPr>
        <w:pStyle w:val="Odstavecseseznamem"/>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Nájemce je povinen po celou dobu trvání nájmu na vlastní náklady zjišťovat pravidelnou a průběžnou denní hygienickou údržbu, úklid a očistu celého předmětu nájmu, zejména se zaměřením na všechny části předmětu nájmu sloužící k výrobě, přípravě a prodeji pokrmů a nápojů tak, aby po celou dobu trvání nájmu předmět nájmu splňoval všechny hygienické požadavky stanovené právními předpisy na stravovací provozy, určené k výrobě nebo úpravě pokrmů a nápojů.</w:t>
      </w:r>
    </w:p>
    <w:p w14:paraId="61B4D530" w14:textId="77777777" w:rsidR="0023146A" w:rsidRDefault="0023146A" w:rsidP="004D2524">
      <w:pPr>
        <w:pStyle w:val="Odstavecseseznamem"/>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Při užívání předmětu nájmu a při poskytování stravovacích služeb je nájemce povinen počínat si tak, aby nedošlo k ohrožení zdraví návštěvníků areálu Letního koupaliště Jindřich.</w:t>
      </w:r>
    </w:p>
    <w:p w14:paraId="716375AD" w14:textId="77777777" w:rsidR="0023146A" w:rsidRDefault="0023146A" w:rsidP="004D2524">
      <w:pPr>
        <w:pStyle w:val="Odstavecseseznamem"/>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 xml:space="preserve">Nájemce je povinen k poskytování startovacích služeb v předmětu nájmu používat pouze bezvadná, technicky, funkčně a hygienicky způsobilá zařízení, která svým primárním účelem, stanoveným jejich výrobcem, slouží k poskytování stravovacích služeb, k výrobě a úpravě pokrmů nebo nápojů, a která splňují technické a hygienické požadavky na výrobky pro výrobu a úpravu pokrmů nebo nápojů. </w:t>
      </w:r>
    </w:p>
    <w:p w14:paraId="0FA67146" w14:textId="77777777" w:rsidR="0023146A" w:rsidRDefault="0023146A" w:rsidP="004D2524">
      <w:pPr>
        <w:pStyle w:val="Odstavecseseznamem"/>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Nájemce se zavazuje k provozování své podnikatelské činnosti v předmětu nájmu používat jen elektrická zařízení uvedené v </w:t>
      </w:r>
      <w:r>
        <w:rPr>
          <w:rFonts w:asciiTheme="minorHAnsi" w:hAnsiTheme="minorHAnsi" w:cstheme="minorHAnsi"/>
          <w:b/>
          <w:sz w:val="22"/>
          <w:szCs w:val="22"/>
        </w:rPr>
        <w:t>Příloze č. 3</w:t>
      </w:r>
      <w:r>
        <w:rPr>
          <w:rFonts w:asciiTheme="minorHAnsi" w:hAnsiTheme="minorHAnsi" w:cstheme="minorHAnsi"/>
          <w:sz w:val="22"/>
          <w:szCs w:val="22"/>
        </w:rPr>
        <w:t xml:space="preserve"> smlouvy.</w:t>
      </w:r>
    </w:p>
    <w:p w14:paraId="7F5454FB" w14:textId="0E4D14E3" w:rsidR="0023146A" w:rsidRDefault="0023146A" w:rsidP="004D2524">
      <w:pPr>
        <w:pStyle w:val="Odstavecseseznamem"/>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Nájemce je povinen po celou dobu trvání nájmu zajišťovat elektrické revize všech elektrických zařízení, která používá k provozování stravovacích služeb v předmětu nájmu. Nájemce není oprávněn používat v předmětu nájmu elektrická zařízení, u nichž uplynula doba platnosti jejich revize, ani zařízení, kter</w:t>
      </w:r>
      <w:r w:rsidR="0093081B">
        <w:rPr>
          <w:rFonts w:asciiTheme="minorHAnsi" w:hAnsiTheme="minorHAnsi" w:cstheme="minorHAnsi"/>
          <w:sz w:val="22"/>
          <w:szCs w:val="22"/>
        </w:rPr>
        <w:t>á </w:t>
      </w:r>
      <w:r>
        <w:rPr>
          <w:rFonts w:asciiTheme="minorHAnsi" w:hAnsiTheme="minorHAnsi" w:cstheme="minorHAnsi"/>
          <w:sz w:val="22"/>
          <w:szCs w:val="22"/>
        </w:rPr>
        <w:t>nesplňují technické a hygienické požadavky na výrobky stanovené právními předpisy.</w:t>
      </w:r>
    </w:p>
    <w:p w14:paraId="614D171E" w14:textId="5E2E992F" w:rsidR="0023146A" w:rsidRDefault="0023146A" w:rsidP="004D2524">
      <w:pPr>
        <w:pStyle w:val="Odstavecseseznamem"/>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lastRenderedPageBreak/>
        <w:t>Nájemce je povinen na vlastní náklady pořídit zařízení a provozní vybavení, která budou sloužit k provozování stravovacích služeb v předmětu nájmu. Nájemce je oprávněn k poskytování stravovacích služeb opatřit pouze taková zařízení, která splňují technické a hygienické požadavky na</w:t>
      </w:r>
      <w:r w:rsidR="00E37D83">
        <w:rPr>
          <w:rFonts w:asciiTheme="minorHAnsi" w:hAnsiTheme="minorHAnsi" w:cstheme="minorHAnsi"/>
          <w:sz w:val="22"/>
          <w:szCs w:val="22"/>
        </w:rPr>
        <w:t> </w:t>
      </w:r>
      <w:r>
        <w:rPr>
          <w:rFonts w:asciiTheme="minorHAnsi" w:hAnsiTheme="minorHAnsi" w:cstheme="minorHAnsi"/>
          <w:sz w:val="22"/>
          <w:szCs w:val="22"/>
        </w:rPr>
        <w:t>výrobky sloužící k výrobě nebo úpravě pokrmů, či nápojů.</w:t>
      </w:r>
    </w:p>
    <w:p w14:paraId="657CD681" w14:textId="77777777" w:rsidR="0023146A" w:rsidRDefault="0023146A" w:rsidP="004D2524">
      <w:pPr>
        <w:pStyle w:val="Odstavecseseznamem"/>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Nájemce je povinen do 2 (dvou) pracovních dnů od převzetí předmětu nájmu k užívání splnit své povinnosti podnikatele vyplývající ze zákona o živnostenském podnikání, zejména je povinen označit předmět nájmu, jako svou dočasnou provozovnu tak, že na viditelném místě, v souladu s požadavky pronajímatele na jednotný vzhled stánků s občerstvením v areálu Letního koupaliště Jindřich, označí předmět nájmu svou obchodní firmou nebo názvem a identifikačním číslem podnikatele (IČ).</w:t>
      </w:r>
    </w:p>
    <w:p w14:paraId="013DEF54" w14:textId="77777777" w:rsidR="0023146A" w:rsidRDefault="0023146A" w:rsidP="004D2524">
      <w:pPr>
        <w:pStyle w:val="Odstavecseseznamem"/>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Nájemce je povinen zajistit, aby osoby, které použije k poskytování stravovacích služeb, byly odpovídajícím způsobem proškoleny a měly odpovídající zkušenosti, dovednosti a znalosti ohledně hygienických norem týkajících se přípravy pokrmů a nápojů, které nájemce připravuje v předmětu nájmu, v rámci poskytování stravovacích služeb.</w:t>
      </w:r>
    </w:p>
    <w:p w14:paraId="40132289" w14:textId="77777777" w:rsidR="0023146A" w:rsidRPr="003D4B29" w:rsidRDefault="0023146A" w:rsidP="004D2524">
      <w:pPr>
        <w:numPr>
          <w:ilvl w:val="0"/>
          <w:numId w:val="17"/>
        </w:numPr>
        <w:suppressAutoHyphens/>
        <w:spacing w:before="120" w:after="240"/>
        <w:ind w:right="282"/>
        <w:jc w:val="both"/>
        <w:rPr>
          <w:rFonts w:asciiTheme="minorHAnsi" w:hAnsiTheme="minorHAnsi" w:cstheme="minorHAnsi"/>
          <w:b/>
          <w:bCs/>
          <w:sz w:val="22"/>
          <w:szCs w:val="22"/>
        </w:rPr>
      </w:pPr>
      <w:r w:rsidRPr="003D4B29">
        <w:rPr>
          <w:rFonts w:asciiTheme="minorHAnsi" w:hAnsiTheme="minorHAnsi" w:cstheme="minorHAnsi"/>
          <w:sz w:val="22"/>
          <w:szCs w:val="22"/>
        </w:rPr>
        <w:t>Nájemce, jakožto původce odpadů, je povinen se při nakládání s odpady řídí zákonem č. 185/2001 Sb., o odpadech a o změně některých dalších zákonů, ve znění pozdějších předpisů. Nájemce je povinen provádět každodenní, průběžné třídění odpadů vyprodukovaných v souvislosti s jeho provozní činností v předmětu nájmu.</w:t>
      </w:r>
    </w:p>
    <w:p w14:paraId="3920C461" w14:textId="77777777" w:rsidR="0023146A" w:rsidRDefault="0023146A" w:rsidP="004D2524">
      <w:pPr>
        <w:numPr>
          <w:ilvl w:val="0"/>
          <w:numId w:val="17"/>
        </w:numPr>
        <w:suppressAutoHyphens/>
        <w:spacing w:before="120" w:after="240"/>
        <w:ind w:right="282"/>
        <w:jc w:val="both"/>
        <w:rPr>
          <w:rFonts w:asciiTheme="minorHAnsi" w:hAnsiTheme="minorHAnsi" w:cstheme="minorHAnsi"/>
          <w:b/>
          <w:bCs/>
          <w:sz w:val="22"/>
          <w:szCs w:val="22"/>
        </w:rPr>
      </w:pPr>
      <w:r>
        <w:rPr>
          <w:rFonts w:asciiTheme="minorHAnsi" w:hAnsiTheme="minorHAnsi" w:cstheme="minorHAnsi"/>
          <w:b/>
          <w:bCs/>
          <w:sz w:val="22"/>
          <w:szCs w:val="22"/>
        </w:rPr>
        <w:t>Pronajímatel závazně určí nájemci shromažďovací místo komunálního odpadu, na které bude nájemce umisťovat v igelitových pytlích komunální odpad, vzniklý jeho provozní činností v předmětu nájmu. Nájemce je povinen tímto způsobem shromažďovat komunální odpady vyprodukované jeho provozní činností, pravidelně, každý den.</w:t>
      </w:r>
    </w:p>
    <w:p w14:paraId="4D4348D4" w14:textId="12E47B2B" w:rsidR="0023146A" w:rsidRPr="00430F58" w:rsidRDefault="0023146A" w:rsidP="004D2524">
      <w:pPr>
        <w:numPr>
          <w:ilvl w:val="0"/>
          <w:numId w:val="17"/>
        </w:numPr>
        <w:suppressAutoHyphens/>
        <w:spacing w:before="120" w:after="240"/>
        <w:ind w:right="282"/>
        <w:jc w:val="both"/>
        <w:rPr>
          <w:rFonts w:asciiTheme="minorHAnsi" w:hAnsiTheme="minorHAnsi" w:cstheme="minorHAnsi"/>
          <w:b/>
          <w:bCs/>
          <w:sz w:val="22"/>
          <w:szCs w:val="22"/>
        </w:rPr>
      </w:pPr>
      <w:r w:rsidRPr="00BE5AC0">
        <w:rPr>
          <w:rFonts w:asciiTheme="minorHAnsi" w:hAnsiTheme="minorHAnsi" w:cstheme="minorHAnsi"/>
          <w:b/>
          <w:bCs/>
          <w:sz w:val="22"/>
          <w:szCs w:val="22"/>
        </w:rPr>
        <w:t>Nájemce je povinen mít po celou dobu trvání nájemního vztahu platně uzavřenou smlouvu o pojištění odpovědnosti za škodu vzniklou jeho provozní činností tak, aby z této pojistné smlouvy byla hrazena případná škoda vzniklá na předmětu nájmu, nebo škoda vzniklá na ostatním majetku (nemovitém, movitém) v areálu Letního koupaliště Jindřich.</w:t>
      </w:r>
    </w:p>
    <w:p w14:paraId="62C085C1" w14:textId="0A070AC5" w:rsidR="00F83C90" w:rsidRDefault="00F83C90" w:rsidP="005D7E40">
      <w:pPr>
        <w:pStyle w:val="Odstavecseseznamem"/>
        <w:spacing w:after="240"/>
        <w:ind w:left="426" w:right="282"/>
        <w:jc w:val="both"/>
        <w:rPr>
          <w:rFonts w:asciiTheme="minorHAnsi" w:hAnsiTheme="minorHAnsi" w:cstheme="minorHAnsi"/>
          <w:b/>
          <w:sz w:val="22"/>
          <w:szCs w:val="22"/>
        </w:rPr>
      </w:pPr>
      <w:r w:rsidRPr="00764AF3">
        <w:rPr>
          <w:rFonts w:asciiTheme="minorHAnsi" w:hAnsiTheme="minorHAnsi" w:cstheme="minorHAnsi"/>
          <w:b/>
          <w:sz w:val="22"/>
          <w:szCs w:val="22"/>
        </w:rPr>
        <w:t>Povinnosti nájemce ve vztahu k předmětu nájmu</w:t>
      </w:r>
    </w:p>
    <w:p w14:paraId="76D458EB" w14:textId="77777777" w:rsidR="00D27C91" w:rsidRDefault="00D27C91" w:rsidP="004D2524">
      <w:pPr>
        <w:pStyle w:val="Odstavecseseznamem"/>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Nájemce je oprávněn a povinen užívat předmět nájmu v rozsahu sjednaném touto smlouvou a v souladu s jejím účelem.</w:t>
      </w:r>
    </w:p>
    <w:p w14:paraId="4B642EAD" w14:textId="77777777" w:rsidR="00D27C91" w:rsidRDefault="00D27C91" w:rsidP="004D2524">
      <w:pPr>
        <w:pStyle w:val="Odstavecseseznamem"/>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Nájemce se zavazuje užívat předmět nájmu řádně, způsobem odpovídajícím jeho stavebně technickému určení, zavazuje se starat o něj s péčí řádného hospodáře tak, aby nedocházelo k jeho nadměrnému opotřebení, poškození, nebo zničení.</w:t>
      </w:r>
    </w:p>
    <w:p w14:paraId="5D5F6DB3" w14:textId="77777777" w:rsidR="00D27C91" w:rsidRDefault="00D27C91" w:rsidP="004D2524">
      <w:pPr>
        <w:pStyle w:val="Odstavecseseznamem"/>
        <w:numPr>
          <w:ilvl w:val="0"/>
          <w:numId w:val="17"/>
        </w:numPr>
        <w:suppressAutoHyphens/>
        <w:spacing w:before="120" w:after="240"/>
        <w:ind w:right="282"/>
        <w:jc w:val="both"/>
        <w:rPr>
          <w:rFonts w:asciiTheme="minorHAnsi" w:hAnsiTheme="minorHAnsi" w:cstheme="minorHAnsi"/>
          <w:sz w:val="22"/>
          <w:szCs w:val="22"/>
        </w:rPr>
      </w:pPr>
      <w:r>
        <w:rPr>
          <w:rFonts w:asciiTheme="minorHAnsi" w:hAnsiTheme="minorHAnsi" w:cstheme="minorHAnsi"/>
          <w:sz w:val="22"/>
          <w:szCs w:val="22"/>
        </w:rPr>
        <w:t>V souvislosti s užíváním předmětu nájmu je nájemce povinen v plném rozsahu respektovat práva ostatních uživatelů areálu Letního koupaliště Jindřich a výkonem svých užívacích práv k předmětu nájmu a výkonem své provozní činnosti v předmětu nájmu, nezasahovat do uživatelských práv a provozní činnosti ostatních nájemců a uživatelů nebytových prostor a staveb v areálu Letního koupaliště Jindřich.</w:t>
      </w:r>
    </w:p>
    <w:p w14:paraId="48678847" w14:textId="5C100E8B" w:rsidR="00BC4955" w:rsidRPr="00D27C91" w:rsidRDefault="00D27C91" w:rsidP="004D2524">
      <w:pPr>
        <w:pStyle w:val="Odstavecseseznamem"/>
        <w:numPr>
          <w:ilvl w:val="0"/>
          <w:numId w:val="17"/>
        </w:numPr>
        <w:suppressAutoHyphens/>
        <w:spacing w:after="240"/>
        <w:ind w:right="282"/>
        <w:jc w:val="both"/>
        <w:rPr>
          <w:rFonts w:asciiTheme="minorHAnsi" w:hAnsiTheme="minorHAnsi" w:cstheme="minorHAnsi"/>
          <w:b/>
          <w:sz w:val="22"/>
          <w:szCs w:val="22"/>
        </w:rPr>
      </w:pPr>
      <w:r>
        <w:rPr>
          <w:rFonts w:asciiTheme="minorHAnsi" w:hAnsiTheme="minorHAnsi" w:cstheme="minorHAnsi"/>
          <w:sz w:val="22"/>
          <w:szCs w:val="22"/>
        </w:rPr>
        <w:t>Nájemce zejména nesmí obtěžovat návštěvníky Letního koupaliště Jindřich hlukem, včetně</w:t>
      </w:r>
      <w:r w:rsidR="00CC6830">
        <w:rPr>
          <w:rFonts w:asciiTheme="minorHAnsi" w:hAnsiTheme="minorHAnsi" w:cstheme="minorHAnsi"/>
          <w:sz w:val="22"/>
          <w:szCs w:val="22"/>
        </w:rPr>
        <w:t xml:space="preserve"> </w:t>
      </w:r>
      <w:r>
        <w:rPr>
          <w:rFonts w:asciiTheme="minorHAnsi" w:hAnsiTheme="minorHAnsi" w:cstheme="minorHAnsi"/>
          <w:sz w:val="22"/>
          <w:szCs w:val="22"/>
        </w:rPr>
        <w:t>reprodukované hudby a zápachem.</w:t>
      </w:r>
    </w:p>
    <w:p w14:paraId="2A54C3D8" w14:textId="77777777" w:rsidR="00362B66" w:rsidRPr="00764AF3" w:rsidRDefault="00362B66" w:rsidP="005D7E40">
      <w:pPr>
        <w:ind w:right="282"/>
        <w:jc w:val="center"/>
        <w:rPr>
          <w:rFonts w:asciiTheme="minorHAnsi" w:hAnsiTheme="minorHAnsi" w:cstheme="minorHAnsi"/>
          <w:b/>
          <w:sz w:val="22"/>
          <w:szCs w:val="22"/>
        </w:rPr>
      </w:pPr>
      <w:r w:rsidRPr="00764AF3">
        <w:rPr>
          <w:rFonts w:asciiTheme="minorHAnsi" w:hAnsiTheme="minorHAnsi" w:cstheme="minorHAnsi"/>
          <w:b/>
          <w:sz w:val="22"/>
          <w:szCs w:val="22"/>
        </w:rPr>
        <w:t>X.</w:t>
      </w:r>
    </w:p>
    <w:p w14:paraId="41F47C9E" w14:textId="43B5A3AC" w:rsidR="00F83C90" w:rsidRPr="005D7E40" w:rsidRDefault="00F83C90" w:rsidP="005D7E40">
      <w:pPr>
        <w:spacing w:after="240"/>
        <w:ind w:right="282"/>
        <w:jc w:val="center"/>
        <w:rPr>
          <w:rFonts w:asciiTheme="minorHAnsi" w:hAnsiTheme="minorHAnsi" w:cstheme="minorHAnsi"/>
          <w:b/>
          <w:sz w:val="22"/>
          <w:szCs w:val="22"/>
          <w:u w:val="single"/>
        </w:rPr>
      </w:pPr>
      <w:r w:rsidRPr="005D7E40">
        <w:rPr>
          <w:rFonts w:asciiTheme="minorHAnsi" w:hAnsiTheme="minorHAnsi" w:cstheme="minorHAnsi"/>
          <w:b/>
          <w:sz w:val="22"/>
          <w:szCs w:val="22"/>
          <w:u w:val="single"/>
        </w:rPr>
        <w:t>PODNÁJEM</w:t>
      </w:r>
    </w:p>
    <w:p w14:paraId="20AEFF56" w14:textId="55D78136" w:rsidR="001F1076" w:rsidRPr="0069056E" w:rsidRDefault="00F83C90" w:rsidP="004D2524">
      <w:pPr>
        <w:pStyle w:val="Odstavecseseznamem"/>
        <w:numPr>
          <w:ilvl w:val="0"/>
          <w:numId w:val="10"/>
        </w:numPr>
        <w:ind w:left="426" w:right="282" w:hanging="426"/>
        <w:jc w:val="both"/>
        <w:rPr>
          <w:rFonts w:asciiTheme="minorHAnsi" w:hAnsiTheme="minorHAnsi" w:cstheme="minorHAnsi"/>
          <w:color w:val="000000"/>
          <w:sz w:val="22"/>
          <w:szCs w:val="22"/>
        </w:rPr>
      </w:pPr>
      <w:r w:rsidRPr="00764AF3">
        <w:rPr>
          <w:rFonts w:asciiTheme="minorHAnsi" w:hAnsiTheme="minorHAnsi" w:cstheme="minorHAnsi"/>
          <w:sz w:val="22"/>
          <w:szCs w:val="22"/>
        </w:rPr>
        <w:t>Nájemce není</w:t>
      </w:r>
      <w:r w:rsidRPr="00764AF3">
        <w:rPr>
          <w:rFonts w:asciiTheme="minorHAnsi" w:hAnsiTheme="minorHAnsi" w:cstheme="minorHAnsi"/>
          <w:color w:val="000000"/>
          <w:sz w:val="22"/>
          <w:szCs w:val="22"/>
        </w:rPr>
        <w:t xml:space="preserve"> oprávněn přenechat předmět nájmu, ani jeho část, k užívání třetí osobě do</w:t>
      </w:r>
      <w:r w:rsidR="005B0B57" w:rsidRPr="00764AF3">
        <w:rPr>
          <w:rFonts w:asciiTheme="minorHAnsi" w:hAnsiTheme="minorHAnsi" w:cstheme="minorHAnsi"/>
          <w:color w:val="000000"/>
          <w:sz w:val="22"/>
          <w:szCs w:val="22"/>
        </w:rPr>
        <w:t> </w:t>
      </w:r>
      <w:r w:rsidRPr="00764AF3">
        <w:rPr>
          <w:rFonts w:asciiTheme="minorHAnsi" w:hAnsiTheme="minorHAnsi" w:cstheme="minorHAnsi"/>
          <w:color w:val="000000"/>
          <w:sz w:val="22"/>
          <w:szCs w:val="22"/>
        </w:rPr>
        <w:t>podnájmu bez</w:t>
      </w:r>
      <w:r w:rsidR="002E39D2" w:rsidRPr="00764AF3">
        <w:rPr>
          <w:rFonts w:asciiTheme="minorHAnsi" w:hAnsiTheme="minorHAnsi" w:cstheme="minorHAnsi"/>
          <w:color w:val="000000"/>
          <w:sz w:val="22"/>
          <w:szCs w:val="22"/>
        </w:rPr>
        <w:t> </w:t>
      </w:r>
      <w:r w:rsidRPr="00764AF3">
        <w:rPr>
          <w:rFonts w:asciiTheme="minorHAnsi" w:hAnsiTheme="minorHAnsi" w:cstheme="minorHAnsi"/>
          <w:color w:val="000000"/>
          <w:sz w:val="22"/>
          <w:szCs w:val="22"/>
        </w:rPr>
        <w:t>předchozího písemného souhlasu pronajímatele</w:t>
      </w:r>
      <w:r w:rsidR="007528D2">
        <w:rPr>
          <w:rFonts w:asciiTheme="minorHAnsi" w:hAnsiTheme="minorHAnsi" w:cstheme="minorHAnsi"/>
          <w:color w:val="000000"/>
          <w:sz w:val="22"/>
          <w:szCs w:val="22"/>
        </w:rPr>
        <w:t>.</w:t>
      </w:r>
    </w:p>
    <w:p w14:paraId="21475CF6" w14:textId="3CA4FDF2" w:rsidR="00D86F46" w:rsidRPr="00764AF3" w:rsidRDefault="00D86F46" w:rsidP="005D7E40">
      <w:pPr>
        <w:ind w:right="282"/>
        <w:jc w:val="center"/>
        <w:rPr>
          <w:rFonts w:asciiTheme="minorHAnsi" w:hAnsiTheme="minorHAnsi" w:cstheme="minorHAnsi"/>
          <w:b/>
          <w:sz w:val="22"/>
          <w:szCs w:val="22"/>
        </w:rPr>
      </w:pPr>
      <w:r w:rsidRPr="00764AF3">
        <w:rPr>
          <w:rFonts w:asciiTheme="minorHAnsi" w:hAnsiTheme="minorHAnsi" w:cstheme="minorHAnsi"/>
          <w:b/>
          <w:sz w:val="22"/>
          <w:szCs w:val="22"/>
        </w:rPr>
        <w:lastRenderedPageBreak/>
        <w:t>X</w:t>
      </w:r>
      <w:r w:rsidR="00362B66" w:rsidRPr="00764AF3">
        <w:rPr>
          <w:rFonts w:asciiTheme="minorHAnsi" w:hAnsiTheme="minorHAnsi" w:cstheme="minorHAnsi"/>
          <w:b/>
          <w:sz w:val="22"/>
          <w:szCs w:val="22"/>
        </w:rPr>
        <w:t>I</w:t>
      </w:r>
      <w:r w:rsidRPr="00764AF3">
        <w:rPr>
          <w:rFonts w:asciiTheme="minorHAnsi" w:hAnsiTheme="minorHAnsi" w:cstheme="minorHAnsi"/>
          <w:b/>
          <w:sz w:val="22"/>
          <w:szCs w:val="22"/>
        </w:rPr>
        <w:t>.</w:t>
      </w:r>
    </w:p>
    <w:p w14:paraId="2839F57E" w14:textId="25B4B9C4" w:rsidR="00F83C90" w:rsidRDefault="00F83C90" w:rsidP="005D7E40">
      <w:pPr>
        <w:spacing w:after="240"/>
        <w:ind w:right="282"/>
        <w:jc w:val="center"/>
        <w:rPr>
          <w:rFonts w:asciiTheme="minorHAnsi" w:hAnsiTheme="minorHAnsi" w:cstheme="minorHAnsi"/>
          <w:b/>
          <w:sz w:val="22"/>
          <w:szCs w:val="22"/>
          <w:u w:val="single"/>
        </w:rPr>
      </w:pPr>
      <w:r w:rsidRPr="005D7E40">
        <w:rPr>
          <w:rFonts w:asciiTheme="minorHAnsi" w:hAnsiTheme="minorHAnsi" w:cstheme="minorHAnsi"/>
          <w:b/>
          <w:sz w:val="22"/>
          <w:szCs w:val="22"/>
          <w:u w:val="single"/>
        </w:rPr>
        <w:t>KONTROLA PŘEDMĚTU NÁJMU</w:t>
      </w:r>
    </w:p>
    <w:p w14:paraId="42553045" w14:textId="77777777" w:rsidR="00D83CA2" w:rsidRDefault="00D83CA2" w:rsidP="004D2524">
      <w:pPr>
        <w:pStyle w:val="Odstavecseseznamem"/>
        <w:numPr>
          <w:ilvl w:val="0"/>
          <w:numId w:val="18"/>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sz w:val="22"/>
          <w:szCs w:val="22"/>
        </w:rPr>
        <w:t>Nájemce je povinen v provozní době Letního koupaliště Jindřich umožnit pronajímateli, na jeho výzvu, provedení kontroly způsobu užívání předmětu nájmu, kontroly způsobu provozování podnikatelské činnosti nájemce v předmětu nájmu a kontroly elektrických zařízení, která nájemce používá v předmětu nájmu k provozování své podnikatelské činnosti. V této souvislosti je nájemce povinen předložit pronajímateli na jeho vyžádání také revizní protokoly ke všem elektrickým zařízením, pro účely ověření, zda neuplynula doba jejich platnosti.</w:t>
      </w:r>
    </w:p>
    <w:p w14:paraId="5929AF4A" w14:textId="77777777" w:rsidR="00D83CA2" w:rsidRDefault="00D83CA2" w:rsidP="004D2524">
      <w:pPr>
        <w:pStyle w:val="Odstavecseseznamem"/>
        <w:numPr>
          <w:ilvl w:val="0"/>
          <w:numId w:val="18"/>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sz w:val="22"/>
          <w:szCs w:val="22"/>
        </w:rPr>
        <w:t>Jestliže pronajímatel zjistí, že:</w:t>
      </w:r>
    </w:p>
    <w:p w14:paraId="2F369D20" w14:textId="77777777" w:rsidR="00D83CA2" w:rsidRDefault="00D83CA2" w:rsidP="004D2524">
      <w:pPr>
        <w:pStyle w:val="Odstavecseseznamem"/>
        <w:numPr>
          <w:ilvl w:val="0"/>
          <w:numId w:val="19"/>
        </w:numPr>
        <w:suppressAutoHyphens/>
        <w:ind w:left="709" w:right="282" w:hanging="283"/>
        <w:jc w:val="both"/>
        <w:rPr>
          <w:rFonts w:asciiTheme="minorHAnsi" w:hAnsiTheme="minorHAnsi" w:cstheme="minorHAnsi"/>
          <w:sz w:val="22"/>
          <w:szCs w:val="22"/>
        </w:rPr>
      </w:pPr>
      <w:r w:rsidRPr="00BE4D53">
        <w:rPr>
          <w:rFonts w:asciiTheme="minorHAnsi" w:hAnsiTheme="minorHAnsi" w:cstheme="minorHAnsi"/>
          <w:sz w:val="22"/>
          <w:szCs w:val="22"/>
        </w:rPr>
        <w:t>nájemce užívá předmět nájmu v rozporu s touto smlouvou, nebo</w:t>
      </w:r>
    </w:p>
    <w:p w14:paraId="5D369609" w14:textId="77777777" w:rsidR="00D83CA2" w:rsidRDefault="00D83CA2" w:rsidP="004D2524">
      <w:pPr>
        <w:pStyle w:val="Odstavecseseznamem"/>
        <w:numPr>
          <w:ilvl w:val="0"/>
          <w:numId w:val="19"/>
        </w:numPr>
        <w:suppressAutoHyphens/>
        <w:ind w:left="709" w:right="282" w:hanging="283"/>
        <w:jc w:val="both"/>
        <w:rPr>
          <w:rFonts w:asciiTheme="minorHAnsi" w:hAnsiTheme="minorHAnsi" w:cstheme="minorHAnsi"/>
          <w:sz w:val="22"/>
          <w:szCs w:val="22"/>
        </w:rPr>
      </w:pPr>
      <w:r w:rsidRPr="00BE4D53">
        <w:rPr>
          <w:rFonts w:asciiTheme="minorHAnsi" w:hAnsiTheme="minorHAnsi" w:cstheme="minorHAnsi"/>
          <w:sz w:val="22"/>
          <w:szCs w:val="22"/>
        </w:rPr>
        <w:t>v předmětu nájmu provozuje podnikatelskou činnost v rozporu se smlouvou, nebo</w:t>
      </w:r>
    </w:p>
    <w:p w14:paraId="1226C711" w14:textId="77777777" w:rsidR="00D83CA2" w:rsidRDefault="00D83CA2" w:rsidP="004D2524">
      <w:pPr>
        <w:pStyle w:val="Odstavecseseznamem"/>
        <w:numPr>
          <w:ilvl w:val="0"/>
          <w:numId w:val="19"/>
        </w:numPr>
        <w:suppressAutoHyphens/>
        <w:ind w:left="709" w:right="282" w:hanging="283"/>
        <w:jc w:val="both"/>
        <w:rPr>
          <w:rFonts w:asciiTheme="minorHAnsi" w:hAnsiTheme="minorHAnsi" w:cstheme="minorHAnsi"/>
          <w:sz w:val="22"/>
          <w:szCs w:val="22"/>
        </w:rPr>
      </w:pPr>
      <w:r w:rsidRPr="00BE4D53">
        <w:rPr>
          <w:rFonts w:asciiTheme="minorHAnsi" w:hAnsiTheme="minorHAnsi" w:cstheme="minorHAnsi"/>
          <w:sz w:val="22"/>
          <w:szCs w:val="22"/>
        </w:rPr>
        <w:t>v předmětu nájmu používá jiná elektrická zařízení, než jsou uvedena v příloze č. 3 smlouvy, nebo</w:t>
      </w:r>
    </w:p>
    <w:p w14:paraId="74AF8AF3" w14:textId="77777777" w:rsidR="00D83CA2" w:rsidRDefault="00D83CA2" w:rsidP="004D2524">
      <w:pPr>
        <w:pStyle w:val="Odstavecseseznamem"/>
        <w:numPr>
          <w:ilvl w:val="0"/>
          <w:numId w:val="19"/>
        </w:numPr>
        <w:suppressAutoHyphens/>
        <w:ind w:left="709" w:right="282" w:hanging="283"/>
        <w:jc w:val="both"/>
        <w:rPr>
          <w:rFonts w:asciiTheme="minorHAnsi" w:hAnsiTheme="minorHAnsi" w:cstheme="minorHAnsi"/>
          <w:sz w:val="22"/>
          <w:szCs w:val="22"/>
        </w:rPr>
      </w:pPr>
      <w:r w:rsidRPr="00BE4D53">
        <w:rPr>
          <w:rFonts w:asciiTheme="minorHAnsi" w:hAnsiTheme="minorHAnsi" w:cstheme="minorHAnsi"/>
          <w:sz w:val="22"/>
          <w:szCs w:val="22"/>
        </w:rPr>
        <w:t>elektrická zařízení, která používá k provozování své podnikatelské činnosti v předmětu nájmu, nesplňují technické nebo hygienické požadavky na výrobky stanovené právními předpisy, nebo</w:t>
      </w:r>
    </w:p>
    <w:p w14:paraId="0D7279D3" w14:textId="77777777" w:rsidR="00D83CA2" w:rsidRDefault="00D83CA2" w:rsidP="004D2524">
      <w:pPr>
        <w:pStyle w:val="Odstavecseseznamem"/>
        <w:numPr>
          <w:ilvl w:val="0"/>
          <w:numId w:val="19"/>
        </w:numPr>
        <w:suppressAutoHyphens/>
        <w:spacing w:after="240"/>
        <w:ind w:left="709" w:right="282" w:hanging="283"/>
        <w:jc w:val="both"/>
        <w:rPr>
          <w:rFonts w:asciiTheme="minorHAnsi" w:hAnsiTheme="minorHAnsi" w:cstheme="minorHAnsi"/>
          <w:sz w:val="22"/>
          <w:szCs w:val="22"/>
        </w:rPr>
      </w:pPr>
      <w:r w:rsidRPr="00BE4D53">
        <w:rPr>
          <w:rFonts w:asciiTheme="minorHAnsi" w:hAnsiTheme="minorHAnsi" w:cstheme="minorHAnsi"/>
          <w:sz w:val="22"/>
          <w:szCs w:val="22"/>
        </w:rPr>
        <w:t>uplynula platnost revizních protokolů k těmto zařízením, pak je pronajímatel vůči nájemci oprávněn požadovat, aby nájemce zjednal nápravu zjištěných nedostatků a užíval předmět nájmu k výkonu své podnikatelské činnosti řádně, v souladu se smlouvou.</w:t>
      </w:r>
    </w:p>
    <w:p w14:paraId="7BB85CB4" w14:textId="77777777" w:rsidR="00D83CA2" w:rsidRPr="00F3155F" w:rsidRDefault="00D83CA2" w:rsidP="00412878">
      <w:pPr>
        <w:spacing w:after="240"/>
        <w:ind w:left="426" w:right="282"/>
        <w:jc w:val="both"/>
        <w:rPr>
          <w:rFonts w:asciiTheme="minorHAnsi" w:hAnsiTheme="minorHAnsi" w:cstheme="minorHAnsi"/>
          <w:sz w:val="22"/>
          <w:szCs w:val="22"/>
        </w:rPr>
      </w:pPr>
      <w:r w:rsidRPr="00F3155F">
        <w:rPr>
          <w:rFonts w:asciiTheme="minorHAnsi" w:hAnsiTheme="minorHAnsi" w:cstheme="minorHAnsi"/>
          <w:sz w:val="22"/>
          <w:szCs w:val="22"/>
        </w:rPr>
        <w:t>Pronajímatel současně určí lhůtu, ve které je nájemce povinen zjednat nápravu zjištěných nedostatků.</w:t>
      </w:r>
    </w:p>
    <w:p w14:paraId="6AC96969" w14:textId="700D5E50" w:rsidR="00D83CA2" w:rsidRPr="001955CA" w:rsidRDefault="00D83CA2" w:rsidP="004D2524">
      <w:pPr>
        <w:pStyle w:val="Odstavecseseznamem"/>
        <w:numPr>
          <w:ilvl w:val="0"/>
          <w:numId w:val="18"/>
        </w:numPr>
        <w:suppressAutoHyphens/>
        <w:ind w:left="426" w:right="282" w:hanging="426"/>
        <w:jc w:val="both"/>
        <w:rPr>
          <w:rFonts w:asciiTheme="minorHAnsi" w:hAnsiTheme="minorHAnsi" w:cstheme="minorHAnsi"/>
          <w:b/>
          <w:sz w:val="22"/>
          <w:szCs w:val="22"/>
        </w:rPr>
      </w:pPr>
      <w:r>
        <w:rPr>
          <w:rFonts w:asciiTheme="minorHAnsi" w:hAnsiTheme="minorHAnsi" w:cstheme="minorHAnsi"/>
          <w:sz w:val="22"/>
          <w:szCs w:val="22"/>
        </w:rPr>
        <w:t>Nájemce je povinen zjednat nápravu ve způsobu užívání předmětu nájmu a odstranit nedostatky ve</w:t>
      </w:r>
      <w:r w:rsidR="00DB1D6A">
        <w:rPr>
          <w:rFonts w:asciiTheme="minorHAnsi" w:hAnsiTheme="minorHAnsi" w:cstheme="minorHAnsi"/>
          <w:sz w:val="22"/>
          <w:szCs w:val="22"/>
        </w:rPr>
        <w:t> </w:t>
      </w:r>
      <w:r>
        <w:rPr>
          <w:rFonts w:asciiTheme="minorHAnsi" w:hAnsiTheme="minorHAnsi" w:cstheme="minorHAnsi"/>
          <w:sz w:val="22"/>
          <w:szCs w:val="22"/>
        </w:rPr>
        <w:t>způsobu užívání předmětu nájmu, nebo ve způsobu výkonu své podnikatelské činnosti v předmětu nájmu zjištěné pronajímatelem – nejpozději ve lhůtě do 5 (pěti) dnů ode dne, kdy pronajímatel písemně (v elektronické podobě) vyzval nájemce (na jeho emailovou adresu) ke zjednání nápravy ve</w:t>
      </w:r>
      <w:r w:rsidR="00DB1D6A">
        <w:rPr>
          <w:rFonts w:asciiTheme="minorHAnsi" w:hAnsiTheme="minorHAnsi" w:cstheme="minorHAnsi"/>
          <w:sz w:val="22"/>
          <w:szCs w:val="22"/>
        </w:rPr>
        <w:t> </w:t>
      </w:r>
      <w:r>
        <w:rPr>
          <w:rFonts w:asciiTheme="minorHAnsi" w:hAnsiTheme="minorHAnsi" w:cstheme="minorHAnsi"/>
          <w:sz w:val="22"/>
          <w:szCs w:val="22"/>
        </w:rPr>
        <w:t>způsobu užívání předmětu nájmu.</w:t>
      </w:r>
    </w:p>
    <w:p w14:paraId="5C03DA9F" w14:textId="77777777" w:rsidR="00A9065F" w:rsidRPr="00764AF3" w:rsidRDefault="00A9065F" w:rsidP="00412878">
      <w:pPr>
        <w:autoSpaceDE w:val="0"/>
        <w:autoSpaceDN w:val="0"/>
        <w:adjustRightInd w:val="0"/>
        <w:ind w:right="282"/>
        <w:rPr>
          <w:rFonts w:asciiTheme="minorHAnsi" w:hAnsiTheme="minorHAnsi" w:cstheme="minorHAnsi"/>
          <w:b/>
          <w:sz w:val="22"/>
          <w:szCs w:val="22"/>
        </w:rPr>
      </w:pPr>
    </w:p>
    <w:p w14:paraId="3CC3050C" w14:textId="079E392B" w:rsidR="00A37767" w:rsidRPr="00764AF3" w:rsidRDefault="00A37767" w:rsidP="005D7E40">
      <w:pPr>
        <w:autoSpaceDE w:val="0"/>
        <w:autoSpaceDN w:val="0"/>
        <w:adjustRightInd w:val="0"/>
        <w:ind w:right="282"/>
        <w:jc w:val="center"/>
        <w:rPr>
          <w:rFonts w:asciiTheme="minorHAnsi" w:hAnsiTheme="minorHAnsi" w:cstheme="minorHAnsi"/>
          <w:b/>
          <w:sz w:val="22"/>
          <w:szCs w:val="22"/>
        </w:rPr>
      </w:pPr>
      <w:r w:rsidRPr="00764AF3">
        <w:rPr>
          <w:rFonts w:asciiTheme="minorHAnsi" w:hAnsiTheme="minorHAnsi" w:cstheme="minorHAnsi"/>
          <w:b/>
          <w:sz w:val="22"/>
          <w:szCs w:val="22"/>
        </w:rPr>
        <w:t>XII.</w:t>
      </w:r>
    </w:p>
    <w:p w14:paraId="38584505" w14:textId="045F6DC9" w:rsidR="00F83C90" w:rsidRDefault="00F83C90" w:rsidP="005D7E40">
      <w:pPr>
        <w:autoSpaceDE w:val="0"/>
        <w:autoSpaceDN w:val="0"/>
        <w:adjustRightInd w:val="0"/>
        <w:spacing w:after="240"/>
        <w:ind w:right="282"/>
        <w:jc w:val="center"/>
        <w:rPr>
          <w:rFonts w:asciiTheme="minorHAnsi" w:hAnsiTheme="minorHAnsi" w:cstheme="minorHAnsi"/>
          <w:b/>
          <w:sz w:val="22"/>
          <w:szCs w:val="22"/>
          <w:u w:val="single"/>
        </w:rPr>
      </w:pPr>
      <w:r w:rsidRPr="00412878">
        <w:rPr>
          <w:rFonts w:asciiTheme="minorHAnsi" w:hAnsiTheme="minorHAnsi" w:cstheme="minorHAnsi"/>
          <w:b/>
          <w:sz w:val="22"/>
          <w:szCs w:val="22"/>
          <w:u w:val="single"/>
        </w:rPr>
        <w:t>ÚDRŽBA PŘEDMĚTU NÁJMU, ZMĚNY PŘEDMĚTU NÁJMU</w:t>
      </w:r>
    </w:p>
    <w:p w14:paraId="5BAC6A99" w14:textId="77777777" w:rsidR="00E9392C" w:rsidRDefault="00E9392C" w:rsidP="004D2524">
      <w:pPr>
        <w:pStyle w:val="Odstavecseseznamem"/>
        <w:numPr>
          <w:ilvl w:val="0"/>
          <w:numId w:val="20"/>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sz w:val="22"/>
          <w:szCs w:val="22"/>
        </w:rPr>
        <w:t>Nájemce nesmí změnit způsob užívání předmětu nájmu bez předchozího písemného souhlasu pronajímatele.</w:t>
      </w:r>
    </w:p>
    <w:p w14:paraId="0082654C" w14:textId="77777777" w:rsidR="00E9392C" w:rsidRDefault="00E9392C" w:rsidP="004D2524">
      <w:pPr>
        <w:pStyle w:val="Odstavecseseznamem"/>
        <w:numPr>
          <w:ilvl w:val="0"/>
          <w:numId w:val="20"/>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sz w:val="22"/>
          <w:szCs w:val="22"/>
        </w:rPr>
        <w:t xml:space="preserve">Nájemce je povinen provádět na své náklady běžnou údržbu a drobné opravy závad předmětu nájmu; v pochybnostech se má za to, že drobnou opravu je taková oprava závad předmětu nájmu, na jejíž řádné provedení je v každém jednotlivém případě zapotřebí vynaložit náklady nepřesahující částku </w:t>
      </w:r>
      <w:r w:rsidRPr="009E69FE">
        <w:rPr>
          <w:rFonts w:asciiTheme="minorHAnsi" w:hAnsiTheme="minorHAnsi" w:cstheme="minorHAnsi"/>
          <w:b/>
          <w:bCs/>
          <w:sz w:val="22"/>
          <w:szCs w:val="22"/>
        </w:rPr>
        <w:t>5.000,00 Kč</w:t>
      </w:r>
      <w:r>
        <w:rPr>
          <w:rFonts w:asciiTheme="minorHAnsi" w:hAnsiTheme="minorHAnsi" w:cstheme="minorHAnsi"/>
          <w:sz w:val="22"/>
          <w:szCs w:val="22"/>
        </w:rPr>
        <w:t xml:space="preserve"> bez DPH.</w:t>
      </w:r>
    </w:p>
    <w:p w14:paraId="2574D5CD" w14:textId="77777777" w:rsidR="00E9392C" w:rsidRDefault="00E9392C" w:rsidP="004D2524">
      <w:pPr>
        <w:pStyle w:val="Odstavecseseznamem"/>
        <w:numPr>
          <w:ilvl w:val="0"/>
          <w:numId w:val="20"/>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sz w:val="22"/>
          <w:szCs w:val="22"/>
        </w:rPr>
        <w:t>Nájemce je povinen s odbornou péčí odstranit každou závadu, která se projeví na předmětu nájmu, a kterou lze odstranit drobnou opravou ve smyslu čl. XII. odst. 2 smlouvy – ve lhůtě do 3 (tří) pracovních dní ode dne, kdy nájemce tuto závadu zjistil.</w:t>
      </w:r>
    </w:p>
    <w:p w14:paraId="0E3ACE00" w14:textId="3513BE94" w:rsidR="00E9392C" w:rsidRDefault="00E9392C" w:rsidP="004D2524">
      <w:pPr>
        <w:pStyle w:val="Odstavecseseznamem"/>
        <w:numPr>
          <w:ilvl w:val="0"/>
          <w:numId w:val="20"/>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bCs/>
          <w:sz w:val="22"/>
          <w:szCs w:val="22"/>
        </w:rPr>
        <w:t xml:space="preserve">Nájemce je povinen elektronickou formou oznámit pronajímateli (na jeho emailovou adresu </w:t>
      </w:r>
      <w:r w:rsidR="00CF1C01">
        <w:rPr>
          <w:rFonts w:asciiTheme="minorHAnsi" w:hAnsiTheme="minorHAnsi" w:cstheme="minorHAnsi"/>
          <w:color w:val="0070C0"/>
          <w:sz w:val="22"/>
          <w:szCs w:val="22"/>
          <w:u w:val="single"/>
        </w:rPr>
        <w:t>xxxxxxxxxxx</w:t>
      </w:r>
      <w:r>
        <w:rPr>
          <w:rFonts w:asciiTheme="minorHAnsi" w:hAnsiTheme="minorHAnsi" w:cstheme="minorHAnsi"/>
          <w:bCs/>
          <w:sz w:val="22"/>
          <w:szCs w:val="22"/>
        </w:rPr>
        <w:t>) veškeré závady, poruchy nebo jiné změny, které vznikly, nebo se projevily na předmětu nájmu, nebo na zařízeních které používá v předmětu nájmu k provozování stravovacích služeb – nejpozději do 24 hodin od jejich zjištění, bez ohledu na skutečnost, zda byly způsobeny nájemcem, nebo jinými osobami.</w:t>
      </w:r>
    </w:p>
    <w:p w14:paraId="00FDA1A5" w14:textId="77777777" w:rsidR="00E9392C" w:rsidRDefault="00E9392C" w:rsidP="004D2524">
      <w:pPr>
        <w:pStyle w:val="Odstavecseseznamem"/>
        <w:numPr>
          <w:ilvl w:val="0"/>
          <w:numId w:val="20"/>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bCs/>
          <w:sz w:val="22"/>
          <w:szCs w:val="22"/>
        </w:rPr>
        <w:t>Nájemce je povinen nahradit pronajímateli veškeré náklady na opravy závad předmětu nájmu způsobených nájemcem, nebo jeho zaměstnanci a na uvedení předmětu nájmu do původního stavu, v jakém jej nájemce převzal k užívání ke dni uzavření smlouvy, s přihlédnutím k běžnému opotřebení.</w:t>
      </w:r>
    </w:p>
    <w:p w14:paraId="1D2EE549" w14:textId="5538EEFD" w:rsidR="00E9392C" w:rsidRDefault="00E9392C" w:rsidP="004D2524">
      <w:pPr>
        <w:pStyle w:val="Odstavecseseznamem"/>
        <w:numPr>
          <w:ilvl w:val="0"/>
          <w:numId w:val="20"/>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bCs/>
          <w:sz w:val="22"/>
          <w:szCs w:val="22"/>
        </w:rPr>
        <w:lastRenderedPageBreak/>
        <w:t>Pronajímatel je povinen podle této smlouvy odstraňovat pouze ty závady předmětu nájmu oznámené nájemcem dle čl. XII. odst. 4 smlouvy, které nelze odstranit drobnou opravou ve smyslu čl. XII. odst. 2 smlouvy (dále jen podstatné závady předmětu nájmu). Pronajímatel je povinen odstraňovat podstatné závady předmětu nájmu ve smyslu čl. XII. odst. 6 smlouvy – ve lhůtě do 5(pěti) pracovních dní ode dne, kdy nájemce tuto podstatnou závadu oznámí pronajímateli způsobem sjednaným v čl.</w:t>
      </w:r>
      <w:r w:rsidR="009D288E">
        <w:rPr>
          <w:rFonts w:asciiTheme="minorHAnsi" w:hAnsiTheme="minorHAnsi" w:cstheme="minorHAnsi"/>
          <w:bCs/>
          <w:sz w:val="22"/>
          <w:szCs w:val="22"/>
        </w:rPr>
        <w:t> </w:t>
      </w:r>
      <w:r>
        <w:rPr>
          <w:rFonts w:asciiTheme="minorHAnsi" w:hAnsiTheme="minorHAnsi" w:cstheme="minorHAnsi"/>
          <w:bCs/>
          <w:sz w:val="22"/>
          <w:szCs w:val="22"/>
        </w:rPr>
        <w:t>XII. odst. 4 smlouvy.</w:t>
      </w:r>
    </w:p>
    <w:p w14:paraId="2B1EF568" w14:textId="77777777" w:rsidR="00E9392C" w:rsidRDefault="00E9392C" w:rsidP="004D2524">
      <w:pPr>
        <w:pStyle w:val="Odstavecseseznamem"/>
        <w:numPr>
          <w:ilvl w:val="0"/>
          <w:numId w:val="20"/>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sz w:val="22"/>
          <w:szCs w:val="22"/>
        </w:rPr>
        <w:t>S ohledem na sjednanou výši nájmu za užívání předmětu nájmu nájemci nenáleží žádná náhrada nákladů, které nájemce vynaložil na provedení oprav předmětu nájmu.</w:t>
      </w:r>
    </w:p>
    <w:p w14:paraId="5DB94FE0" w14:textId="77777777" w:rsidR="00E9392C" w:rsidRDefault="00E9392C" w:rsidP="004D2524">
      <w:pPr>
        <w:numPr>
          <w:ilvl w:val="0"/>
          <w:numId w:val="20"/>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sz w:val="22"/>
          <w:szCs w:val="22"/>
        </w:rPr>
        <w:t>Nájemce není oprávněn provádět žádné stavební úpravy ani jiné změny předmětu nájmu, bez předchozího písemného souhlasu pronajímatele.</w:t>
      </w:r>
    </w:p>
    <w:p w14:paraId="6D7E6453" w14:textId="0D2E1BCC" w:rsidR="00E907E1" w:rsidRPr="00E9392C" w:rsidRDefault="00E9392C" w:rsidP="004D2524">
      <w:pPr>
        <w:numPr>
          <w:ilvl w:val="0"/>
          <w:numId w:val="20"/>
        </w:numPr>
        <w:suppressAutoHyphens/>
        <w:spacing w:after="240"/>
        <w:ind w:left="426" w:right="282" w:hanging="426"/>
        <w:jc w:val="both"/>
        <w:rPr>
          <w:rFonts w:asciiTheme="minorHAnsi" w:hAnsiTheme="minorHAnsi" w:cstheme="minorHAnsi"/>
          <w:sz w:val="22"/>
          <w:szCs w:val="22"/>
        </w:rPr>
      </w:pPr>
      <w:r>
        <w:rPr>
          <w:rFonts w:asciiTheme="minorHAnsi" w:hAnsiTheme="minorHAnsi" w:cstheme="minorHAnsi"/>
          <w:sz w:val="22"/>
          <w:szCs w:val="22"/>
        </w:rPr>
        <w:t>Smluvní strany vylučují aplikaci ust. § 2220 OZ na závazkový vztah vyplývající z této Smlouvy. Smluvní strany sjednaly, že nájemci za trvání nájmu, ani po jeho skončení, nenáleží právo na náhradu nákladů, které nájemce vynaložil na provedení změn nebo oprav předmětu nájmu, ani na náhradu (na</w:t>
      </w:r>
      <w:r w:rsidR="009D288E">
        <w:rPr>
          <w:rFonts w:asciiTheme="minorHAnsi" w:hAnsiTheme="minorHAnsi" w:cstheme="minorHAnsi"/>
          <w:sz w:val="22"/>
          <w:szCs w:val="22"/>
        </w:rPr>
        <w:t> </w:t>
      </w:r>
      <w:r>
        <w:rPr>
          <w:rFonts w:asciiTheme="minorHAnsi" w:hAnsiTheme="minorHAnsi" w:cstheme="minorHAnsi"/>
          <w:sz w:val="22"/>
          <w:szCs w:val="22"/>
        </w:rPr>
        <w:t>majetkové vyrovnání) toho, o co se zvýšila hodnota předmětu nájmu v důsledku změn předmětu nájmu, které na předmětu nájmu provedl nájemce, a to bez ohledu na skutečnost, zda tyto změny předmětu nájmu prováděl nájemce na základě souhlasu pronajímatele, nebo bez tohoto souhlasu.</w:t>
      </w:r>
    </w:p>
    <w:p w14:paraId="72E1D998" w14:textId="77777777" w:rsidR="00E907E1" w:rsidRPr="00764AF3" w:rsidRDefault="00E907E1" w:rsidP="005D7E40">
      <w:pPr>
        <w:ind w:right="282"/>
        <w:jc w:val="center"/>
        <w:rPr>
          <w:rFonts w:asciiTheme="minorHAnsi" w:hAnsiTheme="minorHAnsi" w:cstheme="minorHAnsi"/>
          <w:b/>
          <w:sz w:val="22"/>
          <w:szCs w:val="22"/>
        </w:rPr>
      </w:pPr>
      <w:r w:rsidRPr="00764AF3">
        <w:rPr>
          <w:rFonts w:asciiTheme="minorHAnsi" w:hAnsiTheme="minorHAnsi" w:cstheme="minorHAnsi"/>
          <w:b/>
          <w:sz w:val="22"/>
          <w:szCs w:val="22"/>
        </w:rPr>
        <w:t>XIII.</w:t>
      </w:r>
    </w:p>
    <w:p w14:paraId="52FDEA22" w14:textId="66DE55A4" w:rsidR="00F83C90" w:rsidRPr="00B5534D" w:rsidRDefault="00B5534D" w:rsidP="005D7E40">
      <w:pPr>
        <w:spacing w:after="240"/>
        <w:ind w:right="282"/>
        <w:jc w:val="center"/>
        <w:rPr>
          <w:rFonts w:asciiTheme="minorHAnsi" w:hAnsiTheme="minorHAnsi" w:cstheme="minorHAnsi"/>
          <w:b/>
          <w:sz w:val="22"/>
          <w:szCs w:val="22"/>
          <w:u w:val="single"/>
        </w:rPr>
      </w:pPr>
      <w:r w:rsidRPr="00B5534D">
        <w:rPr>
          <w:rFonts w:asciiTheme="minorHAnsi" w:hAnsiTheme="minorHAnsi" w:cstheme="minorHAnsi"/>
          <w:b/>
          <w:sz w:val="22"/>
          <w:szCs w:val="22"/>
          <w:u w:val="single"/>
        </w:rPr>
        <w:t xml:space="preserve">PROTIEPIDEMICKÁ A </w:t>
      </w:r>
      <w:r w:rsidR="00F83C90" w:rsidRPr="00B5534D">
        <w:rPr>
          <w:rFonts w:asciiTheme="minorHAnsi" w:hAnsiTheme="minorHAnsi" w:cstheme="minorHAnsi"/>
          <w:b/>
          <w:sz w:val="22"/>
          <w:szCs w:val="22"/>
          <w:u w:val="single"/>
        </w:rPr>
        <w:t>BEZPEČNOSTNÍ OPATŘENÍ</w:t>
      </w:r>
    </w:p>
    <w:p w14:paraId="5AF61705" w14:textId="77777777" w:rsidR="00B5534D" w:rsidRDefault="00B5534D" w:rsidP="004D2524">
      <w:pPr>
        <w:pStyle w:val="Odstavecseseznamem"/>
        <w:numPr>
          <w:ilvl w:val="0"/>
          <w:numId w:val="21"/>
        </w:numPr>
        <w:suppressAutoHyphens/>
        <w:spacing w:before="120" w:after="240"/>
        <w:ind w:left="426" w:right="282" w:hanging="426"/>
        <w:jc w:val="both"/>
        <w:rPr>
          <w:rFonts w:asciiTheme="minorHAnsi" w:hAnsiTheme="minorHAnsi" w:cstheme="minorHAnsi"/>
          <w:sz w:val="22"/>
          <w:szCs w:val="22"/>
        </w:rPr>
      </w:pPr>
      <w:r w:rsidRPr="003775A8">
        <w:rPr>
          <w:rFonts w:asciiTheme="minorHAnsi" w:hAnsiTheme="minorHAnsi" w:cstheme="minorHAnsi"/>
          <w:sz w:val="22"/>
          <w:szCs w:val="22"/>
        </w:rPr>
        <w:t>Nájemce je povinen zajistit, aby v předmětu nájmu byla řádně dodržována všechna epidemiologická a obdobná opatření nařízená vládou ČR, ministerstvem zdravotnictví, anebo</w:t>
      </w:r>
      <w:r>
        <w:rPr>
          <w:rFonts w:asciiTheme="minorHAnsi" w:hAnsiTheme="minorHAnsi" w:cstheme="minorHAnsi"/>
          <w:sz w:val="22"/>
          <w:szCs w:val="22"/>
        </w:rPr>
        <w:t> </w:t>
      </w:r>
      <w:r w:rsidRPr="003775A8">
        <w:rPr>
          <w:rFonts w:asciiTheme="minorHAnsi" w:hAnsiTheme="minorHAnsi" w:cstheme="minorHAnsi"/>
          <w:sz w:val="22"/>
          <w:szCs w:val="22"/>
        </w:rPr>
        <w:t>příslušnou Krajskou hygienickou stanicí, případně jinými orgány či poskytovateli zdravotních služeb, které ze zákona vykonávají činnost na úseku ochrany zdraví za účelem zabránění šíření onemocnění.</w:t>
      </w:r>
    </w:p>
    <w:p w14:paraId="2DDE1148" w14:textId="77777777" w:rsidR="00B5534D" w:rsidRDefault="00B5534D" w:rsidP="004D2524">
      <w:pPr>
        <w:pStyle w:val="Odstavecseseznamem"/>
        <w:numPr>
          <w:ilvl w:val="0"/>
          <w:numId w:val="21"/>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sz w:val="22"/>
          <w:szCs w:val="22"/>
        </w:rPr>
        <w:t>Při užívání předmětu nájmu je nájemce povinen zajistit dodržování všech platných obecně závazných právních předpisů a technických norem, a to zejména bezpečnostních a protipožárních předpisů. Nájemce je povinen proškolit své zaměstnance a další spolupracující osoby ve věcech požární ochrany v areálu Letního koupaliště Jindřich a v předmětu nájmu a dodržovat obecná pravidla požární ochrany a pravidla plynoucí z dokumentace požární ochrany v areálu Letního koupaliště Jindřich a z nařízení pronajímatele. Nájemce je povinen respektovat pokyny správce Letního koupaliště Jindřich ve věcech bezpečnosti a ochrany majetku, života a zdraví osob.</w:t>
      </w:r>
    </w:p>
    <w:p w14:paraId="3B49B14D" w14:textId="285F4266" w:rsidR="00B5534D" w:rsidRDefault="00B5534D" w:rsidP="004D2524">
      <w:pPr>
        <w:pStyle w:val="Odstavecseseznamem"/>
        <w:numPr>
          <w:ilvl w:val="0"/>
          <w:numId w:val="21"/>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bCs/>
          <w:sz w:val="22"/>
          <w:szCs w:val="22"/>
        </w:rPr>
        <w:t>Nájemce je povinen v předmětu nájmu dodržovat Požární řád Letního koupaliště Jindřich a předmětu nájmu, bezpečnostní a protipožární předpisy v platném znění a řídit se pokyny vyplývajícími z protokolů o kontrole dodržování protipožárních opatření, z revizních zpráv vztahujících se</w:t>
      </w:r>
      <w:r w:rsidR="009A5C3C">
        <w:rPr>
          <w:rFonts w:asciiTheme="minorHAnsi" w:hAnsiTheme="minorHAnsi" w:cstheme="minorHAnsi"/>
          <w:bCs/>
          <w:sz w:val="22"/>
          <w:szCs w:val="22"/>
        </w:rPr>
        <w:t> </w:t>
      </w:r>
      <w:r>
        <w:rPr>
          <w:rFonts w:asciiTheme="minorHAnsi" w:hAnsiTheme="minorHAnsi" w:cstheme="minorHAnsi"/>
          <w:bCs/>
          <w:sz w:val="22"/>
          <w:szCs w:val="22"/>
        </w:rPr>
        <w:t>k zařízením v předmětu nájmu a dále dodržovat hygienické předpisy.</w:t>
      </w:r>
    </w:p>
    <w:p w14:paraId="1523AF04" w14:textId="77777777" w:rsidR="00B5534D" w:rsidRDefault="00B5534D" w:rsidP="004D2524">
      <w:pPr>
        <w:pStyle w:val="Odstavecseseznamem"/>
        <w:numPr>
          <w:ilvl w:val="0"/>
          <w:numId w:val="21"/>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sz w:val="22"/>
          <w:szCs w:val="22"/>
        </w:rPr>
        <w:t>Nájemce prohlašuje, že byl důkladně seznámen s požárním nebezpečím vyplývajícím z charakteru předmětu nájmu a movitého zařízení v předmětu nájmu používaného k provozování podnikatelské činnosti v předmětu nájmu. Nájemce byl s odbornou péčí seznámen s Požárním řádem areálu Letního koupaliště Jindřich a předmětu nájmu, požárními poplachovými směrnicemi a s umístěním hasicího přístroje v předmětu nájmu. Nájemce prohlašuje, že byl seznámen s typem a způsobem fungování hasicího přístroje v předmětu nájmu a v případě vzniku požáru v předmětu nájmu, nebo v případě bezprostředně hrozícího požárního nebezpečí – tento hasicí přístroj použije k uhašení požáru v předmětu nájmu.</w:t>
      </w:r>
    </w:p>
    <w:p w14:paraId="14FDF057" w14:textId="77777777" w:rsidR="00B5534D" w:rsidRDefault="00B5534D" w:rsidP="004D2524">
      <w:pPr>
        <w:pStyle w:val="Odstavecseseznamem"/>
        <w:numPr>
          <w:ilvl w:val="0"/>
          <w:numId w:val="21"/>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sz w:val="22"/>
          <w:szCs w:val="22"/>
        </w:rPr>
        <w:t xml:space="preserve">Nájemce se zavazuje: </w:t>
      </w:r>
    </w:p>
    <w:p w14:paraId="6CFA02CF" w14:textId="77777777" w:rsidR="00B5534D" w:rsidRDefault="00B5534D" w:rsidP="00B5534D">
      <w:pPr>
        <w:pStyle w:val="Odstavecseseznamem"/>
        <w:spacing w:before="120" w:after="240"/>
        <w:ind w:right="282" w:hanging="282"/>
        <w:jc w:val="both"/>
        <w:rPr>
          <w:rFonts w:asciiTheme="minorHAnsi" w:hAnsiTheme="minorHAnsi" w:cstheme="minorHAnsi"/>
          <w:sz w:val="22"/>
          <w:szCs w:val="22"/>
        </w:rPr>
      </w:pPr>
      <w:r>
        <w:rPr>
          <w:rFonts w:asciiTheme="minorHAnsi" w:hAnsiTheme="minorHAnsi" w:cstheme="minorHAnsi"/>
          <w:sz w:val="22"/>
          <w:szCs w:val="22"/>
        </w:rPr>
        <w:t xml:space="preserve">a) </w:t>
      </w:r>
      <w:r>
        <w:rPr>
          <w:rFonts w:asciiTheme="minorHAnsi" w:hAnsiTheme="minorHAnsi" w:cstheme="minorHAnsi"/>
          <w:sz w:val="22"/>
          <w:szCs w:val="22"/>
        </w:rPr>
        <w:tab/>
        <w:t xml:space="preserve">dodržovat a řídit se všemi příkazy, </w:t>
      </w:r>
      <w:r w:rsidRPr="00500A30">
        <w:rPr>
          <w:rFonts w:asciiTheme="minorHAnsi" w:hAnsiTheme="minorHAnsi" w:cstheme="minorHAnsi"/>
          <w:sz w:val="22"/>
          <w:szCs w:val="22"/>
        </w:rPr>
        <w:t>zá</w:t>
      </w:r>
      <w:r>
        <w:rPr>
          <w:rFonts w:asciiTheme="minorHAnsi" w:hAnsiTheme="minorHAnsi" w:cstheme="minorHAnsi"/>
          <w:sz w:val="22"/>
          <w:szCs w:val="22"/>
        </w:rPr>
        <w:t>kazy a dalšími pravidly obsaženými v Požárním řádu Letního koupaliště Jindřich,</w:t>
      </w:r>
    </w:p>
    <w:p w14:paraId="4E4AAACC" w14:textId="77777777" w:rsidR="00B5534D" w:rsidRDefault="00B5534D" w:rsidP="00B5534D">
      <w:pPr>
        <w:pStyle w:val="Odstavecseseznamem"/>
        <w:spacing w:before="120" w:after="240"/>
        <w:ind w:right="282" w:hanging="237"/>
        <w:jc w:val="both"/>
        <w:rPr>
          <w:rFonts w:asciiTheme="minorHAnsi" w:hAnsiTheme="minorHAnsi" w:cstheme="minorHAnsi"/>
          <w:sz w:val="22"/>
          <w:szCs w:val="22"/>
        </w:rPr>
      </w:pPr>
      <w:r>
        <w:rPr>
          <w:rFonts w:asciiTheme="minorHAnsi" w:hAnsiTheme="minorHAnsi" w:cstheme="minorHAnsi"/>
          <w:sz w:val="22"/>
          <w:szCs w:val="22"/>
        </w:rPr>
        <w:lastRenderedPageBreak/>
        <w:t>b) že s tímto požárním řádem seznámí své zaměstnance a jiné osoby, které použije k provozování své podnikatelské činnosti v předmětu nájmu v den jejich nástupu do zaměstnání u nájemce, resp. v den jejich prvního vstupu do areálu Letního koupaliště Jindřich.</w:t>
      </w:r>
    </w:p>
    <w:p w14:paraId="6B17857C" w14:textId="111BD0BC" w:rsidR="009D2716" w:rsidRPr="00BD418C" w:rsidRDefault="00B5534D" w:rsidP="004D2524">
      <w:pPr>
        <w:pStyle w:val="Odstavecseseznamem"/>
        <w:numPr>
          <w:ilvl w:val="0"/>
          <w:numId w:val="21"/>
        </w:numPr>
        <w:suppressAutoHyphens/>
        <w:spacing w:before="120" w:after="240"/>
        <w:ind w:left="426" w:right="282" w:hanging="426"/>
        <w:jc w:val="both"/>
        <w:rPr>
          <w:rFonts w:asciiTheme="minorHAnsi" w:hAnsiTheme="minorHAnsi" w:cstheme="minorHAnsi"/>
          <w:b/>
          <w:sz w:val="22"/>
          <w:szCs w:val="22"/>
        </w:rPr>
      </w:pPr>
      <w:r>
        <w:rPr>
          <w:rFonts w:asciiTheme="minorHAnsi" w:hAnsiTheme="minorHAnsi" w:cstheme="minorHAnsi"/>
          <w:sz w:val="22"/>
          <w:szCs w:val="22"/>
        </w:rPr>
        <w:t>Nájemce je povinen zajistit, aby jeho zaměstnanci a ostatní osoby, uvnitř předmětu nájmu dodržovaly zákaz kouření, zákaz požívání alkoholických nápojů a dalších návykových látek.</w:t>
      </w:r>
    </w:p>
    <w:p w14:paraId="7BECCD9F" w14:textId="77777777" w:rsidR="00B12446" w:rsidRPr="00764AF3" w:rsidRDefault="00B12446" w:rsidP="005D7E40">
      <w:pPr>
        <w:ind w:right="282"/>
        <w:jc w:val="center"/>
        <w:rPr>
          <w:rFonts w:asciiTheme="minorHAnsi" w:hAnsiTheme="minorHAnsi" w:cstheme="minorHAnsi"/>
          <w:b/>
          <w:sz w:val="22"/>
          <w:szCs w:val="22"/>
        </w:rPr>
      </w:pPr>
      <w:r w:rsidRPr="00764AF3">
        <w:rPr>
          <w:rFonts w:asciiTheme="minorHAnsi" w:hAnsiTheme="minorHAnsi" w:cstheme="minorHAnsi"/>
          <w:b/>
          <w:sz w:val="22"/>
          <w:szCs w:val="22"/>
        </w:rPr>
        <w:t>XIV.</w:t>
      </w:r>
    </w:p>
    <w:p w14:paraId="6320459C" w14:textId="792E2FCD" w:rsidR="00F83C90" w:rsidRPr="002F66FE" w:rsidRDefault="00F83C90" w:rsidP="005D7E40">
      <w:pPr>
        <w:spacing w:after="240"/>
        <w:ind w:right="282"/>
        <w:jc w:val="center"/>
        <w:rPr>
          <w:rFonts w:asciiTheme="minorHAnsi" w:hAnsiTheme="minorHAnsi" w:cstheme="minorHAnsi"/>
          <w:b/>
          <w:sz w:val="22"/>
          <w:szCs w:val="22"/>
          <w:u w:val="single"/>
        </w:rPr>
      </w:pPr>
      <w:r w:rsidRPr="002F66FE">
        <w:rPr>
          <w:rFonts w:asciiTheme="minorHAnsi" w:hAnsiTheme="minorHAnsi" w:cstheme="minorHAnsi"/>
          <w:b/>
          <w:sz w:val="22"/>
          <w:szCs w:val="22"/>
          <w:u w:val="single"/>
        </w:rPr>
        <w:t>ZÁNIK NÁJEMNÍHO VZTAHU</w:t>
      </w:r>
    </w:p>
    <w:p w14:paraId="0A4F2A01" w14:textId="77777777" w:rsidR="00BD418C" w:rsidRDefault="00BD418C" w:rsidP="004D2524">
      <w:pPr>
        <w:pStyle w:val="Odstavecseseznamem"/>
        <w:numPr>
          <w:ilvl w:val="0"/>
          <w:numId w:val="23"/>
        </w:numPr>
        <w:suppressAutoHyphens/>
        <w:spacing w:after="240"/>
        <w:ind w:left="426" w:right="282" w:hanging="426"/>
        <w:jc w:val="both"/>
        <w:rPr>
          <w:rFonts w:asciiTheme="minorHAnsi" w:hAnsiTheme="minorHAnsi" w:cstheme="minorHAnsi"/>
          <w:sz w:val="22"/>
          <w:szCs w:val="22"/>
        </w:rPr>
      </w:pPr>
      <w:r>
        <w:rPr>
          <w:rFonts w:asciiTheme="minorHAnsi" w:hAnsiTheme="minorHAnsi" w:cstheme="minorHAnsi"/>
          <w:sz w:val="22"/>
          <w:szCs w:val="22"/>
        </w:rPr>
        <w:t>Pronajímatel je oprávněn tuto nájemní smlouvu jednostranně vypovědět bez výpovědní doby, z těchto alternativních výpovědních důvodů:</w:t>
      </w:r>
    </w:p>
    <w:p w14:paraId="1A0B29EE"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je po dobu delší než 10 dnů v prodlení s úhradou kterékoliv měsíční platby nájemného za užívání předmětu nájmu dle čl. V. odst. 2 až 5 smlouvy,</w:t>
      </w:r>
    </w:p>
    <w:p w14:paraId="39544077"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je po dobu delší než 10 dnů v prodlení s úhradou měsíční zálohy na úhradu ceny elektrické energie dodávané do předmětu nájmu, dle čl. VI odst. 3 až 4 smlouvy,</w:t>
      </w:r>
    </w:p>
    <w:p w14:paraId="7039E720"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je v prodlení s úhradou nedoplatku ceny skutečně spotřebované elektrické energie v předmětu nájmu, jenž přesahuje nájemcem uhrazenou měsíční zálohu na cenu elektrické energie vyúčtované pronajímatelem v souladu s čl. VI. odst. 5 a 6 smlouvy,</w:t>
      </w:r>
    </w:p>
    <w:p w14:paraId="7864A4EB"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neužívá předmět nájmu k účelu sjednanému v čl. I. smlouvy, nebo užívá předmět nájmu i k jinému účelu, než jaký je sjednán v čl. I. smlouvy,</w:t>
      </w:r>
    </w:p>
    <w:p w14:paraId="4817B399"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v předmětu nájmu užívá jiná elektrická zařízení než ta, která jsou uvedena v Příloze č. 3 smlouvy,</w:t>
      </w:r>
    </w:p>
    <w:p w14:paraId="5051C188"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opakovaně, v průběhu jednoho kalendářního měsíce porušil svou povinnost sjednanou v čl. IX. odst. 12 smlouvy tím, že opakovaně zkrátil svou minimální denní provozní dobu v předmětu nájmu sjednanou v čl. IX. odst. 12 smlouvy a neposkytoval stravovací služby v předmětu nájmu ani v rozsahu minimální denní provozní doby sjednané v čl. IX. odst. 12. Smlouvy, a to ve více než 5 (pěti) kalendářních dnech, v průběhu jednoho kalendářního měsíce,</w:t>
      </w:r>
    </w:p>
    <w:p w14:paraId="6B7A6D26" w14:textId="530059FF"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užívá předmět nájmu tak, že jej opotřebovává nad míru přiměřenou účelu jeho užívání a nájemce nezjedná nápravu ve způsobu jeho užívání ani do tří dnů od dne, kdy jej pronajímatel vyzval, aby předmět nájmu užíval řádně,</w:t>
      </w:r>
    </w:p>
    <w:p w14:paraId="52BA367A"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opakovaně, v rozporu s čl. XI. smlouvy neumožnil pronajímateli provedení řádné kontroly způsobu užívání předmětu nájmu, nebo způsobu provozování podnikatelské činnosti nájemce v předmětu nájmu, v rozsahu sjednaném v čl. XI. smlouvy,</w:t>
      </w:r>
    </w:p>
    <w:p w14:paraId="4CC8C0E8"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neumožnil pronajímateli, na jeho výzvu provést odečet stavu skutečné spotřeby elektrické energie v odběrném místě předmětu nájmu podle čl. VI. odst. 11 smlouvy,</w:t>
      </w:r>
    </w:p>
    <w:p w14:paraId="4C9D7546"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 xml:space="preserve">nájemce, nebo osoby, které nájemce používá k provozování své podnikatelské činnosti v předmětu nájmu, způsobily škodu na předmět nájmu, která přesahuje částku </w:t>
      </w:r>
      <w:r w:rsidRPr="009E69FE">
        <w:rPr>
          <w:rFonts w:asciiTheme="minorHAnsi" w:hAnsiTheme="minorHAnsi" w:cstheme="minorHAnsi"/>
          <w:b/>
          <w:bCs/>
          <w:sz w:val="22"/>
          <w:szCs w:val="22"/>
        </w:rPr>
        <w:t>5.000,00 Kč</w:t>
      </w:r>
      <w:r>
        <w:rPr>
          <w:rFonts w:asciiTheme="minorHAnsi" w:hAnsiTheme="minorHAnsi" w:cstheme="minorHAnsi"/>
          <w:sz w:val="22"/>
          <w:szCs w:val="22"/>
        </w:rPr>
        <w:t>, nebo svým zaviněním způsobili požár v předmětu nájmu,</w:t>
      </w:r>
    </w:p>
    <w:p w14:paraId="4FA8D4F9"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neprovádí pravidelný denní úklid, údržbu a hygienickou očistu předmětu nájmu podle čl. IX. odst. 14 smlouvy a nápravu nezjednal ani do 3 dnů, ode dne, kdy je pronajímatel vyzval ke zjednání nápravy,</w:t>
      </w:r>
    </w:p>
    <w:p w14:paraId="1AFF266E" w14:textId="63BC39DD"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neodstraní vady předmětu nájmu, jejichž odstranění lze provést drobnou opravou dle čl. XII. odst. 3 smlouvy, ani do 3 dnů, ode dne, kdy pronajímatel vyzval nájemce k provedení drobné opravy závad předmětu nájmu,</w:t>
      </w:r>
    </w:p>
    <w:p w14:paraId="497218DC"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nesplní řádně a včas své povinnosti, nebo kteroukoliv z nich sjednané v čl. IX. odst. 6 smlouvy,</w:t>
      </w:r>
    </w:p>
    <w:p w14:paraId="39309407" w14:textId="4AE9F188"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užívá elektrická zařízení v předmětu nájmu, u nichž uplynula doba platnosti jejich revize, nebo užívá v předmětu nájmu zařízení, která nesplňují hygienické a technické požadavky na</w:t>
      </w:r>
      <w:r w:rsidR="00E2019E">
        <w:rPr>
          <w:rFonts w:asciiTheme="minorHAnsi" w:hAnsiTheme="minorHAnsi" w:cstheme="minorHAnsi"/>
          <w:sz w:val="22"/>
          <w:szCs w:val="22"/>
        </w:rPr>
        <w:t> </w:t>
      </w:r>
      <w:r>
        <w:rPr>
          <w:rFonts w:asciiTheme="minorHAnsi" w:hAnsiTheme="minorHAnsi" w:cstheme="minorHAnsi"/>
          <w:sz w:val="22"/>
          <w:szCs w:val="22"/>
        </w:rPr>
        <w:t>výrobky stanovené právními předpisy a nápravu nezjedná ani do následujícího pracovního dne ode dne, kdy byl pronajímatele vyzván, aby v předmětu nájmu užíval jen zařízení, která splňují hygienické a technické požadavky na výrobky stanovené právními předpisy, a která mají platné elektrické revize,</w:t>
      </w:r>
    </w:p>
    <w:p w14:paraId="17AB9DCC"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lastRenderedPageBreak/>
        <w:t>nájemce bez písemného souhlasu pronajímatele poskytne předmět do podnájmu jiné osobě,</w:t>
      </w:r>
    </w:p>
    <w:p w14:paraId="2DD15900"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bez písemného souhlasu pronajímatele provede stavební úpravy, nebo jiné změny předmětu nájmu,</w:t>
      </w:r>
    </w:p>
    <w:p w14:paraId="53503030" w14:textId="3ADF5D92"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opakovaně porušuje svou povinnost sjednanou v čl. VIII. odst. 2 písm. b) smlouvy tím, že</w:t>
      </w:r>
      <w:r w:rsidR="00E2019E">
        <w:rPr>
          <w:rFonts w:asciiTheme="minorHAnsi" w:hAnsiTheme="minorHAnsi" w:cstheme="minorHAnsi"/>
          <w:sz w:val="22"/>
          <w:szCs w:val="22"/>
        </w:rPr>
        <w:t> </w:t>
      </w:r>
      <w:r>
        <w:rPr>
          <w:rFonts w:asciiTheme="minorHAnsi" w:hAnsiTheme="minorHAnsi" w:cstheme="minorHAnsi"/>
          <w:sz w:val="22"/>
          <w:szCs w:val="22"/>
        </w:rPr>
        <w:t>nájemce neukončil denní poskytování stravovacích služeb v předmětu nájmu nejpozději 1 hodinu před skončením provozní doby Letního koupaliště Jindřich pro veřejnost,</w:t>
      </w:r>
    </w:p>
    <w:p w14:paraId="46557D73" w14:textId="212C4F0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opakovaně porušil svou povinnost sjednanou v čl. IX. odst. 27 smlouvy, nebo v odst. 28</w:t>
      </w:r>
      <w:r w:rsidR="00E2019E">
        <w:rPr>
          <w:rFonts w:asciiTheme="minorHAnsi" w:hAnsiTheme="minorHAnsi" w:cstheme="minorHAnsi"/>
          <w:sz w:val="22"/>
          <w:szCs w:val="22"/>
        </w:rPr>
        <w:t> </w:t>
      </w:r>
      <w:r>
        <w:rPr>
          <w:rFonts w:asciiTheme="minorHAnsi" w:hAnsiTheme="minorHAnsi" w:cstheme="minorHAnsi"/>
          <w:sz w:val="22"/>
          <w:szCs w:val="22"/>
        </w:rPr>
        <w:t>smlouvy,</w:t>
      </w:r>
    </w:p>
    <w:p w14:paraId="58BA80B7"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opakovaně porušil svou povinnost sjednanou v čl. IX. odst. 23 smlouvy,</w:t>
      </w:r>
    </w:p>
    <w:p w14:paraId="05E8C174"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porušil svou povinnost sjednanou v čl. IX. odst. 20 smlouvy a přes výzvu pronajímatele nezjednal nápravu ani do 3 dnů ode dne, kdy jej pronajímatel vyzval k nápravě,</w:t>
      </w:r>
    </w:p>
    <w:p w14:paraId="4D5231DE" w14:textId="2D643015"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porušil svou povinnost v čl. XII. odst. 2 a 3 smlouvy a nezjednal nápravu ani do 3 dnů ode</w:t>
      </w:r>
      <w:r w:rsidR="00E2019E">
        <w:rPr>
          <w:rFonts w:asciiTheme="minorHAnsi" w:hAnsiTheme="minorHAnsi" w:cstheme="minorHAnsi"/>
          <w:sz w:val="22"/>
          <w:szCs w:val="22"/>
        </w:rPr>
        <w:t> </w:t>
      </w:r>
      <w:r>
        <w:rPr>
          <w:rFonts w:asciiTheme="minorHAnsi" w:hAnsiTheme="minorHAnsi" w:cstheme="minorHAnsi"/>
          <w:sz w:val="22"/>
          <w:szCs w:val="22"/>
        </w:rPr>
        <w:t>dne kde jej pronajímatel vyzval k nápravě,</w:t>
      </w:r>
    </w:p>
    <w:p w14:paraId="654FEA5D"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porušil svou povinnost sjednanou v čl. XIII. odst. 1 smlouvy,</w:t>
      </w:r>
    </w:p>
    <w:p w14:paraId="45DECE06"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porušil svou povinnost sjednanou v čl. XIII. odst. 2 smlouvy,</w:t>
      </w:r>
    </w:p>
    <w:p w14:paraId="0F9286A9" w14:textId="3AEABFE1"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opakovaně (nejméně 2x) poruší povinnost (tutéž nebo i různé povinnosti) sjednanou v čl. IX., čl. XI., čl. XII. nebo v čl. XIII. smlouvy, nebo stanovenou platnými právními předpisy, které se</w:t>
      </w:r>
      <w:r w:rsidR="00E2019E">
        <w:rPr>
          <w:rFonts w:asciiTheme="minorHAnsi" w:hAnsiTheme="minorHAnsi" w:cstheme="minorHAnsi"/>
          <w:sz w:val="22"/>
          <w:szCs w:val="22"/>
        </w:rPr>
        <w:t> </w:t>
      </w:r>
      <w:r>
        <w:rPr>
          <w:rFonts w:asciiTheme="minorHAnsi" w:hAnsiTheme="minorHAnsi" w:cstheme="minorHAnsi"/>
          <w:sz w:val="22"/>
          <w:szCs w:val="22"/>
        </w:rPr>
        <w:t xml:space="preserve">vztahují k užívání předmětu nájmu a na činnost, kterou nájemce v předmětu nájmu provozuje, </w:t>
      </w:r>
    </w:p>
    <w:p w14:paraId="0344CA01" w14:textId="77777777" w:rsidR="00BD418C" w:rsidRDefault="00BD418C" w:rsidP="004D2524">
      <w:pPr>
        <w:pStyle w:val="Odstavecseseznamem"/>
        <w:numPr>
          <w:ilvl w:val="0"/>
          <w:numId w:val="22"/>
        </w:numPr>
        <w:suppressAutoHyphens/>
        <w:ind w:left="709" w:right="282" w:hanging="283"/>
        <w:jc w:val="both"/>
        <w:rPr>
          <w:rFonts w:asciiTheme="minorHAnsi" w:hAnsiTheme="minorHAnsi" w:cstheme="minorHAnsi"/>
          <w:sz w:val="22"/>
          <w:szCs w:val="22"/>
        </w:rPr>
      </w:pPr>
      <w:r>
        <w:rPr>
          <w:rFonts w:asciiTheme="minorHAnsi" w:hAnsiTheme="minorHAnsi" w:cstheme="minorHAnsi"/>
          <w:sz w:val="22"/>
          <w:szCs w:val="22"/>
        </w:rPr>
        <w:t>nájemce dlouhodobě (min. po dobu tří dnů) porušuje jakoukoliv povinnost sjednanou v této smlouvě, nebo stanovenou v obecně závazných právních předpisech, které se vztahují k užívání předmětu nájmu, nebo k činnosti, kterou nájemce v předmětu nájmu provozuje.</w:t>
      </w:r>
    </w:p>
    <w:p w14:paraId="01063C38" w14:textId="77777777" w:rsidR="00BD418C" w:rsidRDefault="00BD418C" w:rsidP="004D2524">
      <w:pPr>
        <w:pStyle w:val="Odstavecseseznamem"/>
        <w:numPr>
          <w:ilvl w:val="0"/>
          <w:numId w:val="23"/>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sz w:val="22"/>
          <w:szCs w:val="22"/>
        </w:rPr>
        <w:t>Smluvní vztah založený touto smlouvou zaniká dnem, kdy je nájemci doručena výpověď této nájemní smlouvy ze strany pronajímatele, z důvodu uvedeného v čl. XIV. odst. 1 smlouvy.</w:t>
      </w:r>
    </w:p>
    <w:p w14:paraId="6740D822" w14:textId="77777777" w:rsidR="00BD418C" w:rsidRDefault="00BD418C" w:rsidP="004D2524">
      <w:pPr>
        <w:pStyle w:val="Odstavecseseznamem"/>
        <w:numPr>
          <w:ilvl w:val="0"/>
          <w:numId w:val="23"/>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sz w:val="22"/>
          <w:szCs w:val="22"/>
        </w:rPr>
        <w:t>V případě ukončení nájmu výpovědí smlouvy ze strany pronajímatele, z důvodu uvedených v čl. XIV. odst. 1 smlouvy, je nájemce povinen předmět nájmu vyklidit, uvést do původního stavu a předat pronajímateli bez vad, ve stavu, v jakém jej převzal k užívání (s přihlédnutím k běžnému opotřebení) - ve lhůtě do 3 dnů ode dne, kdy byla výpověď smlouvy ze strany pronajímatele doručena nájemci.</w:t>
      </w:r>
    </w:p>
    <w:p w14:paraId="3DB06C22" w14:textId="1717E28F" w:rsidR="00BD418C" w:rsidRDefault="00BD418C" w:rsidP="004D2524">
      <w:pPr>
        <w:pStyle w:val="Odstavecseseznamem"/>
        <w:numPr>
          <w:ilvl w:val="0"/>
          <w:numId w:val="23"/>
        </w:numPr>
        <w:suppressAutoHyphens/>
        <w:spacing w:before="120" w:after="240"/>
        <w:ind w:left="426" w:right="282" w:hanging="426"/>
        <w:jc w:val="both"/>
        <w:rPr>
          <w:rFonts w:asciiTheme="minorHAnsi" w:hAnsiTheme="minorHAnsi" w:cstheme="minorHAnsi"/>
          <w:sz w:val="22"/>
          <w:szCs w:val="22"/>
        </w:rPr>
      </w:pPr>
      <w:r>
        <w:rPr>
          <w:rFonts w:asciiTheme="minorHAnsi" w:hAnsiTheme="minorHAnsi" w:cstheme="minorHAnsi"/>
          <w:sz w:val="22"/>
          <w:szCs w:val="22"/>
        </w:rPr>
        <w:t xml:space="preserve">Do 7 dnů od ukončení letního provozu Letního koupaliště Jindřich pro veřejnost v roce </w:t>
      </w:r>
      <w:r>
        <w:rPr>
          <w:rFonts w:asciiTheme="minorHAnsi" w:hAnsiTheme="minorHAnsi" w:cstheme="minorHAnsi"/>
          <w:bCs/>
          <w:sz w:val="22"/>
          <w:szCs w:val="22"/>
        </w:rPr>
        <w:t>2026,</w:t>
      </w:r>
      <w:r>
        <w:rPr>
          <w:rFonts w:asciiTheme="minorHAnsi" w:hAnsiTheme="minorHAnsi" w:cstheme="minorHAnsi"/>
          <w:sz w:val="22"/>
          <w:szCs w:val="22"/>
        </w:rPr>
        <w:t xml:space="preserve"> </w:t>
      </w:r>
      <w:r>
        <w:rPr>
          <w:rFonts w:asciiTheme="minorHAnsi" w:hAnsiTheme="minorHAnsi" w:cstheme="minorHAnsi"/>
          <w:bCs/>
          <w:sz w:val="22"/>
          <w:szCs w:val="22"/>
        </w:rPr>
        <w:t>a to pouze v pracovní době, která je stanovena od pondělí do pátku od 06:00 hod. do 14:00 hod.,</w:t>
      </w:r>
      <w:r>
        <w:rPr>
          <w:rFonts w:asciiTheme="minorHAnsi" w:hAnsiTheme="minorHAnsi" w:cstheme="minorHAnsi"/>
          <w:sz w:val="22"/>
          <w:szCs w:val="22"/>
        </w:rPr>
        <w:t xml:space="preserve"> je</w:t>
      </w:r>
      <w:r w:rsidR="00544D6B">
        <w:rPr>
          <w:rFonts w:asciiTheme="minorHAnsi" w:hAnsiTheme="minorHAnsi" w:cstheme="minorHAnsi"/>
          <w:sz w:val="22"/>
          <w:szCs w:val="22"/>
        </w:rPr>
        <w:t> </w:t>
      </w:r>
      <w:r>
        <w:rPr>
          <w:rFonts w:asciiTheme="minorHAnsi" w:hAnsiTheme="minorHAnsi" w:cstheme="minorHAnsi"/>
          <w:sz w:val="22"/>
          <w:szCs w:val="22"/>
        </w:rPr>
        <w:t>nájemce povinen předmět nájmu vyklidit, uvést do původního stavu a čistý a nepoškozený, s přihlédnutím k běžnému opotřebení, jej vrátit pronajímateli.</w:t>
      </w:r>
    </w:p>
    <w:p w14:paraId="34312EA4" w14:textId="6D64A3D4" w:rsidR="00BD418C" w:rsidRDefault="00BD418C" w:rsidP="004D2524">
      <w:pPr>
        <w:pStyle w:val="Odstavecseseznamem"/>
        <w:numPr>
          <w:ilvl w:val="0"/>
          <w:numId w:val="23"/>
        </w:numPr>
        <w:suppressAutoHyphens/>
        <w:ind w:left="426" w:right="282" w:hanging="426"/>
        <w:jc w:val="both"/>
        <w:rPr>
          <w:rFonts w:asciiTheme="minorHAnsi" w:hAnsiTheme="minorHAnsi" w:cstheme="minorHAnsi"/>
          <w:b/>
          <w:sz w:val="22"/>
          <w:szCs w:val="22"/>
        </w:rPr>
      </w:pPr>
      <w:r>
        <w:rPr>
          <w:rFonts w:asciiTheme="minorHAnsi" w:hAnsiTheme="minorHAnsi" w:cstheme="minorHAnsi"/>
          <w:sz w:val="22"/>
          <w:szCs w:val="22"/>
        </w:rPr>
        <w:t>V případě prodlení s vyklizením předmětu nájmu o více než 5 (pět) dní je pronajímatel oprávněn do</w:t>
      </w:r>
      <w:r w:rsidR="00544D6B">
        <w:rPr>
          <w:rFonts w:asciiTheme="minorHAnsi" w:hAnsiTheme="minorHAnsi" w:cstheme="minorHAnsi"/>
          <w:sz w:val="22"/>
          <w:szCs w:val="22"/>
        </w:rPr>
        <w:t> </w:t>
      </w:r>
      <w:r>
        <w:rPr>
          <w:rFonts w:asciiTheme="minorHAnsi" w:hAnsiTheme="minorHAnsi" w:cstheme="minorHAnsi"/>
          <w:sz w:val="22"/>
          <w:szCs w:val="22"/>
        </w:rPr>
        <w:t>předmětu nájmu vstoupit a tento na náklady nájemce od jeho věcí vyklidit a tyto věci vhodným způsobem na náklady nájemce uskladnit. Stejně tak je pronajímatel oprávněn předmět nájmu opravit a vyčistit na náklady nájemce. V případě vyklizení předmětu nájmu pronajímatelem dle předchozí věty nenese pronajímatel odpovědnost za škodu vzniklou na věcech nájemce, a to ani tehdy, pokud k poškození dojde ze strany zaměstnanců pronajímatele.</w:t>
      </w:r>
    </w:p>
    <w:p w14:paraId="76667526" w14:textId="77777777" w:rsidR="006C4EB6" w:rsidRPr="00764AF3" w:rsidRDefault="006C4EB6" w:rsidP="00BD418C">
      <w:pPr>
        <w:ind w:right="282"/>
        <w:jc w:val="center"/>
        <w:rPr>
          <w:rFonts w:asciiTheme="minorHAnsi" w:hAnsiTheme="minorHAnsi" w:cstheme="minorHAnsi"/>
          <w:b/>
          <w:sz w:val="22"/>
          <w:szCs w:val="22"/>
        </w:rPr>
      </w:pPr>
    </w:p>
    <w:p w14:paraId="2E510128" w14:textId="77777777" w:rsidR="000E5EC1" w:rsidRPr="00764AF3" w:rsidRDefault="000E5EC1" w:rsidP="005D7E40">
      <w:pPr>
        <w:ind w:right="282"/>
        <w:jc w:val="center"/>
        <w:rPr>
          <w:rFonts w:asciiTheme="minorHAnsi" w:hAnsiTheme="minorHAnsi" w:cstheme="minorHAnsi"/>
          <w:b/>
          <w:sz w:val="22"/>
          <w:szCs w:val="22"/>
        </w:rPr>
      </w:pPr>
      <w:r w:rsidRPr="00764AF3">
        <w:rPr>
          <w:rFonts w:asciiTheme="minorHAnsi" w:hAnsiTheme="minorHAnsi" w:cstheme="minorHAnsi"/>
          <w:b/>
          <w:sz w:val="22"/>
          <w:szCs w:val="22"/>
        </w:rPr>
        <w:t>XV.</w:t>
      </w:r>
    </w:p>
    <w:p w14:paraId="6770678D" w14:textId="41C143C0" w:rsidR="00F83C90" w:rsidRPr="002F66FE" w:rsidRDefault="00F83C90" w:rsidP="005D7E40">
      <w:pPr>
        <w:spacing w:after="240"/>
        <w:ind w:right="282"/>
        <w:jc w:val="center"/>
        <w:rPr>
          <w:rFonts w:asciiTheme="minorHAnsi" w:hAnsiTheme="minorHAnsi" w:cstheme="minorHAnsi"/>
          <w:b/>
          <w:sz w:val="22"/>
          <w:szCs w:val="22"/>
          <w:u w:val="single"/>
        </w:rPr>
      </w:pPr>
      <w:r w:rsidRPr="002F66FE">
        <w:rPr>
          <w:rFonts w:asciiTheme="minorHAnsi" w:hAnsiTheme="minorHAnsi" w:cstheme="minorHAnsi"/>
          <w:b/>
          <w:sz w:val="22"/>
          <w:szCs w:val="22"/>
          <w:u w:val="single"/>
        </w:rPr>
        <w:t>SMLUVNÍ POKUTY</w:t>
      </w:r>
    </w:p>
    <w:p w14:paraId="40DE7B61" w14:textId="77777777" w:rsidR="002F66FE" w:rsidRDefault="002F66FE" w:rsidP="004D2524">
      <w:pPr>
        <w:pStyle w:val="Odstavec"/>
        <w:numPr>
          <w:ilvl w:val="0"/>
          <w:numId w:val="25"/>
        </w:numPr>
        <w:tabs>
          <w:tab w:val="clear" w:pos="502"/>
        </w:tabs>
        <w:suppressAutoHyphens/>
        <w:spacing w:before="120" w:line="240" w:lineRule="auto"/>
        <w:ind w:left="426" w:right="282" w:hanging="426"/>
        <w:rPr>
          <w:rFonts w:asciiTheme="minorHAnsi" w:hAnsiTheme="minorHAnsi" w:cstheme="minorHAnsi"/>
          <w:sz w:val="22"/>
          <w:szCs w:val="22"/>
        </w:rPr>
      </w:pPr>
      <w:r>
        <w:rPr>
          <w:rFonts w:asciiTheme="minorHAnsi" w:hAnsiTheme="minorHAnsi" w:cstheme="minorHAnsi"/>
          <w:sz w:val="22"/>
          <w:szCs w:val="22"/>
        </w:rPr>
        <w:t>Jestliže se nájemce ocitne v prodlení s úhradou kterékoliv měsíční platby nájemného za užívání předmětu nájmu sjednané v čl. V. odst. 2 až 5 smlouvy po dobu více jak tři pracovní dny, pak se nájemce zavazuje, že zaplatí pronajímateli smluvní pokutu ve výši 0,05 % z dlužné měsíční platby nájemného za užívání předmětu nájmu, a to za každý den prodlení s jejím uhrazením, počínaje od prvého dne prodlení.</w:t>
      </w:r>
    </w:p>
    <w:p w14:paraId="322FFFF2" w14:textId="77777777" w:rsidR="002F66FE" w:rsidRDefault="002F66FE" w:rsidP="004D2524">
      <w:pPr>
        <w:pStyle w:val="Odstavec"/>
        <w:numPr>
          <w:ilvl w:val="0"/>
          <w:numId w:val="24"/>
        </w:numPr>
        <w:tabs>
          <w:tab w:val="clear" w:pos="502"/>
        </w:tabs>
        <w:suppressAutoHyphens/>
        <w:spacing w:before="120" w:line="240" w:lineRule="auto"/>
        <w:ind w:left="426" w:right="282" w:hanging="426"/>
        <w:rPr>
          <w:rFonts w:asciiTheme="minorHAnsi" w:hAnsiTheme="minorHAnsi" w:cstheme="minorHAnsi"/>
          <w:sz w:val="22"/>
          <w:szCs w:val="22"/>
        </w:rPr>
      </w:pPr>
      <w:r>
        <w:rPr>
          <w:rFonts w:asciiTheme="minorHAnsi" w:hAnsiTheme="minorHAnsi" w:cstheme="minorHAnsi"/>
          <w:sz w:val="22"/>
          <w:szCs w:val="22"/>
        </w:rPr>
        <w:t xml:space="preserve">Jestliže se nájemce ocitne v prodlení s úhradou kterékoliv měsíční zálohové platby na úhradu ceny elektrické energie dodávané do předmětu nájmu sjednané v čl. VI. odst. 3 a odst. 4 smlouvy po dobu více jak tři pracovní dny, pak se nájemce zavazuje, že zaplatí pronajímateli smluvní pokutu ve výši 0,05 % z dlužné měsíční zálohové platby na úhradu ceny dodané elektrické energie, a to za každý den </w:t>
      </w:r>
      <w:r>
        <w:rPr>
          <w:rFonts w:asciiTheme="minorHAnsi" w:hAnsiTheme="minorHAnsi" w:cstheme="minorHAnsi"/>
          <w:sz w:val="22"/>
          <w:szCs w:val="22"/>
        </w:rPr>
        <w:lastRenderedPageBreak/>
        <w:t>prodlení s jejím uhrazením, počínaje od prvého dne prodlení.</w:t>
      </w:r>
    </w:p>
    <w:p w14:paraId="767ABA3B" w14:textId="216BA603" w:rsidR="002F66FE" w:rsidRDefault="002F66FE" w:rsidP="004D2524">
      <w:pPr>
        <w:pStyle w:val="Odstavec"/>
        <w:numPr>
          <w:ilvl w:val="0"/>
          <w:numId w:val="24"/>
        </w:numPr>
        <w:tabs>
          <w:tab w:val="clear" w:pos="502"/>
        </w:tabs>
        <w:suppressAutoHyphens/>
        <w:spacing w:before="120" w:line="240" w:lineRule="auto"/>
        <w:ind w:left="426" w:right="282" w:hanging="426"/>
        <w:rPr>
          <w:rFonts w:asciiTheme="minorHAnsi" w:hAnsiTheme="minorHAnsi" w:cstheme="minorHAnsi"/>
          <w:sz w:val="22"/>
          <w:szCs w:val="22"/>
        </w:rPr>
      </w:pPr>
      <w:r>
        <w:rPr>
          <w:rFonts w:asciiTheme="minorHAnsi" w:hAnsiTheme="minorHAnsi" w:cstheme="minorHAnsi"/>
          <w:sz w:val="22"/>
          <w:szCs w:val="22"/>
        </w:rPr>
        <w:t>Nájemce se zavazuje, pro případ, ocitne-li se v prodlení se splněním své platební povinnosti sjednané v čl. VI. odst. 5 a 6 smlouvy, že zaplatí pronajímateli smluvní pokuty ve výši 0,05 % z dlužné částka za každý den prodlení se splněním své platební povinnosti sjednané v čl. VI. odst. 5 a 6 smlouvy.</w:t>
      </w:r>
    </w:p>
    <w:p w14:paraId="5D476909" w14:textId="77777777" w:rsidR="002F66FE" w:rsidRDefault="002F66FE" w:rsidP="004D2524">
      <w:pPr>
        <w:pStyle w:val="Odstavec"/>
        <w:numPr>
          <w:ilvl w:val="0"/>
          <w:numId w:val="24"/>
        </w:numPr>
        <w:tabs>
          <w:tab w:val="clear" w:pos="502"/>
        </w:tabs>
        <w:suppressAutoHyphens/>
        <w:spacing w:before="120" w:line="240" w:lineRule="auto"/>
        <w:ind w:left="426" w:right="282" w:hanging="426"/>
        <w:rPr>
          <w:rFonts w:asciiTheme="minorHAnsi" w:hAnsiTheme="minorHAnsi" w:cstheme="minorHAnsi"/>
          <w:sz w:val="22"/>
          <w:szCs w:val="22"/>
        </w:rPr>
      </w:pPr>
      <w:r>
        <w:rPr>
          <w:rFonts w:asciiTheme="minorHAnsi" w:hAnsiTheme="minorHAnsi" w:cstheme="minorHAnsi"/>
          <w:sz w:val="22"/>
          <w:szCs w:val="22"/>
        </w:rPr>
        <w:t xml:space="preserve">Nájemce se zavazuje zaplatit pronajímateli smluvní pokutu ve výši </w:t>
      </w:r>
      <w:r w:rsidRPr="009E69FE">
        <w:rPr>
          <w:rFonts w:asciiTheme="minorHAnsi" w:hAnsiTheme="minorHAnsi" w:cstheme="minorHAnsi"/>
          <w:b/>
          <w:bCs/>
          <w:sz w:val="22"/>
          <w:szCs w:val="22"/>
        </w:rPr>
        <w:t>5.000,00 Kč</w:t>
      </w:r>
      <w:r>
        <w:rPr>
          <w:rFonts w:asciiTheme="minorHAnsi" w:hAnsiTheme="minorHAnsi" w:cstheme="minorHAnsi"/>
          <w:sz w:val="22"/>
          <w:szCs w:val="22"/>
        </w:rPr>
        <w:t xml:space="preserve"> za každý den, kdy nájemce v rozporu s čl. VI. odst. 11 smlouvy neumožní pronajímateli provést odečet skutečné spotřeby elektrické energie v předmětu nájmu.</w:t>
      </w:r>
    </w:p>
    <w:p w14:paraId="17956500" w14:textId="77777777" w:rsidR="002F66FE" w:rsidRDefault="002F66FE" w:rsidP="004D2524">
      <w:pPr>
        <w:pStyle w:val="Odstavec"/>
        <w:numPr>
          <w:ilvl w:val="0"/>
          <w:numId w:val="24"/>
        </w:numPr>
        <w:tabs>
          <w:tab w:val="clear" w:pos="502"/>
        </w:tabs>
        <w:suppressAutoHyphens/>
        <w:spacing w:before="120" w:line="240" w:lineRule="auto"/>
        <w:ind w:left="426" w:right="282" w:hanging="426"/>
        <w:rPr>
          <w:rFonts w:asciiTheme="minorHAnsi" w:hAnsiTheme="minorHAnsi" w:cstheme="minorHAnsi"/>
          <w:sz w:val="22"/>
          <w:szCs w:val="22"/>
        </w:rPr>
      </w:pPr>
      <w:r>
        <w:rPr>
          <w:rFonts w:asciiTheme="minorHAnsi" w:hAnsiTheme="minorHAnsi" w:cstheme="minorHAnsi"/>
          <w:sz w:val="22"/>
          <w:szCs w:val="22"/>
        </w:rPr>
        <w:t xml:space="preserve">Jestliže nájemce v průběhu jednoho kalendářního měsíce, po dobu více jak 5 (pět) kalendářních dnů, nebude poskytovat stravovací služby v předmětu nájmu pro návštěvníky Letního koupaliště Jindřich, v rozsahu alespoň minimální provozní doby sjednané v čl. IX. odst. 12 smlouvy, pak se zavazuje zaplatit pronajímateli smluvní pokutu ve výši </w:t>
      </w:r>
      <w:r w:rsidRPr="009E69FE">
        <w:rPr>
          <w:rFonts w:asciiTheme="minorHAnsi" w:hAnsiTheme="minorHAnsi" w:cstheme="minorHAnsi"/>
          <w:b/>
          <w:bCs/>
          <w:sz w:val="22"/>
          <w:szCs w:val="22"/>
        </w:rPr>
        <w:t>1.000,00 Kč</w:t>
      </w:r>
      <w:r>
        <w:rPr>
          <w:rFonts w:asciiTheme="minorHAnsi" w:hAnsiTheme="minorHAnsi" w:cstheme="minorHAnsi"/>
          <w:sz w:val="22"/>
          <w:szCs w:val="22"/>
        </w:rPr>
        <w:t xml:space="preserve"> za každý den, kdy nájemce v předmětu nájmu neposkytoval stravovací služby pro návštěvníky Letního koupaliště Jindřich alespoň v rozsahu minimální denní provozní doby sjednané v čl. IX. odst. 12 smlouvy.</w:t>
      </w:r>
    </w:p>
    <w:p w14:paraId="59506599" w14:textId="77777777" w:rsidR="002F66FE" w:rsidRDefault="002F66FE" w:rsidP="004D2524">
      <w:pPr>
        <w:pStyle w:val="Odstavec"/>
        <w:numPr>
          <w:ilvl w:val="0"/>
          <w:numId w:val="24"/>
        </w:numPr>
        <w:tabs>
          <w:tab w:val="clear" w:pos="502"/>
        </w:tabs>
        <w:suppressAutoHyphens/>
        <w:spacing w:before="120" w:line="240" w:lineRule="auto"/>
        <w:ind w:left="426" w:right="282" w:hanging="426"/>
        <w:rPr>
          <w:rFonts w:asciiTheme="minorHAnsi" w:hAnsiTheme="minorHAnsi" w:cstheme="minorHAnsi"/>
          <w:sz w:val="22"/>
          <w:szCs w:val="22"/>
        </w:rPr>
      </w:pPr>
      <w:r>
        <w:rPr>
          <w:rFonts w:asciiTheme="minorHAnsi" w:hAnsiTheme="minorHAnsi" w:cstheme="minorHAnsi"/>
          <w:sz w:val="22"/>
          <w:szCs w:val="22"/>
        </w:rPr>
        <w:t xml:space="preserve">Nájemce se zavazuje zaplatit pronajímateli smluvní pokutu ve výši </w:t>
      </w:r>
      <w:r w:rsidRPr="009E69FE">
        <w:rPr>
          <w:rFonts w:asciiTheme="minorHAnsi" w:hAnsiTheme="minorHAnsi" w:cstheme="minorHAnsi"/>
          <w:b/>
          <w:bCs/>
          <w:sz w:val="22"/>
          <w:szCs w:val="22"/>
        </w:rPr>
        <w:t>10.000,00 Kč</w:t>
      </w:r>
      <w:r>
        <w:rPr>
          <w:rFonts w:asciiTheme="minorHAnsi" w:hAnsiTheme="minorHAnsi" w:cstheme="minorHAnsi"/>
          <w:sz w:val="22"/>
          <w:szCs w:val="22"/>
        </w:rPr>
        <w:t xml:space="preserve"> za porušení své povinnosti sjednané v čl. X. Smlouvy.</w:t>
      </w:r>
    </w:p>
    <w:p w14:paraId="7C568C0D" w14:textId="77777777" w:rsidR="002F66FE" w:rsidRDefault="002F66FE" w:rsidP="004D2524">
      <w:pPr>
        <w:pStyle w:val="Odstavec"/>
        <w:numPr>
          <w:ilvl w:val="0"/>
          <w:numId w:val="24"/>
        </w:numPr>
        <w:tabs>
          <w:tab w:val="clear" w:pos="502"/>
        </w:tabs>
        <w:suppressAutoHyphens/>
        <w:spacing w:before="120" w:line="240" w:lineRule="auto"/>
        <w:ind w:left="426" w:right="282" w:hanging="426"/>
        <w:rPr>
          <w:rFonts w:asciiTheme="minorHAnsi" w:hAnsiTheme="minorHAnsi" w:cstheme="minorHAnsi"/>
          <w:sz w:val="22"/>
          <w:szCs w:val="22"/>
        </w:rPr>
      </w:pPr>
      <w:r>
        <w:rPr>
          <w:rFonts w:asciiTheme="minorHAnsi" w:hAnsiTheme="minorHAnsi" w:cstheme="minorHAnsi"/>
          <w:sz w:val="22"/>
          <w:szCs w:val="22"/>
        </w:rPr>
        <w:t xml:space="preserve">Jestliže se nájemce ocitne v prodlení se splněním své povinnosti sjednané v čl. XIV. odst. 3 smlouvy, zavazuje se zaplatit pronajímateli smluvní pokutu ve výši </w:t>
      </w:r>
      <w:r w:rsidRPr="009E69FE">
        <w:rPr>
          <w:rFonts w:asciiTheme="minorHAnsi" w:hAnsiTheme="minorHAnsi" w:cstheme="minorHAnsi"/>
          <w:b/>
          <w:bCs/>
          <w:sz w:val="22"/>
          <w:szCs w:val="22"/>
        </w:rPr>
        <w:t>5.000,00 Kč</w:t>
      </w:r>
      <w:r>
        <w:rPr>
          <w:rFonts w:asciiTheme="minorHAnsi" w:hAnsiTheme="minorHAnsi" w:cstheme="minorHAnsi"/>
          <w:sz w:val="22"/>
          <w:szCs w:val="22"/>
        </w:rPr>
        <w:t xml:space="preserve"> za každý den prodlení se splnění této své povinnosti.</w:t>
      </w:r>
    </w:p>
    <w:p w14:paraId="1F47B706" w14:textId="77777777" w:rsidR="002F66FE" w:rsidRDefault="002F66FE" w:rsidP="004D2524">
      <w:pPr>
        <w:pStyle w:val="Odstavec"/>
        <w:numPr>
          <w:ilvl w:val="0"/>
          <w:numId w:val="24"/>
        </w:numPr>
        <w:tabs>
          <w:tab w:val="clear" w:pos="502"/>
        </w:tabs>
        <w:suppressAutoHyphens/>
        <w:spacing w:before="120" w:line="240" w:lineRule="auto"/>
        <w:ind w:left="426" w:right="282" w:hanging="426"/>
        <w:rPr>
          <w:rFonts w:asciiTheme="minorHAnsi" w:hAnsiTheme="minorHAnsi" w:cstheme="minorHAnsi"/>
          <w:sz w:val="22"/>
          <w:szCs w:val="22"/>
        </w:rPr>
      </w:pPr>
      <w:r>
        <w:rPr>
          <w:rFonts w:asciiTheme="minorHAnsi" w:hAnsiTheme="minorHAnsi" w:cstheme="minorHAnsi"/>
          <w:sz w:val="22"/>
          <w:szCs w:val="22"/>
        </w:rPr>
        <w:t xml:space="preserve">Jestliže se nájemce ocitne v prodlení se splněním své povinnosti sjednané v čl. XIV. dost. 4 smlouvy, zavazuje se zaplatit pronajímateli smluvní pokutu ve výši </w:t>
      </w:r>
      <w:r w:rsidRPr="009E69FE">
        <w:rPr>
          <w:rFonts w:asciiTheme="minorHAnsi" w:hAnsiTheme="minorHAnsi" w:cstheme="minorHAnsi"/>
          <w:b/>
          <w:bCs/>
          <w:sz w:val="22"/>
          <w:szCs w:val="22"/>
        </w:rPr>
        <w:t>5.000,00 Kč</w:t>
      </w:r>
      <w:r>
        <w:rPr>
          <w:rFonts w:asciiTheme="minorHAnsi" w:hAnsiTheme="minorHAnsi" w:cstheme="minorHAnsi"/>
          <w:sz w:val="22"/>
          <w:szCs w:val="22"/>
        </w:rPr>
        <w:t xml:space="preserve"> za každý den prodlení se splněním této své povinnosti.</w:t>
      </w:r>
    </w:p>
    <w:p w14:paraId="1D453507" w14:textId="77777777" w:rsidR="002F66FE" w:rsidRDefault="002F66FE" w:rsidP="004D2524">
      <w:pPr>
        <w:pStyle w:val="Odstavecseseznamem"/>
        <w:numPr>
          <w:ilvl w:val="0"/>
          <w:numId w:val="24"/>
        </w:numPr>
        <w:tabs>
          <w:tab w:val="clear" w:pos="502"/>
        </w:tabs>
        <w:suppressAutoHyphens/>
        <w:spacing w:before="120" w:after="115"/>
        <w:ind w:left="426" w:right="282" w:hanging="426"/>
        <w:jc w:val="both"/>
        <w:rPr>
          <w:rFonts w:asciiTheme="minorHAnsi" w:hAnsiTheme="minorHAnsi" w:cstheme="minorHAnsi"/>
          <w:sz w:val="22"/>
          <w:szCs w:val="22"/>
        </w:rPr>
      </w:pPr>
      <w:r>
        <w:rPr>
          <w:rFonts w:asciiTheme="minorHAnsi" w:hAnsiTheme="minorHAnsi" w:cstheme="minorHAnsi"/>
          <w:sz w:val="22"/>
          <w:szCs w:val="22"/>
        </w:rPr>
        <w:t>Smluvní strany ujednaly, že pronajímatel je oprávněn vedle smluvních pokut sjednaných v čl. XV. odst. 1 až 8 Smlouvy požadovat vůči nájemci v celém rozsahu i náhradu škody, která pronajímateli vznikne porušením smluvní povinnosti nájemce, jejíž řádné splnění je utvrzeno smluvními pokutami sjednanými v této smlouvě, a to i tehdy, pokud by nájemce porušení těchto povinností nezavinil.</w:t>
      </w:r>
    </w:p>
    <w:p w14:paraId="61BDF23D" w14:textId="320BA43E" w:rsidR="009D2716" w:rsidRPr="00D865D1" w:rsidRDefault="002F66FE" w:rsidP="004D2524">
      <w:pPr>
        <w:pStyle w:val="Odstavecseseznamem"/>
        <w:numPr>
          <w:ilvl w:val="0"/>
          <w:numId w:val="24"/>
        </w:numPr>
        <w:tabs>
          <w:tab w:val="clear" w:pos="502"/>
        </w:tabs>
        <w:suppressAutoHyphens/>
        <w:spacing w:before="120" w:after="115"/>
        <w:ind w:left="426" w:right="282" w:hanging="426"/>
        <w:jc w:val="both"/>
      </w:pPr>
      <w:r>
        <w:rPr>
          <w:rFonts w:asciiTheme="minorHAnsi" w:hAnsiTheme="minorHAnsi" w:cstheme="minorHAnsi"/>
          <w:sz w:val="22"/>
          <w:szCs w:val="22"/>
        </w:rPr>
        <w:t>Smluvní strany sjednaly, že zánikem nájemního vztahu založeného smlouvou nezaniká povinnost uhradit smluvní pokutu za porušení smluvní povinnosti, jejíž splnění je touto smluvní pokutou utvrzeno.</w:t>
      </w:r>
      <w:r w:rsidR="00D865D1">
        <w:rPr>
          <w:rFonts w:asciiTheme="minorHAnsi" w:hAnsiTheme="minorHAnsi" w:cstheme="minorHAnsi"/>
          <w:sz w:val="22"/>
          <w:szCs w:val="22"/>
        </w:rPr>
        <w:t xml:space="preserve"> </w:t>
      </w:r>
    </w:p>
    <w:p w14:paraId="49723B4A" w14:textId="77777777" w:rsidR="000E5EC1" w:rsidRPr="00764AF3" w:rsidRDefault="000E5EC1" w:rsidP="005D7E40">
      <w:pPr>
        <w:ind w:right="282"/>
        <w:jc w:val="center"/>
        <w:rPr>
          <w:rFonts w:asciiTheme="minorHAnsi" w:hAnsiTheme="minorHAnsi" w:cstheme="minorHAnsi"/>
          <w:b/>
          <w:sz w:val="22"/>
          <w:szCs w:val="22"/>
        </w:rPr>
      </w:pPr>
      <w:r w:rsidRPr="00764AF3">
        <w:rPr>
          <w:rFonts w:asciiTheme="minorHAnsi" w:hAnsiTheme="minorHAnsi" w:cstheme="minorHAnsi"/>
          <w:b/>
          <w:sz w:val="22"/>
          <w:szCs w:val="22"/>
        </w:rPr>
        <w:t>XVI.</w:t>
      </w:r>
    </w:p>
    <w:p w14:paraId="2C5008C6" w14:textId="3E596F3B" w:rsidR="00F83C90" w:rsidRPr="00E24179" w:rsidRDefault="00F83C90" w:rsidP="005D7E40">
      <w:pPr>
        <w:spacing w:after="240"/>
        <w:ind w:right="282"/>
        <w:jc w:val="center"/>
        <w:rPr>
          <w:rFonts w:asciiTheme="minorHAnsi" w:hAnsiTheme="minorHAnsi" w:cstheme="minorHAnsi"/>
          <w:b/>
          <w:sz w:val="22"/>
          <w:szCs w:val="22"/>
          <w:u w:val="single"/>
        </w:rPr>
      </w:pPr>
      <w:r w:rsidRPr="00E24179">
        <w:rPr>
          <w:rFonts w:asciiTheme="minorHAnsi" w:hAnsiTheme="minorHAnsi" w:cstheme="minorHAnsi"/>
          <w:b/>
          <w:sz w:val="22"/>
          <w:szCs w:val="22"/>
          <w:u w:val="single"/>
        </w:rPr>
        <w:t>ZÁVĚREČNÁ UJEDNÁNÍ</w:t>
      </w:r>
    </w:p>
    <w:p w14:paraId="3B4ED72E" w14:textId="77777777" w:rsidR="000B546C" w:rsidRDefault="000B546C" w:rsidP="004D2524">
      <w:pPr>
        <w:pStyle w:val="Default"/>
        <w:numPr>
          <w:ilvl w:val="0"/>
          <w:numId w:val="26"/>
        </w:numPr>
        <w:suppressAutoHyphens/>
        <w:autoSpaceDE/>
        <w:autoSpaceDN/>
        <w:adjustRightInd/>
        <w:spacing w:before="120" w:after="240"/>
        <w:ind w:left="426" w:right="282" w:hanging="426"/>
        <w:jc w:val="both"/>
        <w:rPr>
          <w:sz w:val="22"/>
          <w:szCs w:val="22"/>
        </w:rPr>
      </w:pPr>
      <w:r>
        <w:rPr>
          <w:sz w:val="22"/>
          <w:szCs w:val="22"/>
        </w:rPr>
        <w:t>Smluvní strany ujednaly, že pronajímatel bude doručovat nájemci veškeré své souhlasy, oznámení, výzvy, výpovědi smlouvy, anebo činit jiná právní jednání vůči nájemci vyplývající z této smlouvy:</w:t>
      </w:r>
    </w:p>
    <w:p w14:paraId="5AA1D6C7" w14:textId="77777777" w:rsidR="000B546C" w:rsidRDefault="000B546C" w:rsidP="004D2524">
      <w:pPr>
        <w:pStyle w:val="Default"/>
        <w:numPr>
          <w:ilvl w:val="0"/>
          <w:numId w:val="27"/>
        </w:numPr>
        <w:suppressAutoHyphens/>
        <w:autoSpaceDE/>
        <w:autoSpaceDN/>
        <w:adjustRightInd/>
        <w:ind w:left="851" w:right="282" w:hanging="425"/>
        <w:jc w:val="both"/>
        <w:rPr>
          <w:sz w:val="22"/>
          <w:szCs w:val="22"/>
        </w:rPr>
      </w:pPr>
      <w:r>
        <w:rPr>
          <w:sz w:val="22"/>
          <w:szCs w:val="22"/>
        </w:rPr>
        <w:t>buď v listinné písemné formě, prostřednictvím poskytovatele poštovních služeb, na adresu sídla nájemce uvedenou v záhlaví smlouvy u jména nebo obchodní firmy nájemce,</w:t>
      </w:r>
    </w:p>
    <w:p w14:paraId="0DB96CAF" w14:textId="77777777" w:rsidR="000B546C" w:rsidRDefault="000B546C" w:rsidP="004D2524">
      <w:pPr>
        <w:pStyle w:val="Default"/>
        <w:numPr>
          <w:ilvl w:val="0"/>
          <w:numId w:val="27"/>
        </w:numPr>
        <w:suppressAutoHyphens/>
        <w:autoSpaceDE/>
        <w:autoSpaceDN/>
        <w:adjustRightInd/>
        <w:ind w:left="851" w:right="282" w:hanging="425"/>
        <w:jc w:val="both"/>
        <w:rPr>
          <w:sz w:val="22"/>
          <w:szCs w:val="22"/>
        </w:rPr>
      </w:pPr>
      <w:r>
        <w:rPr>
          <w:sz w:val="22"/>
          <w:szCs w:val="22"/>
        </w:rPr>
        <w:t>nebo v elektronické podobě, prostřednictvím internetu, na e-mailovou adresu nájemce uvedenou v záhlaví smlouvy u jeho jména, nebo obchodní firmy.</w:t>
      </w:r>
    </w:p>
    <w:p w14:paraId="1D8B27A1" w14:textId="77777777" w:rsidR="000B546C" w:rsidRDefault="000B546C" w:rsidP="000B546C">
      <w:pPr>
        <w:pStyle w:val="Default"/>
        <w:spacing w:before="120"/>
        <w:ind w:left="426" w:right="282"/>
        <w:jc w:val="both"/>
        <w:rPr>
          <w:sz w:val="22"/>
          <w:szCs w:val="22"/>
        </w:rPr>
      </w:pPr>
      <w:r>
        <w:rPr>
          <w:sz w:val="22"/>
          <w:szCs w:val="22"/>
        </w:rPr>
        <w:t>Smluvní strany sjednaly, že v případě elektronické podoby oznámení, výzev, souhlasů se nevyžaduje elektronický podpis osoby oprávněné jednat za pronajímatele, vyjma výpovědi této nájemní smlouvy a případného souhlasu uděleného podle čl. X. smlouvy.</w:t>
      </w:r>
    </w:p>
    <w:p w14:paraId="7E7C0BD9" w14:textId="7E2B15CF" w:rsidR="000B546C" w:rsidRDefault="000B546C" w:rsidP="004D2524">
      <w:pPr>
        <w:pStyle w:val="Clanek11"/>
        <w:numPr>
          <w:ilvl w:val="0"/>
          <w:numId w:val="26"/>
        </w:numPr>
        <w:tabs>
          <w:tab w:val="clear" w:pos="0"/>
        </w:tabs>
        <w:spacing w:after="0"/>
        <w:ind w:left="426" w:right="282" w:hanging="426"/>
        <w:rPr>
          <w:rFonts w:asciiTheme="minorHAnsi" w:hAnsiTheme="minorHAnsi" w:cstheme="minorHAnsi"/>
          <w:szCs w:val="22"/>
        </w:rPr>
      </w:pPr>
      <w:r>
        <w:rPr>
          <w:rFonts w:asciiTheme="minorHAnsi" w:hAnsiTheme="minorHAnsi" w:cstheme="minorHAnsi"/>
          <w:szCs w:val="22"/>
        </w:rPr>
        <w:t xml:space="preserve">Jakékoli změny nebo doplňky této smlouvy lze provádět jen písemně, formou písemných dodatků a se souhlasem obou smluvních stran. </w:t>
      </w:r>
    </w:p>
    <w:p w14:paraId="77DF8528" w14:textId="77777777" w:rsidR="000B546C" w:rsidRDefault="000B546C" w:rsidP="004D2524">
      <w:pPr>
        <w:pStyle w:val="Clanek11"/>
        <w:numPr>
          <w:ilvl w:val="0"/>
          <w:numId w:val="26"/>
        </w:numPr>
        <w:tabs>
          <w:tab w:val="clear" w:pos="0"/>
        </w:tabs>
        <w:spacing w:after="0"/>
        <w:ind w:left="426" w:right="282" w:hanging="426"/>
        <w:rPr>
          <w:rFonts w:asciiTheme="minorHAnsi" w:hAnsiTheme="minorHAnsi" w:cstheme="minorHAnsi"/>
          <w:szCs w:val="22"/>
        </w:rPr>
      </w:pPr>
      <w:r>
        <w:rPr>
          <w:rFonts w:asciiTheme="minorHAnsi" w:hAnsiTheme="minorHAnsi" w:cstheme="minorHAnsi"/>
          <w:szCs w:val="22"/>
        </w:rPr>
        <w:t>Vzhledem k povaze pronajatých prostor a k obchodním aktivitám nájemce smluvní strany sjednávají vyloučení ustanovení § 2315 OZ o náhradě za převzetí zákaznické základny v jejich závazku.</w:t>
      </w:r>
    </w:p>
    <w:p w14:paraId="55043D26" w14:textId="77777777" w:rsidR="000B546C" w:rsidRDefault="000B546C" w:rsidP="004D2524">
      <w:pPr>
        <w:pStyle w:val="Clanek11"/>
        <w:numPr>
          <w:ilvl w:val="0"/>
          <w:numId w:val="26"/>
        </w:numPr>
        <w:tabs>
          <w:tab w:val="clear" w:pos="0"/>
        </w:tabs>
        <w:spacing w:after="0"/>
        <w:ind w:left="426" w:right="282" w:hanging="426"/>
        <w:rPr>
          <w:rFonts w:asciiTheme="minorHAnsi" w:hAnsiTheme="minorHAnsi" w:cstheme="minorHAnsi"/>
          <w:szCs w:val="22"/>
        </w:rPr>
      </w:pPr>
      <w:r>
        <w:rPr>
          <w:rFonts w:asciiTheme="minorHAnsi" w:hAnsiTheme="minorHAnsi" w:cstheme="minorHAnsi"/>
          <w:szCs w:val="22"/>
        </w:rPr>
        <w:t xml:space="preserve">V případě, že se jakýkoliv závazek vyplývající z této smlouvy stane nebo bude závazně shledán neplatným nebo nevymahatelným jako celek nebo v části, platí, že je plně oddělitelný od ostatních </w:t>
      </w:r>
      <w:r>
        <w:rPr>
          <w:rFonts w:asciiTheme="minorHAnsi" w:hAnsiTheme="minorHAnsi" w:cstheme="minorHAnsi"/>
          <w:szCs w:val="22"/>
        </w:rPr>
        <w:lastRenderedPageBreak/>
        <w:t>ustanovení této smlouvy a taková neplatnost nebo nevymahatelnost nebude mít žádný vliv na platnost a vymahatelnost jakýchkoliv ostatních závazků z této smlouvy vyplývajících.</w:t>
      </w:r>
    </w:p>
    <w:p w14:paraId="1EAAD11E" w14:textId="0B943619" w:rsidR="000B546C" w:rsidRDefault="000B546C" w:rsidP="004D2524">
      <w:pPr>
        <w:pStyle w:val="Clanek11"/>
        <w:numPr>
          <w:ilvl w:val="0"/>
          <w:numId w:val="26"/>
        </w:numPr>
        <w:tabs>
          <w:tab w:val="clear" w:pos="0"/>
        </w:tabs>
        <w:spacing w:after="0"/>
        <w:ind w:left="426" w:right="282" w:hanging="426"/>
        <w:rPr>
          <w:rFonts w:asciiTheme="minorHAnsi" w:hAnsiTheme="minorHAnsi" w:cstheme="minorHAnsi"/>
          <w:szCs w:val="22"/>
        </w:rPr>
      </w:pPr>
      <w:r>
        <w:rPr>
          <w:rFonts w:asciiTheme="minorHAnsi" w:hAnsiTheme="minorHAnsi" w:cstheme="minorHAnsi"/>
          <w:szCs w:val="22"/>
        </w:rPr>
        <w:t>Smluvní strany prohlašují, že tato smlouva byla sepsána podle jejich pravé a svobodné vůle, nikoli v tísni ani za nápadně nevýhodných podmínek a na důkaz toho připojují své podpisy.</w:t>
      </w:r>
    </w:p>
    <w:p w14:paraId="1A253E79" w14:textId="77777777" w:rsidR="000B546C" w:rsidRDefault="000B546C" w:rsidP="004D2524">
      <w:pPr>
        <w:pStyle w:val="Clanek11"/>
        <w:numPr>
          <w:ilvl w:val="0"/>
          <w:numId w:val="26"/>
        </w:numPr>
        <w:tabs>
          <w:tab w:val="clear" w:pos="0"/>
        </w:tabs>
        <w:spacing w:after="0"/>
        <w:ind w:left="426" w:right="282" w:hanging="426"/>
        <w:rPr>
          <w:rFonts w:asciiTheme="minorHAnsi" w:hAnsiTheme="minorHAnsi" w:cstheme="minorHAnsi"/>
          <w:szCs w:val="22"/>
        </w:rPr>
      </w:pPr>
      <w:r>
        <w:rPr>
          <w:rFonts w:asciiTheme="minorHAnsi" w:hAnsiTheme="minorHAnsi" w:cstheme="minorHAnsi"/>
          <w:szCs w:val="22"/>
        </w:rPr>
        <w:t>Smluvní strany prohlašují, že si tuto smlouvu před podpisem přečetly, že porozuměly jejímu obsahu, který považují za dostatečně určitý a srozumitelný a na důkaz svobody a vážnosti své vůle ji opatřují svými podpisy.</w:t>
      </w:r>
    </w:p>
    <w:p w14:paraId="21DA61E1" w14:textId="77777777" w:rsidR="000B546C" w:rsidRDefault="000B546C" w:rsidP="004D2524">
      <w:pPr>
        <w:pStyle w:val="Clanek11"/>
        <w:numPr>
          <w:ilvl w:val="0"/>
          <w:numId w:val="26"/>
        </w:numPr>
        <w:tabs>
          <w:tab w:val="clear" w:pos="0"/>
        </w:tabs>
        <w:spacing w:after="0"/>
        <w:ind w:left="426" w:right="282" w:hanging="426"/>
        <w:rPr>
          <w:rFonts w:asciiTheme="minorHAnsi" w:hAnsiTheme="minorHAnsi" w:cstheme="minorHAnsi"/>
          <w:szCs w:val="22"/>
        </w:rPr>
      </w:pPr>
      <w:r>
        <w:rPr>
          <w:rFonts w:asciiTheme="minorHAnsi" w:hAnsiTheme="minorHAnsi" w:cstheme="minorHAnsi"/>
          <w:szCs w:val="22"/>
        </w:rPr>
        <w:t>Smlouva je vyhotovena ve 2 (dvou) vyhotoveních, každá ze smluvních stran obdrží po jednom vyhotovení smlouvy.</w:t>
      </w:r>
    </w:p>
    <w:p w14:paraId="51E9B7E0" w14:textId="77777777" w:rsidR="000B546C" w:rsidRDefault="000B546C" w:rsidP="004D2524">
      <w:pPr>
        <w:pStyle w:val="Clanek11"/>
        <w:numPr>
          <w:ilvl w:val="0"/>
          <w:numId w:val="26"/>
        </w:numPr>
        <w:tabs>
          <w:tab w:val="clear" w:pos="0"/>
        </w:tabs>
        <w:spacing w:after="0"/>
        <w:ind w:left="426" w:right="282" w:hanging="426"/>
        <w:rPr>
          <w:rFonts w:asciiTheme="minorHAnsi" w:hAnsiTheme="minorHAnsi" w:cstheme="minorHAnsi"/>
          <w:szCs w:val="22"/>
        </w:rPr>
      </w:pPr>
      <w:r>
        <w:rPr>
          <w:rFonts w:asciiTheme="minorHAnsi" w:hAnsiTheme="minorHAnsi" w:cstheme="minorHAnsi"/>
          <w:szCs w:val="22"/>
        </w:rPr>
        <w:t>Smlouva vzniká okamžikem jejího podpisu oběma smluvními stranami a nabývá účinnosti okamžikem jejího uveřejnění prostřednictvím registru smluv podle zákona č. 340/2015 Sb. o registru smluv, v účinném znění.</w:t>
      </w:r>
    </w:p>
    <w:p w14:paraId="0E3FDCA0" w14:textId="77777777" w:rsidR="000B546C" w:rsidRDefault="000B546C" w:rsidP="004D2524">
      <w:pPr>
        <w:pStyle w:val="Clanek11"/>
        <w:numPr>
          <w:ilvl w:val="0"/>
          <w:numId w:val="26"/>
        </w:numPr>
        <w:tabs>
          <w:tab w:val="clear" w:pos="0"/>
        </w:tabs>
        <w:ind w:left="426" w:right="282" w:hanging="426"/>
        <w:rPr>
          <w:rFonts w:asciiTheme="minorHAnsi" w:hAnsiTheme="minorHAnsi" w:cstheme="minorHAnsi"/>
          <w:szCs w:val="22"/>
        </w:rPr>
      </w:pPr>
      <w:r>
        <w:rPr>
          <w:rFonts w:asciiTheme="minorHAnsi" w:hAnsiTheme="minorHAnsi" w:cstheme="minorHAnsi"/>
          <w:szCs w:val="22"/>
        </w:rPr>
        <w:t>Součástí této smlouvy jsou:</w:t>
      </w:r>
    </w:p>
    <w:p w14:paraId="42FFAE35" w14:textId="4BB163FD" w:rsidR="000B546C" w:rsidRDefault="000B546C" w:rsidP="000B546C">
      <w:pPr>
        <w:pStyle w:val="Clanek11"/>
        <w:numPr>
          <w:ilvl w:val="0"/>
          <w:numId w:val="0"/>
        </w:numPr>
        <w:spacing w:before="0" w:after="0"/>
        <w:ind w:left="1276" w:right="282"/>
        <w:rPr>
          <w:rFonts w:asciiTheme="minorHAnsi" w:hAnsiTheme="minorHAnsi" w:cstheme="minorHAnsi"/>
          <w:szCs w:val="22"/>
        </w:rPr>
      </w:pPr>
      <w:r>
        <w:rPr>
          <w:rFonts w:asciiTheme="minorHAnsi" w:hAnsiTheme="minorHAnsi" w:cstheme="minorHAnsi"/>
          <w:szCs w:val="22"/>
        </w:rPr>
        <w:t xml:space="preserve">Příloha č. 1 – </w:t>
      </w:r>
      <w:r w:rsidR="0029779E">
        <w:rPr>
          <w:rFonts w:asciiTheme="minorHAnsi" w:hAnsiTheme="minorHAnsi" w:cstheme="minorHAnsi"/>
          <w:szCs w:val="22"/>
        </w:rPr>
        <w:t>S</w:t>
      </w:r>
      <w:r>
        <w:rPr>
          <w:rFonts w:asciiTheme="minorHAnsi" w:hAnsiTheme="minorHAnsi" w:cstheme="minorHAnsi"/>
          <w:szCs w:val="22"/>
        </w:rPr>
        <w:t>pecifikace předmětu nájmu</w:t>
      </w:r>
    </w:p>
    <w:p w14:paraId="65CAF70D" w14:textId="77777777" w:rsidR="000B546C" w:rsidRDefault="000B546C" w:rsidP="000B546C">
      <w:pPr>
        <w:pStyle w:val="Clanek11"/>
        <w:numPr>
          <w:ilvl w:val="0"/>
          <w:numId w:val="0"/>
        </w:numPr>
        <w:spacing w:before="0" w:after="0"/>
        <w:ind w:left="1276" w:right="282"/>
        <w:rPr>
          <w:rFonts w:asciiTheme="minorHAnsi" w:hAnsiTheme="minorHAnsi" w:cstheme="minorHAnsi"/>
          <w:szCs w:val="22"/>
        </w:rPr>
      </w:pPr>
      <w:r>
        <w:rPr>
          <w:rFonts w:asciiTheme="minorHAnsi" w:hAnsiTheme="minorHAnsi" w:cstheme="minorHAnsi"/>
          <w:szCs w:val="22"/>
        </w:rPr>
        <w:t>Příloha č. 2 –</w:t>
      </w:r>
      <w:r w:rsidRPr="00EF4DDD">
        <w:rPr>
          <w:rFonts w:asciiTheme="minorHAnsi" w:hAnsiTheme="minorHAnsi" w:cstheme="minorHAnsi"/>
          <w:szCs w:val="22"/>
        </w:rPr>
        <w:t xml:space="preserve"> </w:t>
      </w:r>
      <w:r>
        <w:rPr>
          <w:rFonts w:asciiTheme="minorHAnsi" w:hAnsiTheme="minorHAnsi" w:cstheme="minorHAnsi"/>
          <w:szCs w:val="22"/>
        </w:rPr>
        <w:t xml:space="preserve">Předávací protokol – seznam součástí předmětu nájmu </w:t>
      </w:r>
    </w:p>
    <w:p w14:paraId="367498B9" w14:textId="77777777" w:rsidR="000B546C" w:rsidRDefault="000B546C" w:rsidP="000B546C">
      <w:pPr>
        <w:pStyle w:val="Clanek11"/>
        <w:numPr>
          <w:ilvl w:val="0"/>
          <w:numId w:val="0"/>
        </w:numPr>
        <w:spacing w:before="0" w:after="0"/>
        <w:ind w:left="1276" w:right="282"/>
        <w:rPr>
          <w:rFonts w:asciiTheme="minorHAnsi" w:hAnsiTheme="minorHAnsi" w:cstheme="minorHAnsi"/>
          <w:szCs w:val="22"/>
        </w:rPr>
      </w:pPr>
      <w:r>
        <w:rPr>
          <w:rFonts w:asciiTheme="minorHAnsi" w:hAnsiTheme="minorHAnsi" w:cstheme="minorHAnsi"/>
          <w:szCs w:val="22"/>
        </w:rPr>
        <w:t>Příloha č. 3 – Seznam elektrických zařízení používaných v předmětu nájmu</w:t>
      </w:r>
    </w:p>
    <w:p w14:paraId="3213B35F" w14:textId="77777777" w:rsidR="000B546C" w:rsidRDefault="000B546C" w:rsidP="000B546C">
      <w:pPr>
        <w:pStyle w:val="Clanek11"/>
        <w:numPr>
          <w:ilvl w:val="0"/>
          <w:numId w:val="0"/>
        </w:numPr>
        <w:spacing w:before="0" w:after="0"/>
        <w:ind w:left="1276" w:right="282"/>
        <w:rPr>
          <w:rFonts w:asciiTheme="minorHAnsi" w:hAnsiTheme="minorHAnsi" w:cstheme="minorHAnsi"/>
          <w:szCs w:val="22"/>
        </w:rPr>
      </w:pPr>
      <w:r>
        <w:rPr>
          <w:rFonts w:asciiTheme="minorHAnsi" w:hAnsiTheme="minorHAnsi" w:cstheme="minorHAnsi"/>
          <w:szCs w:val="22"/>
        </w:rPr>
        <w:t xml:space="preserve">Příloha č. 4 – </w:t>
      </w:r>
      <w:r w:rsidRPr="004E1D31">
        <w:rPr>
          <w:rFonts w:asciiTheme="minorHAnsi" w:hAnsiTheme="minorHAnsi" w:cstheme="minorHAnsi"/>
          <w:szCs w:val="22"/>
        </w:rPr>
        <w:t>Seznam zaměstnanců a obsluhy pronajatého prostoru</w:t>
      </w:r>
    </w:p>
    <w:p w14:paraId="38D505E6" w14:textId="77777777" w:rsidR="000B546C" w:rsidRDefault="000B546C" w:rsidP="000B546C">
      <w:pPr>
        <w:pStyle w:val="Clanek11"/>
        <w:numPr>
          <w:ilvl w:val="0"/>
          <w:numId w:val="0"/>
        </w:numPr>
        <w:spacing w:before="0" w:after="0"/>
        <w:ind w:left="1276" w:right="282"/>
        <w:rPr>
          <w:rFonts w:asciiTheme="minorHAnsi" w:hAnsiTheme="minorHAnsi" w:cstheme="minorHAnsi"/>
          <w:szCs w:val="22"/>
        </w:rPr>
      </w:pPr>
    </w:p>
    <w:p w14:paraId="79B284C1" w14:textId="77777777" w:rsidR="004221A8" w:rsidRPr="00764AF3" w:rsidRDefault="004221A8" w:rsidP="005D7E40">
      <w:pPr>
        <w:pStyle w:val="Clanek11"/>
        <w:numPr>
          <w:ilvl w:val="0"/>
          <w:numId w:val="0"/>
        </w:numPr>
        <w:spacing w:before="0" w:after="0"/>
        <w:ind w:left="720" w:right="282"/>
        <w:rPr>
          <w:rFonts w:asciiTheme="minorHAnsi" w:hAnsiTheme="minorHAnsi" w:cstheme="minorHAnsi"/>
          <w:szCs w:val="22"/>
        </w:rPr>
      </w:pPr>
    </w:p>
    <w:p w14:paraId="654A0492" w14:textId="77777777" w:rsidR="00944E7D" w:rsidRPr="00764AF3" w:rsidRDefault="00944E7D" w:rsidP="005D7E40">
      <w:pPr>
        <w:pStyle w:val="Clanek11"/>
        <w:numPr>
          <w:ilvl w:val="0"/>
          <w:numId w:val="0"/>
        </w:numPr>
        <w:spacing w:before="0" w:after="0"/>
        <w:ind w:right="282" w:firstLine="1"/>
        <w:rPr>
          <w:rFonts w:asciiTheme="minorHAnsi" w:hAnsiTheme="minorHAnsi" w:cstheme="minorHAnsi"/>
          <w:szCs w:val="22"/>
        </w:rPr>
      </w:pPr>
    </w:p>
    <w:p w14:paraId="4BA663CA" w14:textId="77777777" w:rsidR="00944E7D" w:rsidRDefault="00944E7D" w:rsidP="005D7E40">
      <w:pPr>
        <w:pStyle w:val="Clanek11"/>
        <w:numPr>
          <w:ilvl w:val="0"/>
          <w:numId w:val="0"/>
        </w:numPr>
        <w:spacing w:before="0" w:after="0"/>
        <w:ind w:right="282" w:firstLine="1"/>
        <w:rPr>
          <w:rFonts w:asciiTheme="minorHAnsi" w:hAnsiTheme="minorHAnsi" w:cstheme="minorHAnsi"/>
          <w:szCs w:val="22"/>
        </w:rPr>
      </w:pPr>
    </w:p>
    <w:p w14:paraId="17783462" w14:textId="77777777" w:rsidR="002F672D" w:rsidRPr="00764AF3" w:rsidRDefault="002F672D" w:rsidP="005D7E40">
      <w:pPr>
        <w:pStyle w:val="Clanek11"/>
        <w:numPr>
          <w:ilvl w:val="0"/>
          <w:numId w:val="0"/>
        </w:numPr>
        <w:spacing w:before="0" w:after="0"/>
        <w:ind w:right="282" w:firstLine="1"/>
        <w:rPr>
          <w:rFonts w:asciiTheme="minorHAnsi" w:hAnsiTheme="minorHAnsi" w:cstheme="minorHAnsi"/>
          <w:szCs w:val="22"/>
        </w:rPr>
      </w:pPr>
    </w:p>
    <w:p w14:paraId="7CC35B77" w14:textId="77777777" w:rsidR="00944E7D" w:rsidRPr="00764AF3" w:rsidRDefault="00944E7D" w:rsidP="005D7E40">
      <w:pPr>
        <w:pStyle w:val="Clanek11"/>
        <w:numPr>
          <w:ilvl w:val="0"/>
          <w:numId w:val="0"/>
        </w:numPr>
        <w:spacing w:before="0" w:after="0"/>
        <w:ind w:right="282" w:firstLine="1"/>
        <w:rPr>
          <w:rFonts w:asciiTheme="minorHAnsi" w:hAnsiTheme="minorHAnsi" w:cstheme="minorHAnsi"/>
          <w:szCs w:val="22"/>
        </w:rPr>
      </w:pPr>
    </w:p>
    <w:p w14:paraId="3C5D6716" w14:textId="77777777" w:rsidR="000914E3" w:rsidRPr="00764AF3" w:rsidRDefault="000914E3" w:rsidP="005D7E40">
      <w:pPr>
        <w:ind w:right="282"/>
        <w:rPr>
          <w:rFonts w:asciiTheme="minorHAnsi" w:hAnsiTheme="minorHAnsi" w:cstheme="minorHAnsi"/>
          <w:b/>
          <w:bCs/>
          <w:sz w:val="22"/>
          <w:szCs w:val="22"/>
        </w:rPr>
        <w:sectPr w:rsidR="000914E3" w:rsidRPr="00764AF3" w:rsidSect="00782A4E">
          <w:footerReference w:type="default" r:id="rId11"/>
          <w:pgSz w:w="11906" w:h="16838"/>
          <w:pgMar w:top="1134" w:right="1134" w:bottom="1134" w:left="1134" w:header="709" w:footer="709" w:gutter="0"/>
          <w:cols w:space="708"/>
          <w:docGrid w:linePitch="360"/>
        </w:sectPr>
      </w:pPr>
    </w:p>
    <w:p w14:paraId="264F3BE5" w14:textId="2326BF7E" w:rsidR="000914E3" w:rsidRPr="00764AF3" w:rsidRDefault="000914E3" w:rsidP="005D7E40">
      <w:pPr>
        <w:ind w:right="282"/>
        <w:rPr>
          <w:rFonts w:asciiTheme="minorHAnsi" w:hAnsiTheme="minorHAnsi" w:cstheme="minorHAnsi"/>
          <w:b/>
          <w:sz w:val="22"/>
          <w:szCs w:val="22"/>
        </w:rPr>
      </w:pPr>
      <w:r w:rsidRPr="00764AF3">
        <w:rPr>
          <w:rFonts w:asciiTheme="minorHAnsi" w:hAnsiTheme="minorHAnsi" w:cstheme="minorHAnsi"/>
          <w:b/>
          <w:bCs/>
          <w:sz w:val="22"/>
          <w:szCs w:val="22"/>
        </w:rPr>
        <w:t>PRONAJÍMATEL:</w:t>
      </w:r>
    </w:p>
    <w:p w14:paraId="035787A4" w14:textId="77777777" w:rsidR="0000717A" w:rsidRPr="00764AF3" w:rsidRDefault="0000717A" w:rsidP="005D7E40">
      <w:pPr>
        <w:ind w:right="282"/>
        <w:rPr>
          <w:rFonts w:asciiTheme="minorHAnsi" w:hAnsiTheme="minorHAnsi" w:cstheme="minorHAnsi"/>
          <w:b/>
          <w:bCs/>
          <w:sz w:val="22"/>
          <w:szCs w:val="22"/>
        </w:rPr>
      </w:pPr>
    </w:p>
    <w:p w14:paraId="3D3DE415" w14:textId="77777777" w:rsidR="00B37A14" w:rsidRPr="00764AF3" w:rsidRDefault="00B37A14" w:rsidP="005D7E40">
      <w:pPr>
        <w:ind w:right="282"/>
        <w:rPr>
          <w:rFonts w:asciiTheme="minorHAnsi" w:hAnsiTheme="minorHAnsi" w:cstheme="minorHAnsi"/>
          <w:b/>
          <w:bCs/>
          <w:sz w:val="22"/>
          <w:szCs w:val="22"/>
        </w:rPr>
      </w:pPr>
    </w:p>
    <w:p w14:paraId="2F395C5C" w14:textId="77777777" w:rsidR="00B37A14" w:rsidRPr="00764AF3" w:rsidRDefault="00B37A14" w:rsidP="005D7E40">
      <w:pPr>
        <w:ind w:right="282"/>
        <w:rPr>
          <w:rFonts w:asciiTheme="minorHAnsi" w:hAnsiTheme="minorHAnsi" w:cstheme="minorHAnsi"/>
          <w:b/>
          <w:bCs/>
          <w:sz w:val="22"/>
          <w:szCs w:val="22"/>
        </w:rPr>
      </w:pPr>
    </w:p>
    <w:p w14:paraId="6A7B41C9" w14:textId="4D21B275" w:rsidR="00E777FE" w:rsidRPr="00764AF3" w:rsidRDefault="00915764" w:rsidP="005D7E40">
      <w:pPr>
        <w:ind w:right="282"/>
        <w:jc w:val="center"/>
        <w:rPr>
          <w:rFonts w:asciiTheme="minorHAnsi" w:hAnsiTheme="minorHAnsi" w:cstheme="minorHAnsi"/>
          <w:b/>
          <w:bCs/>
          <w:sz w:val="20"/>
          <w:szCs w:val="20"/>
        </w:rPr>
      </w:pPr>
      <w:r>
        <w:rPr>
          <w:rFonts w:asciiTheme="minorHAnsi" w:hAnsiTheme="minorHAnsi" w:cstheme="minorHAnsi"/>
          <w:b/>
          <w:bCs/>
          <w:sz w:val="20"/>
          <w:szCs w:val="20"/>
        </w:rPr>
        <w:t>_________________________________________</w:t>
      </w:r>
    </w:p>
    <w:p w14:paraId="4980442C" w14:textId="2D832D45" w:rsidR="008466E5" w:rsidRPr="00764AF3" w:rsidRDefault="000914E3" w:rsidP="005D7E40">
      <w:pPr>
        <w:ind w:right="282"/>
        <w:jc w:val="center"/>
        <w:rPr>
          <w:rFonts w:asciiTheme="minorHAnsi" w:hAnsiTheme="minorHAnsi" w:cstheme="minorHAnsi"/>
          <w:b/>
          <w:bCs/>
          <w:sz w:val="20"/>
          <w:szCs w:val="20"/>
        </w:rPr>
      </w:pPr>
      <w:r w:rsidRPr="00764AF3">
        <w:rPr>
          <w:rFonts w:asciiTheme="minorHAnsi" w:hAnsiTheme="minorHAnsi" w:cstheme="minorHAnsi"/>
          <w:b/>
          <w:bCs/>
          <w:sz w:val="20"/>
          <w:szCs w:val="20"/>
        </w:rPr>
        <w:t>Správa sportovních a rekreačních zařízení Havířov</w:t>
      </w:r>
      <w:r w:rsidR="008C7232">
        <w:rPr>
          <w:rFonts w:asciiTheme="minorHAnsi" w:hAnsiTheme="minorHAnsi" w:cstheme="minorHAnsi"/>
          <w:b/>
          <w:bCs/>
          <w:sz w:val="20"/>
          <w:szCs w:val="20"/>
        </w:rPr>
        <w:t>,</w:t>
      </w:r>
    </w:p>
    <w:p w14:paraId="55BBB5FC" w14:textId="77777777" w:rsidR="000914E3" w:rsidRPr="00764AF3" w:rsidRDefault="000914E3" w:rsidP="005D7E40">
      <w:pPr>
        <w:ind w:right="282"/>
        <w:jc w:val="center"/>
        <w:rPr>
          <w:rFonts w:asciiTheme="minorHAnsi" w:hAnsiTheme="minorHAnsi" w:cstheme="minorHAnsi"/>
          <w:sz w:val="20"/>
          <w:szCs w:val="20"/>
        </w:rPr>
      </w:pPr>
      <w:r w:rsidRPr="00764AF3">
        <w:rPr>
          <w:rFonts w:asciiTheme="minorHAnsi" w:hAnsiTheme="minorHAnsi" w:cstheme="minorHAnsi"/>
          <w:sz w:val="20"/>
          <w:szCs w:val="20"/>
        </w:rPr>
        <w:t>PhDr. Mgr. Nazim Afana, LL.M.,</w:t>
      </w:r>
    </w:p>
    <w:p w14:paraId="4B1779D4" w14:textId="54F4FCA0" w:rsidR="00297B02" w:rsidRDefault="00743E7C" w:rsidP="005D7E40">
      <w:pPr>
        <w:ind w:right="282"/>
        <w:jc w:val="center"/>
        <w:rPr>
          <w:rFonts w:asciiTheme="minorHAnsi" w:hAnsiTheme="minorHAnsi" w:cstheme="minorHAnsi"/>
          <w:sz w:val="20"/>
          <w:szCs w:val="20"/>
        </w:rPr>
      </w:pPr>
      <w:r>
        <w:rPr>
          <w:rFonts w:asciiTheme="minorHAnsi" w:hAnsiTheme="minorHAnsi" w:cstheme="minorHAnsi"/>
          <w:sz w:val="20"/>
          <w:szCs w:val="20"/>
        </w:rPr>
        <w:t>ř</w:t>
      </w:r>
      <w:r w:rsidR="000914E3" w:rsidRPr="00764AF3">
        <w:rPr>
          <w:rFonts w:asciiTheme="minorHAnsi" w:hAnsiTheme="minorHAnsi" w:cstheme="minorHAnsi"/>
          <w:sz w:val="20"/>
          <w:szCs w:val="20"/>
        </w:rPr>
        <w:t>editel</w:t>
      </w:r>
    </w:p>
    <w:p w14:paraId="58812029" w14:textId="4E2B2E69" w:rsidR="00297B02" w:rsidRPr="00297B02" w:rsidRDefault="00297B02" w:rsidP="005D7E40">
      <w:pPr>
        <w:ind w:right="282"/>
        <w:jc w:val="center"/>
        <w:rPr>
          <w:rFonts w:asciiTheme="minorHAnsi" w:hAnsiTheme="minorHAnsi" w:cstheme="minorHAnsi"/>
          <w:sz w:val="20"/>
          <w:szCs w:val="20"/>
        </w:rPr>
      </w:pPr>
    </w:p>
    <w:p w14:paraId="78166AD3" w14:textId="5E1EDE43" w:rsidR="004B65F8" w:rsidRPr="00764AF3" w:rsidRDefault="00F90074" w:rsidP="005D7E40">
      <w:pPr>
        <w:ind w:right="282"/>
        <w:rPr>
          <w:rFonts w:asciiTheme="minorHAnsi" w:hAnsiTheme="minorHAnsi" w:cstheme="minorHAnsi"/>
          <w:b/>
          <w:sz w:val="22"/>
          <w:szCs w:val="22"/>
        </w:rPr>
      </w:pPr>
      <w:r w:rsidRPr="00764AF3">
        <w:rPr>
          <w:rFonts w:asciiTheme="minorHAnsi" w:hAnsiTheme="minorHAnsi" w:cstheme="minorHAnsi"/>
          <w:b/>
          <w:sz w:val="22"/>
          <w:szCs w:val="22"/>
        </w:rPr>
        <w:t>NÁJEMCE:</w:t>
      </w:r>
    </w:p>
    <w:p w14:paraId="0A82EA9C" w14:textId="77777777" w:rsidR="0000717A" w:rsidRPr="00764AF3" w:rsidRDefault="0000717A" w:rsidP="005D7E40">
      <w:pPr>
        <w:ind w:right="282"/>
        <w:rPr>
          <w:rFonts w:asciiTheme="minorHAnsi" w:hAnsiTheme="minorHAnsi" w:cstheme="minorHAnsi"/>
          <w:b/>
          <w:sz w:val="22"/>
          <w:szCs w:val="22"/>
        </w:rPr>
      </w:pPr>
    </w:p>
    <w:p w14:paraId="52CDD62D" w14:textId="77777777" w:rsidR="00B37A14" w:rsidRPr="00764AF3" w:rsidRDefault="00B37A14" w:rsidP="005D7E40">
      <w:pPr>
        <w:ind w:right="282"/>
        <w:rPr>
          <w:rFonts w:asciiTheme="minorHAnsi" w:hAnsiTheme="minorHAnsi" w:cstheme="minorHAnsi"/>
          <w:b/>
          <w:sz w:val="20"/>
          <w:szCs w:val="20"/>
        </w:rPr>
      </w:pPr>
    </w:p>
    <w:p w14:paraId="7FAD91FA" w14:textId="77777777" w:rsidR="00B37A14" w:rsidRPr="00764AF3" w:rsidRDefault="00B37A14" w:rsidP="005D7E40">
      <w:pPr>
        <w:ind w:right="282"/>
        <w:rPr>
          <w:rFonts w:asciiTheme="minorHAnsi" w:hAnsiTheme="minorHAnsi" w:cstheme="minorHAnsi"/>
          <w:b/>
          <w:sz w:val="20"/>
          <w:szCs w:val="20"/>
        </w:rPr>
      </w:pPr>
    </w:p>
    <w:p w14:paraId="6A675157" w14:textId="18B77E2E" w:rsidR="004B65F8" w:rsidRPr="00764AF3" w:rsidRDefault="00915764" w:rsidP="005D7E40">
      <w:pPr>
        <w:ind w:right="282"/>
        <w:jc w:val="center"/>
        <w:rPr>
          <w:rFonts w:asciiTheme="minorHAnsi" w:hAnsiTheme="minorHAnsi" w:cstheme="minorHAnsi"/>
          <w:b/>
          <w:sz w:val="20"/>
          <w:szCs w:val="20"/>
        </w:rPr>
      </w:pPr>
      <w:r>
        <w:rPr>
          <w:rFonts w:asciiTheme="minorHAnsi" w:hAnsiTheme="minorHAnsi" w:cstheme="minorHAnsi"/>
          <w:b/>
          <w:sz w:val="20"/>
          <w:szCs w:val="20"/>
        </w:rPr>
        <w:t>_________________________________________</w:t>
      </w:r>
    </w:p>
    <w:p w14:paraId="08CD396D" w14:textId="77777777" w:rsidR="0029779E" w:rsidRDefault="0029779E" w:rsidP="0029779E">
      <w:pPr>
        <w:pStyle w:val="Default"/>
        <w:tabs>
          <w:tab w:val="left" w:pos="1701"/>
        </w:tabs>
        <w:jc w:val="center"/>
        <w:rPr>
          <w:rFonts w:asciiTheme="minorHAnsi" w:hAnsiTheme="minorHAnsi"/>
          <w:b/>
          <w:sz w:val="22"/>
          <w:szCs w:val="22"/>
        </w:rPr>
      </w:pPr>
      <w:r>
        <w:rPr>
          <w:rFonts w:asciiTheme="minorHAnsi" w:hAnsiTheme="minorHAnsi" w:cstheme="minorHAnsi"/>
          <w:b/>
          <w:sz w:val="22"/>
          <w:szCs w:val="22"/>
        </w:rPr>
        <w:t>Transport tycoon</w:t>
      </w:r>
      <w:r w:rsidRPr="00C4092B">
        <w:rPr>
          <w:rFonts w:asciiTheme="minorHAnsi" w:hAnsiTheme="minorHAnsi" w:cstheme="minorHAnsi"/>
          <w:b/>
          <w:sz w:val="22"/>
          <w:szCs w:val="22"/>
        </w:rPr>
        <w:t xml:space="preserve"> s.r.o.</w:t>
      </w:r>
    </w:p>
    <w:p w14:paraId="4420CD35" w14:textId="77777777" w:rsidR="0029779E" w:rsidRDefault="0029779E" w:rsidP="0029779E">
      <w:pPr>
        <w:pStyle w:val="Default"/>
        <w:tabs>
          <w:tab w:val="left" w:pos="1701"/>
        </w:tabs>
        <w:jc w:val="center"/>
        <w:rPr>
          <w:b/>
          <w:sz w:val="20"/>
          <w:szCs w:val="20"/>
        </w:rPr>
      </w:pPr>
      <w:r>
        <w:rPr>
          <w:bCs/>
          <w:sz w:val="20"/>
          <w:szCs w:val="20"/>
        </w:rPr>
        <w:t>Jan Brunec</w:t>
      </w:r>
      <w:r>
        <w:rPr>
          <w:b/>
          <w:sz w:val="20"/>
          <w:szCs w:val="20"/>
        </w:rPr>
        <w:t>,</w:t>
      </w:r>
    </w:p>
    <w:p w14:paraId="396D5673" w14:textId="77777777" w:rsidR="0029779E" w:rsidRPr="00C63F54" w:rsidRDefault="0029779E" w:rsidP="0029779E">
      <w:pPr>
        <w:pStyle w:val="Default"/>
        <w:tabs>
          <w:tab w:val="left" w:pos="1701"/>
        </w:tabs>
        <w:jc w:val="center"/>
        <w:rPr>
          <w:bCs/>
          <w:sz w:val="20"/>
          <w:szCs w:val="20"/>
        </w:rPr>
      </w:pPr>
      <w:r w:rsidRPr="00C63F54">
        <w:rPr>
          <w:bCs/>
          <w:sz w:val="20"/>
          <w:szCs w:val="20"/>
        </w:rPr>
        <w:t>jednatel</w:t>
      </w:r>
    </w:p>
    <w:p w14:paraId="5AE6579A" w14:textId="2487CCEC" w:rsidR="000914E3" w:rsidRPr="00764AF3" w:rsidRDefault="000914E3" w:rsidP="005D7E40">
      <w:pPr>
        <w:ind w:right="282"/>
        <w:jc w:val="center"/>
        <w:rPr>
          <w:rFonts w:asciiTheme="minorHAnsi" w:hAnsiTheme="minorHAnsi" w:cstheme="minorHAnsi"/>
          <w:sz w:val="20"/>
          <w:szCs w:val="20"/>
        </w:rPr>
      </w:pPr>
    </w:p>
    <w:p w14:paraId="210D787D" w14:textId="77777777" w:rsidR="00102853" w:rsidRPr="00764AF3" w:rsidRDefault="00102853" w:rsidP="005D7E40">
      <w:pPr>
        <w:ind w:right="282"/>
        <w:rPr>
          <w:rFonts w:asciiTheme="minorHAnsi" w:hAnsiTheme="minorHAnsi" w:cstheme="minorHAnsi"/>
          <w:sz w:val="20"/>
          <w:szCs w:val="20"/>
        </w:rPr>
        <w:sectPr w:rsidR="00102853" w:rsidRPr="00764AF3" w:rsidSect="00782A4E">
          <w:type w:val="continuous"/>
          <w:pgSz w:w="11906" w:h="16838"/>
          <w:pgMar w:top="1134" w:right="1134" w:bottom="1134" w:left="1134" w:header="709" w:footer="709" w:gutter="0"/>
          <w:cols w:num="2" w:space="708"/>
          <w:docGrid w:linePitch="360"/>
        </w:sectPr>
      </w:pPr>
    </w:p>
    <w:p w14:paraId="66489A6C" w14:textId="3A125EFF" w:rsidR="00102853" w:rsidRPr="00764AF3" w:rsidRDefault="00102853" w:rsidP="005D7E40">
      <w:pPr>
        <w:ind w:right="282"/>
        <w:rPr>
          <w:rFonts w:asciiTheme="minorHAnsi" w:hAnsiTheme="minorHAnsi" w:cstheme="minorHAnsi"/>
          <w:b/>
          <w:bCs/>
          <w:sz w:val="20"/>
          <w:szCs w:val="20"/>
        </w:rPr>
        <w:sectPr w:rsidR="00102853" w:rsidRPr="00764AF3" w:rsidSect="00782A4E">
          <w:type w:val="continuous"/>
          <w:pgSz w:w="11906" w:h="16838"/>
          <w:pgMar w:top="1134" w:right="1134" w:bottom="1134" w:left="1134" w:header="709" w:footer="709" w:gutter="0"/>
          <w:cols w:space="708"/>
          <w:docGrid w:linePitch="360"/>
        </w:sectPr>
      </w:pPr>
    </w:p>
    <w:p w14:paraId="36446FE4" w14:textId="77777777" w:rsidR="004B65F8" w:rsidRPr="001611A5" w:rsidRDefault="004B65F8" w:rsidP="005D7E40">
      <w:pPr>
        <w:ind w:right="282"/>
        <w:rPr>
          <w:rFonts w:asciiTheme="minorHAnsi" w:hAnsiTheme="minorHAnsi" w:cstheme="minorHAnsi"/>
        </w:rPr>
      </w:pPr>
    </w:p>
    <w:sectPr w:rsidR="004B65F8" w:rsidRPr="001611A5" w:rsidSect="00782A4E">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D066" w14:textId="77777777" w:rsidR="004D2524" w:rsidRDefault="004D2524" w:rsidP="003142A2">
      <w:r>
        <w:separator/>
      </w:r>
    </w:p>
  </w:endnote>
  <w:endnote w:type="continuationSeparator" w:id="0">
    <w:p w14:paraId="501DE2B8" w14:textId="77777777" w:rsidR="004D2524" w:rsidRDefault="004D2524" w:rsidP="003142A2">
      <w:r>
        <w:continuationSeparator/>
      </w:r>
    </w:p>
  </w:endnote>
  <w:endnote w:type="continuationNotice" w:id="1">
    <w:p w14:paraId="0DF25BF7" w14:textId="77777777" w:rsidR="004D2524" w:rsidRDefault="004D2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EE"/>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6F5A" w14:textId="167AB342" w:rsidR="008466E5" w:rsidRPr="000518C3" w:rsidRDefault="004B65F8" w:rsidP="00B82156">
    <w:pPr>
      <w:pStyle w:val="Zpat"/>
      <w:jc w:val="center"/>
      <w:rPr>
        <w:rFonts w:asciiTheme="minorHAnsi" w:hAnsiTheme="minorHAnsi" w:cstheme="minorHAnsi"/>
        <w:color w:val="4F81BD" w:themeColor="accent1"/>
        <w:sz w:val="20"/>
        <w:szCs w:val="20"/>
      </w:rPr>
    </w:pPr>
    <w:r w:rsidRPr="004B65F8">
      <w:rPr>
        <w:rFonts w:asciiTheme="minorHAnsi" w:hAnsiTheme="minorHAnsi" w:cstheme="minorHAnsi"/>
        <w:i/>
        <w:iCs/>
        <w:sz w:val="20"/>
        <w:szCs w:val="20"/>
      </w:rPr>
      <w:t xml:space="preserve"> </w:t>
    </w:r>
    <w:r w:rsidRPr="000518C3">
      <w:rPr>
        <w:rFonts w:asciiTheme="minorHAnsi" w:hAnsiTheme="minorHAnsi" w:cstheme="minorHAnsi"/>
        <w:sz w:val="20"/>
        <w:szCs w:val="20"/>
      </w:rPr>
      <w:fldChar w:fldCharType="begin"/>
    </w:r>
    <w:r w:rsidRPr="000518C3">
      <w:rPr>
        <w:rFonts w:asciiTheme="minorHAnsi" w:hAnsiTheme="minorHAnsi" w:cstheme="minorHAnsi"/>
        <w:sz w:val="20"/>
        <w:szCs w:val="20"/>
      </w:rPr>
      <w:instrText>PAGE  \* Arabic  \* MERGEFORMAT</w:instrText>
    </w:r>
    <w:r w:rsidRPr="000518C3">
      <w:rPr>
        <w:rFonts w:asciiTheme="minorHAnsi" w:hAnsiTheme="minorHAnsi" w:cstheme="minorHAnsi"/>
        <w:sz w:val="20"/>
        <w:szCs w:val="20"/>
      </w:rPr>
      <w:fldChar w:fldCharType="separate"/>
    </w:r>
    <w:r w:rsidRPr="000518C3">
      <w:rPr>
        <w:rFonts w:asciiTheme="minorHAnsi" w:hAnsiTheme="minorHAnsi" w:cstheme="minorHAnsi"/>
        <w:sz w:val="20"/>
        <w:szCs w:val="20"/>
      </w:rPr>
      <w:t>2</w:t>
    </w:r>
    <w:r w:rsidRPr="000518C3">
      <w:rPr>
        <w:rFonts w:asciiTheme="minorHAnsi" w:hAnsiTheme="minorHAnsi" w:cstheme="minorHAnsi"/>
        <w:sz w:val="20"/>
        <w:szCs w:val="20"/>
      </w:rPr>
      <w:fldChar w:fldCharType="end"/>
    </w:r>
    <w:r w:rsidRPr="000518C3">
      <w:rPr>
        <w:rFonts w:asciiTheme="minorHAnsi" w:hAnsiTheme="minorHAnsi" w:cstheme="minorHAnsi"/>
        <w:sz w:val="20"/>
        <w:szCs w:val="20"/>
      </w:rPr>
      <w:t xml:space="preserve"> </w:t>
    </w:r>
    <w:r w:rsidR="000518C3" w:rsidRPr="000518C3">
      <w:rPr>
        <w:rFonts w:asciiTheme="minorHAnsi" w:hAnsiTheme="minorHAnsi" w:cstheme="minorHAnsi"/>
        <w:sz w:val="20"/>
        <w:szCs w:val="20"/>
      </w:rPr>
      <w:t xml:space="preserve">/ </w:t>
    </w:r>
    <w:r w:rsidRPr="000518C3">
      <w:rPr>
        <w:rFonts w:asciiTheme="minorHAnsi" w:hAnsiTheme="minorHAnsi" w:cstheme="minorHAnsi"/>
        <w:sz w:val="20"/>
        <w:szCs w:val="20"/>
      </w:rPr>
      <w:fldChar w:fldCharType="begin"/>
    </w:r>
    <w:r w:rsidRPr="000518C3">
      <w:rPr>
        <w:rFonts w:asciiTheme="minorHAnsi" w:hAnsiTheme="minorHAnsi" w:cstheme="minorHAnsi"/>
        <w:sz w:val="20"/>
        <w:szCs w:val="20"/>
      </w:rPr>
      <w:instrText>NUMPAGES  \* Arabic  \* MERGEFORMAT</w:instrText>
    </w:r>
    <w:r w:rsidRPr="000518C3">
      <w:rPr>
        <w:rFonts w:asciiTheme="minorHAnsi" w:hAnsiTheme="minorHAnsi" w:cstheme="minorHAnsi"/>
        <w:sz w:val="20"/>
        <w:szCs w:val="20"/>
      </w:rPr>
      <w:fldChar w:fldCharType="separate"/>
    </w:r>
    <w:r w:rsidRPr="000518C3">
      <w:rPr>
        <w:rFonts w:asciiTheme="minorHAnsi" w:hAnsiTheme="minorHAnsi" w:cstheme="minorHAnsi"/>
        <w:sz w:val="20"/>
        <w:szCs w:val="20"/>
      </w:rPr>
      <w:t>2</w:t>
    </w:r>
    <w:r w:rsidRPr="000518C3">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5F53" w14:textId="77777777" w:rsidR="004D2524" w:rsidRDefault="004D2524" w:rsidP="003142A2">
      <w:r>
        <w:separator/>
      </w:r>
    </w:p>
  </w:footnote>
  <w:footnote w:type="continuationSeparator" w:id="0">
    <w:p w14:paraId="6013E81B" w14:textId="77777777" w:rsidR="004D2524" w:rsidRDefault="004D2524" w:rsidP="003142A2">
      <w:r>
        <w:continuationSeparator/>
      </w:r>
    </w:p>
  </w:footnote>
  <w:footnote w:type="continuationNotice" w:id="1">
    <w:p w14:paraId="2C3B8A76" w14:textId="77777777" w:rsidR="004D2524" w:rsidRDefault="004D25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40D0"/>
    <w:multiLevelType w:val="multilevel"/>
    <w:tmpl w:val="A276154A"/>
    <w:lvl w:ilvl="0">
      <w:start w:val="1"/>
      <w:numFmt w:val="decimal"/>
      <w:lvlText w:val="%1."/>
      <w:lvlJc w:val="left"/>
      <w:pPr>
        <w:tabs>
          <w:tab w:val="num" w:pos="0"/>
        </w:tabs>
        <w:ind w:left="502" w:hanging="360"/>
      </w:pPr>
      <w:rPr>
        <w:b w:val="0"/>
        <w:bC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104011A4"/>
    <w:multiLevelType w:val="multilevel"/>
    <w:tmpl w:val="C5443FD8"/>
    <w:lvl w:ilvl="0">
      <w:start w:val="1"/>
      <w:numFmt w:val="bullet"/>
      <w:lvlText w:val="-"/>
      <w:lvlJc w:val="left"/>
      <w:pPr>
        <w:tabs>
          <w:tab w:val="num" w:pos="0"/>
        </w:tabs>
        <w:ind w:left="1070" w:hanging="360"/>
      </w:pPr>
      <w:rPr>
        <w:rFonts w:ascii="Times New Roman" w:hAnsi="Times New Roman" w:cs="Times New Roman" w:hint="default"/>
      </w:rPr>
    </w:lvl>
    <w:lvl w:ilvl="1">
      <w:start w:val="1"/>
      <w:numFmt w:val="bullet"/>
      <w:lvlText w:val="o"/>
      <w:lvlJc w:val="left"/>
      <w:pPr>
        <w:tabs>
          <w:tab w:val="num" w:pos="0"/>
        </w:tabs>
        <w:ind w:left="1790" w:hanging="360"/>
      </w:pPr>
      <w:rPr>
        <w:rFonts w:ascii="Courier New" w:hAnsi="Courier New" w:cs="Courier New" w:hint="default"/>
      </w:rPr>
    </w:lvl>
    <w:lvl w:ilvl="2">
      <w:start w:val="1"/>
      <w:numFmt w:val="bullet"/>
      <w:lvlText w:val=""/>
      <w:lvlJc w:val="left"/>
      <w:pPr>
        <w:tabs>
          <w:tab w:val="num" w:pos="0"/>
        </w:tabs>
        <w:ind w:left="2510" w:hanging="360"/>
      </w:pPr>
      <w:rPr>
        <w:rFonts w:ascii="Wingdings" w:hAnsi="Wingdings" w:cs="Wingdings" w:hint="default"/>
      </w:rPr>
    </w:lvl>
    <w:lvl w:ilvl="3">
      <w:start w:val="1"/>
      <w:numFmt w:val="bullet"/>
      <w:lvlText w:val=""/>
      <w:lvlJc w:val="left"/>
      <w:pPr>
        <w:tabs>
          <w:tab w:val="num" w:pos="0"/>
        </w:tabs>
        <w:ind w:left="3230" w:hanging="360"/>
      </w:pPr>
      <w:rPr>
        <w:rFonts w:ascii="Symbol" w:hAnsi="Symbol" w:cs="Symbol" w:hint="default"/>
      </w:rPr>
    </w:lvl>
    <w:lvl w:ilvl="4">
      <w:start w:val="1"/>
      <w:numFmt w:val="bullet"/>
      <w:lvlText w:val="o"/>
      <w:lvlJc w:val="left"/>
      <w:pPr>
        <w:tabs>
          <w:tab w:val="num" w:pos="0"/>
        </w:tabs>
        <w:ind w:left="3950" w:hanging="360"/>
      </w:pPr>
      <w:rPr>
        <w:rFonts w:ascii="Courier New" w:hAnsi="Courier New" w:cs="Courier New" w:hint="default"/>
      </w:rPr>
    </w:lvl>
    <w:lvl w:ilvl="5">
      <w:start w:val="1"/>
      <w:numFmt w:val="bullet"/>
      <w:lvlText w:val=""/>
      <w:lvlJc w:val="left"/>
      <w:pPr>
        <w:tabs>
          <w:tab w:val="num" w:pos="0"/>
        </w:tabs>
        <w:ind w:left="4670" w:hanging="360"/>
      </w:pPr>
      <w:rPr>
        <w:rFonts w:ascii="Wingdings" w:hAnsi="Wingdings" w:cs="Wingdings" w:hint="default"/>
      </w:rPr>
    </w:lvl>
    <w:lvl w:ilvl="6">
      <w:start w:val="1"/>
      <w:numFmt w:val="bullet"/>
      <w:lvlText w:val=""/>
      <w:lvlJc w:val="left"/>
      <w:pPr>
        <w:tabs>
          <w:tab w:val="num" w:pos="0"/>
        </w:tabs>
        <w:ind w:left="5390" w:hanging="360"/>
      </w:pPr>
      <w:rPr>
        <w:rFonts w:ascii="Symbol" w:hAnsi="Symbol" w:cs="Symbol" w:hint="default"/>
      </w:rPr>
    </w:lvl>
    <w:lvl w:ilvl="7">
      <w:start w:val="1"/>
      <w:numFmt w:val="bullet"/>
      <w:lvlText w:val="o"/>
      <w:lvlJc w:val="left"/>
      <w:pPr>
        <w:tabs>
          <w:tab w:val="num" w:pos="0"/>
        </w:tabs>
        <w:ind w:left="6110" w:hanging="360"/>
      </w:pPr>
      <w:rPr>
        <w:rFonts w:ascii="Courier New" w:hAnsi="Courier New" w:cs="Courier New" w:hint="default"/>
      </w:rPr>
    </w:lvl>
    <w:lvl w:ilvl="8">
      <w:start w:val="1"/>
      <w:numFmt w:val="bullet"/>
      <w:lvlText w:val=""/>
      <w:lvlJc w:val="left"/>
      <w:pPr>
        <w:tabs>
          <w:tab w:val="num" w:pos="0"/>
        </w:tabs>
        <w:ind w:left="6830" w:hanging="360"/>
      </w:pPr>
      <w:rPr>
        <w:rFonts w:ascii="Wingdings" w:hAnsi="Wingdings" w:cs="Wingdings" w:hint="default"/>
      </w:rPr>
    </w:lvl>
  </w:abstractNum>
  <w:abstractNum w:abstractNumId="2" w15:restartNumberingAfterBreak="0">
    <w:nsid w:val="1BB53169"/>
    <w:multiLevelType w:val="multilevel"/>
    <w:tmpl w:val="98429156"/>
    <w:lvl w:ilvl="0">
      <w:start w:val="1"/>
      <w:numFmt w:val="bullet"/>
      <w:lvlText w:val="-"/>
      <w:lvlJc w:val="left"/>
      <w:pPr>
        <w:tabs>
          <w:tab w:val="num" w:pos="0"/>
        </w:tabs>
        <w:ind w:left="1120" w:hanging="360"/>
      </w:pPr>
      <w:rPr>
        <w:rFonts w:ascii="Times New Roman" w:hAnsi="Times New Roman" w:cs="Times New Roman" w:hint="default"/>
      </w:rPr>
    </w:lvl>
    <w:lvl w:ilvl="1">
      <w:start w:val="1"/>
      <w:numFmt w:val="bullet"/>
      <w:lvlText w:val="o"/>
      <w:lvlJc w:val="left"/>
      <w:pPr>
        <w:tabs>
          <w:tab w:val="num" w:pos="0"/>
        </w:tabs>
        <w:ind w:left="1840" w:hanging="360"/>
      </w:pPr>
      <w:rPr>
        <w:rFonts w:ascii="Courier New" w:hAnsi="Courier New" w:cs="Courier New" w:hint="default"/>
      </w:rPr>
    </w:lvl>
    <w:lvl w:ilvl="2">
      <w:start w:val="1"/>
      <w:numFmt w:val="bullet"/>
      <w:lvlText w:val=""/>
      <w:lvlJc w:val="left"/>
      <w:pPr>
        <w:tabs>
          <w:tab w:val="num" w:pos="0"/>
        </w:tabs>
        <w:ind w:left="2560" w:hanging="360"/>
      </w:pPr>
      <w:rPr>
        <w:rFonts w:ascii="Wingdings" w:hAnsi="Wingdings" w:cs="Wingdings" w:hint="default"/>
      </w:rPr>
    </w:lvl>
    <w:lvl w:ilvl="3">
      <w:start w:val="1"/>
      <w:numFmt w:val="bullet"/>
      <w:lvlText w:val=""/>
      <w:lvlJc w:val="left"/>
      <w:pPr>
        <w:tabs>
          <w:tab w:val="num" w:pos="0"/>
        </w:tabs>
        <w:ind w:left="3280" w:hanging="360"/>
      </w:pPr>
      <w:rPr>
        <w:rFonts w:ascii="Symbol" w:hAnsi="Symbol" w:cs="Symbol" w:hint="default"/>
      </w:rPr>
    </w:lvl>
    <w:lvl w:ilvl="4">
      <w:start w:val="1"/>
      <w:numFmt w:val="bullet"/>
      <w:lvlText w:val="o"/>
      <w:lvlJc w:val="left"/>
      <w:pPr>
        <w:tabs>
          <w:tab w:val="num" w:pos="0"/>
        </w:tabs>
        <w:ind w:left="4000" w:hanging="360"/>
      </w:pPr>
      <w:rPr>
        <w:rFonts w:ascii="Courier New" w:hAnsi="Courier New" w:cs="Courier New" w:hint="default"/>
      </w:rPr>
    </w:lvl>
    <w:lvl w:ilvl="5">
      <w:start w:val="1"/>
      <w:numFmt w:val="bullet"/>
      <w:lvlText w:val=""/>
      <w:lvlJc w:val="left"/>
      <w:pPr>
        <w:tabs>
          <w:tab w:val="num" w:pos="0"/>
        </w:tabs>
        <w:ind w:left="4720" w:hanging="360"/>
      </w:pPr>
      <w:rPr>
        <w:rFonts w:ascii="Wingdings" w:hAnsi="Wingdings" w:cs="Wingdings" w:hint="default"/>
      </w:rPr>
    </w:lvl>
    <w:lvl w:ilvl="6">
      <w:start w:val="1"/>
      <w:numFmt w:val="bullet"/>
      <w:lvlText w:val=""/>
      <w:lvlJc w:val="left"/>
      <w:pPr>
        <w:tabs>
          <w:tab w:val="num" w:pos="0"/>
        </w:tabs>
        <w:ind w:left="5440" w:hanging="360"/>
      </w:pPr>
      <w:rPr>
        <w:rFonts w:ascii="Symbol" w:hAnsi="Symbol" w:cs="Symbol" w:hint="default"/>
      </w:rPr>
    </w:lvl>
    <w:lvl w:ilvl="7">
      <w:start w:val="1"/>
      <w:numFmt w:val="bullet"/>
      <w:lvlText w:val="o"/>
      <w:lvlJc w:val="left"/>
      <w:pPr>
        <w:tabs>
          <w:tab w:val="num" w:pos="0"/>
        </w:tabs>
        <w:ind w:left="6160" w:hanging="360"/>
      </w:pPr>
      <w:rPr>
        <w:rFonts w:ascii="Courier New" w:hAnsi="Courier New" w:cs="Courier New" w:hint="default"/>
      </w:rPr>
    </w:lvl>
    <w:lvl w:ilvl="8">
      <w:start w:val="1"/>
      <w:numFmt w:val="bullet"/>
      <w:lvlText w:val=""/>
      <w:lvlJc w:val="left"/>
      <w:pPr>
        <w:tabs>
          <w:tab w:val="num" w:pos="0"/>
        </w:tabs>
        <w:ind w:left="6880" w:hanging="360"/>
      </w:pPr>
      <w:rPr>
        <w:rFonts w:ascii="Wingdings" w:hAnsi="Wingdings" w:cs="Wingdings" w:hint="default"/>
      </w:rPr>
    </w:lvl>
  </w:abstractNum>
  <w:abstractNum w:abstractNumId="3" w15:restartNumberingAfterBreak="0">
    <w:nsid w:val="1BD038AB"/>
    <w:multiLevelType w:val="multilevel"/>
    <w:tmpl w:val="680C24D2"/>
    <w:lvl w:ilvl="0">
      <w:start w:val="1"/>
      <w:numFmt w:val="decimal"/>
      <w:lvlText w:val="%1."/>
      <w:lvlJc w:val="left"/>
      <w:pPr>
        <w:tabs>
          <w:tab w:val="num" w:pos="0"/>
        </w:tabs>
        <w:ind w:left="502" w:hanging="360"/>
      </w:pPr>
      <w:rPr>
        <w:b w:val="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 w15:restartNumberingAfterBreak="0">
    <w:nsid w:val="1C576735"/>
    <w:multiLevelType w:val="multilevel"/>
    <w:tmpl w:val="5A307B1A"/>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2833597"/>
    <w:multiLevelType w:val="hybridMultilevel"/>
    <w:tmpl w:val="F8CA12E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52E068F"/>
    <w:multiLevelType w:val="multilevel"/>
    <w:tmpl w:val="8CCCF03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6182E9A"/>
    <w:multiLevelType w:val="multilevel"/>
    <w:tmpl w:val="1250CF64"/>
    <w:lvl w:ilvl="0">
      <w:start w:val="1"/>
      <w:numFmt w:val="decimal"/>
      <w:lvlText w:val="%1."/>
      <w:lvlJc w:val="left"/>
      <w:pPr>
        <w:tabs>
          <w:tab w:val="num" w:pos="0"/>
        </w:tabs>
        <w:ind w:left="502" w:hanging="360"/>
      </w:pPr>
      <w:rPr>
        <w:b w:val="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8" w15:restartNumberingAfterBreak="0">
    <w:nsid w:val="2B0E6315"/>
    <w:multiLevelType w:val="hybridMultilevel"/>
    <w:tmpl w:val="E2545A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CE756A9"/>
    <w:multiLevelType w:val="multilevel"/>
    <w:tmpl w:val="B9DEFA4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2FEF2BA1"/>
    <w:multiLevelType w:val="multilevel"/>
    <w:tmpl w:val="DDA24A12"/>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1" w15:restartNumberingAfterBreak="0">
    <w:nsid w:val="375B6280"/>
    <w:multiLevelType w:val="hybridMultilevel"/>
    <w:tmpl w:val="7E5E6CB0"/>
    <w:lvl w:ilvl="0" w:tplc="1DEA1F72">
      <w:start w:val="1"/>
      <w:numFmt w:val="lowerLetter"/>
      <w:lvlText w:val="%1)"/>
      <w:lvlJc w:val="left"/>
      <w:pPr>
        <w:ind w:left="720" w:hanging="360"/>
      </w:pPr>
      <w:rPr>
        <w:b w:val="0"/>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B196257"/>
    <w:multiLevelType w:val="hybridMultilevel"/>
    <w:tmpl w:val="BEAA2C6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3C890845"/>
    <w:multiLevelType w:val="hybridMultilevel"/>
    <w:tmpl w:val="DFA441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0A95C64"/>
    <w:multiLevelType w:val="multilevel"/>
    <w:tmpl w:val="43709FE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5" w15:restartNumberingAfterBreak="0">
    <w:nsid w:val="4F0F26D9"/>
    <w:multiLevelType w:val="multilevel"/>
    <w:tmpl w:val="FA52AD5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F786881"/>
    <w:multiLevelType w:val="hybridMultilevel"/>
    <w:tmpl w:val="B51EE4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5231749B"/>
    <w:multiLevelType w:val="multilevel"/>
    <w:tmpl w:val="697C47E6"/>
    <w:lvl w:ilvl="0">
      <w:start w:val="1"/>
      <w:numFmt w:val="decimal"/>
      <w:lvlText w:val="%1."/>
      <w:lvlJc w:val="left"/>
      <w:pPr>
        <w:tabs>
          <w:tab w:val="num" w:pos="0"/>
        </w:tabs>
        <w:ind w:left="360" w:hanging="360"/>
      </w:pPr>
      <w:rPr>
        <w:b w:val="0"/>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587E1A11"/>
    <w:multiLevelType w:val="hybridMultilevel"/>
    <w:tmpl w:val="7F22D1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A852D8"/>
    <w:multiLevelType w:val="multilevel"/>
    <w:tmpl w:val="CAAA62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50A70ED"/>
    <w:multiLevelType w:val="multilevel"/>
    <w:tmpl w:val="FC84E8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693A33FD"/>
    <w:multiLevelType w:val="hybridMultilevel"/>
    <w:tmpl w:val="641C0AFC"/>
    <w:lvl w:ilvl="0" w:tplc="04050017">
      <w:start w:val="1"/>
      <w:numFmt w:val="low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22" w15:restartNumberingAfterBreak="0">
    <w:nsid w:val="69CB69EF"/>
    <w:multiLevelType w:val="multilevel"/>
    <w:tmpl w:val="C5168BD6"/>
    <w:lvl w:ilvl="0">
      <w:start w:val="1"/>
      <w:numFmt w:val="decimal"/>
      <w:lvlText w:val="%1."/>
      <w:lvlJc w:val="left"/>
      <w:pPr>
        <w:tabs>
          <w:tab w:val="num" w:pos="0"/>
        </w:tabs>
        <w:ind w:left="502" w:hanging="360"/>
      </w:pPr>
      <w:rPr>
        <w:b w:val="0"/>
        <w:bC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3" w15:restartNumberingAfterBreak="0">
    <w:nsid w:val="69E4287D"/>
    <w:multiLevelType w:val="multilevel"/>
    <w:tmpl w:val="E6AE3D84"/>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6F4B5D6A"/>
    <w:multiLevelType w:val="multilevel"/>
    <w:tmpl w:val="2346BFA0"/>
    <w:lvl w:ilvl="0">
      <w:start w:val="1"/>
      <w:numFmt w:val="decimal"/>
      <w:pStyle w:val="Nadpis11"/>
      <w:lvlText w:val="%1."/>
      <w:lvlJc w:val="left"/>
      <w:pPr>
        <w:tabs>
          <w:tab w:val="num" w:pos="567"/>
        </w:tabs>
        <w:ind w:left="567" w:hanging="567"/>
      </w:pPr>
      <w:rPr>
        <w:rFonts w:ascii="Garamond" w:hAnsi="Garamond" w:hint="default"/>
        <w:b/>
        <w:sz w:val="24"/>
        <w:szCs w:val="24"/>
      </w:rPr>
    </w:lvl>
    <w:lvl w:ilvl="1">
      <w:start w:val="1"/>
      <w:numFmt w:val="decimal"/>
      <w:pStyle w:val="Clanek11"/>
      <w:lvlText w:val="%1.%2"/>
      <w:lvlJc w:val="left"/>
      <w:pPr>
        <w:tabs>
          <w:tab w:val="num" w:pos="567"/>
        </w:tabs>
        <w:ind w:left="567" w:hanging="567"/>
      </w:pPr>
      <w:rPr>
        <w:rFonts w:ascii="Garamond" w:hAnsi="Garamond" w:hint="default"/>
        <w:b w:val="0"/>
        <w:i w:val="0"/>
        <w:sz w:val="24"/>
        <w:szCs w:val="24"/>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744974A0"/>
    <w:multiLevelType w:val="multilevel"/>
    <w:tmpl w:val="E70C37BA"/>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6" w15:restartNumberingAfterBreak="0">
    <w:nsid w:val="75883704"/>
    <w:multiLevelType w:val="multilevel"/>
    <w:tmpl w:val="9BFC87FE"/>
    <w:lvl w:ilvl="0">
      <w:start w:val="3"/>
      <w:numFmt w:val="bullet"/>
      <w:lvlText w:val="-"/>
      <w:lvlJc w:val="left"/>
      <w:pPr>
        <w:tabs>
          <w:tab w:val="num" w:pos="0"/>
        </w:tabs>
        <w:ind w:left="786" w:hanging="360"/>
      </w:pPr>
      <w:rPr>
        <w:rFonts w:ascii="Calibri" w:eastAsiaTheme="minorHAnsi" w:hAnsi="Calibri" w:cs="Calibri"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27" w15:restartNumberingAfterBreak="0">
    <w:nsid w:val="79BF71C8"/>
    <w:multiLevelType w:val="hybridMultilevel"/>
    <w:tmpl w:val="37D2EAD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20109E"/>
    <w:multiLevelType w:val="hybridMultilevel"/>
    <w:tmpl w:val="EB58240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D3F1BB5"/>
    <w:multiLevelType w:val="multilevel"/>
    <w:tmpl w:val="BECA05F2"/>
    <w:lvl w:ilvl="0">
      <w:start w:val="1"/>
      <w:numFmt w:val="decimal"/>
      <w:lvlText w:val="%1."/>
      <w:lvlJc w:val="left"/>
      <w:pPr>
        <w:tabs>
          <w:tab w:val="num" w:pos="502"/>
        </w:tabs>
        <w:ind w:left="502" w:hanging="360"/>
      </w:pPr>
      <w:rPr>
        <w:rFonts w:asciiTheme="minorHAnsi" w:hAnsiTheme="minorHAnsi" w:cstheme="minorHAnsi" w:hint="default"/>
        <w:b w:val="0"/>
        <w:color w:val="auto"/>
        <w:sz w:val="22"/>
        <w:szCs w:val="22"/>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num w:numId="1" w16cid:durableId="666177138">
    <w:abstractNumId w:val="24"/>
  </w:num>
  <w:num w:numId="2" w16cid:durableId="1920676706">
    <w:abstractNumId w:val="13"/>
  </w:num>
  <w:num w:numId="3" w16cid:durableId="574242608">
    <w:abstractNumId w:val="18"/>
  </w:num>
  <w:num w:numId="4" w16cid:durableId="828331423">
    <w:abstractNumId w:val="8"/>
  </w:num>
  <w:num w:numId="5" w16cid:durableId="1047795719">
    <w:abstractNumId w:val="13"/>
  </w:num>
  <w:num w:numId="6" w16cid:durableId="3293297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631823">
    <w:abstractNumId w:val="11"/>
    <w:lvlOverride w:ilvl="0">
      <w:startOverride w:val="1"/>
    </w:lvlOverride>
    <w:lvlOverride w:ilvl="1"/>
    <w:lvlOverride w:ilvl="2"/>
    <w:lvlOverride w:ilvl="3"/>
    <w:lvlOverride w:ilvl="4"/>
    <w:lvlOverride w:ilvl="5"/>
    <w:lvlOverride w:ilvl="6"/>
    <w:lvlOverride w:ilvl="7"/>
    <w:lvlOverride w:ilvl="8"/>
  </w:num>
  <w:num w:numId="8" w16cid:durableId="168755952">
    <w:abstractNumId w:val="21"/>
  </w:num>
  <w:num w:numId="9" w16cid:durableId="18364102">
    <w:abstractNumId w:val="28"/>
  </w:num>
  <w:num w:numId="10" w16cid:durableId="949120981">
    <w:abstractNumId w:val="27"/>
  </w:num>
  <w:num w:numId="11" w16cid:durableId="1928534342">
    <w:abstractNumId w:val="20"/>
  </w:num>
  <w:num w:numId="12" w16cid:durableId="1343699498">
    <w:abstractNumId w:val="26"/>
  </w:num>
  <w:num w:numId="13" w16cid:durableId="2016375442">
    <w:abstractNumId w:val="5"/>
  </w:num>
  <w:num w:numId="14" w16cid:durableId="848329045">
    <w:abstractNumId w:val="10"/>
  </w:num>
  <w:num w:numId="15" w16cid:durableId="1895119723">
    <w:abstractNumId w:val="6"/>
  </w:num>
  <w:num w:numId="16" w16cid:durableId="124272463">
    <w:abstractNumId w:val="17"/>
  </w:num>
  <w:num w:numId="17" w16cid:durableId="1549947616">
    <w:abstractNumId w:val="23"/>
  </w:num>
  <w:num w:numId="18" w16cid:durableId="1549761290">
    <w:abstractNumId w:val="0"/>
  </w:num>
  <w:num w:numId="19" w16cid:durableId="442574998">
    <w:abstractNumId w:val="16"/>
  </w:num>
  <w:num w:numId="20" w16cid:durableId="948927750">
    <w:abstractNumId w:val="14"/>
  </w:num>
  <w:num w:numId="21" w16cid:durableId="1665545859">
    <w:abstractNumId w:val="3"/>
  </w:num>
  <w:num w:numId="22" w16cid:durableId="730425569">
    <w:abstractNumId w:val="25"/>
  </w:num>
  <w:num w:numId="23" w16cid:durableId="1827551939">
    <w:abstractNumId w:val="22"/>
  </w:num>
  <w:num w:numId="24" w16cid:durableId="1364329958">
    <w:abstractNumId w:val="29"/>
  </w:num>
  <w:num w:numId="25" w16cid:durableId="100612735">
    <w:abstractNumId w:val="29"/>
    <w:lvlOverride w:ilvl="0">
      <w:startOverride w:val="1"/>
    </w:lvlOverride>
  </w:num>
  <w:num w:numId="26" w16cid:durableId="1630820731">
    <w:abstractNumId w:val="19"/>
  </w:num>
  <w:num w:numId="27" w16cid:durableId="1267274207">
    <w:abstractNumId w:val="2"/>
  </w:num>
  <w:num w:numId="28" w16cid:durableId="1044448571">
    <w:abstractNumId w:val="15"/>
  </w:num>
  <w:num w:numId="29" w16cid:durableId="1039016697">
    <w:abstractNumId w:val="9"/>
  </w:num>
  <w:num w:numId="30" w16cid:durableId="1076711671">
    <w:abstractNumId w:val="7"/>
  </w:num>
  <w:num w:numId="31" w16cid:durableId="2088766861">
    <w:abstractNumId w:val="4"/>
  </w:num>
  <w:num w:numId="32" w16cid:durableId="1650137856">
    <w:abstractNumId w:val="1"/>
  </w:num>
  <w:num w:numId="33" w16cid:durableId="67387219">
    <w:abstractNumId w:val="7"/>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93"/>
    <w:rsid w:val="0000717A"/>
    <w:rsid w:val="00007EA2"/>
    <w:rsid w:val="00021843"/>
    <w:rsid w:val="00022029"/>
    <w:rsid w:val="00026AE5"/>
    <w:rsid w:val="00026E9B"/>
    <w:rsid w:val="00032132"/>
    <w:rsid w:val="00032514"/>
    <w:rsid w:val="0003396A"/>
    <w:rsid w:val="000518C3"/>
    <w:rsid w:val="000544C4"/>
    <w:rsid w:val="000703D7"/>
    <w:rsid w:val="000706AC"/>
    <w:rsid w:val="000832CE"/>
    <w:rsid w:val="00084388"/>
    <w:rsid w:val="00090E13"/>
    <w:rsid w:val="000914E3"/>
    <w:rsid w:val="0009331A"/>
    <w:rsid w:val="000974E7"/>
    <w:rsid w:val="000A6EA1"/>
    <w:rsid w:val="000A703A"/>
    <w:rsid w:val="000B0A85"/>
    <w:rsid w:val="000B1596"/>
    <w:rsid w:val="000B2776"/>
    <w:rsid w:val="000B3006"/>
    <w:rsid w:val="000B3396"/>
    <w:rsid w:val="000B546C"/>
    <w:rsid w:val="000C3180"/>
    <w:rsid w:val="000C59AE"/>
    <w:rsid w:val="000D149F"/>
    <w:rsid w:val="000E32DD"/>
    <w:rsid w:val="000E5EC1"/>
    <w:rsid w:val="000F4C6E"/>
    <w:rsid w:val="00102853"/>
    <w:rsid w:val="00116F69"/>
    <w:rsid w:val="00124DA4"/>
    <w:rsid w:val="00125023"/>
    <w:rsid w:val="0012593E"/>
    <w:rsid w:val="00130CAE"/>
    <w:rsid w:val="00132848"/>
    <w:rsid w:val="001330DE"/>
    <w:rsid w:val="001355C5"/>
    <w:rsid w:val="00140E98"/>
    <w:rsid w:val="0014189A"/>
    <w:rsid w:val="001501F1"/>
    <w:rsid w:val="0015775A"/>
    <w:rsid w:val="001611A5"/>
    <w:rsid w:val="00161982"/>
    <w:rsid w:val="00162558"/>
    <w:rsid w:val="00175B0C"/>
    <w:rsid w:val="001875C0"/>
    <w:rsid w:val="00190E9F"/>
    <w:rsid w:val="001973C2"/>
    <w:rsid w:val="001A0577"/>
    <w:rsid w:val="001A0B12"/>
    <w:rsid w:val="001A0D53"/>
    <w:rsid w:val="001A0E0F"/>
    <w:rsid w:val="001A24B7"/>
    <w:rsid w:val="001A2754"/>
    <w:rsid w:val="001A510F"/>
    <w:rsid w:val="001A56B9"/>
    <w:rsid w:val="001A6444"/>
    <w:rsid w:val="001A664D"/>
    <w:rsid w:val="001B142C"/>
    <w:rsid w:val="001B1C44"/>
    <w:rsid w:val="001B2916"/>
    <w:rsid w:val="001B4A59"/>
    <w:rsid w:val="001D0EFE"/>
    <w:rsid w:val="001D1714"/>
    <w:rsid w:val="001D64DC"/>
    <w:rsid w:val="001E23E9"/>
    <w:rsid w:val="001E267E"/>
    <w:rsid w:val="001E53C2"/>
    <w:rsid w:val="001E64C9"/>
    <w:rsid w:val="001F1076"/>
    <w:rsid w:val="001F72FD"/>
    <w:rsid w:val="00202A09"/>
    <w:rsid w:val="00205252"/>
    <w:rsid w:val="00210C6D"/>
    <w:rsid w:val="00211812"/>
    <w:rsid w:val="0022403A"/>
    <w:rsid w:val="0023146A"/>
    <w:rsid w:val="0023741B"/>
    <w:rsid w:val="00251250"/>
    <w:rsid w:val="002520B5"/>
    <w:rsid w:val="0025291D"/>
    <w:rsid w:val="00255135"/>
    <w:rsid w:val="002555BA"/>
    <w:rsid w:val="00260A04"/>
    <w:rsid w:val="00270183"/>
    <w:rsid w:val="002757C5"/>
    <w:rsid w:val="002904AA"/>
    <w:rsid w:val="002938F6"/>
    <w:rsid w:val="0029779E"/>
    <w:rsid w:val="00297B02"/>
    <w:rsid w:val="002A3553"/>
    <w:rsid w:val="002A4ABF"/>
    <w:rsid w:val="002A59C5"/>
    <w:rsid w:val="002D331F"/>
    <w:rsid w:val="002E39D2"/>
    <w:rsid w:val="002F2BCE"/>
    <w:rsid w:val="002F66FE"/>
    <w:rsid w:val="002F672D"/>
    <w:rsid w:val="002F76BB"/>
    <w:rsid w:val="0030351D"/>
    <w:rsid w:val="003142A2"/>
    <w:rsid w:val="00325103"/>
    <w:rsid w:val="00334B48"/>
    <w:rsid w:val="00340E1B"/>
    <w:rsid w:val="00341BF1"/>
    <w:rsid w:val="0034211E"/>
    <w:rsid w:val="00342455"/>
    <w:rsid w:val="0034353B"/>
    <w:rsid w:val="003574E1"/>
    <w:rsid w:val="00362B66"/>
    <w:rsid w:val="00371803"/>
    <w:rsid w:val="00371A1F"/>
    <w:rsid w:val="00375818"/>
    <w:rsid w:val="003829D7"/>
    <w:rsid w:val="00383672"/>
    <w:rsid w:val="00396BB0"/>
    <w:rsid w:val="003A3A9E"/>
    <w:rsid w:val="003A5B7B"/>
    <w:rsid w:val="003A7554"/>
    <w:rsid w:val="003B25B5"/>
    <w:rsid w:val="003B6389"/>
    <w:rsid w:val="003B6D17"/>
    <w:rsid w:val="003D1B78"/>
    <w:rsid w:val="003D4886"/>
    <w:rsid w:val="003E05D1"/>
    <w:rsid w:val="003E098A"/>
    <w:rsid w:val="003E44C3"/>
    <w:rsid w:val="003F2C91"/>
    <w:rsid w:val="003F5414"/>
    <w:rsid w:val="00405658"/>
    <w:rsid w:val="00411F35"/>
    <w:rsid w:val="00412878"/>
    <w:rsid w:val="00414F3D"/>
    <w:rsid w:val="00420D5C"/>
    <w:rsid w:val="004221A8"/>
    <w:rsid w:val="0042592A"/>
    <w:rsid w:val="004301F0"/>
    <w:rsid w:val="00430F58"/>
    <w:rsid w:val="00441376"/>
    <w:rsid w:val="004435E8"/>
    <w:rsid w:val="004500D6"/>
    <w:rsid w:val="00450122"/>
    <w:rsid w:val="00453BDB"/>
    <w:rsid w:val="0045787D"/>
    <w:rsid w:val="00464BA0"/>
    <w:rsid w:val="004652EE"/>
    <w:rsid w:val="00484542"/>
    <w:rsid w:val="00486CDC"/>
    <w:rsid w:val="0049737E"/>
    <w:rsid w:val="004A2D10"/>
    <w:rsid w:val="004A6A73"/>
    <w:rsid w:val="004B10C7"/>
    <w:rsid w:val="004B3704"/>
    <w:rsid w:val="004B65F8"/>
    <w:rsid w:val="004C2A6B"/>
    <w:rsid w:val="004C38A1"/>
    <w:rsid w:val="004C7152"/>
    <w:rsid w:val="004D102A"/>
    <w:rsid w:val="004D2524"/>
    <w:rsid w:val="004D4A01"/>
    <w:rsid w:val="004D7A6E"/>
    <w:rsid w:val="004D7CC6"/>
    <w:rsid w:val="004E13AD"/>
    <w:rsid w:val="004E3930"/>
    <w:rsid w:val="004E6440"/>
    <w:rsid w:val="004F24DB"/>
    <w:rsid w:val="004F53A0"/>
    <w:rsid w:val="00510A6A"/>
    <w:rsid w:val="00510A75"/>
    <w:rsid w:val="005128D7"/>
    <w:rsid w:val="005133AB"/>
    <w:rsid w:val="00513CC4"/>
    <w:rsid w:val="00515976"/>
    <w:rsid w:val="00517096"/>
    <w:rsid w:val="0052743F"/>
    <w:rsid w:val="0053335F"/>
    <w:rsid w:val="00533CBD"/>
    <w:rsid w:val="0054113D"/>
    <w:rsid w:val="00543444"/>
    <w:rsid w:val="00544D6B"/>
    <w:rsid w:val="0054562F"/>
    <w:rsid w:val="00556499"/>
    <w:rsid w:val="00556C3E"/>
    <w:rsid w:val="005578E8"/>
    <w:rsid w:val="00570A88"/>
    <w:rsid w:val="0058194C"/>
    <w:rsid w:val="00587FB2"/>
    <w:rsid w:val="005A4B48"/>
    <w:rsid w:val="005B0B57"/>
    <w:rsid w:val="005B0D92"/>
    <w:rsid w:val="005B3031"/>
    <w:rsid w:val="005B47E7"/>
    <w:rsid w:val="005B590F"/>
    <w:rsid w:val="005C413F"/>
    <w:rsid w:val="005D0A1E"/>
    <w:rsid w:val="005D194E"/>
    <w:rsid w:val="005D2F01"/>
    <w:rsid w:val="005D73FC"/>
    <w:rsid w:val="005D7E40"/>
    <w:rsid w:val="005E33A2"/>
    <w:rsid w:val="005E6C87"/>
    <w:rsid w:val="0060396D"/>
    <w:rsid w:val="00607519"/>
    <w:rsid w:val="00607E66"/>
    <w:rsid w:val="00610845"/>
    <w:rsid w:val="006141C8"/>
    <w:rsid w:val="006177C7"/>
    <w:rsid w:val="00621C37"/>
    <w:rsid w:val="006252C8"/>
    <w:rsid w:val="00627139"/>
    <w:rsid w:val="00634F50"/>
    <w:rsid w:val="00636DF0"/>
    <w:rsid w:val="006400A7"/>
    <w:rsid w:val="0064582F"/>
    <w:rsid w:val="00647364"/>
    <w:rsid w:val="00650D21"/>
    <w:rsid w:val="00653D91"/>
    <w:rsid w:val="006618F6"/>
    <w:rsid w:val="00661AAE"/>
    <w:rsid w:val="00666D82"/>
    <w:rsid w:val="006702C8"/>
    <w:rsid w:val="00672E9B"/>
    <w:rsid w:val="006743B7"/>
    <w:rsid w:val="00680379"/>
    <w:rsid w:val="006847C8"/>
    <w:rsid w:val="00687519"/>
    <w:rsid w:val="00690279"/>
    <w:rsid w:val="0069056E"/>
    <w:rsid w:val="006925AC"/>
    <w:rsid w:val="006937A4"/>
    <w:rsid w:val="006A0150"/>
    <w:rsid w:val="006A51E9"/>
    <w:rsid w:val="006A5D0A"/>
    <w:rsid w:val="006B1880"/>
    <w:rsid w:val="006B3B2A"/>
    <w:rsid w:val="006B3DC0"/>
    <w:rsid w:val="006C0CE6"/>
    <w:rsid w:val="006C0CFF"/>
    <w:rsid w:val="006C378E"/>
    <w:rsid w:val="006C4EB6"/>
    <w:rsid w:val="006D370D"/>
    <w:rsid w:val="006D4E8C"/>
    <w:rsid w:val="006D6248"/>
    <w:rsid w:val="006D77D6"/>
    <w:rsid w:val="006E0535"/>
    <w:rsid w:val="006E459D"/>
    <w:rsid w:val="006E5CD7"/>
    <w:rsid w:val="006F15F8"/>
    <w:rsid w:val="006F49AA"/>
    <w:rsid w:val="0070318F"/>
    <w:rsid w:val="0070358C"/>
    <w:rsid w:val="00706978"/>
    <w:rsid w:val="00712438"/>
    <w:rsid w:val="00715F2B"/>
    <w:rsid w:val="00717AB4"/>
    <w:rsid w:val="00725493"/>
    <w:rsid w:val="00727D70"/>
    <w:rsid w:val="00730EC4"/>
    <w:rsid w:val="007363EC"/>
    <w:rsid w:val="00737350"/>
    <w:rsid w:val="00737EC0"/>
    <w:rsid w:val="00743E7C"/>
    <w:rsid w:val="007528D2"/>
    <w:rsid w:val="00752BC1"/>
    <w:rsid w:val="00764AF3"/>
    <w:rsid w:val="0078196D"/>
    <w:rsid w:val="0078235C"/>
    <w:rsid w:val="00782A4E"/>
    <w:rsid w:val="00784379"/>
    <w:rsid w:val="007848CD"/>
    <w:rsid w:val="00785993"/>
    <w:rsid w:val="00787379"/>
    <w:rsid w:val="00787941"/>
    <w:rsid w:val="007932B6"/>
    <w:rsid w:val="00796DD7"/>
    <w:rsid w:val="00797AEC"/>
    <w:rsid w:val="007A302E"/>
    <w:rsid w:val="007A341E"/>
    <w:rsid w:val="007A408E"/>
    <w:rsid w:val="007A492C"/>
    <w:rsid w:val="007A6370"/>
    <w:rsid w:val="007A71B3"/>
    <w:rsid w:val="007A774F"/>
    <w:rsid w:val="007A7755"/>
    <w:rsid w:val="007A7DF2"/>
    <w:rsid w:val="007B5C3B"/>
    <w:rsid w:val="007B69B3"/>
    <w:rsid w:val="007C04F3"/>
    <w:rsid w:val="007C148D"/>
    <w:rsid w:val="007C6F14"/>
    <w:rsid w:val="007C7995"/>
    <w:rsid w:val="007D6566"/>
    <w:rsid w:val="007F30E2"/>
    <w:rsid w:val="007F7E82"/>
    <w:rsid w:val="00803AEC"/>
    <w:rsid w:val="00805325"/>
    <w:rsid w:val="00811E1D"/>
    <w:rsid w:val="00835F97"/>
    <w:rsid w:val="00836AC1"/>
    <w:rsid w:val="00840699"/>
    <w:rsid w:val="008413AA"/>
    <w:rsid w:val="00841C01"/>
    <w:rsid w:val="008445A6"/>
    <w:rsid w:val="008466E5"/>
    <w:rsid w:val="00846D1C"/>
    <w:rsid w:val="0085270D"/>
    <w:rsid w:val="00852B06"/>
    <w:rsid w:val="008700B7"/>
    <w:rsid w:val="0087073E"/>
    <w:rsid w:val="00871D59"/>
    <w:rsid w:val="008803FF"/>
    <w:rsid w:val="008841A9"/>
    <w:rsid w:val="00884BD4"/>
    <w:rsid w:val="00886CB5"/>
    <w:rsid w:val="00892C71"/>
    <w:rsid w:val="008959D7"/>
    <w:rsid w:val="00896E79"/>
    <w:rsid w:val="008B10E4"/>
    <w:rsid w:val="008B1CEC"/>
    <w:rsid w:val="008B31CF"/>
    <w:rsid w:val="008B5122"/>
    <w:rsid w:val="008B5168"/>
    <w:rsid w:val="008C4D41"/>
    <w:rsid w:val="008C4E18"/>
    <w:rsid w:val="008C69E6"/>
    <w:rsid w:val="008C7232"/>
    <w:rsid w:val="008D44F4"/>
    <w:rsid w:val="008E192D"/>
    <w:rsid w:val="009057A0"/>
    <w:rsid w:val="00906511"/>
    <w:rsid w:val="00907EE7"/>
    <w:rsid w:val="00915764"/>
    <w:rsid w:val="009165F5"/>
    <w:rsid w:val="00922F4A"/>
    <w:rsid w:val="00926FEF"/>
    <w:rsid w:val="009273FB"/>
    <w:rsid w:val="00927778"/>
    <w:rsid w:val="0093081B"/>
    <w:rsid w:val="0093162A"/>
    <w:rsid w:val="0093247A"/>
    <w:rsid w:val="00942182"/>
    <w:rsid w:val="00944E7D"/>
    <w:rsid w:val="0095163F"/>
    <w:rsid w:val="00963FE0"/>
    <w:rsid w:val="0096493C"/>
    <w:rsid w:val="00970BD5"/>
    <w:rsid w:val="009756A3"/>
    <w:rsid w:val="00987A93"/>
    <w:rsid w:val="00994FDC"/>
    <w:rsid w:val="009A2893"/>
    <w:rsid w:val="009A5C3C"/>
    <w:rsid w:val="009A62C5"/>
    <w:rsid w:val="009B59D8"/>
    <w:rsid w:val="009B5BED"/>
    <w:rsid w:val="009C2453"/>
    <w:rsid w:val="009C3B4F"/>
    <w:rsid w:val="009C4369"/>
    <w:rsid w:val="009D2716"/>
    <w:rsid w:val="009D288E"/>
    <w:rsid w:val="009D28C0"/>
    <w:rsid w:val="009D48FE"/>
    <w:rsid w:val="009E0105"/>
    <w:rsid w:val="009E7915"/>
    <w:rsid w:val="00A02F55"/>
    <w:rsid w:val="00A03571"/>
    <w:rsid w:val="00A130DA"/>
    <w:rsid w:val="00A1351F"/>
    <w:rsid w:val="00A2367D"/>
    <w:rsid w:val="00A23E88"/>
    <w:rsid w:val="00A37767"/>
    <w:rsid w:val="00A43C33"/>
    <w:rsid w:val="00A47F19"/>
    <w:rsid w:val="00A64BE8"/>
    <w:rsid w:val="00A6597C"/>
    <w:rsid w:val="00A661A0"/>
    <w:rsid w:val="00A758D2"/>
    <w:rsid w:val="00A7702D"/>
    <w:rsid w:val="00A83505"/>
    <w:rsid w:val="00A9065F"/>
    <w:rsid w:val="00A93D43"/>
    <w:rsid w:val="00A94989"/>
    <w:rsid w:val="00A95F0F"/>
    <w:rsid w:val="00A97DEA"/>
    <w:rsid w:val="00AA03DF"/>
    <w:rsid w:val="00AA3D05"/>
    <w:rsid w:val="00AA603F"/>
    <w:rsid w:val="00AA67B5"/>
    <w:rsid w:val="00AB2CD0"/>
    <w:rsid w:val="00AC158C"/>
    <w:rsid w:val="00AC2E1B"/>
    <w:rsid w:val="00AD7EFA"/>
    <w:rsid w:val="00AE2A4A"/>
    <w:rsid w:val="00AF2667"/>
    <w:rsid w:val="00AF74D5"/>
    <w:rsid w:val="00B03926"/>
    <w:rsid w:val="00B0691D"/>
    <w:rsid w:val="00B07ECE"/>
    <w:rsid w:val="00B12446"/>
    <w:rsid w:val="00B147C2"/>
    <w:rsid w:val="00B171C2"/>
    <w:rsid w:val="00B25D60"/>
    <w:rsid w:val="00B33A55"/>
    <w:rsid w:val="00B35293"/>
    <w:rsid w:val="00B375C4"/>
    <w:rsid w:val="00B37A14"/>
    <w:rsid w:val="00B430ED"/>
    <w:rsid w:val="00B46C96"/>
    <w:rsid w:val="00B479B9"/>
    <w:rsid w:val="00B5534D"/>
    <w:rsid w:val="00B56332"/>
    <w:rsid w:val="00B70647"/>
    <w:rsid w:val="00B7208F"/>
    <w:rsid w:val="00B76087"/>
    <w:rsid w:val="00B82156"/>
    <w:rsid w:val="00B879C8"/>
    <w:rsid w:val="00B91D3F"/>
    <w:rsid w:val="00B9319B"/>
    <w:rsid w:val="00B93884"/>
    <w:rsid w:val="00B941A4"/>
    <w:rsid w:val="00B95817"/>
    <w:rsid w:val="00BA1363"/>
    <w:rsid w:val="00BB356B"/>
    <w:rsid w:val="00BB72DF"/>
    <w:rsid w:val="00BC4955"/>
    <w:rsid w:val="00BC5FB9"/>
    <w:rsid w:val="00BD2AF5"/>
    <w:rsid w:val="00BD3D8B"/>
    <w:rsid w:val="00BD418C"/>
    <w:rsid w:val="00BD4D1C"/>
    <w:rsid w:val="00BD5435"/>
    <w:rsid w:val="00BE1A38"/>
    <w:rsid w:val="00BE2D8F"/>
    <w:rsid w:val="00BF15A3"/>
    <w:rsid w:val="00C05685"/>
    <w:rsid w:val="00C1071B"/>
    <w:rsid w:val="00C10B06"/>
    <w:rsid w:val="00C128FB"/>
    <w:rsid w:val="00C14703"/>
    <w:rsid w:val="00C16ED2"/>
    <w:rsid w:val="00C205A5"/>
    <w:rsid w:val="00C212FE"/>
    <w:rsid w:val="00C2463F"/>
    <w:rsid w:val="00C26910"/>
    <w:rsid w:val="00C307A6"/>
    <w:rsid w:val="00C32A6C"/>
    <w:rsid w:val="00C32EBA"/>
    <w:rsid w:val="00C35EE3"/>
    <w:rsid w:val="00C3637B"/>
    <w:rsid w:val="00C40388"/>
    <w:rsid w:val="00C4353B"/>
    <w:rsid w:val="00C632AE"/>
    <w:rsid w:val="00C64007"/>
    <w:rsid w:val="00C66CE4"/>
    <w:rsid w:val="00C707C4"/>
    <w:rsid w:val="00C745EA"/>
    <w:rsid w:val="00C80E79"/>
    <w:rsid w:val="00C87515"/>
    <w:rsid w:val="00C9679F"/>
    <w:rsid w:val="00CA06DA"/>
    <w:rsid w:val="00CA288A"/>
    <w:rsid w:val="00CA727F"/>
    <w:rsid w:val="00CB067E"/>
    <w:rsid w:val="00CB3EF5"/>
    <w:rsid w:val="00CB3F89"/>
    <w:rsid w:val="00CC6830"/>
    <w:rsid w:val="00CD220C"/>
    <w:rsid w:val="00CD26DE"/>
    <w:rsid w:val="00CD387E"/>
    <w:rsid w:val="00CD3F0A"/>
    <w:rsid w:val="00CE24CA"/>
    <w:rsid w:val="00CE3CA6"/>
    <w:rsid w:val="00CF1C01"/>
    <w:rsid w:val="00CF5008"/>
    <w:rsid w:val="00D00528"/>
    <w:rsid w:val="00D02399"/>
    <w:rsid w:val="00D10345"/>
    <w:rsid w:val="00D16105"/>
    <w:rsid w:val="00D16163"/>
    <w:rsid w:val="00D27C91"/>
    <w:rsid w:val="00D27F47"/>
    <w:rsid w:val="00D378F5"/>
    <w:rsid w:val="00D37BFD"/>
    <w:rsid w:val="00D54B39"/>
    <w:rsid w:val="00D67638"/>
    <w:rsid w:val="00D728AD"/>
    <w:rsid w:val="00D77193"/>
    <w:rsid w:val="00D83CA2"/>
    <w:rsid w:val="00D865D1"/>
    <w:rsid w:val="00D86F46"/>
    <w:rsid w:val="00D905AC"/>
    <w:rsid w:val="00D94003"/>
    <w:rsid w:val="00DA70FB"/>
    <w:rsid w:val="00DB0799"/>
    <w:rsid w:val="00DB1D6A"/>
    <w:rsid w:val="00DB50B2"/>
    <w:rsid w:val="00DB7F2F"/>
    <w:rsid w:val="00DD05E3"/>
    <w:rsid w:val="00DE0D76"/>
    <w:rsid w:val="00DE570C"/>
    <w:rsid w:val="00DE7C1D"/>
    <w:rsid w:val="00DF7E35"/>
    <w:rsid w:val="00E06A2B"/>
    <w:rsid w:val="00E12D43"/>
    <w:rsid w:val="00E2019E"/>
    <w:rsid w:val="00E20776"/>
    <w:rsid w:val="00E24179"/>
    <w:rsid w:val="00E37D83"/>
    <w:rsid w:val="00E40ADF"/>
    <w:rsid w:val="00E42680"/>
    <w:rsid w:val="00E506B6"/>
    <w:rsid w:val="00E73D82"/>
    <w:rsid w:val="00E75EA9"/>
    <w:rsid w:val="00E76CB4"/>
    <w:rsid w:val="00E777FE"/>
    <w:rsid w:val="00E8255A"/>
    <w:rsid w:val="00E85D86"/>
    <w:rsid w:val="00E868CC"/>
    <w:rsid w:val="00E87C31"/>
    <w:rsid w:val="00E907E1"/>
    <w:rsid w:val="00E9392C"/>
    <w:rsid w:val="00EA3CF2"/>
    <w:rsid w:val="00EC0C28"/>
    <w:rsid w:val="00EC141C"/>
    <w:rsid w:val="00ED1B3B"/>
    <w:rsid w:val="00ED477F"/>
    <w:rsid w:val="00EF34C1"/>
    <w:rsid w:val="00EF3816"/>
    <w:rsid w:val="00EF5A8C"/>
    <w:rsid w:val="00EF5BAC"/>
    <w:rsid w:val="00EF7DA5"/>
    <w:rsid w:val="00F00FCD"/>
    <w:rsid w:val="00F05307"/>
    <w:rsid w:val="00F1131B"/>
    <w:rsid w:val="00F14C2A"/>
    <w:rsid w:val="00F20D02"/>
    <w:rsid w:val="00F2163D"/>
    <w:rsid w:val="00F2266B"/>
    <w:rsid w:val="00F24BBD"/>
    <w:rsid w:val="00F261F0"/>
    <w:rsid w:val="00F30E49"/>
    <w:rsid w:val="00F466C1"/>
    <w:rsid w:val="00F57ADB"/>
    <w:rsid w:val="00F63669"/>
    <w:rsid w:val="00F64FF5"/>
    <w:rsid w:val="00F654DB"/>
    <w:rsid w:val="00F674AC"/>
    <w:rsid w:val="00F83C90"/>
    <w:rsid w:val="00F84C97"/>
    <w:rsid w:val="00F90074"/>
    <w:rsid w:val="00F955BA"/>
    <w:rsid w:val="00FA38FC"/>
    <w:rsid w:val="00FA6CA6"/>
    <w:rsid w:val="00FA780B"/>
    <w:rsid w:val="00FA7C89"/>
    <w:rsid w:val="00FB41E0"/>
    <w:rsid w:val="00FE332C"/>
    <w:rsid w:val="00FE5E0B"/>
    <w:rsid w:val="00FF3862"/>
    <w:rsid w:val="00FF5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30A7"/>
  <w15:docId w15:val="{0148ECA6-3BF3-42BD-B9A0-6F0CDF92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2893"/>
    <w:pPr>
      <w:spacing w:before="0" w:line="240" w:lineRule="auto"/>
      <w:jc w:val="left"/>
    </w:pPr>
    <w:rPr>
      <w:rFonts w:ascii="Times New Roman" w:eastAsia="Times New Roman" w:hAnsi="Times New Roman" w:cs="Times New Roman"/>
      <w:color w:val="auto"/>
      <w:sz w:val="24"/>
      <w:szCs w:val="24"/>
      <w:lang w:eastAsia="cs-CZ"/>
    </w:rPr>
  </w:style>
  <w:style w:type="paragraph" w:styleId="Nadpis1">
    <w:name w:val="heading 1"/>
    <w:basedOn w:val="Normln"/>
    <w:next w:val="Normln"/>
    <w:link w:val="Nadpis1Char"/>
    <w:uiPriority w:val="9"/>
    <w:qFormat/>
    <w:rsid w:val="009A28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A28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2893"/>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rsid w:val="009A2893"/>
    <w:rPr>
      <w:rFonts w:asciiTheme="majorHAnsi" w:eastAsiaTheme="majorEastAsia" w:hAnsiTheme="majorHAnsi" w:cstheme="majorBidi"/>
      <w:b/>
      <w:bCs/>
      <w:color w:val="4F81BD" w:themeColor="accent1"/>
      <w:sz w:val="26"/>
      <w:szCs w:val="26"/>
      <w:lang w:eastAsia="cs-CZ"/>
    </w:rPr>
  </w:style>
  <w:style w:type="paragraph" w:styleId="Odstavecseseznamem">
    <w:name w:val="List Paragraph"/>
    <w:basedOn w:val="Normln"/>
    <w:uiPriority w:val="34"/>
    <w:qFormat/>
    <w:rsid w:val="009A2893"/>
    <w:pPr>
      <w:ind w:left="708"/>
    </w:pPr>
  </w:style>
  <w:style w:type="paragraph" w:customStyle="1" w:styleId="Nadpis11">
    <w:name w:val="Nadpis 11"/>
    <w:basedOn w:val="Nadpis1"/>
    <w:next w:val="Clanek11"/>
    <w:uiPriority w:val="99"/>
    <w:rsid w:val="009A2893"/>
    <w:pPr>
      <w:keepLines w:val="0"/>
      <w:numPr>
        <w:numId w:val="1"/>
      </w:numPr>
      <w:tabs>
        <w:tab w:val="clear" w:pos="567"/>
        <w:tab w:val="num" w:pos="720"/>
      </w:tabs>
      <w:spacing w:before="240"/>
      <w:ind w:left="720" w:hanging="360"/>
      <w:jc w:val="both"/>
    </w:pPr>
    <w:rPr>
      <w:rFonts w:ascii="Times New Roman Bold" w:eastAsia="Times New Roman" w:hAnsi="Times New Roman Bold" w:cs="Arial"/>
      <w:b w:val="0"/>
      <w:caps/>
      <w:color w:val="auto"/>
      <w:kern w:val="32"/>
      <w:sz w:val="22"/>
      <w:szCs w:val="32"/>
      <w:lang w:eastAsia="en-US"/>
    </w:rPr>
  </w:style>
  <w:style w:type="paragraph" w:customStyle="1" w:styleId="Clanek11">
    <w:name w:val="Clanek 1.1"/>
    <w:basedOn w:val="Nadpis2"/>
    <w:uiPriority w:val="99"/>
    <w:qFormat/>
    <w:rsid w:val="009A2893"/>
    <w:pPr>
      <w:keepNext w:val="0"/>
      <w:keepLines w:val="0"/>
      <w:widowControl w:val="0"/>
      <w:numPr>
        <w:ilvl w:val="1"/>
        <w:numId w:val="1"/>
      </w:numPr>
      <w:tabs>
        <w:tab w:val="clear" w:pos="567"/>
        <w:tab w:val="num" w:pos="1440"/>
      </w:tabs>
      <w:spacing w:before="120" w:after="120"/>
      <w:ind w:left="1440" w:hanging="360"/>
      <w:jc w:val="both"/>
    </w:pPr>
    <w:rPr>
      <w:rFonts w:ascii="Times New Roman" w:eastAsia="Times New Roman" w:hAnsi="Times New Roman" w:cs="Arial"/>
      <w:b w:val="0"/>
      <w:iCs/>
      <w:color w:val="auto"/>
      <w:sz w:val="22"/>
      <w:szCs w:val="28"/>
      <w:lang w:eastAsia="en-US"/>
    </w:rPr>
  </w:style>
  <w:style w:type="paragraph" w:customStyle="1" w:styleId="Claneka">
    <w:name w:val="Clanek (a)"/>
    <w:basedOn w:val="Normln"/>
    <w:uiPriority w:val="99"/>
    <w:rsid w:val="009A2893"/>
    <w:pPr>
      <w:keepLines/>
      <w:widowControl w:val="0"/>
      <w:numPr>
        <w:ilvl w:val="2"/>
        <w:numId w:val="1"/>
      </w:numPr>
      <w:spacing w:before="120" w:after="120"/>
      <w:jc w:val="both"/>
    </w:pPr>
    <w:rPr>
      <w:sz w:val="22"/>
      <w:lang w:eastAsia="en-US"/>
    </w:rPr>
  </w:style>
  <w:style w:type="paragraph" w:customStyle="1" w:styleId="Claneki">
    <w:name w:val="Clanek (i)"/>
    <w:basedOn w:val="Normln"/>
    <w:uiPriority w:val="99"/>
    <w:rsid w:val="009A2893"/>
    <w:pPr>
      <w:keepNext/>
      <w:numPr>
        <w:ilvl w:val="3"/>
        <w:numId w:val="1"/>
      </w:numPr>
      <w:spacing w:before="120" w:after="120"/>
      <w:jc w:val="both"/>
    </w:pPr>
    <w:rPr>
      <w:color w:val="000000"/>
      <w:sz w:val="22"/>
      <w:lang w:eastAsia="en-US"/>
    </w:rPr>
  </w:style>
  <w:style w:type="paragraph" w:styleId="Zkladntext">
    <w:name w:val="Body Text"/>
    <w:basedOn w:val="Normln"/>
    <w:link w:val="ZkladntextChar"/>
    <w:rsid w:val="009A2893"/>
    <w:pPr>
      <w:jc w:val="both"/>
    </w:pPr>
    <w:rPr>
      <w:szCs w:val="20"/>
    </w:rPr>
  </w:style>
  <w:style w:type="character" w:customStyle="1" w:styleId="ZkladntextChar">
    <w:name w:val="Základní text Char"/>
    <w:basedOn w:val="Standardnpsmoodstavce"/>
    <w:link w:val="Zkladntext"/>
    <w:rsid w:val="009A2893"/>
    <w:rPr>
      <w:rFonts w:ascii="Times New Roman" w:eastAsia="Times New Roman" w:hAnsi="Times New Roman" w:cs="Times New Roman"/>
      <w:color w:val="auto"/>
      <w:sz w:val="24"/>
      <w:szCs w:val="20"/>
      <w:lang w:eastAsia="cs-CZ"/>
    </w:rPr>
  </w:style>
  <w:style w:type="paragraph" w:styleId="Bezmezer">
    <w:name w:val="No Spacing"/>
    <w:qFormat/>
    <w:rsid w:val="009A2893"/>
    <w:pPr>
      <w:spacing w:before="0" w:line="240" w:lineRule="auto"/>
      <w:jc w:val="left"/>
    </w:pPr>
    <w:rPr>
      <w:rFonts w:eastAsia="Times New Roman" w:cs="Times New Roman"/>
      <w:color w:val="auto"/>
    </w:rPr>
  </w:style>
  <w:style w:type="paragraph" w:customStyle="1" w:styleId="Odstavec">
    <w:name w:val="Odstavec"/>
    <w:basedOn w:val="Zkladntext"/>
    <w:uiPriority w:val="99"/>
    <w:semiHidden/>
    <w:qFormat/>
    <w:rsid w:val="009A2893"/>
    <w:pPr>
      <w:widowControl w:val="0"/>
      <w:spacing w:after="115" w:line="288" w:lineRule="auto"/>
      <w:ind w:firstLine="480"/>
    </w:pPr>
  </w:style>
  <w:style w:type="paragraph" w:customStyle="1" w:styleId="Default">
    <w:name w:val="Default"/>
    <w:qFormat/>
    <w:rsid w:val="009A2893"/>
    <w:pPr>
      <w:autoSpaceDE w:val="0"/>
      <w:autoSpaceDN w:val="0"/>
      <w:adjustRightInd w:val="0"/>
      <w:spacing w:before="0" w:line="240" w:lineRule="auto"/>
      <w:jc w:val="left"/>
    </w:pPr>
    <w:rPr>
      <w:rFonts w:cs="Calibri"/>
      <w:sz w:val="24"/>
      <w:szCs w:val="24"/>
    </w:rPr>
  </w:style>
  <w:style w:type="character" w:customStyle="1" w:styleId="ZhlavChar">
    <w:name w:val="Záhlaví Char"/>
    <w:basedOn w:val="Standardnpsmoodstavce"/>
    <w:link w:val="Zhlav"/>
    <w:uiPriority w:val="99"/>
    <w:rsid w:val="009A2893"/>
    <w:rPr>
      <w:rFonts w:ascii="Times New Roman" w:eastAsia="Times New Roman" w:hAnsi="Times New Roman" w:cs="Times New Roman"/>
      <w:color w:val="auto"/>
      <w:sz w:val="24"/>
      <w:szCs w:val="24"/>
      <w:lang w:eastAsia="cs-CZ"/>
    </w:rPr>
  </w:style>
  <w:style w:type="paragraph" w:styleId="Zhlav">
    <w:name w:val="header"/>
    <w:basedOn w:val="Normln"/>
    <w:link w:val="ZhlavChar"/>
    <w:uiPriority w:val="99"/>
    <w:unhideWhenUsed/>
    <w:rsid w:val="009A2893"/>
    <w:pPr>
      <w:tabs>
        <w:tab w:val="center" w:pos="4536"/>
        <w:tab w:val="right" w:pos="9072"/>
      </w:tabs>
    </w:pPr>
  </w:style>
  <w:style w:type="paragraph" w:styleId="Zpat">
    <w:name w:val="footer"/>
    <w:basedOn w:val="Normln"/>
    <w:link w:val="ZpatChar"/>
    <w:uiPriority w:val="99"/>
    <w:unhideWhenUsed/>
    <w:rsid w:val="009A2893"/>
    <w:pPr>
      <w:tabs>
        <w:tab w:val="center" w:pos="4536"/>
        <w:tab w:val="right" w:pos="9072"/>
      </w:tabs>
    </w:pPr>
  </w:style>
  <w:style w:type="character" w:customStyle="1" w:styleId="ZpatChar">
    <w:name w:val="Zápatí Char"/>
    <w:basedOn w:val="Standardnpsmoodstavce"/>
    <w:link w:val="Zpat"/>
    <w:uiPriority w:val="99"/>
    <w:rsid w:val="009A2893"/>
    <w:rPr>
      <w:rFonts w:ascii="Times New Roman" w:eastAsia="Times New Roman" w:hAnsi="Times New Roman" w:cs="Times New Roman"/>
      <w:color w:val="auto"/>
      <w:sz w:val="24"/>
      <w:szCs w:val="24"/>
      <w:lang w:eastAsia="cs-CZ"/>
    </w:rPr>
  </w:style>
  <w:style w:type="paragraph" w:styleId="Textkomente">
    <w:name w:val="annotation text"/>
    <w:basedOn w:val="Normln"/>
    <w:link w:val="TextkomenteChar"/>
    <w:uiPriority w:val="99"/>
    <w:unhideWhenUsed/>
    <w:rsid w:val="009A2893"/>
    <w:rPr>
      <w:sz w:val="20"/>
      <w:szCs w:val="20"/>
    </w:rPr>
  </w:style>
  <w:style w:type="character" w:customStyle="1" w:styleId="TextkomenteChar">
    <w:name w:val="Text komentáře Char"/>
    <w:basedOn w:val="Standardnpsmoodstavce"/>
    <w:link w:val="Textkomente"/>
    <w:uiPriority w:val="99"/>
    <w:rsid w:val="009A2893"/>
    <w:rPr>
      <w:rFonts w:ascii="Times New Roman" w:eastAsia="Times New Roman" w:hAnsi="Times New Roman" w:cs="Times New Roman"/>
      <w:color w:val="auto"/>
      <w:sz w:val="20"/>
      <w:szCs w:val="20"/>
      <w:lang w:eastAsia="cs-CZ"/>
    </w:rPr>
  </w:style>
  <w:style w:type="character" w:customStyle="1" w:styleId="PedmtkomenteChar">
    <w:name w:val="Předmět komentáře Char"/>
    <w:basedOn w:val="TextkomenteChar"/>
    <w:link w:val="Pedmtkomente"/>
    <w:uiPriority w:val="99"/>
    <w:semiHidden/>
    <w:rsid w:val="009A2893"/>
    <w:rPr>
      <w:rFonts w:ascii="Times New Roman" w:eastAsia="Times New Roman" w:hAnsi="Times New Roman" w:cs="Times New Roman"/>
      <w:b/>
      <w:bCs/>
      <w:color w:val="auto"/>
      <w:sz w:val="20"/>
      <w:szCs w:val="20"/>
      <w:lang w:eastAsia="cs-CZ"/>
    </w:rPr>
  </w:style>
  <w:style w:type="paragraph" w:styleId="Pedmtkomente">
    <w:name w:val="annotation subject"/>
    <w:basedOn w:val="Textkomente"/>
    <w:next w:val="Textkomente"/>
    <w:link w:val="PedmtkomenteChar"/>
    <w:uiPriority w:val="99"/>
    <w:semiHidden/>
    <w:unhideWhenUsed/>
    <w:rsid w:val="009A2893"/>
    <w:rPr>
      <w:b/>
      <w:bCs/>
    </w:rPr>
  </w:style>
  <w:style w:type="character" w:customStyle="1" w:styleId="TextbublinyChar">
    <w:name w:val="Text bubliny Char"/>
    <w:basedOn w:val="Standardnpsmoodstavce"/>
    <w:link w:val="Textbubliny"/>
    <w:uiPriority w:val="99"/>
    <w:semiHidden/>
    <w:rsid w:val="009A2893"/>
    <w:rPr>
      <w:rFonts w:ascii="Tahoma" w:eastAsia="Times New Roman" w:hAnsi="Tahoma" w:cs="Tahoma"/>
      <w:color w:val="auto"/>
      <w:sz w:val="16"/>
      <w:szCs w:val="16"/>
      <w:lang w:eastAsia="cs-CZ"/>
    </w:rPr>
  </w:style>
  <w:style w:type="paragraph" w:styleId="Textbubliny">
    <w:name w:val="Balloon Text"/>
    <w:basedOn w:val="Normln"/>
    <w:link w:val="TextbublinyChar"/>
    <w:uiPriority w:val="99"/>
    <w:semiHidden/>
    <w:unhideWhenUsed/>
    <w:rsid w:val="009A2893"/>
    <w:rPr>
      <w:rFonts w:ascii="Tahoma" w:hAnsi="Tahoma" w:cs="Tahoma"/>
      <w:sz w:val="16"/>
      <w:szCs w:val="16"/>
    </w:rPr>
  </w:style>
  <w:style w:type="character" w:styleId="Hypertextovodkaz">
    <w:name w:val="Hyperlink"/>
    <w:basedOn w:val="Standardnpsmoodstavce"/>
    <w:uiPriority w:val="99"/>
    <w:unhideWhenUsed/>
    <w:rsid w:val="009A2893"/>
    <w:rPr>
      <w:color w:val="0000FF" w:themeColor="hyperlink"/>
      <w:u w:val="single"/>
    </w:rPr>
  </w:style>
  <w:style w:type="paragraph" w:styleId="Textpoznpodarou">
    <w:name w:val="footnote text"/>
    <w:basedOn w:val="Normln"/>
    <w:link w:val="TextpoznpodarouChar"/>
    <w:uiPriority w:val="99"/>
    <w:semiHidden/>
    <w:unhideWhenUsed/>
    <w:rsid w:val="003142A2"/>
    <w:rPr>
      <w:sz w:val="20"/>
      <w:szCs w:val="20"/>
    </w:rPr>
  </w:style>
  <w:style w:type="character" w:customStyle="1" w:styleId="TextpoznpodarouChar">
    <w:name w:val="Text pozn. pod čarou Char"/>
    <w:basedOn w:val="Standardnpsmoodstavce"/>
    <w:link w:val="Textpoznpodarou"/>
    <w:uiPriority w:val="99"/>
    <w:semiHidden/>
    <w:rsid w:val="003142A2"/>
    <w:rPr>
      <w:rFonts w:ascii="Times New Roman" w:eastAsia="Times New Roman" w:hAnsi="Times New Roman" w:cs="Times New Roman"/>
      <w:color w:val="auto"/>
      <w:sz w:val="20"/>
      <w:szCs w:val="20"/>
      <w:lang w:eastAsia="cs-CZ"/>
    </w:rPr>
  </w:style>
  <w:style w:type="character" w:styleId="Znakapoznpodarou">
    <w:name w:val="footnote reference"/>
    <w:basedOn w:val="Standardnpsmoodstavce"/>
    <w:uiPriority w:val="99"/>
    <w:semiHidden/>
    <w:unhideWhenUsed/>
    <w:rsid w:val="003142A2"/>
    <w:rPr>
      <w:vertAlign w:val="superscript"/>
    </w:rPr>
  </w:style>
  <w:style w:type="paragraph" w:styleId="Revize">
    <w:name w:val="Revision"/>
    <w:hidden/>
    <w:uiPriority w:val="99"/>
    <w:semiHidden/>
    <w:rsid w:val="00E868CC"/>
    <w:pPr>
      <w:spacing w:before="0" w:line="240" w:lineRule="auto"/>
      <w:jc w:val="left"/>
    </w:pPr>
    <w:rPr>
      <w:rFonts w:ascii="Times New Roman" w:eastAsia="Times New Roman" w:hAnsi="Times New Roman" w:cs="Times New Roman"/>
      <w:color w:val="auto"/>
      <w:sz w:val="24"/>
      <w:szCs w:val="24"/>
      <w:lang w:eastAsia="cs-CZ"/>
    </w:rPr>
  </w:style>
  <w:style w:type="character" w:styleId="Odkaznakoment">
    <w:name w:val="annotation reference"/>
    <w:basedOn w:val="Standardnpsmoodstavce"/>
    <w:uiPriority w:val="99"/>
    <w:semiHidden/>
    <w:unhideWhenUsed/>
    <w:rsid w:val="00E20776"/>
    <w:rPr>
      <w:sz w:val="16"/>
      <w:szCs w:val="16"/>
    </w:rPr>
  </w:style>
  <w:style w:type="character" w:styleId="Siln">
    <w:name w:val="Strong"/>
    <w:basedOn w:val="Standardnpsmoodstavce"/>
    <w:uiPriority w:val="22"/>
    <w:qFormat/>
    <w:rsid w:val="00A95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3430">
      <w:bodyDiv w:val="1"/>
      <w:marLeft w:val="0"/>
      <w:marRight w:val="0"/>
      <w:marTop w:val="0"/>
      <w:marBottom w:val="0"/>
      <w:divBdr>
        <w:top w:val="none" w:sz="0" w:space="0" w:color="auto"/>
        <w:left w:val="none" w:sz="0" w:space="0" w:color="auto"/>
        <w:bottom w:val="none" w:sz="0" w:space="0" w:color="auto"/>
        <w:right w:val="none" w:sz="0" w:space="0" w:color="auto"/>
      </w:divBdr>
    </w:div>
    <w:div w:id="208761453">
      <w:bodyDiv w:val="1"/>
      <w:marLeft w:val="0"/>
      <w:marRight w:val="0"/>
      <w:marTop w:val="0"/>
      <w:marBottom w:val="0"/>
      <w:divBdr>
        <w:top w:val="none" w:sz="0" w:space="0" w:color="auto"/>
        <w:left w:val="none" w:sz="0" w:space="0" w:color="auto"/>
        <w:bottom w:val="none" w:sz="0" w:space="0" w:color="auto"/>
        <w:right w:val="none" w:sz="0" w:space="0" w:color="auto"/>
      </w:divBdr>
    </w:div>
    <w:div w:id="1699353575">
      <w:bodyDiv w:val="1"/>
      <w:marLeft w:val="0"/>
      <w:marRight w:val="0"/>
      <w:marTop w:val="0"/>
      <w:marBottom w:val="0"/>
      <w:divBdr>
        <w:top w:val="none" w:sz="0" w:space="0" w:color="auto"/>
        <w:left w:val="none" w:sz="0" w:space="0" w:color="auto"/>
        <w:bottom w:val="none" w:sz="0" w:space="0" w:color="auto"/>
        <w:right w:val="none" w:sz="0" w:space="0" w:color="auto"/>
      </w:divBdr>
    </w:div>
    <w:div w:id="1703244415">
      <w:bodyDiv w:val="1"/>
      <w:marLeft w:val="0"/>
      <w:marRight w:val="0"/>
      <w:marTop w:val="0"/>
      <w:marBottom w:val="0"/>
      <w:divBdr>
        <w:top w:val="none" w:sz="0" w:space="0" w:color="auto"/>
        <w:left w:val="none" w:sz="0" w:space="0" w:color="auto"/>
        <w:bottom w:val="none" w:sz="0" w:space="0" w:color="auto"/>
        <w:right w:val="none" w:sz="0" w:space="0" w:color="auto"/>
      </w:divBdr>
    </w:div>
    <w:div w:id="212286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DFA4D0A005264A8A3F4D2AD83545FB" ma:contentTypeVersion="13" ma:contentTypeDescription="Vytvoří nový dokument" ma:contentTypeScope="" ma:versionID="c9fd7b641c383099d7056b24fe4cdefd">
  <xsd:schema xmlns:xsd="http://www.w3.org/2001/XMLSchema" xmlns:xs="http://www.w3.org/2001/XMLSchema" xmlns:p="http://schemas.microsoft.com/office/2006/metadata/properties" xmlns:ns2="b689c7f6-2855-418a-b1fb-e7c473ca23ef" xmlns:ns3="04b22b9b-1cc9-4d97-88ae-988cadc6111d" targetNamespace="http://schemas.microsoft.com/office/2006/metadata/properties" ma:root="true" ma:fieldsID="bd9a2bf15f87038f0fe922e4af2d9341" ns2:_="" ns3:_="">
    <xsd:import namespace="b689c7f6-2855-418a-b1fb-e7c473ca23ef"/>
    <xsd:import namespace="04b22b9b-1cc9-4d97-88ae-988cadc6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9c7f6-2855-418a-b1fb-e7c473ca2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2f4641f1-39c9-4d5d-a8f5-f3ab9accca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b22b9b-1cc9-4d97-88ae-988cadc611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4b5fed-5509-40f6-86ab-79027f1eeff5}" ma:internalName="TaxCatchAll" ma:showField="CatchAllData" ma:web="04b22b9b-1cc9-4d97-88ae-988cadc6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89c7f6-2855-418a-b1fb-e7c473ca23ef">
      <Terms xmlns="http://schemas.microsoft.com/office/infopath/2007/PartnerControls"/>
    </lcf76f155ced4ddcb4097134ff3c332f>
    <TaxCatchAll xmlns="04b22b9b-1cc9-4d97-88ae-988cadc611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4BF49-9269-4206-A3DE-A3878AAC7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9c7f6-2855-418a-b1fb-e7c473ca23ef"/>
    <ds:schemaRef ds:uri="04b22b9b-1cc9-4d97-88ae-988cadc6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67F40-0197-4733-9C2A-23180F96586D}">
  <ds:schemaRefs>
    <ds:schemaRef ds:uri="http://schemas.openxmlformats.org/officeDocument/2006/bibliography"/>
  </ds:schemaRefs>
</ds:datastoreItem>
</file>

<file path=customXml/itemProps3.xml><?xml version="1.0" encoding="utf-8"?>
<ds:datastoreItem xmlns:ds="http://schemas.openxmlformats.org/officeDocument/2006/customXml" ds:itemID="{8C2843E1-315C-47D6-91E8-523B7214CF88}">
  <ds:schemaRefs>
    <ds:schemaRef ds:uri="http://schemas.microsoft.com/office/2006/metadata/properties"/>
    <ds:schemaRef ds:uri="http://schemas.microsoft.com/office/infopath/2007/PartnerControls"/>
    <ds:schemaRef ds:uri="b689c7f6-2855-418a-b1fb-e7c473ca23ef"/>
    <ds:schemaRef ds:uri="04b22b9b-1cc9-4d97-88ae-988cadc6111d"/>
  </ds:schemaRefs>
</ds:datastoreItem>
</file>

<file path=customXml/itemProps4.xml><?xml version="1.0" encoding="utf-8"?>
<ds:datastoreItem xmlns:ds="http://schemas.openxmlformats.org/officeDocument/2006/customXml" ds:itemID="{271702F1-6138-4802-8F8F-AA5869B78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7124</Words>
  <Characters>42033</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Kateřina Lusková - SSRZ Havířov</cp:lastModifiedBy>
  <cp:revision>4</cp:revision>
  <cp:lastPrinted>2025-05-30T10:43:00Z</cp:lastPrinted>
  <dcterms:created xsi:type="dcterms:W3CDTF">2026-05-22T10:36:00Z</dcterms:created>
  <dcterms:modified xsi:type="dcterms:W3CDTF">2026-05-22T10:43:00Z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0x01010043DFA4D0A005264A8A3F4D2AD83545FB</vt:lpwstr>
  </property>
  <property fmtid="{D5CDD505-2E9C-101B-9397-08002B2CF9AE}" pid="3" name="MediaServiceImageTags">
    <vt:lpwstr/>
  </property>
</Properties>
</file>