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A1F" w:rsidRDefault="00A141DB">
      <w:pPr>
        <w:spacing w:before="2" w:line="412" w:lineRule="exact"/>
        <w:ind w:left="3168"/>
        <w:textAlignment w:val="baseline"/>
        <w:rPr>
          <w:rFonts w:ascii="Arial" w:eastAsia="Arial" w:hAnsi="Arial"/>
          <w:b/>
          <w:color w:val="000000"/>
          <w:spacing w:val="11"/>
          <w:w w:val="95"/>
          <w:sz w:val="35"/>
          <w:lang w:val="cs-CZ"/>
        </w:rPr>
      </w:pPr>
      <w:r>
        <w:rPr>
          <w:rFonts w:ascii="Arial" w:eastAsia="Arial" w:hAnsi="Arial"/>
          <w:b/>
          <w:color w:val="000000"/>
          <w:spacing w:val="11"/>
          <w:w w:val="95"/>
          <w:sz w:val="35"/>
          <w:lang w:val="cs-CZ"/>
        </w:rPr>
        <w:t>Smlouva o dílo</w:t>
      </w:r>
    </w:p>
    <w:p w:rsidR="00DE1A1F" w:rsidRDefault="00A141DB">
      <w:pPr>
        <w:spacing w:line="227" w:lineRule="exact"/>
        <w:ind w:left="3168" w:hanging="2448"/>
        <w:textAlignment w:val="baseline"/>
        <w:rPr>
          <w:rFonts w:ascii="Arial" w:eastAsia="Arial" w:hAnsi="Arial"/>
          <w:color w:val="000000"/>
          <w:sz w:val="19"/>
          <w:lang w:val="cs-CZ"/>
        </w:rPr>
      </w:pPr>
      <w:r>
        <w:rPr>
          <w:rFonts w:ascii="Arial" w:eastAsia="Arial" w:hAnsi="Arial"/>
          <w:color w:val="000000"/>
          <w:sz w:val="19"/>
          <w:lang w:val="cs-CZ"/>
        </w:rPr>
        <w:t>uzavřena podle § 2586 a následujících zákona č. 89/2012 Sb., občanského zákoníku, ve znění pozdějších předpisů</w:t>
      </w:r>
    </w:p>
    <w:p w:rsidR="00DE1A1F" w:rsidRDefault="00A141DB">
      <w:pPr>
        <w:spacing w:before="329" w:after="377" w:line="233" w:lineRule="exact"/>
        <w:textAlignment w:val="baseline"/>
        <w:rPr>
          <w:rFonts w:ascii="Arial" w:eastAsia="Arial" w:hAnsi="Arial"/>
          <w:color w:val="000000"/>
          <w:spacing w:val="4"/>
          <w:sz w:val="19"/>
          <w:lang w:val="cs-CZ"/>
        </w:rPr>
      </w:pPr>
      <w:r>
        <w:rPr>
          <w:rFonts w:ascii="Arial" w:eastAsia="Arial" w:hAnsi="Arial"/>
          <w:color w:val="000000"/>
          <w:spacing w:val="4"/>
          <w:sz w:val="19"/>
          <w:lang w:val="cs-CZ"/>
        </w:rPr>
        <w:t>Číslo smlouvy: zhotovitele 146/1/2017 (1856.7240146KBA)</w:t>
      </w:r>
    </w:p>
    <w:p w:rsidR="00DE1A1F" w:rsidRDefault="00DE1A1F">
      <w:pPr>
        <w:spacing w:before="329" w:after="377" w:line="233" w:lineRule="exact"/>
        <w:sectPr w:rsidR="00DE1A1F">
          <w:pgSz w:w="11678" w:h="16608"/>
          <w:pgMar w:top="1260" w:right="2097" w:bottom="585" w:left="1301" w:header="720" w:footer="720" w:gutter="0"/>
          <w:cols w:space="708"/>
        </w:sectPr>
      </w:pPr>
    </w:p>
    <w:p w:rsidR="00DE1A1F" w:rsidRDefault="00A141DB">
      <w:pPr>
        <w:spacing w:line="293" w:lineRule="exact"/>
        <w:textAlignment w:val="baseline"/>
        <w:rPr>
          <w:rFonts w:ascii="Arial" w:eastAsia="Arial" w:hAnsi="Arial"/>
          <w:b/>
          <w:color w:val="000000"/>
          <w:spacing w:val="21"/>
          <w:sz w:val="25"/>
          <w:lang w:val="cs-CZ"/>
        </w:rPr>
      </w:pPr>
      <w:r>
        <w:rPr>
          <w:rFonts w:ascii="Arial" w:eastAsia="Arial" w:hAnsi="Arial"/>
          <w:b/>
          <w:color w:val="000000"/>
          <w:spacing w:val="21"/>
          <w:sz w:val="25"/>
          <w:lang w:val="cs-CZ"/>
        </w:rPr>
        <w:lastRenderedPageBreak/>
        <w:t>1. Smluvní strany</w:t>
      </w:r>
    </w:p>
    <w:p w:rsidR="00DE1A1F" w:rsidRDefault="00A141DB">
      <w:pPr>
        <w:spacing w:before="140" w:line="233" w:lineRule="exact"/>
        <w:ind w:left="576" w:right="864" w:hanging="576"/>
        <w:textAlignment w:val="baseline"/>
        <w:rPr>
          <w:rFonts w:ascii="Arial" w:eastAsia="Arial" w:hAnsi="Arial"/>
          <w:b/>
          <w:color w:val="000000"/>
          <w:sz w:val="25"/>
          <w:lang w:val="cs-CZ"/>
        </w:rPr>
      </w:pPr>
      <w:r>
        <w:rPr>
          <w:rFonts w:ascii="Arial" w:eastAsia="Arial" w:hAnsi="Arial"/>
          <w:b/>
          <w:color w:val="000000"/>
          <w:sz w:val="25"/>
          <w:lang w:val="cs-CZ"/>
        </w:rPr>
        <w:t xml:space="preserve">1.1 </w:t>
      </w:r>
      <w:r>
        <w:rPr>
          <w:rFonts w:ascii="Arial" w:eastAsia="Arial" w:hAnsi="Arial"/>
          <w:b/>
          <w:color w:val="000000"/>
          <w:sz w:val="19"/>
          <w:lang w:val="cs-CZ"/>
        </w:rPr>
        <w:t xml:space="preserve">Objednatel: </w:t>
      </w:r>
      <w:r>
        <w:rPr>
          <w:rFonts w:ascii="Arial" w:eastAsia="Arial" w:hAnsi="Arial"/>
          <w:color w:val="000000"/>
          <w:sz w:val="19"/>
          <w:lang w:val="cs-CZ"/>
        </w:rPr>
        <w:t>se sídlem:</w:t>
      </w:r>
    </w:p>
    <w:p w:rsidR="00DE1A1F" w:rsidRDefault="00A141DB">
      <w:pPr>
        <w:spacing w:line="228" w:lineRule="exact"/>
        <w:ind w:left="576"/>
        <w:textAlignment w:val="baseline"/>
        <w:rPr>
          <w:rFonts w:ascii="Arial" w:eastAsia="Arial" w:hAnsi="Arial"/>
          <w:color w:val="000000"/>
          <w:spacing w:val="4"/>
          <w:sz w:val="19"/>
          <w:lang w:val="cs-CZ"/>
        </w:rPr>
      </w:pPr>
      <w:r>
        <w:rPr>
          <w:rFonts w:ascii="Arial" w:eastAsia="Arial" w:hAnsi="Arial"/>
          <w:color w:val="000000"/>
          <w:spacing w:val="4"/>
          <w:sz w:val="19"/>
          <w:lang w:val="cs-CZ"/>
        </w:rPr>
        <w:t>objednatele zastupuje: ve věcech technických: e-maily: IČ:</w:t>
      </w:r>
    </w:p>
    <w:p w:rsidR="00DE1A1F" w:rsidRDefault="00A141DB">
      <w:pPr>
        <w:spacing w:line="230" w:lineRule="exact"/>
        <w:ind w:left="576" w:right="432"/>
        <w:textAlignment w:val="baseline"/>
        <w:rPr>
          <w:rFonts w:ascii="Arial" w:eastAsia="Arial" w:hAnsi="Arial"/>
          <w:color w:val="000000"/>
          <w:sz w:val="19"/>
          <w:lang w:val="cs-CZ"/>
        </w:rPr>
      </w:pPr>
      <w:r>
        <w:rPr>
          <w:rFonts w:ascii="Arial" w:eastAsia="Arial" w:hAnsi="Arial"/>
          <w:color w:val="000000"/>
          <w:sz w:val="19"/>
          <w:lang w:val="cs-CZ"/>
        </w:rPr>
        <w:t>bankovní spojení: číslo účtu:</w:t>
      </w:r>
    </w:p>
    <w:p w:rsidR="00DE1A1F" w:rsidRDefault="00A141DB">
      <w:pPr>
        <w:spacing w:line="492" w:lineRule="exact"/>
        <w:ind w:left="576" w:right="72"/>
        <w:textAlignment w:val="baseline"/>
        <w:rPr>
          <w:rFonts w:ascii="Arial" w:eastAsia="Arial" w:hAnsi="Arial"/>
          <w:b/>
          <w:color w:val="000000"/>
          <w:sz w:val="19"/>
          <w:lang w:val="cs-CZ"/>
        </w:rPr>
      </w:pPr>
      <w:r>
        <w:rPr>
          <w:rFonts w:ascii="Arial" w:eastAsia="Arial" w:hAnsi="Arial"/>
          <w:b/>
          <w:color w:val="000000"/>
          <w:sz w:val="19"/>
          <w:lang w:val="cs-CZ"/>
        </w:rPr>
        <w:t>(dále jen objednatel) a</w:t>
      </w:r>
    </w:p>
    <w:p w:rsidR="00DE1A1F" w:rsidRDefault="00A141DB">
      <w:pPr>
        <w:spacing w:before="314" w:line="233" w:lineRule="exact"/>
        <w:textAlignment w:val="baseline"/>
        <w:rPr>
          <w:rFonts w:ascii="Arial" w:eastAsia="Arial" w:hAnsi="Arial"/>
          <w:color w:val="000000"/>
          <w:spacing w:val="22"/>
          <w:sz w:val="19"/>
          <w:lang w:val="cs-CZ"/>
        </w:rPr>
      </w:pPr>
      <w:r>
        <w:rPr>
          <w:rFonts w:ascii="Arial" w:eastAsia="Arial" w:hAnsi="Arial"/>
          <w:color w:val="000000"/>
          <w:spacing w:val="22"/>
          <w:sz w:val="19"/>
          <w:lang w:val="cs-CZ"/>
        </w:rPr>
        <w:t xml:space="preserve">1.2 </w:t>
      </w:r>
      <w:r>
        <w:rPr>
          <w:rFonts w:ascii="Arial" w:eastAsia="Arial" w:hAnsi="Arial"/>
          <w:b/>
          <w:color w:val="000000"/>
          <w:spacing w:val="22"/>
          <w:sz w:val="19"/>
          <w:lang w:val="cs-CZ"/>
        </w:rPr>
        <w:t>Zhotovitel:</w:t>
      </w:r>
    </w:p>
    <w:p w:rsidR="00DE1A1F" w:rsidRDefault="00A141DB">
      <w:pPr>
        <w:spacing w:before="2" w:line="233" w:lineRule="exact"/>
        <w:ind w:left="576"/>
        <w:textAlignment w:val="baseline"/>
        <w:rPr>
          <w:rFonts w:ascii="Arial" w:eastAsia="Arial" w:hAnsi="Arial"/>
          <w:color w:val="000000"/>
          <w:spacing w:val="1"/>
          <w:sz w:val="19"/>
          <w:lang w:val="cs-CZ"/>
        </w:rPr>
      </w:pPr>
      <w:r>
        <w:rPr>
          <w:rFonts w:ascii="Arial" w:eastAsia="Arial" w:hAnsi="Arial"/>
          <w:color w:val="000000"/>
          <w:spacing w:val="1"/>
          <w:sz w:val="19"/>
          <w:lang w:val="cs-CZ"/>
        </w:rPr>
        <w:t>se sídlem:</w:t>
      </w:r>
    </w:p>
    <w:p w:rsidR="00DE1A1F" w:rsidRDefault="00A141DB">
      <w:pPr>
        <w:spacing w:line="226" w:lineRule="exact"/>
        <w:ind w:left="576"/>
        <w:textAlignment w:val="baseline"/>
        <w:rPr>
          <w:rFonts w:ascii="Arial" w:eastAsia="Arial" w:hAnsi="Arial"/>
          <w:color w:val="000000"/>
          <w:sz w:val="19"/>
          <w:lang w:val="cs-CZ"/>
        </w:rPr>
      </w:pPr>
      <w:r>
        <w:rPr>
          <w:rFonts w:ascii="Arial" w:eastAsia="Arial" w:hAnsi="Arial"/>
          <w:color w:val="000000"/>
          <w:sz w:val="19"/>
          <w:lang w:val="cs-CZ"/>
        </w:rPr>
        <w:t>zhotovitele zastupuje: ve věcech technických:</w:t>
      </w:r>
    </w:p>
    <w:p w:rsidR="00DE1A1F" w:rsidRDefault="00A141DB">
      <w:pPr>
        <w:spacing w:before="226" w:line="233" w:lineRule="exact"/>
        <w:ind w:left="576"/>
        <w:textAlignment w:val="baseline"/>
        <w:rPr>
          <w:rFonts w:ascii="Arial" w:eastAsia="Arial" w:hAnsi="Arial"/>
          <w:color w:val="000000"/>
          <w:sz w:val="19"/>
          <w:lang w:val="cs-CZ"/>
        </w:rPr>
      </w:pPr>
      <w:r>
        <w:rPr>
          <w:rFonts w:ascii="Arial" w:eastAsia="Arial" w:hAnsi="Arial"/>
          <w:color w:val="000000"/>
          <w:sz w:val="19"/>
          <w:lang w:val="cs-CZ"/>
        </w:rPr>
        <w:t>e-maily:</w:t>
      </w:r>
    </w:p>
    <w:p w:rsidR="00DE1A1F" w:rsidRDefault="00A141DB">
      <w:pPr>
        <w:spacing w:line="232" w:lineRule="exact"/>
        <w:ind w:left="576"/>
        <w:textAlignment w:val="baseline"/>
        <w:rPr>
          <w:rFonts w:ascii="Arial" w:eastAsia="Arial" w:hAnsi="Arial"/>
          <w:color w:val="000000"/>
          <w:spacing w:val="-6"/>
          <w:sz w:val="19"/>
          <w:lang w:val="cs-CZ"/>
        </w:rPr>
      </w:pPr>
      <w:r>
        <w:rPr>
          <w:rFonts w:ascii="Arial" w:eastAsia="Arial" w:hAnsi="Arial"/>
          <w:color w:val="000000"/>
          <w:spacing w:val="-6"/>
          <w:sz w:val="19"/>
          <w:lang w:val="cs-CZ"/>
        </w:rPr>
        <w:t>IČ:</w:t>
      </w:r>
    </w:p>
    <w:p w:rsidR="00DE1A1F" w:rsidRDefault="00A141DB">
      <w:pPr>
        <w:spacing w:line="225" w:lineRule="exact"/>
        <w:ind w:left="576"/>
        <w:textAlignment w:val="baseline"/>
        <w:rPr>
          <w:rFonts w:ascii="Arial" w:eastAsia="Arial" w:hAnsi="Arial"/>
          <w:color w:val="000000"/>
          <w:spacing w:val="-3"/>
          <w:sz w:val="19"/>
          <w:lang w:val="cs-CZ"/>
        </w:rPr>
      </w:pPr>
      <w:r>
        <w:rPr>
          <w:rFonts w:ascii="Arial" w:eastAsia="Arial" w:hAnsi="Arial"/>
          <w:color w:val="000000"/>
          <w:spacing w:val="-3"/>
          <w:sz w:val="19"/>
          <w:lang w:val="cs-CZ"/>
        </w:rPr>
        <w:t>DIČ:</w:t>
      </w:r>
    </w:p>
    <w:p w:rsidR="00DE1A1F" w:rsidRDefault="00A141DB">
      <w:pPr>
        <w:spacing w:line="226" w:lineRule="exact"/>
        <w:ind w:left="576"/>
        <w:textAlignment w:val="baseline"/>
        <w:rPr>
          <w:rFonts w:ascii="Arial" w:eastAsia="Arial" w:hAnsi="Arial"/>
          <w:color w:val="000000"/>
          <w:spacing w:val="2"/>
          <w:sz w:val="19"/>
          <w:lang w:val="cs-CZ"/>
        </w:rPr>
      </w:pPr>
      <w:r>
        <w:rPr>
          <w:rFonts w:ascii="Arial" w:eastAsia="Arial" w:hAnsi="Arial"/>
          <w:color w:val="000000"/>
          <w:spacing w:val="2"/>
          <w:sz w:val="19"/>
          <w:lang w:val="cs-CZ"/>
        </w:rPr>
        <w:t>bankovní spojení:</w:t>
      </w:r>
    </w:p>
    <w:p w:rsidR="00DE1A1F" w:rsidRDefault="00A141DB">
      <w:pPr>
        <w:spacing w:line="226" w:lineRule="exact"/>
        <w:ind w:left="576"/>
        <w:textAlignment w:val="baseline"/>
        <w:rPr>
          <w:rFonts w:ascii="Arial" w:eastAsia="Arial" w:hAnsi="Arial"/>
          <w:color w:val="000000"/>
          <w:sz w:val="19"/>
          <w:lang w:val="cs-CZ"/>
        </w:rPr>
      </w:pPr>
      <w:r>
        <w:rPr>
          <w:rFonts w:ascii="Arial" w:eastAsia="Arial" w:hAnsi="Arial"/>
          <w:color w:val="000000"/>
          <w:sz w:val="19"/>
          <w:lang w:val="cs-CZ"/>
        </w:rPr>
        <w:t>číslo účtu:</w:t>
      </w:r>
    </w:p>
    <w:p w:rsidR="00DE1A1F" w:rsidRDefault="00A141DB">
      <w:pPr>
        <w:spacing w:before="235" w:line="218" w:lineRule="exact"/>
        <w:ind w:left="576"/>
        <w:textAlignment w:val="baseline"/>
        <w:rPr>
          <w:rFonts w:ascii="Arial" w:eastAsia="Arial" w:hAnsi="Arial"/>
          <w:b/>
          <w:color w:val="000000"/>
          <w:spacing w:val="3"/>
          <w:sz w:val="19"/>
          <w:lang w:val="cs-CZ"/>
        </w:rPr>
      </w:pPr>
      <w:r>
        <w:rPr>
          <w:rFonts w:ascii="Arial" w:eastAsia="Arial" w:hAnsi="Arial"/>
          <w:b/>
          <w:color w:val="000000"/>
          <w:spacing w:val="3"/>
          <w:sz w:val="19"/>
          <w:lang w:val="cs-CZ"/>
        </w:rPr>
        <w:t xml:space="preserve">(dále jen zhotovitel) </w:t>
      </w:r>
    </w:p>
    <w:p w:rsidR="00DE1A1F" w:rsidRDefault="00A141DB">
      <w:pPr>
        <w:spacing w:before="441" w:line="218" w:lineRule="exact"/>
        <w:textAlignment w:val="baseline"/>
        <w:rPr>
          <w:rFonts w:ascii="Arial" w:eastAsia="Arial" w:hAnsi="Arial"/>
          <w:b/>
          <w:color w:val="000000"/>
          <w:spacing w:val="4"/>
          <w:sz w:val="19"/>
          <w:lang w:val="cs-CZ"/>
        </w:rPr>
      </w:pPr>
      <w:r>
        <w:br w:type="column"/>
      </w:r>
      <w:r>
        <w:rPr>
          <w:rFonts w:ascii="Arial" w:eastAsia="Arial" w:hAnsi="Arial"/>
          <w:b/>
          <w:color w:val="000000"/>
          <w:spacing w:val="4"/>
          <w:sz w:val="19"/>
          <w:lang w:val="cs-CZ"/>
        </w:rPr>
        <w:lastRenderedPageBreak/>
        <w:t>Svazek vodovodů a kanalizací Tišnovsko</w:t>
      </w:r>
    </w:p>
    <w:p w:rsidR="00DE1A1F" w:rsidRDefault="00A141DB">
      <w:pPr>
        <w:spacing w:before="7" w:line="233" w:lineRule="exact"/>
        <w:textAlignment w:val="baseline"/>
        <w:rPr>
          <w:rFonts w:ascii="Arial" w:eastAsia="Arial" w:hAnsi="Arial"/>
          <w:color w:val="000000"/>
          <w:spacing w:val="3"/>
          <w:sz w:val="19"/>
          <w:lang w:val="cs-CZ"/>
        </w:rPr>
      </w:pPr>
      <w:r>
        <w:rPr>
          <w:rFonts w:ascii="Arial" w:eastAsia="Arial" w:hAnsi="Arial"/>
          <w:color w:val="000000"/>
          <w:spacing w:val="3"/>
          <w:sz w:val="19"/>
          <w:lang w:val="cs-CZ"/>
        </w:rPr>
        <w:t>666 01 Tišnov, Nám. Míru 111</w:t>
      </w:r>
    </w:p>
    <w:p w:rsidR="00DE1A1F" w:rsidRDefault="00A141DB">
      <w:pPr>
        <w:spacing w:line="226" w:lineRule="exact"/>
        <w:textAlignment w:val="baseline"/>
        <w:rPr>
          <w:rFonts w:ascii="Arial" w:eastAsia="Arial" w:hAnsi="Arial"/>
          <w:color w:val="000000"/>
          <w:spacing w:val="3"/>
          <w:sz w:val="19"/>
          <w:lang w:val="cs-CZ"/>
        </w:rPr>
      </w:pPr>
      <w:r>
        <w:rPr>
          <w:rFonts w:ascii="Arial" w:eastAsia="Arial" w:hAnsi="Arial"/>
          <w:color w:val="000000"/>
          <w:spacing w:val="3"/>
          <w:sz w:val="19"/>
          <w:lang w:val="cs-CZ"/>
        </w:rPr>
        <w:t>Bc. Martin Hrubý, předseda svazku</w:t>
      </w:r>
    </w:p>
    <w:p w:rsidR="00DE1A1F" w:rsidRDefault="00A141DB">
      <w:pPr>
        <w:spacing w:line="226" w:lineRule="exact"/>
        <w:textAlignment w:val="baseline"/>
        <w:rPr>
          <w:rFonts w:ascii="Arial" w:eastAsia="Arial" w:hAnsi="Arial"/>
          <w:color w:val="000000"/>
          <w:spacing w:val="4"/>
          <w:sz w:val="19"/>
          <w:lang w:val="cs-CZ"/>
        </w:rPr>
      </w:pPr>
      <w:r>
        <w:rPr>
          <w:rFonts w:ascii="Arial" w:eastAsia="Arial" w:hAnsi="Arial"/>
          <w:color w:val="000000"/>
          <w:spacing w:val="4"/>
          <w:sz w:val="19"/>
          <w:lang w:val="cs-CZ"/>
        </w:rPr>
        <w:t>Jan Motyčka, tajemník svazku, tel: +420 736 642 864</w:t>
      </w:r>
    </w:p>
    <w:p w:rsidR="00DE1A1F" w:rsidRDefault="00A141DB">
      <w:pPr>
        <w:spacing w:before="12" w:line="219" w:lineRule="exact"/>
        <w:textAlignment w:val="baseline"/>
        <w:rPr>
          <w:rFonts w:ascii="Arial" w:eastAsia="Arial" w:hAnsi="Arial"/>
          <w:color w:val="040C2D"/>
          <w:spacing w:val="14"/>
          <w:sz w:val="19"/>
          <w:u w:val="single"/>
          <w:lang w:val="cs-CZ"/>
        </w:rPr>
      </w:pPr>
      <w:hyperlink r:id="rId6">
        <w:r>
          <w:rPr>
            <w:rFonts w:ascii="Arial" w:eastAsia="Arial" w:hAnsi="Arial"/>
            <w:color w:val="0000FF"/>
            <w:spacing w:val="14"/>
            <w:sz w:val="19"/>
            <w:u w:val="single"/>
            <w:lang w:val="cs-CZ"/>
          </w:rPr>
          <w:t>svazek.vakvolny.cz</w:t>
        </w:r>
      </w:hyperlink>
      <w:r>
        <w:rPr>
          <w:rFonts w:ascii="Arial" w:eastAsia="Arial" w:hAnsi="Arial"/>
          <w:color w:val="000000"/>
          <w:spacing w:val="14"/>
          <w:sz w:val="19"/>
          <w:u w:val="single"/>
          <w:lang w:val="cs-CZ"/>
        </w:rPr>
        <w:t xml:space="preserve"> </w:t>
      </w:r>
    </w:p>
    <w:p w:rsidR="00DE1A1F" w:rsidRDefault="00A141DB">
      <w:pPr>
        <w:spacing w:line="228" w:lineRule="exact"/>
        <w:textAlignment w:val="baseline"/>
        <w:rPr>
          <w:rFonts w:ascii="Arial" w:eastAsia="Arial" w:hAnsi="Arial"/>
          <w:color w:val="000000"/>
          <w:spacing w:val="3"/>
          <w:sz w:val="19"/>
          <w:lang w:val="cs-CZ"/>
        </w:rPr>
      </w:pPr>
      <w:r>
        <w:rPr>
          <w:rFonts w:ascii="Arial" w:eastAsia="Arial" w:hAnsi="Arial"/>
          <w:color w:val="000000"/>
          <w:spacing w:val="3"/>
          <w:sz w:val="19"/>
          <w:lang w:val="cs-CZ"/>
        </w:rPr>
        <w:t>49457004</w:t>
      </w:r>
    </w:p>
    <w:p w:rsidR="00DE1A1F" w:rsidRDefault="00A141DB">
      <w:pPr>
        <w:spacing w:before="1760" w:line="233" w:lineRule="exact"/>
        <w:textAlignment w:val="baseline"/>
        <w:rPr>
          <w:rFonts w:ascii="Arial" w:eastAsia="Arial" w:hAnsi="Arial"/>
          <w:color w:val="000000"/>
          <w:spacing w:val="1"/>
          <w:sz w:val="19"/>
          <w:lang w:val="cs-CZ"/>
        </w:rPr>
      </w:pPr>
      <w:r>
        <w:rPr>
          <w:rFonts w:ascii="Arial" w:eastAsia="Arial" w:hAnsi="Arial"/>
          <w:color w:val="000000"/>
          <w:spacing w:val="1"/>
          <w:sz w:val="19"/>
          <w:lang w:val="cs-CZ"/>
        </w:rPr>
        <w:t>EUROVIA CS, a.s., OZ oblast Morava, závod Morava jih</w:t>
      </w:r>
    </w:p>
    <w:p w:rsidR="00DE1A1F" w:rsidRDefault="00A141DB">
      <w:pPr>
        <w:spacing w:before="1" w:line="233" w:lineRule="exact"/>
        <w:textAlignment w:val="baseline"/>
        <w:rPr>
          <w:rFonts w:ascii="Arial" w:eastAsia="Arial" w:hAnsi="Arial"/>
          <w:color w:val="000000"/>
          <w:spacing w:val="4"/>
          <w:sz w:val="19"/>
          <w:lang w:val="cs-CZ"/>
        </w:rPr>
      </w:pPr>
      <w:r>
        <w:rPr>
          <w:rFonts w:ascii="Arial" w:eastAsia="Arial" w:hAnsi="Arial"/>
          <w:color w:val="000000"/>
          <w:spacing w:val="4"/>
          <w:sz w:val="19"/>
          <w:lang w:val="cs-CZ"/>
        </w:rPr>
        <w:t>Vídeňská 104, 619 00 Brno</w:t>
      </w:r>
    </w:p>
    <w:p w:rsidR="00DE1A1F" w:rsidRDefault="00A141DB">
      <w:pPr>
        <w:spacing w:line="222" w:lineRule="exact"/>
        <w:textAlignment w:val="baseline"/>
        <w:rPr>
          <w:rFonts w:ascii="Arial" w:eastAsia="Arial" w:hAnsi="Arial"/>
          <w:color w:val="000000"/>
          <w:spacing w:val="3"/>
          <w:sz w:val="19"/>
          <w:lang w:val="cs-CZ"/>
        </w:rPr>
      </w:pPr>
      <w:r>
        <w:rPr>
          <w:rFonts w:ascii="Arial" w:eastAsia="Arial" w:hAnsi="Arial"/>
          <w:color w:val="000000"/>
          <w:spacing w:val="3"/>
          <w:sz w:val="19"/>
          <w:lang w:val="cs-CZ"/>
        </w:rPr>
        <w:t>Ing. Ludvík Šumbera, ředitel závodu Morava jih</w:t>
      </w:r>
    </w:p>
    <w:p w:rsidR="00DE1A1F" w:rsidRDefault="00A141DB">
      <w:pPr>
        <w:spacing w:line="231" w:lineRule="exact"/>
        <w:textAlignment w:val="baseline"/>
        <w:rPr>
          <w:rFonts w:ascii="Arial" w:eastAsia="Arial" w:hAnsi="Arial"/>
          <w:color w:val="000000"/>
          <w:spacing w:val="4"/>
          <w:sz w:val="19"/>
          <w:lang w:val="cs-CZ"/>
        </w:rPr>
      </w:pPr>
      <w:r>
        <w:rPr>
          <w:rFonts w:ascii="Arial" w:eastAsia="Arial" w:hAnsi="Arial"/>
          <w:color w:val="000000"/>
          <w:spacing w:val="4"/>
          <w:sz w:val="19"/>
          <w:lang w:val="cs-CZ"/>
        </w:rPr>
        <w:t xml:space="preserve">Ing. František </w:t>
      </w:r>
      <w:proofErr w:type="spellStart"/>
      <w:r>
        <w:rPr>
          <w:rFonts w:ascii="Arial" w:eastAsia="Arial" w:hAnsi="Arial"/>
          <w:color w:val="000000"/>
          <w:spacing w:val="4"/>
          <w:sz w:val="19"/>
          <w:lang w:val="cs-CZ"/>
        </w:rPr>
        <w:t>Niebauer</w:t>
      </w:r>
      <w:proofErr w:type="spellEnd"/>
      <w:r>
        <w:rPr>
          <w:rFonts w:ascii="Arial" w:eastAsia="Arial" w:hAnsi="Arial"/>
          <w:color w:val="000000"/>
          <w:spacing w:val="4"/>
          <w:sz w:val="19"/>
          <w:lang w:val="cs-CZ"/>
        </w:rPr>
        <w:t>, provozně-obchodní náměstek,</w:t>
      </w:r>
    </w:p>
    <w:p w:rsidR="00DE1A1F" w:rsidRDefault="00A141DB">
      <w:pPr>
        <w:spacing w:line="226" w:lineRule="exact"/>
        <w:textAlignment w:val="baseline"/>
        <w:rPr>
          <w:rFonts w:ascii="Arial" w:eastAsia="Arial" w:hAnsi="Arial"/>
          <w:color w:val="000000"/>
          <w:spacing w:val="2"/>
          <w:sz w:val="19"/>
          <w:lang w:val="cs-CZ"/>
        </w:rPr>
      </w:pPr>
      <w:r>
        <w:rPr>
          <w:rFonts w:ascii="Arial" w:eastAsia="Arial" w:hAnsi="Arial"/>
          <w:color w:val="000000"/>
          <w:spacing w:val="2"/>
          <w:sz w:val="19"/>
          <w:lang w:val="cs-CZ"/>
        </w:rPr>
        <w:t>tel.: +420 547 428 811</w:t>
      </w:r>
    </w:p>
    <w:p w:rsidR="00DE1A1F" w:rsidRDefault="00A141DB">
      <w:pPr>
        <w:spacing w:line="233" w:lineRule="exact"/>
        <w:textAlignment w:val="baseline"/>
        <w:rPr>
          <w:rFonts w:ascii="Arial" w:eastAsia="Arial" w:hAnsi="Arial"/>
          <w:color w:val="000000"/>
          <w:spacing w:val="4"/>
          <w:sz w:val="19"/>
          <w:lang w:val="cs-CZ"/>
        </w:rPr>
      </w:pPr>
      <w:hyperlink r:id="rId7">
        <w:r>
          <w:rPr>
            <w:rFonts w:ascii="Arial" w:eastAsia="Arial" w:hAnsi="Arial"/>
            <w:color w:val="0000FF"/>
            <w:spacing w:val="4"/>
            <w:sz w:val="19"/>
            <w:u w:val="single"/>
            <w:lang w:val="cs-CZ"/>
          </w:rPr>
          <w:t>eurovia-morava.jih@eurovia.cz</w:t>
        </w:r>
      </w:hyperlink>
    </w:p>
    <w:p w:rsidR="00DE1A1F" w:rsidRDefault="00A141DB">
      <w:pPr>
        <w:spacing w:line="232" w:lineRule="exact"/>
        <w:textAlignment w:val="baseline"/>
        <w:rPr>
          <w:rFonts w:ascii="Arial" w:eastAsia="Arial" w:hAnsi="Arial"/>
          <w:color w:val="000000"/>
          <w:spacing w:val="4"/>
          <w:sz w:val="19"/>
          <w:lang w:val="cs-CZ"/>
        </w:rPr>
      </w:pPr>
      <w:r>
        <w:rPr>
          <w:rFonts w:ascii="Arial" w:eastAsia="Arial" w:hAnsi="Arial"/>
          <w:color w:val="000000"/>
          <w:spacing w:val="4"/>
          <w:sz w:val="19"/>
          <w:lang w:val="cs-CZ"/>
        </w:rPr>
        <w:t>45274924</w:t>
      </w:r>
    </w:p>
    <w:p w:rsidR="00DE1A1F" w:rsidRDefault="00A141DB">
      <w:pPr>
        <w:spacing w:line="225" w:lineRule="exact"/>
        <w:textAlignment w:val="baseline"/>
        <w:rPr>
          <w:rFonts w:ascii="Arial" w:eastAsia="Arial" w:hAnsi="Arial"/>
          <w:color w:val="000000"/>
          <w:spacing w:val="3"/>
          <w:sz w:val="19"/>
          <w:lang w:val="cs-CZ"/>
        </w:rPr>
      </w:pPr>
      <w:r>
        <w:rPr>
          <w:rFonts w:ascii="Arial" w:eastAsia="Arial" w:hAnsi="Arial"/>
          <w:color w:val="000000"/>
          <w:spacing w:val="3"/>
          <w:sz w:val="19"/>
          <w:lang w:val="cs-CZ"/>
        </w:rPr>
        <w:t>CZ45274924</w:t>
      </w:r>
    </w:p>
    <w:p w:rsidR="00DE1A1F" w:rsidRDefault="00A141DB">
      <w:pPr>
        <w:spacing w:line="226" w:lineRule="exact"/>
        <w:textAlignment w:val="baseline"/>
        <w:rPr>
          <w:rFonts w:ascii="Arial" w:eastAsia="Arial" w:hAnsi="Arial"/>
          <w:color w:val="000000"/>
          <w:spacing w:val="2"/>
          <w:sz w:val="19"/>
          <w:lang w:val="cs-CZ"/>
        </w:rPr>
      </w:pPr>
      <w:r>
        <w:rPr>
          <w:rFonts w:ascii="Arial" w:eastAsia="Arial" w:hAnsi="Arial"/>
          <w:color w:val="000000"/>
          <w:spacing w:val="2"/>
          <w:sz w:val="19"/>
          <w:lang w:val="cs-CZ"/>
        </w:rPr>
        <w:t>Komerční banka, a.s.</w:t>
      </w:r>
    </w:p>
    <w:p w:rsidR="00DE1A1F" w:rsidRDefault="00A141DB">
      <w:pPr>
        <w:spacing w:line="219" w:lineRule="exact"/>
        <w:textAlignment w:val="baseline"/>
        <w:rPr>
          <w:rFonts w:ascii="Arial" w:eastAsia="Arial" w:hAnsi="Arial"/>
          <w:color w:val="000000"/>
          <w:spacing w:val="3"/>
          <w:sz w:val="19"/>
          <w:lang w:val="cs-CZ"/>
        </w:rPr>
      </w:pPr>
      <w:r>
        <w:rPr>
          <w:rFonts w:ascii="Arial" w:eastAsia="Arial" w:hAnsi="Arial"/>
          <w:color w:val="000000"/>
          <w:spacing w:val="3"/>
          <w:sz w:val="19"/>
          <w:lang w:val="cs-CZ"/>
        </w:rPr>
        <w:t>1005845621/0100</w:t>
      </w:r>
    </w:p>
    <w:p w:rsidR="00DE1A1F" w:rsidRDefault="00DE1A1F">
      <w:pPr>
        <w:sectPr w:rsidR="00DE1A1F">
          <w:type w:val="continuous"/>
          <w:pgSz w:w="11678" w:h="16608"/>
          <w:pgMar w:top="1260" w:right="1857" w:bottom="585" w:left="1301" w:header="720" w:footer="720" w:gutter="0"/>
          <w:cols w:num="2" w:space="0" w:equalWidth="0">
            <w:col w:w="2601" w:space="936"/>
            <w:col w:w="4983" w:space="0"/>
          </w:cols>
        </w:sectPr>
      </w:pPr>
    </w:p>
    <w:p w:rsidR="00DE1A1F" w:rsidRDefault="00A141DB">
      <w:pPr>
        <w:tabs>
          <w:tab w:val="left" w:pos="504"/>
        </w:tabs>
        <w:spacing w:before="448" w:line="308" w:lineRule="exact"/>
        <w:textAlignment w:val="baseline"/>
        <w:rPr>
          <w:rFonts w:ascii="Arial" w:eastAsia="Arial" w:hAnsi="Arial"/>
          <w:b/>
          <w:color w:val="000000"/>
          <w:spacing w:val="11"/>
          <w:sz w:val="25"/>
          <w:lang w:val="cs-CZ"/>
        </w:rPr>
      </w:pPr>
      <w:r>
        <w:lastRenderedPageBreak/>
        <w:pict>
          <v:shapetype id="_x0000_t202" coordsize="21600,21600" o:spt="202" path="m,l,21600r21600,l21600,xe">
            <v:stroke joinstyle="miter"/>
            <v:path gradientshapeok="t" o:connecttype="rect"/>
          </v:shapetype>
          <v:shape id="_x0000_s0" o:spid="_x0000_s1050" type="#_x0000_t202" style="position:absolute;margin-left:424.3pt;margin-top:781.35pt;width:92.75pt;height:10.95pt;z-index:-251668480;mso-wrap-distance-left:0;mso-wrap-distance-right:0;mso-position-horizontal-relative:page;mso-position-vertical-relative:page" filled="f" stroked="f" strokecolor="#070000">
            <v:textbox inset="0,0,0,0">
              <w:txbxContent>
                <w:p w:rsidR="00DE1A1F" w:rsidRDefault="00A141DB">
                  <w:pPr>
                    <w:spacing w:line="213" w:lineRule="exact"/>
                    <w:textAlignment w:val="baseline"/>
                    <w:rPr>
                      <w:rFonts w:ascii="Arial" w:eastAsia="Arial" w:hAnsi="Arial"/>
                      <w:color w:val="000000"/>
                      <w:spacing w:val="-1"/>
                      <w:sz w:val="19"/>
                      <w:lang w:val="cs-CZ"/>
                    </w:rPr>
                  </w:pPr>
                  <w:r>
                    <w:rPr>
                      <w:rFonts w:ascii="Arial" w:eastAsia="Arial" w:hAnsi="Arial"/>
                      <w:color w:val="000000"/>
                      <w:spacing w:val="-1"/>
                      <w:sz w:val="19"/>
                      <w:lang w:val="cs-CZ"/>
                    </w:rPr>
                    <w:t>Strana 1 (celkem 12)</w:t>
                  </w:r>
                </w:p>
              </w:txbxContent>
            </v:textbox>
            <w10:wrap type="square" anchorx="page" anchory="page"/>
          </v:shape>
        </w:pict>
      </w:r>
      <w:r>
        <w:rPr>
          <w:rFonts w:ascii="Arial" w:eastAsia="Arial" w:hAnsi="Arial"/>
          <w:b/>
          <w:color w:val="000000"/>
          <w:spacing w:val="11"/>
          <w:sz w:val="25"/>
          <w:lang w:val="cs-CZ"/>
        </w:rPr>
        <w:t>2.</w:t>
      </w:r>
      <w:r>
        <w:rPr>
          <w:rFonts w:ascii="Arial" w:eastAsia="Arial" w:hAnsi="Arial"/>
          <w:b/>
          <w:color w:val="000000"/>
          <w:spacing w:val="11"/>
          <w:sz w:val="25"/>
          <w:lang w:val="cs-CZ"/>
        </w:rPr>
        <w:tab/>
        <w:t>Předmět smlouvy</w:t>
      </w:r>
    </w:p>
    <w:p w:rsidR="00DE1A1F" w:rsidRDefault="00A141DB">
      <w:pPr>
        <w:tabs>
          <w:tab w:val="left" w:pos="504"/>
        </w:tabs>
        <w:spacing w:before="126" w:line="233" w:lineRule="exact"/>
        <w:textAlignment w:val="baseline"/>
        <w:rPr>
          <w:rFonts w:ascii="Arial" w:eastAsia="Arial" w:hAnsi="Arial"/>
          <w:color w:val="000000"/>
          <w:spacing w:val="1"/>
          <w:sz w:val="19"/>
          <w:lang w:val="cs-CZ"/>
        </w:rPr>
      </w:pPr>
      <w:r>
        <w:rPr>
          <w:rFonts w:ascii="Arial" w:eastAsia="Arial" w:hAnsi="Arial"/>
          <w:color w:val="000000"/>
          <w:spacing w:val="1"/>
          <w:sz w:val="19"/>
          <w:lang w:val="cs-CZ"/>
        </w:rPr>
        <w:t>2.1</w:t>
      </w:r>
      <w:r>
        <w:rPr>
          <w:rFonts w:ascii="Arial" w:eastAsia="Arial" w:hAnsi="Arial"/>
          <w:color w:val="000000"/>
          <w:spacing w:val="1"/>
          <w:sz w:val="19"/>
          <w:lang w:val="cs-CZ"/>
        </w:rPr>
        <w:tab/>
        <w:t>P</w:t>
      </w:r>
      <w:r>
        <w:rPr>
          <w:rFonts w:ascii="Arial" w:eastAsia="Arial" w:hAnsi="Arial"/>
          <w:color w:val="000000"/>
          <w:spacing w:val="1"/>
          <w:sz w:val="19"/>
          <w:lang w:val="cs-CZ"/>
        </w:rPr>
        <w:t>ředmětem této smlouvy je provedení díla — dodávek a stavebních prací v rozsahu výběrového</w:t>
      </w:r>
    </w:p>
    <w:p w:rsidR="00DE1A1F" w:rsidRDefault="00A141DB">
      <w:pPr>
        <w:spacing w:before="4" w:line="238" w:lineRule="exact"/>
        <w:ind w:left="576"/>
        <w:jc w:val="both"/>
        <w:textAlignment w:val="baseline"/>
        <w:rPr>
          <w:rFonts w:ascii="Arial" w:eastAsia="Arial" w:hAnsi="Arial"/>
          <w:color w:val="000000"/>
          <w:spacing w:val="4"/>
          <w:sz w:val="19"/>
          <w:lang w:val="cs-CZ"/>
        </w:rPr>
      </w:pPr>
      <w:r>
        <w:rPr>
          <w:rFonts w:ascii="Arial" w:eastAsia="Arial" w:hAnsi="Arial"/>
          <w:color w:val="000000"/>
          <w:spacing w:val="4"/>
          <w:sz w:val="19"/>
          <w:lang w:val="cs-CZ"/>
        </w:rPr>
        <w:t xml:space="preserve">řízení s názvem </w:t>
      </w:r>
      <w:r>
        <w:rPr>
          <w:rFonts w:ascii="Arial" w:eastAsia="Arial" w:hAnsi="Arial"/>
          <w:b/>
          <w:color w:val="000000"/>
          <w:spacing w:val="4"/>
          <w:sz w:val="19"/>
          <w:lang w:val="cs-CZ"/>
        </w:rPr>
        <w:t xml:space="preserve">„V 00169 — stavební práce Tišnov — Brněnská — vodovod a kanalizace — nové vyhlášení" </w:t>
      </w:r>
      <w:r>
        <w:rPr>
          <w:rFonts w:ascii="Arial" w:eastAsia="Arial" w:hAnsi="Arial"/>
          <w:color w:val="000000"/>
          <w:spacing w:val="4"/>
          <w:sz w:val="19"/>
          <w:lang w:val="cs-CZ"/>
        </w:rPr>
        <w:t xml:space="preserve">(dále též „dílo"), dle projektové dokumentace pro provádění stavby a výkazu výměr zpracované projektantem </w:t>
      </w:r>
      <w:r>
        <w:rPr>
          <w:rFonts w:ascii="Arial" w:eastAsia="Arial" w:hAnsi="Arial"/>
          <w:b/>
          <w:color w:val="000000"/>
          <w:spacing w:val="4"/>
          <w:sz w:val="19"/>
          <w:lang w:val="cs-CZ"/>
        </w:rPr>
        <w:t xml:space="preserve">AQUA PROCON s.r.o., divize Praha, </w:t>
      </w:r>
      <w:r>
        <w:rPr>
          <w:rFonts w:ascii="Arial" w:eastAsia="Arial" w:hAnsi="Arial"/>
          <w:color w:val="000000"/>
          <w:spacing w:val="4"/>
          <w:sz w:val="19"/>
          <w:lang w:val="cs-CZ"/>
        </w:rPr>
        <w:t>Dukelských hrdinů 12, 170 00 Praha 7, IČ: 46964371 (dále jen „projektová dokumentace") a dle zadávacích podmínek tét</w:t>
      </w:r>
      <w:r>
        <w:rPr>
          <w:rFonts w:ascii="Arial" w:eastAsia="Arial" w:hAnsi="Arial"/>
          <w:color w:val="000000"/>
          <w:spacing w:val="4"/>
          <w:sz w:val="19"/>
          <w:lang w:val="cs-CZ"/>
        </w:rPr>
        <w:t>o zakázky.</w:t>
      </w:r>
    </w:p>
    <w:p w:rsidR="00DE1A1F" w:rsidRDefault="00A141DB">
      <w:pPr>
        <w:spacing w:before="80" w:line="238" w:lineRule="exact"/>
        <w:ind w:left="576"/>
        <w:jc w:val="both"/>
        <w:textAlignment w:val="baseline"/>
        <w:rPr>
          <w:rFonts w:ascii="Arial" w:eastAsia="Arial" w:hAnsi="Arial"/>
          <w:color w:val="000000"/>
          <w:spacing w:val="4"/>
          <w:sz w:val="19"/>
          <w:lang w:val="cs-CZ"/>
        </w:rPr>
      </w:pPr>
      <w:r>
        <w:rPr>
          <w:rFonts w:ascii="Arial" w:eastAsia="Arial" w:hAnsi="Arial"/>
          <w:color w:val="000000"/>
          <w:spacing w:val="4"/>
          <w:sz w:val="19"/>
          <w:lang w:val="cs-CZ"/>
        </w:rPr>
        <w:t>Sjednané dílo bude provedeno v souladu s obecně závaznými předpisy. Z hlediska technického a technologického sjednávají se jako závazné technické a technologické předpisy a normy týkající se provádění prací a použitých materiálů a aktuální pokyn</w:t>
      </w:r>
      <w:r>
        <w:rPr>
          <w:rFonts w:ascii="Arial" w:eastAsia="Arial" w:hAnsi="Arial"/>
          <w:color w:val="000000"/>
          <w:spacing w:val="4"/>
          <w:sz w:val="19"/>
          <w:lang w:val="cs-CZ"/>
        </w:rPr>
        <w:t>y výrobců dodaných materiálů a zařízení pro instalaci či aplikaci takových materiálů a zařízení. Provedení všech potřebných zkoušek zabezpečí zhotovitel na své náklady a uvedené doklady předá objednateli ve dvou vyhotoveních nejpozději ke dni odevzdání a p</w:t>
      </w:r>
      <w:r>
        <w:rPr>
          <w:rFonts w:ascii="Arial" w:eastAsia="Arial" w:hAnsi="Arial"/>
          <w:color w:val="000000"/>
          <w:spacing w:val="4"/>
          <w:sz w:val="19"/>
          <w:lang w:val="cs-CZ"/>
        </w:rPr>
        <w:t>řevzetí dokončeného díla.</w:t>
      </w:r>
    </w:p>
    <w:p w:rsidR="00DE1A1F" w:rsidRDefault="00A141DB">
      <w:pPr>
        <w:tabs>
          <w:tab w:val="left" w:pos="504"/>
        </w:tabs>
        <w:spacing w:before="83" w:line="233" w:lineRule="exact"/>
        <w:textAlignment w:val="baseline"/>
        <w:rPr>
          <w:rFonts w:ascii="Arial" w:eastAsia="Arial" w:hAnsi="Arial"/>
          <w:color w:val="000000"/>
          <w:spacing w:val="8"/>
          <w:sz w:val="19"/>
          <w:lang w:val="cs-CZ"/>
        </w:rPr>
      </w:pPr>
      <w:r>
        <w:rPr>
          <w:rFonts w:ascii="Arial" w:eastAsia="Arial" w:hAnsi="Arial"/>
          <w:color w:val="000000"/>
          <w:spacing w:val="8"/>
          <w:sz w:val="19"/>
          <w:lang w:val="cs-CZ"/>
        </w:rPr>
        <w:t>2.2</w:t>
      </w:r>
      <w:r>
        <w:rPr>
          <w:rFonts w:ascii="Arial" w:eastAsia="Arial" w:hAnsi="Arial"/>
          <w:color w:val="000000"/>
          <w:spacing w:val="8"/>
          <w:sz w:val="19"/>
          <w:lang w:val="cs-CZ"/>
        </w:rPr>
        <w:tab/>
        <w:t>Veškeré požadavky vyplývající ze zadávacích podmínek této zakázky, které nejsou v této</w:t>
      </w:r>
    </w:p>
    <w:p w:rsidR="00DE1A1F" w:rsidRDefault="00A141DB">
      <w:pPr>
        <w:spacing w:before="7" w:line="233" w:lineRule="exact"/>
        <w:ind w:left="576"/>
        <w:textAlignment w:val="baseline"/>
        <w:rPr>
          <w:rFonts w:ascii="Arial" w:eastAsia="Arial" w:hAnsi="Arial"/>
          <w:color w:val="000000"/>
          <w:spacing w:val="4"/>
          <w:sz w:val="19"/>
          <w:lang w:val="cs-CZ"/>
        </w:rPr>
      </w:pPr>
      <w:r>
        <w:rPr>
          <w:rFonts w:ascii="Arial" w:eastAsia="Arial" w:hAnsi="Arial"/>
          <w:color w:val="000000"/>
          <w:spacing w:val="4"/>
          <w:sz w:val="19"/>
          <w:lang w:val="cs-CZ"/>
        </w:rPr>
        <w:t xml:space="preserve">smlouvě výslovně uvedeny, jsou pro </w:t>
      </w:r>
      <w:proofErr w:type="spellStart"/>
      <w:r>
        <w:rPr>
          <w:rFonts w:ascii="Arial" w:eastAsia="Arial" w:hAnsi="Arial"/>
          <w:color w:val="000000"/>
          <w:spacing w:val="4"/>
          <w:sz w:val="19"/>
          <w:lang w:val="cs-CZ"/>
        </w:rPr>
        <w:t>pinění</w:t>
      </w:r>
      <w:proofErr w:type="spellEnd"/>
      <w:r>
        <w:rPr>
          <w:rFonts w:ascii="Arial" w:eastAsia="Arial" w:hAnsi="Arial"/>
          <w:color w:val="000000"/>
          <w:spacing w:val="4"/>
          <w:sz w:val="19"/>
          <w:lang w:val="cs-CZ"/>
        </w:rPr>
        <w:t xml:space="preserve"> předmětu smlouvy závazné.</w:t>
      </w:r>
    </w:p>
    <w:p w:rsidR="00DE1A1F" w:rsidRDefault="00A141DB">
      <w:pPr>
        <w:tabs>
          <w:tab w:val="left" w:pos="504"/>
        </w:tabs>
        <w:spacing w:before="84" w:line="233" w:lineRule="exact"/>
        <w:textAlignment w:val="baseline"/>
        <w:rPr>
          <w:rFonts w:ascii="Arial" w:eastAsia="Arial" w:hAnsi="Arial"/>
          <w:color w:val="000000"/>
          <w:spacing w:val="4"/>
          <w:sz w:val="19"/>
          <w:lang w:val="cs-CZ"/>
        </w:rPr>
      </w:pPr>
      <w:r>
        <w:rPr>
          <w:rFonts w:ascii="Arial" w:eastAsia="Arial" w:hAnsi="Arial"/>
          <w:color w:val="000000"/>
          <w:spacing w:val="4"/>
          <w:sz w:val="19"/>
          <w:lang w:val="cs-CZ"/>
        </w:rPr>
        <w:t>2.3</w:t>
      </w:r>
      <w:r>
        <w:rPr>
          <w:rFonts w:ascii="Arial" w:eastAsia="Arial" w:hAnsi="Arial"/>
          <w:color w:val="000000"/>
          <w:spacing w:val="4"/>
          <w:sz w:val="19"/>
          <w:lang w:val="cs-CZ"/>
        </w:rPr>
        <w:tab/>
        <w:t>Zhotovitel prohlašuje, že je odborn</w:t>
      </w:r>
      <w:r>
        <w:rPr>
          <w:rFonts w:ascii="Arial" w:eastAsia="Arial" w:hAnsi="Arial"/>
          <w:color w:val="000000"/>
          <w:spacing w:val="4"/>
          <w:sz w:val="19"/>
          <w:lang w:val="cs-CZ"/>
        </w:rPr>
        <w:t xml:space="preserve">ě způsobilý k zajištění předmětu </w:t>
      </w:r>
      <w:proofErr w:type="spellStart"/>
      <w:r>
        <w:rPr>
          <w:rFonts w:ascii="Arial" w:eastAsia="Arial" w:hAnsi="Arial"/>
          <w:color w:val="000000"/>
          <w:spacing w:val="4"/>
          <w:sz w:val="19"/>
          <w:lang w:val="cs-CZ"/>
        </w:rPr>
        <w:t>pinění</w:t>
      </w:r>
      <w:proofErr w:type="spellEnd"/>
      <w:r>
        <w:rPr>
          <w:rFonts w:ascii="Arial" w:eastAsia="Arial" w:hAnsi="Arial"/>
          <w:color w:val="000000"/>
          <w:spacing w:val="4"/>
          <w:sz w:val="19"/>
          <w:lang w:val="cs-CZ"/>
        </w:rPr>
        <w:t xml:space="preserve"> podle této smlouvy.</w:t>
      </w:r>
    </w:p>
    <w:p w:rsidR="00DE1A1F" w:rsidRDefault="00A141DB">
      <w:pPr>
        <w:tabs>
          <w:tab w:val="left" w:pos="504"/>
        </w:tabs>
        <w:spacing w:before="92" w:line="233" w:lineRule="exact"/>
        <w:textAlignment w:val="baseline"/>
        <w:rPr>
          <w:rFonts w:ascii="Arial" w:eastAsia="Arial" w:hAnsi="Arial"/>
          <w:color w:val="000000"/>
          <w:spacing w:val="1"/>
          <w:sz w:val="19"/>
          <w:lang w:val="cs-CZ"/>
        </w:rPr>
      </w:pPr>
      <w:r>
        <w:rPr>
          <w:rFonts w:ascii="Arial" w:eastAsia="Arial" w:hAnsi="Arial"/>
          <w:color w:val="000000"/>
          <w:spacing w:val="1"/>
          <w:sz w:val="19"/>
          <w:lang w:val="cs-CZ"/>
        </w:rPr>
        <w:t>2.4</w:t>
      </w:r>
      <w:r>
        <w:rPr>
          <w:rFonts w:ascii="Arial" w:eastAsia="Arial" w:hAnsi="Arial"/>
          <w:color w:val="000000"/>
          <w:spacing w:val="1"/>
          <w:sz w:val="19"/>
          <w:lang w:val="cs-CZ"/>
        </w:rPr>
        <w:tab/>
        <w:t xml:space="preserve">Provedením díla se rozumí </w:t>
      </w:r>
      <w:proofErr w:type="spellStart"/>
      <w:r>
        <w:rPr>
          <w:rFonts w:ascii="Arial" w:eastAsia="Arial" w:hAnsi="Arial"/>
          <w:color w:val="000000"/>
          <w:spacing w:val="1"/>
          <w:sz w:val="19"/>
          <w:lang w:val="cs-CZ"/>
        </w:rPr>
        <w:t>úpiné</w:t>
      </w:r>
      <w:proofErr w:type="spellEnd"/>
      <w:r>
        <w:rPr>
          <w:rFonts w:ascii="Arial" w:eastAsia="Arial" w:hAnsi="Arial"/>
          <w:color w:val="000000"/>
          <w:spacing w:val="1"/>
          <w:sz w:val="19"/>
          <w:lang w:val="cs-CZ"/>
        </w:rPr>
        <w:t>, funkční a bezvadné provedení všech stavebních a montážních</w:t>
      </w:r>
    </w:p>
    <w:p w:rsidR="00DE1A1F" w:rsidRDefault="00A141DB">
      <w:pPr>
        <w:spacing w:before="5" w:line="233" w:lineRule="exact"/>
        <w:ind w:left="576"/>
        <w:jc w:val="both"/>
        <w:textAlignment w:val="baseline"/>
        <w:rPr>
          <w:rFonts w:ascii="Arial" w:eastAsia="Arial" w:hAnsi="Arial"/>
          <w:color w:val="000000"/>
          <w:spacing w:val="7"/>
          <w:sz w:val="19"/>
          <w:lang w:val="cs-CZ"/>
        </w:rPr>
      </w:pPr>
      <w:r>
        <w:rPr>
          <w:rFonts w:ascii="Arial" w:eastAsia="Arial" w:hAnsi="Arial"/>
          <w:color w:val="000000"/>
          <w:spacing w:val="7"/>
          <w:sz w:val="19"/>
          <w:lang w:val="cs-CZ"/>
        </w:rPr>
        <w:t xml:space="preserve">prací, konstrukcí, dodávek materiálů, technických a technologických zařízení, včetně všech činností </w:t>
      </w:r>
      <w:r>
        <w:rPr>
          <w:rFonts w:ascii="Arial" w:eastAsia="Arial" w:hAnsi="Arial"/>
          <w:color w:val="000000"/>
          <w:spacing w:val="7"/>
          <w:sz w:val="19"/>
          <w:lang w:val="cs-CZ"/>
        </w:rPr>
        <w:t xml:space="preserve">spojených s </w:t>
      </w:r>
      <w:proofErr w:type="spellStart"/>
      <w:r>
        <w:rPr>
          <w:rFonts w:ascii="Arial" w:eastAsia="Arial" w:hAnsi="Arial"/>
          <w:color w:val="000000"/>
          <w:spacing w:val="7"/>
          <w:sz w:val="19"/>
          <w:lang w:val="cs-CZ"/>
        </w:rPr>
        <w:t>piněním</w:t>
      </w:r>
      <w:proofErr w:type="spellEnd"/>
      <w:r>
        <w:rPr>
          <w:rFonts w:ascii="Arial" w:eastAsia="Arial" w:hAnsi="Arial"/>
          <w:color w:val="000000"/>
          <w:spacing w:val="7"/>
          <w:sz w:val="19"/>
          <w:lang w:val="cs-CZ"/>
        </w:rPr>
        <w:t xml:space="preserve"> předmětu smlouvy a nezbytných pro uvedení předmětu díla do užívání. V této souvislosti je zhotovitel zejména povinen, pakliže toto vyplývá ze stavebních</w:t>
      </w:r>
    </w:p>
    <w:p w:rsidR="00DE1A1F" w:rsidRDefault="00DE1A1F">
      <w:pPr>
        <w:sectPr w:rsidR="00DE1A1F">
          <w:type w:val="continuous"/>
          <w:pgSz w:w="11678" w:h="16608"/>
          <w:pgMar w:top="1260" w:right="1337" w:bottom="585" w:left="1301" w:header="720" w:footer="720" w:gutter="0"/>
          <w:cols w:space="708"/>
        </w:sectPr>
      </w:pPr>
    </w:p>
    <w:p w:rsidR="00DE1A1F" w:rsidRDefault="00A141DB">
      <w:pPr>
        <w:spacing w:before="4" w:line="223" w:lineRule="exact"/>
        <w:ind w:left="576"/>
        <w:textAlignment w:val="baseline"/>
        <w:rPr>
          <w:rFonts w:ascii="Arial" w:eastAsia="Arial" w:hAnsi="Arial"/>
          <w:color w:val="000000"/>
          <w:spacing w:val="3"/>
          <w:sz w:val="19"/>
          <w:lang w:val="cs-CZ"/>
        </w:rPr>
      </w:pPr>
      <w:r>
        <w:lastRenderedPageBreak/>
        <w:pict>
          <v:shape id="_x0000_s1049" type="#_x0000_t202" style="position:absolute;left:0;text-align:left;margin-left:427.2pt;margin-top:784.45pt;width:91.45pt;height:10.95pt;z-index:-251667456;mso-wrap-distance-left:0;mso-wrap-distance-right:0;mso-position-horizontal-relative:page;mso-position-vertical-relative:page" filled="f" stroked="f" strokecolor="#070000">
            <v:textbox inset="0,0,0,0">
              <w:txbxContent>
                <w:p w:rsidR="00DE1A1F" w:rsidRDefault="00A141DB">
                  <w:pPr>
                    <w:spacing w:line="208" w:lineRule="exact"/>
                    <w:textAlignment w:val="baseline"/>
                    <w:rPr>
                      <w:rFonts w:ascii="Arial" w:eastAsia="Arial" w:hAnsi="Arial"/>
                      <w:color w:val="000000"/>
                      <w:spacing w:val="-2"/>
                      <w:sz w:val="19"/>
                      <w:lang w:val="cs-CZ"/>
                    </w:rPr>
                  </w:pPr>
                  <w:r>
                    <w:rPr>
                      <w:rFonts w:ascii="Arial" w:eastAsia="Arial" w:hAnsi="Arial"/>
                      <w:color w:val="000000"/>
                      <w:spacing w:val="-2"/>
                      <w:sz w:val="19"/>
                      <w:lang w:val="cs-CZ"/>
                    </w:rPr>
                    <w:t>Strana 2 (celkem 12)</w:t>
                  </w:r>
                </w:p>
              </w:txbxContent>
            </v:textbox>
            <w10:wrap type="square" anchorx="page" anchory="page"/>
          </v:shape>
        </w:pict>
      </w:r>
      <w:r>
        <w:rPr>
          <w:rFonts w:ascii="Arial" w:eastAsia="Arial" w:hAnsi="Arial"/>
          <w:color w:val="000000"/>
          <w:spacing w:val="3"/>
          <w:sz w:val="19"/>
          <w:lang w:val="cs-CZ"/>
        </w:rPr>
        <w:t>p</w:t>
      </w:r>
      <w:r>
        <w:rPr>
          <w:rFonts w:ascii="Arial" w:eastAsia="Arial" w:hAnsi="Arial"/>
          <w:color w:val="000000"/>
          <w:spacing w:val="3"/>
          <w:sz w:val="19"/>
          <w:lang w:val="cs-CZ"/>
        </w:rPr>
        <w:t>ředpisů, zadávací dokumentace či projektové dokumentace:</w:t>
      </w:r>
    </w:p>
    <w:p w:rsidR="00DE1A1F" w:rsidRDefault="00A141DB">
      <w:pPr>
        <w:numPr>
          <w:ilvl w:val="0"/>
          <w:numId w:val="1"/>
        </w:numPr>
        <w:tabs>
          <w:tab w:val="clear" w:pos="432"/>
          <w:tab w:val="left" w:pos="1008"/>
        </w:tabs>
        <w:spacing w:before="84" w:line="239" w:lineRule="exact"/>
        <w:ind w:left="1008" w:hanging="432"/>
        <w:jc w:val="both"/>
        <w:textAlignment w:val="baseline"/>
        <w:rPr>
          <w:rFonts w:ascii="Arial" w:eastAsia="Arial" w:hAnsi="Arial"/>
          <w:color w:val="000000"/>
          <w:sz w:val="19"/>
          <w:lang w:val="cs-CZ"/>
        </w:rPr>
      </w:pPr>
      <w:r>
        <w:rPr>
          <w:rFonts w:ascii="Arial" w:eastAsia="Arial" w:hAnsi="Arial"/>
          <w:color w:val="000000"/>
          <w:sz w:val="19"/>
          <w:lang w:val="cs-CZ"/>
        </w:rPr>
        <w:t>zajistit vytyčení inženýrských sítí v prostoru prováděných prací včetně provedení nezbytných opatření nutných pro neporušení veškerých inženýrských sítí během výstavby (tímto se výslovně rozumí to, ž</w:t>
      </w:r>
      <w:r>
        <w:rPr>
          <w:rFonts w:ascii="Arial" w:eastAsia="Arial" w:hAnsi="Arial"/>
          <w:color w:val="000000"/>
          <w:sz w:val="19"/>
          <w:lang w:val="cs-CZ"/>
        </w:rPr>
        <w:t>e zhotovitel není povinen zjišťovat trasy a druhy inženýrských sítí vedoucích přes staveniště, toto zjišťování je povinen provést objednatel);</w:t>
      </w:r>
    </w:p>
    <w:p w:rsidR="00DE1A1F" w:rsidRDefault="00A141DB">
      <w:pPr>
        <w:numPr>
          <w:ilvl w:val="0"/>
          <w:numId w:val="1"/>
        </w:numPr>
        <w:tabs>
          <w:tab w:val="clear" w:pos="432"/>
          <w:tab w:val="left" w:pos="1008"/>
        </w:tabs>
        <w:spacing w:before="88" w:line="238" w:lineRule="exact"/>
        <w:ind w:left="1008" w:hanging="432"/>
        <w:jc w:val="both"/>
        <w:textAlignment w:val="baseline"/>
        <w:rPr>
          <w:rFonts w:ascii="Arial" w:eastAsia="Arial" w:hAnsi="Arial"/>
          <w:color w:val="000000"/>
          <w:sz w:val="19"/>
          <w:lang w:val="cs-CZ"/>
        </w:rPr>
      </w:pPr>
      <w:r>
        <w:rPr>
          <w:rFonts w:ascii="Arial" w:eastAsia="Arial" w:hAnsi="Arial"/>
          <w:color w:val="000000"/>
          <w:sz w:val="19"/>
          <w:lang w:val="cs-CZ"/>
        </w:rPr>
        <w:t>zajistit všechny nezbytné průzkumy nutné pro řádné provádění a ukončení díla v návaznosti na výsledky průzkumů př</w:t>
      </w:r>
      <w:r>
        <w:rPr>
          <w:rFonts w:ascii="Arial" w:eastAsia="Arial" w:hAnsi="Arial"/>
          <w:color w:val="000000"/>
          <w:sz w:val="19"/>
          <w:lang w:val="cs-CZ"/>
        </w:rPr>
        <w:t>edložených objednatelem;</w:t>
      </w:r>
    </w:p>
    <w:p w:rsidR="00DE1A1F" w:rsidRDefault="00A141DB">
      <w:pPr>
        <w:numPr>
          <w:ilvl w:val="0"/>
          <w:numId w:val="1"/>
        </w:numPr>
        <w:tabs>
          <w:tab w:val="clear" w:pos="432"/>
          <w:tab w:val="left" w:pos="1008"/>
        </w:tabs>
        <w:spacing w:before="84" w:line="237" w:lineRule="exact"/>
        <w:ind w:left="1008" w:hanging="432"/>
        <w:jc w:val="both"/>
        <w:textAlignment w:val="baseline"/>
        <w:rPr>
          <w:rFonts w:ascii="Arial" w:eastAsia="Arial" w:hAnsi="Arial"/>
          <w:color w:val="000000"/>
          <w:sz w:val="19"/>
          <w:lang w:val="cs-CZ"/>
        </w:rPr>
      </w:pPr>
      <w:r>
        <w:rPr>
          <w:rFonts w:ascii="Arial" w:eastAsia="Arial" w:hAnsi="Arial"/>
          <w:color w:val="000000"/>
          <w:sz w:val="19"/>
          <w:lang w:val="cs-CZ"/>
        </w:rPr>
        <w:t>zajistit a provést všechna opatření organizačního 'a stavebně technologického charakteru k řádnému provedení díla;</w:t>
      </w:r>
    </w:p>
    <w:p w:rsidR="00DE1A1F" w:rsidRDefault="00A141DB">
      <w:pPr>
        <w:numPr>
          <w:ilvl w:val="0"/>
          <w:numId w:val="1"/>
        </w:numPr>
        <w:tabs>
          <w:tab w:val="clear" w:pos="432"/>
          <w:tab w:val="left" w:pos="1008"/>
        </w:tabs>
        <w:spacing w:before="87" w:line="237" w:lineRule="exact"/>
        <w:ind w:left="1008" w:hanging="432"/>
        <w:jc w:val="both"/>
        <w:textAlignment w:val="baseline"/>
        <w:rPr>
          <w:rFonts w:ascii="Arial" w:eastAsia="Arial" w:hAnsi="Arial"/>
          <w:color w:val="000000"/>
          <w:sz w:val="19"/>
          <w:lang w:val="cs-CZ"/>
        </w:rPr>
      </w:pPr>
      <w:r>
        <w:rPr>
          <w:rFonts w:ascii="Arial" w:eastAsia="Arial" w:hAnsi="Arial"/>
          <w:color w:val="000000"/>
          <w:sz w:val="19"/>
          <w:lang w:val="cs-CZ"/>
        </w:rPr>
        <w:t>provést bezpečnostní opatření na ochranu osob a majetku (zejména chodců a vozidel v místech dotčených stavbou);</w:t>
      </w:r>
    </w:p>
    <w:p w:rsidR="00DE1A1F" w:rsidRDefault="00A141DB">
      <w:pPr>
        <w:numPr>
          <w:ilvl w:val="0"/>
          <w:numId w:val="1"/>
        </w:numPr>
        <w:tabs>
          <w:tab w:val="clear" w:pos="432"/>
          <w:tab w:val="left" w:pos="1008"/>
        </w:tabs>
        <w:spacing w:before="97" w:line="224" w:lineRule="exact"/>
        <w:ind w:left="1008" w:hanging="432"/>
        <w:jc w:val="both"/>
        <w:textAlignment w:val="baseline"/>
        <w:rPr>
          <w:rFonts w:ascii="Arial" w:eastAsia="Arial" w:hAnsi="Arial"/>
          <w:color w:val="000000"/>
          <w:spacing w:val="3"/>
          <w:sz w:val="19"/>
          <w:lang w:val="cs-CZ"/>
        </w:rPr>
      </w:pPr>
      <w:r>
        <w:rPr>
          <w:rFonts w:ascii="Arial" w:eastAsia="Arial" w:hAnsi="Arial"/>
          <w:color w:val="000000"/>
          <w:spacing w:val="3"/>
          <w:sz w:val="19"/>
          <w:lang w:val="cs-CZ"/>
        </w:rPr>
        <w:t>provést opatření k dočasné ochraně vzrostlých stromů, jež mají být zachovány;</w:t>
      </w:r>
    </w:p>
    <w:p w:rsidR="00DE1A1F" w:rsidRDefault="00A141DB">
      <w:pPr>
        <w:numPr>
          <w:ilvl w:val="0"/>
          <w:numId w:val="1"/>
        </w:numPr>
        <w:tabs>
          <w:tab w:val="clear" w:pos="432"/>
          <w:tab w:val="left" w:pos="1008"/>
        </w:tabs>
        <w:spacing w:before="92" w:line="225" w:lineRule="exact"/>
        <w:ind w:left="1008" w:hanging="432"/>
        <w:jc w:val="both"/>
        <w:textAlignment w:val="baseline"/>
        <w:rPr>
          <w:rFonts w:ascii="Arial" w:eastAsia="Arial" w:hAnsi="Arial"/>
          <w:color w:val="000000"/>
          <w:spacing w:val="2"/>
          <w:sz w:val="19"/>
          <w:lang w:val="cs-CZ"/>
        </w:rPr>
      </w:pPr>
      <w:r>
        <w:rPr>
          <w:rFonts w:ascii="Arial" w:eastAsia="Arial" w:hAnsi="Arial"/>
          <w:color w:val="000000"/>
          <w:spacing w:val="2"/>
          <w:sz w:val="19"/>
          <w:lang w:val="cs-CZ"/>
        </w:rPr>
        <w:t>zajistit ostrahu stavby a staveniště, materiálů a strojů na staveništi;</w:t>
      </w:r>
    </w:p>
    <w:p w:rsidR="00DE1A1F" w:rsidRDefault="00A141DB">
      <w:pPr>
        <w:numPr>
          <w:ilvl w:val="0"/>
          <w:numId w:val="1"/>
        </w:numPr>
        <w:tabs>
          <w:tab w:val="clear" w:pos="432"/>
          <w:tab w:val="left" w:pos="1008"/>
        </w:tabs>
        <w:spacing w:before="94" w:line="223" w:lineRule="exact"/>
        <w:ind w:left="1008" w:hanging="432"/>
        <w:jc w:val="both"/>
        <w:textAlignment w:val="baseline"/>
        <w:rPr>
          <w:rFonts w:ascii="Arial" w:eastAsia="Arial" w:hAnsi="Arial"/>
          <w:color w:val="000000"/>
          <w:spacing w:val="2"/>
          <w:sz w:val="19"/>
          <w:lang w:val="cs-CZ"/>
        </w:rPr>
      </w:pPr>
      <w:r>
        <w:rPr>
          <w:rFonts w:ascii="Arial" w:eastAsia="Arial" w:hAnsi="Arial"/>
          <w:color w:val="000000"/>
          <w:spacing w:val="2"/>
          <w:sz w:val="19"/>
          <w:lang w:val="cs-CZ"/>
        </w:rPr>
        <w:t>zajistit bezpečnost práce a ochrany životního prostředí;</w:t>
      </w:r>
    </w:p>
    <w:p w:rsidR="00DE1A1F" w:rsidRDefault="00A141DB">
      <w:pPr>
        <w:numPr>
          <w:ilvl w:val="0"/>
          <w:numId w:val="1"/>
        </w:numPr>
        <w:tabs>
          <w:tab w:val="clear" w:pos="432"/>
          <w:tab w:val="left" w:pos="1008"/>
        </w:tabs>
        <w:spacing w:before="80" w:line="239" w:lineRule="exact"/>
        <w:ind w:left="1008" w:hanging="432"/>
        <w:jc w:val="both"/>
        <w:textAlignment w:val="baseline"/>
        <w:rPr>
          <w:rFonts w:ascii="Arial" w:eastAsia="Arial" w:hAnsi="Arial"/>
          <w:color w:val="000000"/>
          <w:sz w:val="19"/>
          <w:lang w:val="cs-CZ"/>
        </w:rPr>
      </w:pPr>
      <w:r>
        <w:rPr>
          <w:rFonts w:ascii="Arial" w:eastAsia="Arial" w:hAnsi="Arial"/>
          <w:color w:val="000000"/>
          <w:sz w:val="19"/>
          <w:lang w:val="cs-CZ"/>
        </w:rPr>
        <w:t>projednat a zajistit zvláštní užívání komunikací a veřejných ploch včetně úhrady vyměřených poplatků a nájemného, zajistit povolení k uzavírkám;</w:t>
      </w:r>
    </w:p>
    <w:p w:rsidR="00DE1A1F" w:rsidRDefault="00A141DB">
      <w:pPr>
        <w:spacing w:before="84" w:line="238" w:lineRule="exact"/>
        <w:ind w:left="1008"/>
        <w:jc w:val="both"/>
        <w:textAlignment w:val="baseline"/>
        <w:rPr>
          <w:rFonts w:ascii="Arial" w:eastAsia="Arial" w:hAnsi="Arial"/>
          <w:color w:val="000000"/>
          <w:sz w:val="19"/>
          <w:lang w:val="cs-CZ"/>
        </w:rPr>
      </w:pPr>
      <w:r>
        <w:rPr>
          <w:rFonts w:ascii="Arial" w:eastAsia="Arial" w:hAnsi="Arial"/>
          <w:color w:val="000000"/>
          <w:sz w:val="19"/>
          <w:lang w:val="cs-CZ"/>
        </w:rPr>
        <w:t>zajistit dopravní značení k dopravním omezením, jejich údržbu, přemisťování a následné odstranění;</w:t>
      </w:r>
    </w:p>
    <w:p w:rsidR="00DE1A1F" w:rsidRDefault="00A141DB">
      <w:pPr>
        <w:numPr>
          <w:ilvl w:val="0"/>
          <w:numId w:val="2"/>
        </w:numPr>
        <w:tabs>
          <w:tab w:val="clear" w:pos="432"/>
          <w:tab w:val="left" w:pos="1008"/>
        </w:tabs>
        <w:spacing w:before="84" w:line="240" w:lineRule="exact"/>
        <w:ind w:left="1008" w:hanging="432"/>
        <w:jc w:val="both"/>
        <w:textAlignment w:val="baseline"/>
        <w:rPr>
          <w:rFonts w:ascii="Arial" w:eastAsia="Arial" w:hAnsi="Arial"/>
          <w:color w:val="000000"/>
          <w:sz w:val="19"/>
          <w:lang w:val="cs-CZ"/>
        </w:rPr>
      </w:pPr>
      <w:r>
        <w:rPr>
          <w:rFonts w:ascii="Arial" w:eastAsia="Arial" w:hAnsi="Arial"/>
          <w:color w:val="000000"/>
          <w:sz w:val="19"/>
          <w:lang w:val="cs-CZ"/>
        </w:rPr>
        <w:t>zajistit a provést všechny předepsané či dohodnuté zkoušky a revize vztahující se k prováděnému dílu včetně pořízení protokolů, zajistit atesty a doklady o požadovaných vlastnostech výrobků (prohlášení o shodě);</w:t>
      </w:r>
    </w:p>
    <w:p w:rsidR="00DE1A1F" w:rsidRDefault="00A141DB">
      <w:pPr>
        <w:numPr>
          <w:ilvl w:val="0"/>
          <w:numId w:val="2"/>
        </w:numPr>
        <w:tabs>
          <w:tab w:val="clear" w:pos="432"/>
          <w:tab w:val="left" w:pos="1008"/>
        </w:tabs>
        <w:spacing w:before="94" w:line="223" w:lineRule="exact"/>
        <w:ind w:left="1008" w:hanging="432"/>
        <w:jc w:val="both"/>
        <w:textAlignment w:val="baseline"/>
        <w:rPr>
          <w:rFonts w:ascii="Arial" w:eastAsia="Arial" w:hAnsi="Arial"/>
          <w:color w:val="000000"/>
          <w:spacing w:val="3"/>
          <w:sz w:val="19"/>
          <w:lang w:val="cs-CZ"/>
        </w:rPr>
      </w:pPr>
      <w:r>
        <w:rPr>
          <w:rFonts w:ascii="Arial" w:eastAsia="Arial" w:hAnsi="Arial"/>
          <w:color w:val="000000"/>
          <w:spacing w:val="3"/>
          <w:sz w:val="19"/>
          <w:lang w:val="cs-CZ"/>
        </w:rPr>
        <w:t>zajistit odvoz, uložení a likvidaci odpadů v</w:t>
      </w:r>
      <w:r>
        <w:rPr>
          <w:rFonts w:ascii="Arial" w:eastAsia="Arial" w:hAnsi="Arial"/>
          <w:color w:val="000000"/>
          <w:spacing w:val="3"/>
          <w:sz w:val="19"/>
          <w:lang w:val="cs-CZ"/>
        </w:rPr>
        <w:t xml:space="preserve"> souladu s právními předpisy;</w:t>
      </w:r>
    </w:p>
    <w:p w:rsidR="00DE1A1F" w:rsidRDefault="00A141DB">
      <w:pPr>
        <w:spacing w:before="91" w:line="235" w:lineRule="exact"/>
        <w:ind w:left="1008" w:hanging="432"/>
        <w:jc w:val="both"/>
        <w:textAlignment w:val="baseline"/>
        <w:rPr>
          <w:rFonts w:ascii="Arial" w:eastAsia="Arial" w:hAnsi="Arial"/>
          <w:color w:val="000000"/>
          <w:sz w:val="19"/>
          <w:lang w:val="cs-CZ"/>
        </w:rPr>
      </w:pPr>
      <w:r>
        <w:rPr>
          <w:rFonts w:ascii="Arial" w:eastAsia="Arial" w:hAnsi="Arial"/>
          <w:color w:val="000000"/>
          <w:sz w:val="19"/>
          <w:lang w:val="cs-CZ"/>
        </w:rPr>
        <w:t>I) uvést všechny povrchy dotčené stavbou do původního stavu (komunikace, chodníky, zeleň, příkopy, propustky apod.);</w:t>
      </w:r>
    </w:p>
    <w:p w:rsidR="00DE1A1F" w:rsidRDefault="00A141DB">
      <w:pPr>
        <w:numPr>
          <w:ilvl w:val="0"/>
          <w:numId w:val="3"/>
        </w:numPr>
        <w:tabs>
          <w:tab w:val="clear" w:pos="432"/>
          <w:tab w:val="left" w:pos="1008"/>
        </w:tabs>
        <w:spacing w:before="80" w:line="241" w:lineRule="exact"/>
        <w:ind w:left="1008" w:hanging="432"/>
        <w:jc w:val="both"/>
        <w:textAlignment w:val="baseline"/>
        <w:rPr>
          <w:rFonts w:ascii="Arial" w:eastAsia="Arial" w:hAnsi="Arial"/>
          <w:color w:val="000000"/>
          <w:sz w:val="19"/>
          <w:lang w:val="cs-CZ"/>
        </w:rPr>
      </w:pPr>
      <w:r>
        <w:rPr>
          <w:rFonts w:ascii="Arial" w:eastAsia="Arial" w:hAnsi="Arial"/>
          <w:color w:val="000000"/>
          <w:sz w:val="19"/>
          <w:lang w:val="cs-CZ"/>
        </w:rPr>
        <w:t>dodržet obecné podmínky stanovené správci inženýrských sítí, stanovené dotčenými orgány a vlastníky veřejné d</w:t>
      </w:r>
      <w:r>
        <w:rPr>
          <w:rFonts w:ascii="Arial" w:eastAsia="Arial" w:hAnsi="Arial"/>
          <w:color w:val="000000"/>
          <w:sz w:val="19"/>
          <w:lang w:val="cs-CZ"/>
        </w:rPr>
        <w:t>opravní a technické infrastruktury;</w:t>
      </w:r>
    </w:p>
    <w:p w:rsidR="00DE1A1F" w:rsidRDefault="00A141DB">
      <w:pPr>
        <w:numPr>
          <w:ilvl w:val="0"/>
          <w:numId w:val="3"/>
        </w:numPr>
        <w:tabs>
          <w:tab w:val="clear" w:pos="432"/>
          <w:tab w:val="left" w:pos="1008"/>
        </w:tabs>
        <w:spacing w:before="97" w:line="223" w:lineRule="exact"/>
        <w:ind w:left="1008" w:hanging="432"/>
        <w:jc w:val="both"/>
        <w:textAlignment w:val="baseline"/>
        <w:rPr>
          <w:rFonts w:ascii="Arial" w:eastAsia="Arial" w:hAnsi="Arial"/>
          <w:color w:val="000000"/>
          <w:spacing w:val="2"/>
          <w:sz w:val="19"/>
          <w:lang w:val="cs-CZ"/>
        </w:rPr>
      </w:pPr>
      <w:r>
        <w:rPr>
          <w:rFonts w:ascii="Arial" w:eastAsia="Arial" w:hAnsi="Arial"/>
          <w:color w:val="000000"/>
          <w:spacing w:val="2"/>
          <w:sz w:val="19"/>
          <w:lang w:val="cs-CZ"/>
        </w:rPr>
        <w:t>zajistit koordinační a kompletační činnost celé stavby;</w:t>
      </w:r>
    </w:p>
    <w:p w:rsidR="00DE1A1F" w:rsidRDefault="00A141DB">
      <w:pPr>
        <w:numPr>
          <w:ilvl w:val="0"/>
          <w:numId w:val="3"/>
        </w:numPr>
        <w:tabs>
          <w:tab w:val="clear" w:pos="432"/>
          <w:tab w:val="left" w:pos="1008"/>
        </w:tabs>
        <w:spacing w:before="79" w:line="242" w:lineRule="exact"/>
        <w:ind w:left="1008" w:hanging="432"/>
        <w:jc w:val="both"/>
        <w:textAlignment w:val="baseline"/>
        <w:rPr>
          <w:rFonts w:ascii="Arial" w:eastAsia="Arial" w:hAnsi="Arial"/>
          <w:color w:val="000000"/>
          <w:sz w:val="19"/>
          <w:lang w:val="cs-CZ"/>
        </w:rPr>
      </w:pPr>
      <w:r>
        <w:rPr>
          <w:rFonts w:ascii="Arial" w:eastAsia="Arial" w:hAnsi="Arial"/>
          <w:color w:val="000000"/>
          <w:sz w:val="19"/>
          <w:lang w:val="cs-CZ"/>
        </w:rPr>
        <w:t>v případě potřeby zabezpečit veškerá odběrná místa médií potřebných pro realizaci díla a uhradit náklady na odběr těchto médií;</w:t>
      </w:r>
    </w:p>
    <w:p w:rsidR="00DE1A1F" w:rsidRDefault="00A141DB">
      <w:pPr>
        <w:numPr>
          <w:ilvl w:val="0"/>
          <w:numId w:val="3"/>
        </w:numPr>
        <w:tabs>
          <w:tab w:val="clear" w:pos="432"/>
          <w:tab w:val="left" w:pos="1008"/>
        </w:tabs>
        <w:spacing w:before="67" w:line="247" w:lineRule="exact"/>
        <w:ind w:left="1008" w:hanging="432"/>
        <w:jc w:val="both"/>
        <w:textAlignment w:val="baseline"/>
        <w:rPr>
          <w:rFonts w:ascii="Arial" w:eastAsia="Arial" w:hAnsi="Arial"/>
          <w:color w:val="000000"/>
          <w:spacing w:val="3"/>
          <w:sz w:val="19"/>
          <w:lang w:val="cs-CZ"/>
        </w:rPr>
      </w:pPr>
      <w:r>
        <w:rPr>
          <w:rFonts w:ascii="Arial" w:eastAsia="Arial" w:hAnsi="Arial"/>
          <w:color w:val="000000"/>
          <w:spacing w:val="3"/>
          <w:sz w:val="19"/>
          <w:lang w:val="cs-CZ"/>
        </w:rPr>
        <w:t>provádět denní úklid staveniště a pr</w:t>
      </w:r>
      <w:r>
        <w:rPr>
          <w:rFonts w:ascii="Arial" w:eastAsia="Arial" w:hAnsi="Arial"/>
          <w:color w:val="000000"/>
          <w:spacing w:val="3"/>
          <w:sz w:val="19"/>
          <w:lang w:val="cs-CZ"/>
        </w:rPr>
        <w:t>ůběžně odstraňovat znečištění komunikací či škod na nich;</w:t>
      </w:r>
    </w:p>
    <w:p w:rsidR="00DE1A1F" w:rsidRDefault="00A141DB">
      <w:pPr>
        <w:numPr>
          <w:ilvl w:val="0"/>
          <w:numId w:val="3"/>
        </w:numPr>
        <w:tabs>
          <w:tab w:val="clear" w:pos="432"/>
          <w:tab w:val="left" w:pos="1008"/>
        </w:tabs>
        <w:spacing w:before="94" w:line="223" w:lineRule="exact"/>
        <w:ind w:left="1008" w:hanging="432"/>
        <w:jc w:val="both"/>
        <w:textAlignment w:val="baseline"/>
        <w:rPr>
          <w:rFonts w:ascii="Arial" w:eastAsia="Arial" w:hAnsi="Arial"/>
          <w:color w:val="000000"/>
          <w:spacing w:val="1"/>
          <w:sz w:val="19"/>
          <w:lang w:val="cs-CZ"/>
        </w:rPr>
      </w:pPr>
      <w:r>
        <w:rPr>
          <w:rFonts w:ascii="Arial" w:eastAsia="Arial" w:hAnsi="Arial"/>
          <w:color w:val="000000"/>
          <w:spacing w:val="1"/>
          <w:sz w:val="19"/>
          <w:lang w:val="cs-CZ"/>
        </w:rPr>
        <w:t>vhodně zabezpečit staveniště;</w:t>
      </w:r>
    </w:p>
    <w:p w:rsidR="00DE1A1F" w:rsidRDefault="00A141DB">
      <w:pPr>
        <w:numPr>
          <w:ilvl w:val="0"/>
          <w:numId w:val="3"/>
        </w:numPr>
        <w:tabs>
          <w:tab w:val="clear" w:pos="432"/>
          <w:tab w:val="left" w:pos="1008"/>
        </w:tabs>
        <w:spacing w:before="77" w:line="240" w:lineRule="exact"/>
        <w:ind w:left="1008" w:hanging="432"/>
        <w:jc w:val="both"/>
        <w:textAlignment w:val="baseline"/>
        <w:rPr>
          <w:rFonts w:ascii="Arial" w:eastAsia="Arial" w:hAnsi="Arial"/>
          <w:color w:val="000000"/>
          <w:spacing w:val="6"/>
          <w:sz w:val="19"/>
          <w:lang w:val="cs-CZ"/>
        </w:rPr>
      </w:pPr>
      <w:r>
        <w:rPr>
          <w:rFonts w:ascii="Arial" w:eastAsia="Arial" w:hAnsi="Arial"/>
          <w:color w:val="000000"/>
          <w:spacing w:val="6"/>
          <w:sz w:val="19"/>
          <w:lang w:val="cs-CZ"/>
        </w:rPr>
        <w:t>zajistit v pr</w:t>
      </w:r>
      <w:r>
        <w:rPr>
          <w:rFonts w:ascii="Arial" w:eastAsia="Arial" w:hAnsi="Arial"/>
          <w:color w:val="000000"/>
          <w:spacing w:val="6"/>
          <w:sz w:val="19"/>
          <w:lang w:val="cs-CZ"/>
        </w:rPr>
        <w:t xml:space="preserve">ůběhu realizace díla </w:t>
      </w:r>
      <w:proofErr w:type="spellStart"/>
      <w:r>
        <w:rPr>
          <w:rFonts w:ascii="Arial" w:eastAsia="Arial" w:hAnsi="Arial"/>
          <w:color w:val="000000"/>
          <w:spacing w:val="6"/>
          <w:sz w:val="19"/>
          <w:lang w:val="cs-CZ"/>
        </w:rPr>
        <w:t>pinou</w:t>
      </w:r>
      <w:proofErr w:type="spellEnd"/>
      <w:r>
        <w:rPr>
          <w:rFonts w:ascii="Arial" w:eastAsia="Arial" w:hAnsi="Arial"/>
          <w:color w:val="000000"/>
          <w:spacing w:val="6"/>
          <w:sz w:val="19"/>
          <w:lang w:val="cs-CZ"/>
        </w:rPr>
        <w:t xml:space="preserve"> součinnost všech svých zástupců se zástupci projektanta, objednatele, koordinátora BOZP, budoucího provozovatele, vlastníků a správců inženýrských sítí, případně s ostatními účastníky územního a stavebního řízení a vlastníky okol</w:t>
      </w:r>
      <w:r>
        <w:rPr>
          <w:rFonts w:ascii="Arial" w:eastAsia="Arial" w:hAnsi="Arial"/>
          <w:color w:val="000000"/>
          <w:spacing w:val="6"/>
          <w:sz w:val="19"/>
          <w:lang w:val="cs-CZ"/>
        </w:rPr>
        <w:t>ních nemovitostí;</w:t>
      </w:r>
    </w:p>
    <w:p w:rsidR="00DE1A1F" w:rsidRDefault="00A141DB">
      <w:pPr>
        <w:numPr>
          <w:ilvl w:val="0"/>
          <w:numId w:val="3"/>
        </w:numPr>
        <w:tabs>
          <w:tab w:val="clear" w:pos="432"/>
          <w:tab w:val="left" w:pos="1008"/>
        </w:tabs>
        <w:spacing w:before="96" w:line="229" w:lineRule="exact"/>
        <w:ind w:left="1008" w:hanging="432"/>
        <w:jc w:val="both"/>
        <w:textAlignment w:val="baseline"/>
        <w:rPr>
          <w:rFonts w:ascii="Arial" w:eastAsia="Arial" w:hAnsi="Arial"/>
          <w:color w:val="000000"/>
          <w:spacing w:val="3"/>
          <w:sz w:val="19"/>
          <w:lang w:val="cs-CZ"/>
        </w:rPr>
      </w:pPr>
      <w:r>
        <w:rPr>
          <w:rFonts w:ascii="Arial" w:eastAsia="Arial" w:hAnsi="Arial"/>
          <w:color w:val="000000"/>
          <w:spacing w:val="3"/>
          <w:sz w:val="19"/>
          <w:lang w:val="cs-CZ"/>
        </w:rPr>
        <w:t xml:space="preserve">harmonogram prací </w:t>
      </w:r>
      <w:proofErr w:type="spellStart"/>
      <w:r>
        <w:rPr>
          <w:rFonts w:ascii="Arial" w:eastAsia="Arial" w:hAnsi="Arial"/>
          <w:color w:val="000000"/>
          <w:spacing w:val="3"/>
          <w:sz w:val="19"/>
          <w:lang w:val="cs-CZ"/>
        </w:rPr>
        <w:t>pině</w:t>
      </w:r>
      <w:proofErr w:type="spellEnd"/>
      <w:r>
        <w:rPr>
          <w:rFonts w:ascii="Arial" w:eastAsia="Arial" w:hAnsi="Arial"/>
          <w:color w:val="000000"/>
          <w:spacing w:val="3"/>
          <w:sz w:val="19"/>
          <w:lang w:val="cs-CZ"/>
        </w:rPr>
        <w:t xml:space="preserve"> přizpůsobit požadavkům nájemce Objednatele;</w:t>
      </w:r>
    </w:p>
    <w:p w:rsidR="00DE1A1F" w:rsidRDefault="00A141DB">
      <w:pPr>
        <w:numPr>
          <w:ilvl w:val="0"/>
          <w:numId w:val="3"/>
        </w:numPr>
        <w:tabs>
          <w:tab w:val="clear" w:pos="432"/>
          <w:tab w:val="left" w:pos="1008"/>
        </w:tabs>
        <w:spacing w:before="67" w:line="243" w:lineRule="exact"/>
        <w:ind w:left="1008" w:hanging="432"/>
        <w:jc w:val="both"/>
        <w:textAlignment w:val="baseline"/>
        <w:rPr>
          <w:rFonts w:ascii="Arial" w:eastAsia="Arial" w:hAnsi="Arial"/>
          <w:color w:val="000000"/>
          <w:sz w:val="19"/>
          <w:lang w:val="cs-CZ"/>
        </w:rPr>
      </w:pPr>
      <w:r>
        <w:rPr>
          <w:rFonts w:ascii="Arial" w:eastAsia="Arial" w:hAnsi="Arial"/>
          <w:color w:val="000000"/>
          <w:sz w:val="19"/>
          <w:lang w:val="cs-CZ"/>
        </w:rPr>
        <w:t xml:space="preserve">zajistit realizaci díla tak, aby </w:t>
      </w:r>
      <w:proofErr w:type="gramStart"/>
      <w:r>
        <w:rPr>
          <w:rFonts w:ascii="Arial" w:eastAsia="Arial" w:hAnsi="Arial"/>
          <w:color w:val="000000"/>
          <w:sz w:val="19"/>
          <w:lang w:val="cs-CZ"/>
        </w:rPr>
        <w:t>nebyl</w:t>
      </w:r>
      <w:proofErr w:type="gramEnd"/>
      <w:r>
        <w:rPr>
          <w:rFonts w:ascii="Arial" w:eastAsia="Arial" w:hAnsi="Arial"/>
          <w:color w:val="000000"/>
          <w:sz w:val="19"/>
          <w:lang w:val="cs-CZ"/>
        </w:rPr>
        <w:t xml:space="preserve"> ohrožen </w:t>
      </w:r>
      <w:proofErr w:type="gramStart"/>
      <w:r>
        <w:rPr>
          <w:rFonts w:ascii="Arial" w:eastAsia="Arial" w:hAnsi="Arial"/>
          <w:color w:val="000000"/>
          <w:sz w:val="19"/>
          <w:lang w:val="cs-CZ"/>
        </w:rPr>
        <w:t>plynuly</w:t>
      </w:r>
      <w:proofErr w:type="gramEnd"/>
      <w:r>
        <w:rPr>
          <w:rFonts w:ascii="Arial" w:eastAsia="Arial" w:hAnsi="Arial"/>
          <w:color w:val="000000"/>
          <w:sz w:val="19"/>
          <w:lang w:val="cs-CZ"/>
        </w:rPr>
        <w:t xml:space="preserve"> provoz v okolí stavby nad míru nezbytně nutnou.</w:t>
      </w:r>
    </w:p>
    <w:p w:rsidR="00DE1A1F" w:rsidRDefault="00A141DB">
      <w:pPr>
        <w:tabs>
          <w:tab w:val="decimal" w:pos="144"/>
          <w:tab w:val="left" w:pos="576"/>
        </w:tabs>
        <w:spacing w:before="92" w:line="223" w:lineRule="exact"/>
        <w:textAlignment w:val="baseline"/>
        <w:rPr>
          <w:rFonts w:ascii="Arial" w:eastAsia="Arial" w:hAnsi="Arial"/>
          <w:color w:val="000000"/>
          <w:sz w:val="19"/>
          <w:lang w:val="cs-CZ"/>
        </w:rPr>
      </w:pPr>
      <w:r>
        <w:rPr>
          <w:rFonts w:ascii="Arial" w:eastAsia="Arial" w:hAnsi="Arial"/>
          <w:color w:val="000000"/>
          <w:sz w:val="19"/>
          <w:lang w:val="cs-CZ"/>
        </w:rPr>
        <w:tab/>
        <w:t>2.5</w:t>
      </w:r>
      <w:r>
        <w:rPr>
          <w:rFonts w:ascii="Arial" w:eastAsia="Arial" w:hAnsi="Arial"/>
          <w:color w:val="000000"/>
          <w:sz w:val="19"/>
          <w:lang w:val="cs-CZ"/>
        </w:rPr>
        <w:tab/>
        <w:t>Dokumentace skute</w:t>
      </w:r>
      <w:r>
        <w:rPr>
          <w:rFonts w:ascii="Arial" w:eastAsia="Arial" w:hAnsi="Arial"/>
          <w:color w:val="000000"/>
          <w:sz w:val="19"/>
          <w:lang w:val="cs-CZ"/>
        </w:rPr>
        <w:t>čného provedení stavby bude provedena podle následujících zásad:</w:t>
      </w:r>
    </w:p>
    <w:p w:rsidR="00DE1A1F" w:rsidRDefault="00A141DB">
      <w:pPr>
        <w:numPr>
          <w:ilvl w:val="0"/>
          <w:numId w:val="4"/>
        </w:numPr>
        <w:tabs>
          <w:tab w:val="clear" w:pos="432"/>
          <w:tab w:val="left" w:pos="1008"/>
        </w:tabs>
        <w:spacing w:before="70" w:line="246" w:lineRule="exact"/>
        <w:ind w:left="1008" w:hanging="432"/>
        <w:jc w:val="both"/>
        <w:textAlignment w:val="baseline"/>
        <w:rPr>
          <w:rFonts w:ascii="Arial" w:eastAsia="Arial" w:hAnsi="Arial"/>
          <w:color w:val="000000"/>
          <w:sz w:val="19"/>
          <w:lang w:val="cs-CZ"/>
        </w:rPr>
      </w:pPr>
      <w:r>
        <w:rPr>
          <w:rFonts w:ascii="Arial" w:eastAsia="Arial" w:hAnsi="Arial"/>
          <w:color w:val="000000"/>
          <w:sz w:val="19"/>
          <w:lang w:val="cs-CZ"/>
        </w:rPr>
        <w:t>do projektové dokumentace budou zřetelně vyznačeny všechny změny, k nimž došlo v průběhu provedení díla;</w:t>
      </w:r>
    </w:p>
    <w:p w:rsidR="00DE1A1F" w:rsidRDefault="00A141DB">
      <w:pPr>
        <w:numPr>
          <w:ilvl w:val="0"/>
          <w:numId w:val="4"/>
        </w:numPr>
        <w:tabs>
          <w:tab w:val="clear" w:pos="432"/>
          <w:tab w:val="left" w:pos="1008"/>
        </w:tabs>
        <w:spacing w:before="67" w:line="244" w:lineRule="exact"/>
        <w:ind w:left="1008" w:hanging="432"/>
        <w:jc w:val="both"/>
        <w:textAlignment w:val="baseline"/>
        <w:rPr>
          <w:rFonts w:ascii="Arial" w:eastAsia="Arial" w:hAnsi="Arial"/>
          <w:color w:val="000000"/>
          <w:sz w:val="19"/>
          <w:lang w:val="cs-CZ"/>
        </w:rPr>
      </w:pPr>
      <w:r>
        <w:rPr>
          <w:rFonts w:ascii="Arial" w:eastAsia="Arial" w:hAnsi="Arial"/>
          <w:color w:val="000000"/>
          <w:sz w:val="19"/>
          <w:lang w:val="cs-CZ"/>
        </w:rPr>
        <w:t>každý výkres dokumentace skutečného provedení stavby bude opatřen jménem a příjmením z</w:t>
      </w:r>
      <w:r>
        <w:rPr>
          <w:rFonts w:ascii="Arial" w:eastAsia="Arial" w:hAnsi="Arial"/>
          <w:color w:val="000000"/>
          <w:sz w:val="19"/>
          <w:lang w:val="cs-CZ"/>
        </w:rPr>
        <w:t>pracovatele dokumentace skutečného provedení stavby, jeho podpisem, datem a razítkem zhotovitele.</w:t>
      </w:r>
    </w:p>
    <w:p w:rsidR="00DE1A1F" w:rsidRDefault="00A141DB">
      <w:pPr>
        <w:tabs>
          <w:tab w:val="decimal" w:pos="144"/>
          <w:tab w:val="left" w:pos="576"/>
        </w:tabs>
        <w:spacing w:before="88" w:line="223" w:lineRule="exact"/>
        <w:textAlignment w:val="baseline"/>
        <w:rPr>
          <w:rFonts w:ascii="Arial" w:eastAsia="Arial" w:hAnsi="Arial"/>
          <w:color w:val="000000"/>
          <w:sz w:val="19"/>
          <w:lang w:val="cs-CZ"/>
        </w:rPr>
      </w:pPr>
      <w:r>
        <w:rPr>
          <w:rFonts w:ascii="Arial" w:eastAsia="Arial" w:hAnsi="Arial"/>
          <w:color w:val="000000"/>
          <w:sz w:val="19"/>
          <w:lang w:val="cs-CZ"/>
        </w:rPr>
        <w:tab/>
        <w:t>2.6</w:t>
      </w:r>
      <w:r>
        <w:rPr>
          <w:rFonts w:ascii="Arial" w:eastAsia="Arial" w:hAnsi="Arial"/>
          <w:color w:val="000000"/>
          <w:sz w:val="19"/>
          <w:lang w:val="cs-CZ"/>
        </w:rPr>
        <w:tab/>
        <w:t>Dokumentace skutečného provedení stavby bude předána objednateli nejpozději v den</w:t>
      </w:r>
    </w:p>
    <w:p w:rsidR="00DE1A1F" w:rsidRDefault="00A141DB">
      <w:pPr>
        <w:spacing w:before="16" w:line="228" w:lineRule="exact"/>
        <w:ind w:left="576"/>
        <w:textAlignment w:val="baseline"/>
        <w:rPr>
          <w:rFonts w:ascii="Arial" w:eastAsia="Arial" w:hAnsi="Arial"/>
          <w:color w:val="000000"/>
          <w:spacing w:val="3"/>
          <w:sz w:val="19"/>
          <w:lang w:val="cs-CZ"/>
        </w:rPr>
      </w:pPr>
      <w:r>
        <w:rPr>
          <w:rFonts w:ascii="Arial" w:eastAsia="Arial" w:hAnsi="Arial"/>
          <w:color w:val="000000"/>
          <w:spacing w:val="3"/>
          <w:sz w:val="19"/>
          <w:lang w:val="cs-CZ"/>
        </w:rPr>
        <w:t>převzetí díla objednatelem ve třech vyhotoveních.</w:t>
      </w:r>
    </w:p>
    <w:p w:rsidR="00DE1A1F" w:rsidRDefault="00A141DB">
      <w:pPr>
        <w:spacing w:before="78" w:line="237" w:lineRule="exact"/>
        <w:ind w:left="576" w:hanging="576"/>
        <w:textAlignment w:val="baseline"/>
        <w:rPr>
          <w:rFonts w:ascii="Arial" w:eastAsia="Arial" w:hAnsi="Arial"/>
          <w:color w:val="000000"/>
          <w:sz w:val="19"/>
          <w:lang w:val="cs-CZ"/>
        </w:rPr>
      </w:pPr>
      <w:r>
        <w:rPr>
          <w:rFonts w:ascii="Arial" w:eastAsia="Arial" w:hAnsi="Arial"/>
          <w:color w:val="000000"/>
          <w:sz w:val="19"/>
          <w:lang w:val="cs-CZ"/>
        </w:rPr>
        <w:t>2.7 Geodetické zam</w:t>
      </w:r>
      <w:r>
        <w:rPr>
          <w:rFonts w:ascii="Arial" w:eastAsia="Arial" w:hAnsi="Arial"/>
          <w:color w:val="000000"/>
          <w:sz w:val="19"/>
          <w:lang w:val="cs-CZ"/>
        </w:rPr>
        <w:t>ěření skutečného provedení díla bude provedeno a ověřeno oprávněným zeměměřičským inženýrem a bude předáno objednateli 3x v tištěné a 1x v elektronické formě.</w:t>
      </w:r>
    </w:p>
    <w:p w:rsidR="00DE1A1F" w:rsidRDefault="00A141DB">
      <w:pPr>
        <w:spacing w:before="86" w:line="226" w:lineRule="exact"/>
        <w:jc w:val="right"/>
        <w:textAlignment w:val="baseline"/>
        <w:rPr>
          <w:rFonts w:ascii="Arial" w:eastAsia="Arial" w:hAnsi="Arial"/>
          <w:color w:val="000000"/>
          <w:spacing w:val="10"/>
          <w:sz w:val="19"/>
          <w:lang w:val="cs-CZ"/>
        </w:rPr>
      </w:pPr>
      <w:r>
        <w:rPr>
          <w:rFonts w:ascii="Arial" w:eastAsia="Arial" w:hAnsi="Arial"/>
          <w:color w:val="000000"/>
          <w:spacing w:val="10"/>
          <w:sz w:val="19"/>
          <w:lang w:val="cs-CZ"/>
        </w:rPr>
        <w:t xml:space="preserve">2.8 </w:t>
      </w:r>
      <w:r>
        <w:rPr>
          <w:rFonts w:ascii="Arial" w:eastAsia="Arial" w:hAnsi="Arial"/>
          <w:b/>
          <w:color w:val="000000"/>
          <w:spacing w:val="10"/>
          <w:sz w:val="19"/>
          <w:lang w:val="cs-CZ"/>
        </w:rPr>
        <w:t>Smluvní strany se dohodly, že v pochybnostech se má za to, že předmětem díla jsou</w:t>
      </w:r>
    </w:p>
    <w:p w:rsidR="00DE1A1F" w:rsidRDefault="00DE1A1F">
      <w:pPr>
        <w:sectPr w:rsidR="00DE1A1F">
          <w:pgSz w:w="11678" w:h="16608"/>
          <w:pgMar w:top="1260" w:right="1278" w:bottom="523" w:left="1360" w:header="720" w:footer="720" w:gutter="0"/>
          <w:cols w:space="708"/>
        </w:sectPr>
      </w:pPr>
    </w:p>
    <w:p w:rsidR="00DE1A1F" w:rsidRDefault="00A141DB">
      <w:pPr>
        <w:spacing w:before="4" w:line="226" w:lineRule="exact"/>
        <w:ind w:left="576"/>
        <w:textAlignment w:val="baseline"/>
        <w:rPr>
          <w:rFonts w:ascii="Arial" w:eastAsia="Arial" w:hAnsi="Arial"/>
          <w:b/>
          <w:color w:val="000000"/>
          <w:spacing w:val="4"/>
          <w:sz w:val="19"/>
          <w:lang w:val="cs-CZ"/>
        </w:rPr>
      </w:pPr>
      <w:r>
        <w:lastRenderedPageBreak/>
        <w:pict>
          <v:shape id="_x0000_s1048" type="#_x0000_t202" style="position:absolute;left:0;text-align:left;margin-left:425.75pt;margin-top:783pt;width:92.15pt;height:10.85pt;z-index:-251666432;mso-wrap-distance-left:0;mso-wrap-distance-right:0;mso-position-horizontal-relative:page;mso-position-vertical-relative:page" filled="f" stroked="f" strokecolor="#070000">
            <v:textbox inset="0,0,0,0">
              <w:txbxContent>
                <w:p w:rsidR="00DE1A1F" w:rsidRDefault="00A141DB">
                  <w:pPr>
                    <w:spacing w:line="208" w:lineRule="exact"/>
                    <w:textAlignment w:val="baseline"/>
                    <w:rPr>
                      <w:rFonts w:ascii="Arial" w:eastAsia="Arial" w:hAnsi="Arial"/>
                      <w:color w:val="000000"/>
                      <w:spacing w:val="-2"/>
                      <w:sz w:val="19"/>
                      <w:lang w:val="cs-CZ"/>
                    </w:rPr>
                  </w:pPr>
                  <w:r>
                    <w:rPr>
                      <w:rFonts w:ascii="Arial" w:eastAsia="Arial" w:hAnsi="Arial"/>
                      <w:color w:val="000000"/>
                      <w:spacing w:val="-2"/>
                      <w:sz w:val="19"/>
                      <w:lang w:val="cs-CZ"/>
                    </w:rPr>
                    <w:t>Strana 3 (celkem 12)</w:t>
                  </w:r>
                </w:p>
              </w:txbxContent>
            </v:textbox>
            <w10:wrap type="square" anchorx="page" anchory="page"/>
          </v:shape>
        </w:pict>
      </w:r>
      <w:r>
        <w:rPr>
          <w:rFonts w:ascii="Arial" w:eastAsia="Arial" w:hAnsi="Arial"/>
          <w:b/>
          <w:color w:val="000000"/>
          <w:spacing w:val="4"/>
          <w:sz w:val="19"/>
          <w:lang w:val="cs-CZ"/>
        </w:rPr>
        <w:t>veškeré práce a dodávky obsažené ve výkazu výměr.</w:t>
      </w:r>
    </w:p>
    <w:p w:rsidR="00DE1A1F" w:rsidRDefault="00A141DB">
      <w:pPr>
        <w:tabs>
          <w:tab w:val="decimal" w:pos="72"/>
          <w:tab w:val="left" w:pos="576"/>
        </w:tabs>
        <w:spacing w:before="100" w:line="228" w:lineRule="exact"/>
        <w:textAlignment w:val="baseline"/>
        <w:rPr>
          <w:rFonts w:ascii="Arial" w:eastAsia="Arial" w:hAnsi="Arial"/>
          <w:color w:val="000000"/>
          <w:sz w:val="19"/>
          <w:lang w:val="cs-CZ"/>
        </w:rPr>
      </w:pPr>
      <w:r>
        <w:rPr>
          <w:rFonts w:ascii="Arial" w:eastAsia="Arial" w:hAnsi="Arial"/>
          <w:color w:val="000000"/>
          <w:sz w:val="19"/>
          <w:lang w:val="cs-CZ"/>
        </w:rPr>
        <w:tab/>
        <w:t>2.9</w:t>
      </w:r>
      <w:r>
        <w:rPr>
          <w:rFonts w:ascii="Arial" w:eastAsia="Arial" w:hAnsi="Arial"/>
          <w:color w:val="000000"/>
          <w:sz w:val="19"/>
          <w:lang w:val="cs-CZ"/>
        </w:rPr>
        <w:tab/>
        <w:t>Práce a dodávky, které v projektové dokumentaci obsaženy nejsou a na jejichž provedení</w:t>
      </w:r>
    </w:p>
    <w:p w:rsidR="00DE1A1F" w:rsidRDefault="00A141DB">
      <w:pPr>
        <w:spacing w:line="239" w:lineRule="exact"/>
        <w:ind w:left="576"/>
        <w:jc w:val="both"/>
        <w:textAlignment w:val="baseline"/>
        <w:rPr>
          <w:rFonts w:ascii="Arial" w:eastAsia="Arial" w:hAnsi="Arial"/>
          <w:color w:val="000000"/>
          <w:spacing w:val="6"/>
          <w:sz w:val="19"/>
          <w:lang w:val="cs-CZ"/>
        </w:rPr>
      </w:pPr>
      <w:r>
        <w:rPr>
          <w:rFonts w:ascii="Arial" w:eastAsia="Arial" w:hAnsi="Arial"/>
          <w:color w:val="000000"/>
          <w:spacing w:val="6"/>
          <w:sz w:val="19"/>
          <w:lang w:val="cs-CZ"/>
        </w:rPr>
        <w:t>objednatel trvá nebo s jejichž provedením nad sjednaný rámec díla souhlasí, se nazývají vícepráce. V případě výskytu víceprací má zhotovitel právo na jejich realizaci pouze v případě, že realizace víceprací je v souladu se zákonem č. 134/2016 Sb., o zadává</w:t>
      </w:r>
      <w:r>
        <w:rPr>
          <w:rFonts w:ascii="Arial" w:eastAsia="Arial" w:hAnsi="Arial"/>
          <w:color w:val="000000"/>
          <w:spacing w:val="6"/>
          <w:sz w:val="19"/>
          <w:lang w:val="cs-CZ"/>
        </w:rPr>
        <w:t>ní veřejných zakázek, ve znění pozdějších předpisů (dále též „zákon"), zejména v souladu s § 222 citovaného zákona.</w:t>
      </w:r>
    </w:p>
    <w:p w:rsidR="00DE1A1F" w:rsidRDefault="00A141DB">
      <w:pPr>
        <w:spacing w:before="72" w:line="241" w:lineRule="exact"/>
        <w:ind w:left="576" w:hanging="576"/>
        <w:jc w:val="both"/>
        <w:textAlignment w:val="baseline"/>
        <w:rPr>
          <w:rFonts w:ascii="Arial" w:eastAsia="Arial" w:hAnsi="Arial"/>
          <w:color w:val="000000"/>
          <w:spacing w:val="4"/>
          <w:sz w:val="19"/>
          <w:lang w:val="cs-CZ"/>
        </w:rPr>
      </w:pPr>
      <w:r>
        <w:rPr>
          <w:rFonts w:ascii="Arial" w:eastAsia="Arial" w:hAnsi="Arial"/>
          <w:color w:val="000000"/>
          <w:spacing w:val="4"/>
          <w:sz w:val="19"/>
          <w:lang w:val="cs-CZ"/>
        </w:rPr>
        <w:t xml:space="preserve">2.10 Objednatel si vyhrazuje právo omezit </w:t>
      </w:r>
      <w:r>
        <w:rPr>
          <w:rFonts w:ascii="Arial" w:eastAsia="Arial" w:hAnsi="Arial"/>
          <w:color w:val="000000"/>
          <w:spacing w:val="4"/>
          <w:sz w:val="19"/>
          <w:lang w:val="cs-CZ"/>
        </w:rPr>
        <w:t xml:space="preserve">či zmenšit předmět smlouvy o práce a dodávky, které jsou obsaženy v projektové dokumentaci. Práce a dodávky, které v projektové dokumentaci obsaženy jsou, ale objednatel jejich provedení z jakýchkoliv důvodů nepožaduje, se nazývají </w:t>
      </w:r>
      <w:proofErr w:type="spellStart"/>
      <w:r>
        <w:rPr>
          <w:rFonts w:ascii="Arial" w:eastAsia="Arial" w:hAnsi="Arial"/>
          <w:color w:val="000000"/>
          <w:spacing w:val="4"/>
          <w:sz w:val="19"/>
          <w:lang w:val="cs-CZ"/>
        </w:rPr>
        <w:t>méněpráce</w:t>
      </w:r>
      <w:proofErr w:type="spellEnd"/>
      <w:r>
        <w:rPr>
          <w:rFonts w:ascii="Arial" w:eastAsia="Arial" w:hAnsi="Arial"/>
          <w:color w:val="000000"/>
          <w:spacing w:val="4"/>
          <w:sz w:val="19"/>
          <w:lang w:val="cs-CZ"/>
        </w:rPr>
        <w:t>.</w:t>
      </w:r>
    </w:p>
    <w:p w:rsidR="00DE1A1F" w:rsidRDefault="00A141DB">
      <w:pPr>
        <w:spacing w:before="77" w:line="240" w:lineRule="exact"/>
        <w:ind w:left="576" w:hanging="576"/>
        <w:jc w:val="both"/>
        <w:textAlignment w:val="baseline"/>
        <w:rPr>
          <w:rFonts w:ascii="Arial" w:eastAsia="Arial" w:hAnsi="Arial"/>
          <w:color w:val="000000"/>
          <w:sz w:val="19"/>
          <w:lang w:val="cs-CZ"/>
        </w:rPr>
      </w:pPr>
      <w:r>
        <w:rPr>
          <w:rFonts w:ascii="Arial" w:eastAsia="Arial" w:hAnsi="Arial"/>
          <w:color w:val="000000"/>
          <w:sz w:val="19"/>
          <w:lang w:val="cs-CZ"/>
        </w:rPr>
        <w:t>2.11 Dojde-li při realizaci díla k jakýmkoliv změnám, doplňkům nebo rozšíření předmětu smlouvy odsouhlaseným ve stavebním deníku nebo v zápise z kontrolního dne, je zhotovitel povinen tyto změny neprodleně ocenit a ocenění předložit objednateli k odsouhlas</w:t>
      </w:r>
      <w:r>
        <w:rPr>
          <w:rFonts w:ascii="Arial" w:eastAsia="Arial" w:hAnsi="Arial"/>
          <w:color w:val="000000"/>
          <w:sz w:val="19"/>
          <w:lang w:val="cs-CZ"/>
        </w:rPr>
        <w:t>ení. Po odsouhlasení objednatelem bude uzavřen mezi smluvními stranami písemný dodatek k této smlouvě. Teprve po jeho uzavření má zhotovitel právo na realizaci změn a jejich úhradu.</w:t>
      </w:r>
    </w:p>
    <w:p w:rsidR="00DE1A1F" w:rsidRDefault="00A141DB">
      <w:pPr>
        <w:spacing w:before="81" w:line="235" w:lineRule="exact"/>
        <w:ind w:left="576" w:hanging="576"/>
        <w:jc w:val="both"/>
        <w:textAlignment w:val="baseline"/>
        <w:rPr>
          <w:rFonts w:ascii="Arial" w:eastAsia="Arial" w:hAnsi="Arial"/>
          <w:color w:val="000000"/>
          <w:sz w:val="19"/>
          <w:lang w:val="cs-CZ"/>
        </w:rPr>
      </w:pPr>
      <w:r>
        <w:rPr>
          <w:rFonts w:ascii="Arial" w:eastAsia="Arial" w:hAnsi="Arial"/>
          <w:color w:val="000000"/>
          <w:sz w:val="19"/>
          <w:lang w:val="cs-CZ"/>
        </w:rPr>
        <w:t xml:space="preserve">2.12 Objednatel je oprávněn, i v průběhu provádění díla, požadovat záměny </w:t>
      </w:r>
      <w:r>
        <w:rPr>
          <w:rFonts w:ascii="Arial" w:eastAsia="Arial" w:hAnsi="Arial"/>
          <w:color w:val="000000"/>
          <w:sz w:val="19"/>
          <w:lang w:val="cs-CZ"/>
        </w:rPr>
        <w:t>materiálů oproti původně navrženým a sjednaným materiálům, a to při zachování stejné kvality. Zhotovitel je povinen na tyto požadavky objednatele přistoupit.</w:t>
      </w:r>
    </w:p>
    <w:p w:rsidR="00DE1A1F" w:rsidRDefault="00A141DB">
      <w:pPr>
        <w:spacing w:before="77" w:line="238" w:lineRule="exact"/>
        <w:ind w:left="576" w:hanging="576"/>
        <w:jc w:val="both"/>
        <w:textAlignment w:val="baseline"/>
        <w:rPr>
          <w:rFonts w:ascii="Arial" w:eastAsia="Arial" w:hAnsi="Arial"/>
          <w:color w:val="000000"/>
          <w:spacing w:val="4"/>
          <w:sz w:val="19"/>
          <w:lang w:val="cs-CZ"/>
        </w:rPr>
      </w:pPr>
      <w:r>
        <w:rPr>
          <w:rFonts w:ascii="Arial" w:eastAsia="Arial" w:hAnsi="Arial"/>
          <w:color w:val="000000"/>
          <w:spacing w:val="4"/>
          <w:sz w:val="19"/>
          <w:lang w:val="cs-CZ"/>
        </w:rPr>
        <w:t>2.13 Zhotovitel potvrzuje, že se k datu podpisu této smlouvy seznámil s rozsahem, obsahem a povaho</w:t>
      </w:r>
      <w:r>
        <w:rPr>
          <w:rFonts w:ascii="Arial" w:eastAsia="Arial" w:hAnsi="Arial"/>
          <w:color w:val="000000"/>
          <w:spacing w:val="4"/>
          <w:sz w:val="19"/>
          <w:lang w:val="cs-CZ"/>
        </w:rPr>
        <w:t>u díla, řádně překontroloval projektovou dokumentaci, kterou převzal, tj. textovou část, popis prací, výkresovou část, výkaz výměr, a všechny nejasné podmínky pro realizaci si vyjasnil se zhotovitelem projektové dokumentace, objednatelem a prohlídkou místa</w:t>
      </w:r>
      <w:r>
        <w:rPr>
          <w:rFonts w:ascii="Arial" w:eastAsia="Arial" w:hAnsi="Arial"/>
          <w:color w:val="000000"/>
          <w:spacing w:val="4"/>
          <w:sz w:val="19"/>
          <w:lang w:val="cs-CZ"/>
        </w:rPr>
        <w:t xml:space="preserve"> stavby. Dále potvrzuje, že jsou mu známy veškeré podmínky technické, kvalitativní, místní podmínky na staveništi a jiné podmínky nezbytné k řádné realizaci díla.</w:t>
      </w:r>
    </w:p>
    <w:p w:rsidR="00DE1A1F" w:rsidRDefault="00A141DB">
      <w:pPr>
        <w:spacing w:before="112" w:line="231" w:lineRule="exact"/>
        <w:ind w:left="576" w:hanging="576"/>
        <w:jc w:val="both"/>
        <w:textAlignment w:val="baseline"/>
        <w:rPr>
          <w:rFonts w:ascii="Arial" w:eastAsia="Arial" w:hAnsi="Arial"/>
          <w:color w:val="000000"/>
          <w:sz w:val="19"/>
          <w:lang w:val="cs-CZ"/>
        </w:rPr>
      </w:pPr>
      <w:r>
        <w:rPr>
          <w:rFonts w:ascii="Arial" w:eastAsia="Arial" w:hAnsi="Arial"/>
          <w:color w:val="000000"/>
          <w:sz w:val="19"/>
          <w:lang w:val="cs-CZ"/>
        </w:rPr>
        <w:t>2.14 Objednatel se uzavřenou smlouvou zavazuje za smluvně sjednaných podmínek převzít předmět</w:t>
      </w:r>
      <w:r>
        <w:rPr>
          <w:rFonts w:ascii="Arial" w:eastAsia="Arial" w:hAnsi="Arial"/>
          <w:color w:val="000000"/>
          <w:sz w:val="19"/>
          <w:lang w:val="cs-CZ"/>
        </w:rPr>
        <w:t xml:space="preserve"> díla ve smluvně sjednané době předání a zaplatit za provedení díla zhotoviteli cenu sjednanou touto smlouvou.</w:t>
      </w:r>
    </w:p>
    <w:p w:rsidR="00DE1A1F" w:rsidRDefault="00A141DB">
      <w:pPr>
        <w:spacing w:before="66" w:line="243" w:lineRule="exact"/>
        <w:ind w:left="576" w:hanging="576"/>
        <w:jc w:val="both"/>
        <w:textAlignment w:val="baseline"/>
        <w:rPr>
          <w:rFonts w:ascii="Arial" w:eastAsia="Arial" w:hAnsi="Arial"/>
          <w:color w:val="000000"/>
          <w:spacing w:val="7"/>
          <w:sz w:val="19"/>
          <w:lang w:val="cs-CZ"/>
        </w:rPr>
      </w:pPr>
      <w:r>
        <w:rPr>
          <w:rFonts w:ascii="Arial" w:eastAsia="Arial" w:hAnsi="Arial"/>
          <w:color w:val="000000"/>
          <w:spacing w:val="7"/>
          <w:sz w:val="19"/>
          <w:lang w:val="cs-CZ"/>
        </w:rPr>
        <w:t>2.15 Zhotovitel je povinen provést dílo vlastním jménem, na vlastní odpovědnost a na své nebezpečí.</w:t>
      </w:r>
    </w:p>
    <w:p w:rsidR="00DE1A1F" w:rsidRDefault="00A141DB">
      <w:pPr>
        <w:spacing w:before="443" w:line="306" w:lineRule="exact"/>
        <w:textAlignment w:val="baseline"/>
        <w:rPr>
          <w:rFonts w:ascii="Arial" w:eastAsia="Arial" w:hAnsi="Arial"/>
          <w:b/>
          <w:color w:val="000000"/>
          <w:spacing w:val="13"/>
          <w:sz w:val="26"/>
          <w:lang w:val="cs-CZ"/>
        </w:rPr>
      </w:pPr>
      <w:r>
        <w:rPr>
          <w:rFonts w:ascii="Arial" w:eastAsia="Arial" w:hAnsi="Arial"/>
          <w:b/>
          <w:color w:val="000000"/>
          <w:spacing w:val="13"/>
          <w:sz w:val="26"/>
          <w:lang w:val="cs-CZ"/>
        </w:rPr>
        <w:t>3. Vlastnictví díla, nebezpečí škody a pojišt</w:t>
      </w:r>
      <w:r>
        <w:rPr>
          <w:rFonts w:ascii="Arial" w:eastAsia="Arial" w:hAnsi="Arial"/>
          <w:b/>
          <w:color w:val="000000"/>
          <w:spacing w:val="13"/>
          <w:sz w:val="26"/>
          <w:lang w:val="cs-CZ"/>
        </w:rPr>
        <w:t>ění</w:t>
      </w:r>
    </w:p>
    <w:p w:rsidR="00DE1A1F" w:rsidRDefault="00A141DB">
      <w:pPr>
        <w:tabs>
          <w:tab w:val="decimal" w:pos="72"/>
          <w:tab w:val="left" w:pos="576"/>
        </w:tabs>
        <w:spacing w:before="99" w:line="223" w:lineRule="exact"/>
        <w:textAlignment w:val="baseline"/>
        <w:rPr>
          <w:rFonts w:ascii="Arial" w:eastAsia="Arial" w:hAnsi="Arial"/>
          <w:color w:val="000000"/>
          <w:sz w:val="19"/>
          <w:lang w:val="cs-CZ"/>
        </w:rPr>
      </w:pPr>
      <w:r>
        <w:rPr>
          <w:rFonts w:ascii="Arial" w:eastAsia="Arial" w:hAnsi="Arial"/>
          <w:color w:val="000000"/>
          <w:sz w:val="19"/>
          <w:lang w:val="cs-CZ"/>
        </w:rPr>
        <w:tab/>
        <w:t>3.1</w:t>
      </w:r>
      <w:r>
        <w:rPr>
          <w:rFonts w:ascii="Arial" w:eastAsia="Arial" w:hAnsi="Arial"/>
          <w:color w:val="000000"/>
          <w:sz w:val="19"/>
          <w:lang w:val="cs-CZ"/>
        </w:rPr>
        <w:tab/>
        <w:t>Smluvní strany se dohodly, že vlastníkem zhotovovaného předmětu díla je objednatel.</w:t>
      </w:r>
    </w:p>
    <w:p w:rsidR="00DE1A1F" w:rsidRDefault="00A141DB">
      <w:pPr>
        <w:tabs>
          <w:tab w:val="decimal" w:pos="72"/>
          <w:tab w:val="left" w:pos="576"/>
        </w:tabs>
        <w:spacing w:before="93" w:line="223" w:lineRule="exact"/>
        <w:textAlignment w:val="baseline"/>
        <w:rPr>
          <w:rFonts w:ascii="Arial" w:eastAsia="Arial" w:hAnsi="Arial"/>
          <w:color w:val="000000"/>
          <w:sz w:val="19"/>
          <w:lang w:val="cs-CZ"/>
        </w:rPr>
      </w:pPr>
      <w:r>
        <w:rPr>
          <w:rFonts w:ascii="Arial" w:eastAsia="Arial" w:hAnsi="Arial"/>
          <w:color w:val="000000"/>
          <w:sz w:val="19"/>
          <w:lang w:val="cs-CZ"/>
        </w:rPr>
        <w:tab/>
        <w:t>3.2</w:t>
      </w:r>
      <w:r>
        <w:rPr>
          <w:rFonts w:ascii="Arial" w:eastAsia="Arial" w:hAnsi="Arial"/>
          <w:color w:val="000000"/>
          <w:sz w:val="19"/>
          <w:lang w:val="cs-CZ"/>
        </w:rPr>
        <w:tab/>
        <w:t>Vlastníkem zařízení staveniště, včetně používaných strojů a dalších věcí potřebných pro</w:t>
      </w:r>
    </w:p>
    <w:p w:rsidR="00DE1A1F" w:rsidRDefault="00A141DB">
      <w:pPr>
        <w:spacing w:line="238" w:lineRule="exact"/>
        <w:ind w:left="576"/>
        <w:jc w:val="both"/>
        <w:textAlignment w:val="baseline"/>
        <w:rPr>
          <w:rFonts w:ascii="Arial" w:eastAsia="Arial" w:hAnsi="Arial"/>
          <w:color w:val="000000"/>
          <w:sz w:val="19"/>
          <w:lang w:val="cs-CZ"/>
        </w:rPr>
      </w:pPr>
      <w:r>
        <w:rPr>
          <w:rFonts w:ascii="Arial" w:eastAsia="Arial" w:hAnsi="Arial"/>
          <w:color w:val="000000"/>
          <w:sz w:val="19"/>
          <w:lang w:val="cs-CZ"/>
        </w:rPr>
        <w:t>provedení díla, a to i těch upevněných k pozemku, je zhotovitel, který</w:t>
      </w:r>
      <w:r>
        <w:rPr>
          <w:rFonts w:ascii="Arial" w:eastAsia="Arial" w:hAnsi="Arial"/>
          <w:color w:val="000000"/>
          <w:sz w:val="19"/>
          <w:lang w:val="cs-CZ"/>
        </w:rPr>
        <w:t xml:space="preserve"> nese nebezpečí škody na těchto věcech.</w:t>
      </w:r>
    </w:p>
    <w:p w:rsidR="00DE1A1F" w:rsidRDefault="00A141DB">
      <w:pPr>
        <w:tabs>
          <w:tab w:val="decimal" w:pos="72"/>
          <w:tab w:val="left" w:pos="576"/>
        </w:tabs>
        <w:spacing w:before="89" w:line="226" w:lineRule="exact"/>
        <w:textAlignment w:val="baseline"/>
        <w:rPr>
          <w:rFonts w:ascii="Arial" w:eastAsia="Arial" w:hAnsi="Arial"/>
          <w:color w:val="000000"/>
          <w:sz w:val="19"/>
          <w:lang w:val="cs-CZ"/>
        </w:rPr>
      </w:pPr>
      <w:r>
        <w:rPr>
          <w:rFonts w:ascii="Arial" w:eastAsia="Arial" w:hAnsi="Arial"/>
          <w:color w:val="000000"/>
          <w:sz w:val="19"/>
          <w:lang w:val="cs-CZ"/>
        </w:rPr>
        <w:tab/>
        <w:t>3.3</w:t>
      </w:r>
      <w:r>
        <w:rPr>
          <w:rFonts w:ascii="Arial" w:eastAsia="Arial" w:hAnsi="Arial"/>
          <w:color w:val="000000"/>
          <w:sz w:val="19"/>
          <w:lang w:val="cs-CZ"/>
        </w:rPr>
        <w:tab/>
        <w:t>Nebezpečí škody nebo zničení stavby nese od počátku zhotovitel až do jejího převzetí</w:t>
      </w:r>
    </w:p>
    <w:p w:rsidR="00DE1A1F" w:rsidRDefault="00A141DB">
      <w:pPr>
        <w:spacing w:before="18" w:line="223" w:lineRule="exact"/>
        <w:ind w:left="576"/>
        <w:textAlignment w:val="baseline"/>
        <w:rPr>
          <w:rFonts w:ascii="Arial" w:eastAsia="Arial" w:hAnsi="Arial"/>
          <w:color w:val="000000"/>
          <w:spacing w:val="3"/>
          <w:sz w:val="19"/>
          <w:lang w:val="cs-CZ"/>
        </w:rPr>
      </w:pPr>
      <w:r>
        <w:rPr>
          <w:rFonts w:ascii="Arial" w:eastAsia="Arial" w:hAnsi="Arial"/>
          <w:color w:val="000000"/>
          <w:spacing w:val="3"/>
          <w:sz w:val="19"/>
          <w:lang w:val="cs-CZ"/>
        </w:rPr>
        <w:t>objednatelem.</w:t>
      </w:r>
    </w:p>
    <w:p w:rsidR="00DE1A1F" w:rsidRDefault="00A141DB">
      <w:pPr>
        <w:tabs>
          <w:tab w:val="decimal" w:pos="72"/>
          <w:tab w:val="left" w:pos="576"/>
        </w:tabs>
        <w:spacing w:before="94" w:line="223" w:lineRule="exact"/>
        <w:textAlignment w:val="baseline"/>
        <w:rPr>
          <w:rFonts w:ascii="Arial" w:eastAsia="Arial" w:hAnsi="Arial"/>
          <w:color w:val="000000"/>
          <w:sz w:val="19"/>
          <w:lang w:val="cs-CZ"/>
        </w:rPr>
      </w:pPr>
      <w:r>
        <w:rPr>
          <w:rFonts w:ascii="Arial" w:eastAsia="Arial" w:hAnsi="Arial"/>
          <w:color w:val="000000"/>
          <w:sz w:val="19"/>
          <w:lang w:val="cs-CZ"/>
        </w:rPr>
        <w:tab/>
        <w:t>3.4</w:t>
      </w:r>
      <w:r>
        <w:rPr>
          <w:rFonts w:ascii="Arial" w:eastAsia="Arial" w:hAnsi="Arial"/>
          <w:color w:val="000000"/>
          <w:sz w:val="19"/>
          <w:lang w:val="cs-CZ"/>
        </w:rPr>
        <w:tab/>
        <w:t>Veškeré náklady vzniklé v souvislosti s odstraňováním škod nese zhotovitel a tyto náklady</w:t>
      </w:r>
    </w:p>
    <w:p w:rsidR="00DE1A1F" w:rsidRDefault="00A141DB">
      <w:pPr>
        <w:spacing w:before="2" w:line="238" w:lineRule="exact"/>
        <w:ind w:left="576"/>
        <w:jc w:val="both"/>
        <w:textAlignment w:val="baseline"/>
        <w:rPr>
          <w:rFonts w:ascii="Arial" w:eastAsia="Arial" w:hAnsi="Arial"/>
          <w:color w:val="000000"/>
          <w:sz w:val="19"/>
          <w:lang w:val="cs-CZ"/>
        </w:rPr>
      </w:pPr>
      <w:r>
        <w:rPr>
          <w:rFonts w:ascii="Arial" w:eastAsia="Arial" w:hAnsi="Arial"/>
          <w:color w:val="000000"/>
          <w:sz w:val="19"/>
          <w:lang w:val="cs-CZ"/>
        </w:rPr>
        <w:t>nemají vliv na sjednanou cenu díla. Škodou na díle je ztráta, zničení, poškození nebo znehodnocení věci.</w:t>
      </w:r>
    </w:p>
    <w:p w:rsidR="00DE1A1F" w:rsidRDefault="00A141DB">
      <w:pPr>
        <w:tabs>
          <w:tab w:val="decimal" w:pos="72"/>
          <w:tab w:val="left" w:pos="576"/>
        </w:tabs>
        <w:spacing w:before="91" w:line="223" w:lineRule="exact"/>
        <w:textAlignment w:val="baseline"/>
        <w:rPr>
          <w:rFonts w:ascii="Arial" w:eastAsia="Arial" w:hAnsi="Arial"/>
          <w:color w:val="000000"/>
          <w:sz w:val="19"/>
          <w:lang w:val="cs-CZ"/>
        </w:rPr>
      </w:pPr>
      <w:r>
        <w:rPr>
          <w:rFonts w:ascii="Arial" w:eastAsia="Arial" w:hAnsi="Arial"/>
          <w:color w:val="000000"/>
          <w:sz w:val="19"/>
          <w:lang w:val="cs-CZ"/>
        </w:rPr>
        <w:tab/>
        <w:t>3.5</w:t>
      </w:r>
      <w:r>
        <w:rPr>
          <w:rFonts w:ascii="Arial" w:eastAsia="Arial" w:hAnsi="Arial"/>
          <w:color w:val="000000"/>
          <w:sz w:val="19"/>
          <w:lang w:val="cs-CZ"/>
        </w:rPr>
        <w:tab/>
        <w:t>Zhotovitel odpovídá i za škodu na díle způsobenou činností těch, kteří pro něj dílo provádějí.</w:t>
      </w:r>
    </w:p>
    <w:p w:rsidR="00DE1A1F" w:rsidRDefault="00A141DB">
      <w:pPr>
        <w:tabs>
          <w:tab w:val="decimal" w:pos="72"/>
          <w:tab w:val="left" w:pos="576"/>
        </w:tabs>
        <w:spacing w:before="99" w:line="223" w:lineRule="exact"/>
        <w:textAlignment w:val="baseline"/>
        <w:rPr>
          <w:rFonts w:ascii="Arial" w:eastAsia="Arial" w:hAnsi="Arial"/>
          <w:color w:val="000000"/>
          <w:sz w:val="19"/>
          <w:lang w:val="cs-CZ"/>
        </w:rPr>
      </w:pPr>
      <w:r>
        <w:rPr>
          <w:rFonts w:ascii="Arial" w:eastAsia="Arial" w:hAnsi="Arial"/>
          <w:color w:val="000000"/>
          <w:sz w:val="19"/>
          <w:lang w:val="cs-CZ"/>
        </w:rPr>
        <w:tab/>
        <w:t>3.6</w:t>
      </w:r>
      <w:r>
        <w:rPr>
          <w:rFonts w:ascii="Arial" w:eastAsia="Arial" w:hAnsi="Arial"/>
          <w:color w:val="000000"/>
          <w:sz w:val="19"/>
          <w:lang w:val="cs-CZ"/>
        </w:rPr>
        <w:tab/>
        <w:t xml:space="preserve">Zhotovitel </w:t>
      </w:r>
      <w:proofErr w:type="spellStart"/>
      <w:r>
        <w:rPr>
          <w:rFonts w:ascii="Arial" w:eastAsia="Arial" w:hAnsi="Arial"/>
          <w:color w:val="000000"/>
          <w:sz w:val="19"/>
          <w:lang w:val="cs-CZ"/>
        </w:rPr>
        <w:t>pině</w:t>
      </w:r>
      <w:proofErr w:type="spellEnd"/>
      <w:r>
        <w:rPr>
          <w:rFonts w:ascii="Arial" w:eastAsia="Arial" w:hAnsi="Arial"/>
          <w:color w:val="000000"/>
          <w:sz w:val="19"/>
          <w:lang w:val="cs-CZ"/>
        </w:rPr>
        <w:t xml:space="preserve"> odpovídá také za škody, které </w:t>
      </w:r>
      <w:r>
        <w:rPr>
          <w:rFonts w:ascii="Arial" w:eastAsia="Arial" w:hAnsi="Arial"/>
          <w:color w:val="000000"/>
          <w:sz w:val="19"/>
          <w:lang w:val="cs-CZ"/>
        </w:rPr>
        <w:t>vzniknou při provádění díla vlastníkům dotčených</w:t>
      </w:r>
    </w:p>
    <w:p w:rsidR="00DE1A1F" w:rsidRDefault="00A141DB">
      <w:pPr>
        <w:spacing w:line="237" w:lineRule="exact"/>
        <w:ind w:left="576"/>
        <w:jc w:val="both"/>
        <w:textAlignment w:val="baseline"/>
        <w:rPr>
          <w:rFonts w:ascii="Arial" w:eastAsia="Arial" w:hAnsi="Arial"/>
          <w:color w:val="000000"/>
          <w:sz w:val="19"/>
          <w:lang w:val="cs-CZ"/>
        </w:rPr>
      </w:pPr>
      <w:r>
        <w:rPr>
          <w:rFonts w:ascii="Arial" w:eastAsia="Arial" w:hAnsi="Arial"/>
          <w:color w:val="000000"/>
          <w:sz w:val="19"/>
          <w:lang w:val="cs-CZ"/>
        </w:rPr>
        <w:t>nemovitostí, objednateli, nebo jiným osobám, jejichž práva či právem chráněné zájmy mohou být prováděním díla dotčeny.</w:t>
      </w:r>
    </w:p>
    <w:p w:rsidR="00DE1A1F" w:rsidRDefault="00A141DB">
      <w:pPr>
        <w:tabs>
          <w:tab w:val="decimal" w:pos="72"/>
          <w:tab w:val="left" w:pos="576"/>
        </w:tabs>
        <w:spacing w:before="97" w:line="223" w:lineRule="exact"/>
        <w:textAlignment w:val="baseline"/>
        <w:rPr>
          <w:rFonts w:ascii="Arial" w:eastAsia="Arial" w:hAnsi="Arial"/>
          <w:color w:val="000000"/>
          <w:sz w:val="19"/>
          <w:lang w:val="cs-CZ"/>
        </w:rPr>
      </w:pPr>
      <w:r>
        <w:rPr>
          <w:rFonts w:ascii="Arial" w:eastAsia="Arial" w:hAnsi="Arial"/>
          <w:color w:val="000000"/>
          <w:sz w:val="19"/>
          <w:lang w:val="cs-CZ"/>
        </w:rPr>
        <w:tab/>
        <w:t>3.7</w:t>
      </w:r>
      <w:r>
        <w:rPr>
          <w:rFonts w:ascii="Arial" w:eastAsia="Arial" w:hAnsi="Arial"/>
          <w:color w:val="000000"/>
          <w:sz w:val="19"/>
          <w:lang w:val="cs-CZ"/>
        </w:rPr>
        <w:tab/>
        <w:t>Zhotovitel je povinen při provádění díla předcházet vzniku jakýchkoliv škod. V příp</w:t>
      </w:r>
      <w:r>
        <w:rPr>
          <w:rFonts w:ascii="Arial" w:eastAsia="Arial" w:hAnsi="Arial"/>
          <w:color w:val="000000"/>
          <w:sz w:val="19"/>
          <w:lang w:val="cs-CZ"/>
        </w:rPr>
        <w:t>adě, že</w:t>
      </w:r>
    </w:p>
    <w:p w:rsidR="00DE1A1F" w:rsidRDefault="00A141DB">
      <w:pPr>
        <w:spacing w:before="1" w:line="238" w:lineRule="exact"/>
        <w:ind w:left="576"/>
        <w:jc w:val="both"/>
        <w:textAlignment w:val="baseline"/>
        <w:rPr>
          <w:rFonts w:ascii="Arial" w:eastAsia="Arial" w:hAnsi="Arial"/>
          <w:color w:val="000000"/>
          <w:sz w:val="19"/>
          <w:lang w:val="cs-CZ"/>
        </w:rPr>
      </w:pPr>
      <w:r>
        <w:rPr>
          <w:rFonts w:ascii="Arial" w:eastAsia="Arial" w:hAnsi="Arial"/>
          <w:color w:val="000000"/>
          <w:sz w:val="19"/>
          <w:lang w:val="cs-CZ"/>
        </w:rPr>
        <w:t>v důsledku porušení této smlouvy nebo obecně závazných právních předpisů zhotovitelem vznikne jakákoliv škoda, nese odpovědnost za vznik škody výhradně zhotovitel.</w:t>
      </w:r>
    </w:p>
    <w:p w:rsidR="00DE1A1F" w:rsidRDefault="00A141DB">
      <w:pPr>
        <w:tabs>
          <w:tab w:val="decimal" w:pos="72"/>
          <w:tab w:val="left" w:pos="576"/>
        </w:tabs>
        <w:spacing w:before="101" w:line="223" w:lineRule="exact"/>
        <w:textAlignment w:val="baseline"/>
        <w:rPr>
          <w:rFonts w:ascii="Arial" w:eastAsia="Arial" w:hAnsi="Arial"/>
          <w:color w:val="000000"/>
          <w:sz w:val="19"/>
          <w:lang w:val="cs-CZ"/>
        </w:rPr>
      </w:pPr>
      <w:r>
        <w:rPr>
          <w:rFonts w:ascii="Arial" w:eastAsia="Arial" w:hAnsi="Arial"/>
          <w:color w:val="000000"/>
          <w:sz w:val="19"/>
          <w:lang w:val="cs-CZ"/>
        </w:rPr>
        <w:tab/>
        <w:t>3.8</w:t>
      </w:r>
      <w:r>
        <w:rPr>
          <w:rFonts w:ascii="Arial" w:eastAsia="Arial" w:hAnsi="Arial"/>
          <w:color w:val="000000"/>
          <w:sz w:val="19"/>
          <w:lang w:val="cs-CZ"/>
        </w:rPr>
        <w:tab/>
        <w:t>Pokud činností zhotovitele dojde ke způsobení škody objednateli nebo jiným osob</w:t>
      </w:r>
      <w:r>
        <w:rPr>
          <w:rFonts w:ascii="Arial" w:eastAsia="Arial" w:hAnsi="Arial"/>
          <w:color w:val="000000"/>
          <w:sz w:val="19"/>
          <w:lang w:val="cs-CZ"/>
        </w:rPr>
        <w:t>ám z titulu</w:t>
      </w:r>
    </w:p>
    <w:p w:rsidR="00DE1A1F" w:rsidRDefault="00A141DB">
      <w:pPr>
        <w:spacing w:before="6" w:line="233" w:lineRule="exact"/>
        <w:ind w:left="576"/>
        <w:jc w:val="both"/>
        <w:textAlignment w:val="baseline"/>
        <w:rPr>
          <w:rFonts w:ascii="Arial" w:eastAsia="Arial" w:hAnsi="Arial"/>
          <w:color w:val="000000"/>
          <w:sz w:val="19"/>
          <w:lang w:val="cs-CZ"/>
        </w:rPr>
      </w:pPr>
      <w:r>
        <w:rPr>
          <w:rFonts w:ascii="Arial" w:eastAsia="Arial" w:hAnsi="Arial"/>
          <w:color w:val="000000"/>
          <w:sz w:val="19"/>
          <w:lang w:val="cs-CZ"/>
        </w:rPr>
        <w:t xml:space="preserve">opomenutí, nedbalosti nebo </w:t>
      </w:r>
      <w:proofErr w:type="spellStart"/>
      <w:r>
        <w:rPr>
          <w:rFonts w:ascii="Arial" w:eastAsia="Arial" w:hAnsi="Arial"/>
          <w:color w:val="000000"/>
          <w:sz w:val="19"/>
          <w:lang w:val="cs-CZ"/>
        </w:rPr>
        <w:t>nepiněním</w:t>
      </w:r>
      <w:proofErr w:type="spellEnd"/>
      <w:r>
        <w:rPr>
          <w:rFonts w:ascii="Arial" w:eastAsia="Arial" w:hAnsi="Arial"/>
          <w:color w:val="000000"/>
          <w:sz w:val="19"/>
          <w:lang w:val="cs-CZ"/>
        </w:rPr>
        <w:t xml:space="preserve"> povinností vyplývajících z obecně závazných právních předpisů, ČSN, EN nebo jiných norem nebo vyplývajících z této smlouvy, je zhotovitel povinen bez zbytečného odkladu tuto škodu odstranit a není-li to možn</w:t>
      </w:r>
      <w:r>
        <w:rPr>
          <w:rFonts w:ascii="Arial" w:eastAsia="Arial" w:hAnsi="Arial"/>
          <w:color w:val="000000"/>
          <w:sz w:val="19"/>
          <w:lang w:val="cs-CZ"/>
        </w:rPr>
        <w:t>é, tak finančně uhradit. Veškeré</w:t>
      </w:r>
    </w:p>
    <w:p w:rsidR="00DE1A1F" w:rsidRDefault="00DE1A1F">
      <w:pPr>
        <w:sectPr w:rsidR="00DE1A1F">
          <w:pgSz w:w="11678" w:h="16608"/>
          <w:pgMar w:top="1300" w:right="1318" w:bottom="552" w:left="1314" w:header="720" w:footer="720" w:gutter="0"/>
          <w:cols w:space="708"/>
        </w:sectPr>
      </w:pPr>
    </w:p>
    <w:p w:rsidR="00DE1A1F" w:rsidRDefault="00A141DB">
      <w:pPr>
        <w:spacing w:line="220" w:lineRule="exact"/>
        <w:ind w:left="576"/>
        <w:textAlignment w:val="baseline"/>
        <w:rPr>
          <w:rFonts w:ascii="Arial" w:eastAsia="Arial" w:hAnsi="Arial"/>
          <w:color w:val="000000"/>
          <w:spacing w:val="3"/>
          <w:sz w:val="19"/>
          <w:lang w:val="cs-CZ"/>
        </w:rPr>
      </w:pPr>
      <w:r>
        <w:lastRenderedPageBreak/>
        <w:pict>
          <v:shape id="_x0000_s1047" type="#_x0000_t202" style="position:absolute;left:0;text-align:left;margin-left:424.3pt;margin-top:789.95pt;width:91.45pt;height:11pt;z-index:-251665408;mso-wrap-distance-left:0;mso-wrap-distance-right:0;mso-position-horizontal-relative:page;mso-position-vertical-relative:page" filled="f" stroked="f" strokecolor="#070000">
            <v:textbox inset="0,0,0,0">
              <w:txbxContent>
                <w:p w:rsidR="00DE1A1F" w:rsidRDefault="00A141DB">
                  <w:pPr>
                    <w:spacing w:line="213" w:lineRule="exact"/>
                    <w:textAlignment w:val="baseline"/>
                    <w:rPr>
                      <w:rFonts w:ascii="Arial" w:eastAsia="Arial" w:hAnsi="Arial"/>
                      <w:color w:val="000000"/>
                      <w:spacing w:val="-2"/>
                      <w:sz w:val="19"/>
                      <w:lang w:val="cs-CZ"/>
                    </w:rPr>
                  </w:pPr>
                  <w:r>
                    <w:rPr>
                      <w:rFonts w:ascii="Arial" w:eastAsia="Arial" w:hAnsi="Arial"/>
                      <w:color w:val="000000"/>
                      <w:spacing w:val="-2"/>
                      <w:sz w:val="19"/>
                      <w:lang w:val="cs-CZ"/>
                    </w:rPr>
                    <w:t>Strana 4 (celkem 12)</w:t>
                  </w:r>
                </w:p>
              </w:txbxContent>
            </v:textbox>
            <w10:wrap type="square" anchorx="page" anchory="page"/>
          </v:shape>
        </w:pict>
      </w:r>
      <w:r>
        <w:rPr>
          <w:rFonts w:ascii="Arial" w:eastAsia="Arial" w:hAnsi="Arial"/>
          <w:color w:val="000000"/>
          <w:spacing w:val="3"/>
          <w:sz w:val="19"/>
          <w:lang w:val="cs-CZ"/>
        </w:rPr>
        <w:t>náklady s tím spojené nese zhotovitel.</w:t>
      </w:r>
    </w:p>
    <w:p w:rsidR="00DE1A1F" w:rsidRDefault="00A141DB">
      <w:pPr>
        <w:tabs>
          <w:tab w:val="decimal" w:pos="144"/>
          <w:tab w:val="left" w:pos="576"/>
        </w:tabs>
        <w:spacing w:before="110" w:line="240" w:lineRule="exact"/>
        <w:textAlignment w:val="baseline"/>
        <w:rPr>
          <w:rFonts w:ascii="Arial" w:eastAsia="Arial" w:hAnsi="Arial"/>
          <w:color w:val="000000"/>
          <w:sz w:val="19"/>
          <w:lang w:val="cs-CZ"/>
        </w:rPr>
      </w:pPr>
      <w:r>
        <w:rPr>
          <w:rFonts w:ascii="Arial" w:eastAsia="Arial" w:hAnsi="Arial"/>
          <w:color w:val="000000"/>
          <w:sz w:val="19"/>
          <w:lang w:val="cs-CZ"/>
        </w:rPr>
        <w:tab/>
        <w:t>3.9</w:t>
      </w:r>
      <w:r>
        <w:rPr>
          <w:rFonts w:ascii="Arial" w:eastAsia="Arial" w:hAnsi="Arial"/>
          <w:color w:val="000000"/>
          <w:sz w:val="19"/>
          <w:lang w:val="cs-CZ"/>
        </w:rPr>
        <w:tab/>
        <w:t>Zhotovitel se zavazuje nejpozději do 15 dnů ode dne uzavření této smlouvy uzavřít jako</w:t>
      </w:r>
    </w:p>
    <w:p w:rsidR="00DE1A1F" w:rsidRDefault="00A141DB">
      <w:pPr>
        <w:spacing w:line="237" w:lineRule="exact"/>
        <w:ind w:left="576"/>
        <w:jc w:val="both"/>
        <w:textAlignment w:val="baseline"/>
        <w:rPr>
          <w:rFonts w:ascii="Arial" w:eastAsia="Arial" w:hAnsi="Arial"/>
          <w:color w:val="000000"/>
          <w:spacing w:val="5"/>
          <w:sz w:val="19"/>
          <w:lang w:val="cs-CZ"/>
        </w:rPr>
      </w:pPr>
      <w:r>
        <w:rPr>
          <w:rFonts w:ascii="Arial" w:eastAsia="Arial" w:hAnsi="Arial"/>
          <w:color w:val="000000"/>
          <w:spacing w:val="5"/>
          <w:sz w:val="19"/>
          <w:lang w:val="cs-CZ"/>
        </w:rPr>
        <w:t>pojistník smlouvu o pojišt</w:t>
      </w:r>
      <w:r>
        <w:rPr>
          <w:rFonts w:ascii="Arial" w:eastAsia="Arial" w:hAnsi="Arial"/>
          <w:color w:val="000000"/>
          <w:spacing w:val="5"/>
          <w:sz w:val="19"/>
          <w:lang w:val="cs-CZ"/>
        </w:rPr>
        <w:t xml:space="preserve">ění odpovědnosti za škodu způsobenou jeho činností včetně možných škod způsobených pracovníky zhotovitele, a dále i pojištění stavebních a montážních rizik, která mohou vzniknout v průběhu provádění díla, a to na majetku nebo újmě na zdraví způsobenou při </w:t>
      </w:r>
      <w:r>
        <w:rPr>
          <w:rFonts w:ascii="Arial" w:eastAsia="Arial" w:hAnsi="Arial"/>
          <w:color w:val="000000"/>
          <w:spacing w:val="5"/>
          <w:sz w:val="19"/>
          <w:lang w:val="cs-CZ"/>
        </w:rPr>
        <w:t xml:space="preserve">provádění díla, a to v rozsahu pojistného limitu nejméně ve výši 14.000.000,-Kč s maximální výší spoluúčasti 20 %, dále jen „pojistná smlouva". Zhotovitel je povinen udržovat sjednané pojištění po celou dobu provádění díla, tj. nejméně do dne předání díla </w:t>
      </w:r>
      <w:r>
        <w:rPr>
          <w:rFonts w:ascii="Arial" w:eastAsia="Arial" w:hAnsi="Arial"/>
          <w:color w:val="000000"/>
          <w:spacing w:val="5"/>
          <w:sz w:val="19"/>
          <w:lang w:val="cs-CZ"/>
        </w:rPr>
        <w:t>bez jakýchkoliv vad a nedodělků.</w:t>
      </w:r>
    </w:p>
    <w:p w:rsidR="00DE1A1F" w:rsidRDefault="00A141DB">
      <w:pPr>
        <w:spacing w:before="94" w:line="235" w:lineRule="exact"/>
        <w:ind w:left="576" w:hanging="576"/>
        <w:jc w:val="both"/>
        <w:textAlignment w:val="baseline"/>
        <w:rPr>
          <w:rFonts w:ascii="Arial" w:eastAsia="Arial" w:hAnsi="Arial"/>
          <w:color w:val="000000"/>
          <w:spacing w:val="4"/>
          <w:sz w:val="19"/>
          <w:lang w:val="cs-CZ"/>
        </w:rPr>
      </w:pPr>
      <w:r>
        <w:rPr>
          <w:rFonts w:ascii="Arial" w:eastAsia="Arial" w:hAnsi="Arial"/>
          <w:color w:val="000000"/>
          <w:spacing w:val="4"/>
          <w:sz w:val="19"/>
          <w:lang w:val="cs-CZ"/>
        </w:rPr>
        <w:t xml:space="preserve">3.10 Zhotovitel jakožto pojištěný z pojistné smlouvy se zavazuje současně s uzavřením pojistné smlouvy písemně vinkulovat pojistné </w:t>
      </w:r>
      <w:r w:rsidR="006556EF">
        <w:rPr>
          <w:rFonts w:ascii="Arial" w:eastAsia="Arial" w:hAnsi="Arial"/>
          <w:color w:val="000000"/>
          <w:spacing w:val="4"/>
          <w:sz w:val="19"/>
          <w:lang w:val="cs-CZ"/>
        </w:rPr>
        <w:t>pl</w:t>
      </w:r>
      <w:r>
        <w:rPr>
          <w:rFonts w:ascii="Arial" w:eastAsia="Arial" w:hAnsi="Arial"/>
          <w:color w:val="000000"/>
          <w:spacing w:val="4"/>
          <w:sz w:val="19"/>
          <w:lang w:val="cs-CZ"/>
        </w:rPr>
        <w:t>nění z pojistné smlouvy dle článku 3.9 této smlouvy ve prospěch bankovního účtu objednatel</w:t>
      </w:r>
      <w:r>
        <w:rPr>
          <w:rFonts w:ascii="Arial" w:eastAsia="Arial" w:hAnsi="Arial"/>
          <w:color w:val="000000"/>
          <w:spacing w:val="4"/>
          <w:sz w:val="19"/>
          <w:lang w:val="cs-CZ"/>
        </w:rPr>
        <w:t>e, a to za účelem zajištění pohledávek objednatele za zhotovitelem vzniklých z titulu náhrady škody na majetku nebo újmy na zdraví způsobené při provádění díla.</w:t>
      </w:r>
    </w:p>
    <w:p w:rsidR="00DE1A1F" w:rsidRDefault="00A141DB">
      <w:pPr>
        <w:spacing w:before="105" w:line="241" w:lineRule="exact"/>
        <w:ind w:left="576" w:hanging="576"/>
        <w:jc w:val="both"/>
        <w:textAlignment w:val="baseline"/>
        <w:rPr>
          <w:rFonts w:ascii="Arial" w:eastAsia="Arial" w:hAnsi="Arial"/>
          <w:color w:val="000000"/>
          <w:sz w:val="19"/>
          <w:lang w:val="cs-CZ"/>
        </w:rPr>
      </w:pPr>
      <w:r>
        <w:rPr>
          <w:rFonts w:ascii="Arial" w:eastAsia="Arial" w:hAnsi="Arial"/>
          <w:color w:val="000000"/>
          <w:sz w:val="19"/>
          <w:lang w:val="cs-CZ"/>
        </w:rPr>
        <w:t>3.11 Zhotovitel se zavazuje předat objednateli úředně ověřenou kopii pojistné smlouvy a dokladu</w:t>
      </w:r>
      <w:r>
        <w:rPr>
          <w:rFonts w:ascii="Arial" w:eastAsia="Arial" w:hAnsi="Arial"/>
          <w:color w:val="000000"/>
          <w:sz w:val="19"/>
          <w:lang w:val="cs-CZ"/>
        </w:rPr>
        <w:t xml:space="preserve"> o zaplacení pojistného dle článku 3.9 této smlouvy a vinkulační listiny dle článku 3.10 této smlouvy nejpozději do 7 dnů ode dne uzavření této pojistné smlouvy.</w:t>
      </w:r>
    </w:p>
    <w:p w:rsidR="00DE1A1F" w:rsidRDefault="00A141DB">
      <w:pPr>
        <w:spacing w:before="89" w:line="234" w:lineRule="exact"/>
        <w:ind w:left="576" w:hanging="576"/>
        <w:jc w:val="both"/>
        <w:textAlignment w:val="baseline"/>
        <w:rPr>
          <w:rFonts w:ascii="Arial" w:eastAsia="Arial" w:hAnsi="Arial"/>
          <w:color w:val="000000"/>
          <w:sz w:val="19"/>
          <w:lang w:val="cs-CZ"/>
        </w:rPr>
      </w:pPr>
      <w:r>
        <w:rPr>
          <w:rFonts w:ascii="Arial" w:eastAsia="Arial" w:hAnsi="Arial"/>
          <w:color w:val="000000"/>
          <w:sz w:val="19"/>
          <w:lang w:val="cs-CZ"/>
        </w:rPr>
        <w:t>3.12 Nebezpečí škody na díle a na věcech dotčených zhotovováním díla nese zhotovitel až do řád</w:t>
      </w:r>
      <w:r>
        <w:rPr>
          <w:rFonts w:ascii="Arial" w:eastAsia="Arial" w:hAnsi="Arial"/>
          <w:color w:val="000000"/>
          <w:sz w:val="19"/>
          <w:lang w:val="cs-CZ"/>
        </w:rPr>
        <w:t>ného ukončení a předání provedeného díla objednateli.</w:t>
      </w:r>
    </w:p>
    <w:p w:rsidR="00DE1A1F" w:rsidRDefault="00A141DB">
      <w:pPr>
        <w:spacing w:before="436" w:line="309" w:lineRule="exact"/>
        <w:textAlignment w:val="baseline"/>
        <w:rPr>
          <w:rFonts w:ascii="Arial" w:eastAsia="Arial" w:hAnsi="Arial"/>
          <w:b/>
          <w:color w:val="000000"/>
          <w:spacing w:val="18"/>
          <w:sz w:val="26"/>
          <w:lang w:val="cs-CZ"/>
        </w:rPr>
      </w:pPr>
      <w:r>
        <w:rPr>
          <w:rFonts w:ascii="Arial" w:eastAsia="Arial" w:hAnsi="Arial"/>
          <w:b/>
          <w:color w:val="000000"/>
          <w:spacing w:val="18"/>
          <w:sz w:val="26"/>
          <w:lang w:val="cs-CZ"/>
        </w:rPr>
        <w:t>4. Doba a místo p</w:t>
      </w:r>
      <w:r w:rsidR="006556EF">
        <w:rPr>
          <w:rFonts w:ascii="Arial" w:eastAsia="Arial" w:hAnsi="Arial"/>
          <w:b/>
          <w:color w:val="000000"/>
          <w:spacing w:val="18"/>
          <w:sz w:val="26"/>
          <w:lang w:val="cs-CZ"/>
        </w:rPr>
        <w:t>l</w:t>
      </w:r>
      <w:r>
        <w:rPr>
          <w:rFonts w:ascii="Arial" w:eastAsia="Arial" w:hAnsi="Arial"/>
          <w:b/>
          <w:color w:val="000000"/>
          <w:spacing w:val="18"/>
          <w:sz w:val="26"/>
          <w:lang w:val="cs-CZ"/>
        </w:rPr>
        <w:t>nění</w:t>
      </w:r>
    </w:p>
    <w:p w:rsidR="00DE1A1F" w:rsidRDefault="00A141DB">
      <w:pPr>
        <w:tabs>
          <w:tab w:val="decimal" w:pos="144"/>
          <w:tab w:val="left" w:pos="576"/>
        </w:tabs>
        <w:spacing w:before="104" w:line="231" w:lineRule="exact"/>
        <w:textAlignment w:val="baseline"/>
        <w:rPr>
          <w:rFonts w:ascii="Arial" w:eastAsia="Arial" w:hAnsi="Arial"/>
          <w:color w:val="000000"/>
          <w:sz w:val="19"/>
          <w:lang w:val="cs-CZ"/>
        </w:rPr>
      </w:pPr>
      <w:r>
        <w:rPr>
          <w:rFonts w:ascii="Arial" w:eastAsia="Arial" w:hAnsi="Arial"/>
          <w:color w:val="000000"/>
          <w:sz w:val="19"/>
          <w:lang w:val="cs-CZ"/>
        </w:rPr>
        <w:tab/>
        <w:t>4.1</w:t>
      </w:r>
      <w:r>
        <w:rPr>
          <w:rFonts w:ascii="Arial" w:eastAsia="Arial" w:hAnsi="Arial"/>
          <w:color w:val="000000"/>
          <w:sz w:val="19"/>
          <w:lang w:val="cs-CZ"/>
        </w:rPr>
        <w:tab/>
        <w:t>Zhotovitel je povinen převzít staveniště do 14 dnů ode dne doručení písemné výzvy k převzetí</w:t>
      </w:r>
    </w:p>
    <w:p w:rsidR="00DE1A1F" w:rsidRDefault="00A141DB">
      <w:pPr>
        <w:spacing w:before="4" w:line="232" w:lineRule="exact"/>
        <w:ind w:left="576"/>
        <w:jc w:val="both"/>
        <w:textAlignment w:val="baseline"/>
        <w:rPr>
          <w:rFonts w:ascii="Arial" w:eastAsia="Arial" w:hAnsi="Arial"/>
          <w:color w:val="000000"/>
          <w:sz w:val="19"/>
          <w:lang w:val="cs-CZ"/>
        </w:rPr>
      </w:pPr>
      <w:r>
        <w:rPr>
          <w:rFonts w:ascii="Arial" w:eastAsia="Arial" w:hAnsi="Arial"/>
          <w:color w:val="000000"/>
          <w:sz w:val="19"/>
          <w:lang w:val="cs-CZ"/>
        </w:rPr>
        <w:t>staveniště, pokud se smluvní strany nedohodnou jinak. O předání a převzetí staven</w:t>
      </w:r>
      <w:r>
        <w:rPr>
          <w:rFonts w:ascii="Arial" w:eastAsia="Arial" w:hAnsi="Arial"/>
          <w:color w:val="000000"/>
          <w:sz w:val="19"/>
          <w:lang w:val="cs-CZ"/>
        </w:rPr>
        <w:t>iště bude vyhotoven zápis.</w:t>
      </w:r>
    </w:p>
    <w:p w:rsidR="00DE1A1F" w:rsidRDefault="00A141DB">
      <w:pPr>
        <w:tabs>
          <w:tab w:val="decimal" w:pos="144"/>
          <w:tab w:val="left" w:pos="576"/>
        </w:tabs>
        <w:spacing w:before="108" w:line="225" w:lineRule="exact"/>
        <w:textAlignment w:val="baseline"/>
        <w:rPr>
          <w:rFonts w:ascii="Arial" w:eastAsia="Arial" w:hAnsi="Arial"/>
          <w:color w:val="000000"/>
          <w:sz w:val="19"/>
          <w:lang w:val="cs-CZ"/>
        </w:rPr>
      </w:pPr>
      <w:r>
        <w:rPr>
          <w:rFonts w:ascii="Arial" w:eastAsia="Arial" w:hAnsi="Arial"/>
          <w:color w:val="000000"/>
          <w:sz w:val="19"/>
          <w:lang w:val="cs-CZ"/>
        </w:rPr>
        <w:tab/>
        <w:t>4.2</w:t>
      </w:r>
      <w:r>
        <w:rPr>
          <w:rFonts w:ascii="Arial" w:eastAsia="Arial" w:hAnsi="Arial"/>
          <w:color w:val="000000"/>
          <w:sz w:val="19"/>
          <w:lang w:val="cs-CZ"/>
        </w:rPr>
        <w:tab/>
        <w:t>Zhotovitel je povinen zahájit práce na díle nejpozději do 7 dnů ode dne převzetí staveniště.</w:t>
      </w:r>
    </w:p>
    <w:p w:rsidR="00DE1A1F" w:rsidRDefault="00A141DB">
      <w:pPr>
        <w:spacing w:before="4" w:line="235" w:lineRule="exact"/>
        <w:ind w:left="576"/>
        <w:jc w:val="both"/>
        <w:textAlignment w:val="baseline"/>
        <w:rPr>
          <w:rFonts w:ascii="Arial" w:eastAsia="Arial" w:hAnsi="Arial"/>
          <w:color w:val="000000"/>
          <w:spacing w:val="2"/>
          <w:sz w:val="19"/>
          <w:lang w:val="cs-CZ"/>
        </w:rPr>
      </w:pPr>
      <w:r>
        <w:rPr>
          <w:rFonts w:ascii="Arial" w:eastAsia="Arial" w:hAnsi="Arial"/>
          <w:color w:val="000000"/>
          <w:spacing w:val="2"/>
          <w:sz w:val="19"/>
          <w:lang w:val="cs-CZ"/>
        </w:rPr>
        <w:t>Pokud zhotovitel nep</w:t>
      </w:r>
      <w:r>
        <w:rPr>
          <w:rFonts w:ascii="Arial" w:eastAsia="Arial" w:hAnsi="Arial"/>
          <w:color w:val="000000"/>
          <w:spacing w:val="2"/>
          <w:sz w:val="19"/>
          <w:lang w:val="cs-CZ"/>
        </w:rPr>
        <w:t>řevezme ve stanovené lhůtě staveniště nebo práce na díle nezahájí ani ve lhůtě do 14 dnů ode dne, kdy měl práce na díle zahájit, je objednatel oprávněn od této smlouvy odstoupit.</w:t>
      </w:r>
    </w:p>
    <w:p w:rsidR="00DE1A1F" w:rsidRDefault="00A141DB">
      <w:pPr>
        <w:tabs>
          <w:tab w:val="decimal" w:pos="144"/>
          <w:tab w:val="left" w:pos="576"/>
        </w:tabs>
        <w:spacing w:before="100" w:line="224" w:lineRule="exact"/>
        <w:textAlignment w:val="baseline"/>
        <w:rPr>
          <w:rFonts w:ascii="Arial" w:eastAsia="Arial" w:hAnsi="Arial"/>
          <w:color w:val="000000"/>
          <w:sz w:val="19"/>
          <w:lang w:val="cs-CZ"/>
        </w:rPr>
      </w:pPr>
      <w:r>
        <w:rPr>
          <w:rFonts w:ascii="Arial" w:eastAsia="Arial" w:hAnsi="Arial"/>
          <w:color w:val="000000"/>
          <w:sz w:val="19"/>
          <w:lang w:val="cs-CZ"/>
        </w:rPr>
        <w:tab/>
        <w:t>4.3</w:t>
      </w:r>
      <w:r>
        <w:rPr>
          <w:rFonts w:ascii="Arial" w:eastAsia="Arial" w:hAnsi="Arial"/>
          <w:color w:val="000000"/>
          <w:sz w:val="19"/>
          <w:lang w:val="cs-CZ"/>
        </w:rPr>
        <w:tab/>
        <w:t>Zhotovitel je povinen provést dílo v následujících termínech:</w:t>
      </w:r>
    </w:p>
    <w:p w:rsidR="00DE1A1F" w:rsidRDefault="00A141DB">
      <w:pPr>
        <w:spacing w:before="81" w:line="224" w:lineRule="exact"/>
        <w:ind w:left="576"/>
        <w:textAlignment w:val="baseline"/>
        <w:rPr>
          <w:rFonts w:ascii="Arial" w:eastAsia="Arial" w:hAnsi="Arial"/>
          <w:color w:val="000000"/>
          <w:spacing w:val="4"/>
          <w:sz w:val="19"/>
          <w:lang w:val="cs-CZ"/>
        </w:rPr>
      </w:pPr>
      <w:r>
        <w:rPr>
          <w:rFonts w:ascii="Arial" w:eastAsia="Arial" w:hAnsi="Arial"/>
          <w:color w:val="000000"/>
          <w:spacing w:val="4"/>
          <w:sz w:val="19"/>
          <w:lang w:val="cs-CZ"/>
        </w:rPr>
        <w:t>P</w:t>
      </w:r>
      <w:r>
        <w:rPr>
          <w:rFonts w:ascii="Arial" w:eastAsia="Arial" w:hAnsi="Arial"/>
          <w:color w:val="000000"/>
          <w:spacing w:val="4"/>
          <w:sz w:val="19"/>
          <w:lang w:val="cs-CZ"/>
        </w:rPr>
        <w:t xml:space="preserve">ředpokládaný termín zahájení stavby: </w:t>
      </w:r>
      <w:r>
        <w:rPr>
          <w:rFonts w:ascii="Arial" w:eastAsia="Arial" w:hAnsi="Arial"/>
          <w:b/>
          <w:color w:val="000000"/>
          <w:spacing w:val="4"/>
          <w:sz w:val="19"/>
          <w:lang w:val="cs-CZ"/>
        </w:rPr>
        <w:t>25. 9. 2017</w:t>
      </w:r>
    </w:p>
    <w:p w:rsidR="00DE1A1F" w:rsidRDefault="00A141DB">
      <w:pPr>
        <w:tabs>
          <w:tab w:val="left" w:pos="4104"/>
        </w:tabs>
        <w:spacing w:before="97" w:line="226" w:lineRule="exact"/>
        <w:ind w:left="576"/>
        <w:textAlignment w:val="baseline"/>
        <w:rPr>
          <w:rFonts w:ascii="Arial" w:eastAsia="Arial" w:hAnsi="Arial"/>
          <w:color w:val="000000"/>
          <w:spacing w:val="9"/>
          <w:sz w:val="19"/>
          <w:lang w:val="cs-CZ"/>
        </w:rPr>
      </w:pPr>
      <w:r>
        <w:rPr>
          <w:rFonts w:ascii="Arial" w:eastAsia="Arial" w:hAnsi="Arial"/>
          <w:color w:val="000000"/>
          <w:spacing w:val="9"/>
          <w:sz w:val="19"/>
          <w:lang w:val="cs-CZ"/>
        </w:rPr>
        <w:t>Provozní přestávka:</w:t>
      </w:r>
      <w:r>
        <w:rPr>
          <w:rFonts w:ascii="Arial" w:eastAsia="Arial" w:hAnsi="Arial"/>
          <w:color w:val="000000"/>
          <w:spacing w:val="9"/>
          <w:sz w:val="19"/>
          <w:lang w:val="cs-CZ"/>
        </w:rPr>
        <w:tab/>
      </w:r>
      <w:r>
        <w:rPr>
          <w:rFonts w:ascii="Arial" w:eastAsia="Arial" w:hAnsi="Arial"/>
          <w:b/>
          <w:color w:val="000000"/>
          <w:spacing w:val="9"/>
          <w:sz w:val="19"/>
          <w:lang w:val="cs-CZ"/>
        </w:rPr>
        <w:t>1. 12. 2017 — 28. 2. 2018 - netýká se části díla</w:t>
      </w:r>
    </w:p>
    <w:p w:rsidR="00DE1A1F" w:rsidRDefault="00A141DB">
      <w:pPr>
        <w:spacing w:line="264" w:lineRule="exact"/>
        <w:ind w:left="4104"/>
        <w:textAlignment w:val="baseline"/>
        <w:rPr>
          <w:rFonts w:ascii="Arial" w:eastAsia="Arial" w:hAnsi="Arial"/>
          <w:b/>
          <w:color w:val="000000"/>
          <w:sz w:val="19"/>
          <w:lang w:val="cs-CZ"/>
        </w:rPr>
      </w:pPr>
      <w:r>
        <w:rPr>
          <w:rFonts w:ascii="Arial" w:eastAsia="Arial" w:hAnsi="Arial"/>
          <w:b/>
          <w:color w:val="000000"/>
          <w:sz w:val="19"/>
          <w:lang w:val="cs-CZ"/>
        </w:rPr>
        <w:t>Aglomerace Tišnov, Předklášteří - dostavba a rekonstrukce stokové sítě - stoka F-1-1</w:t>
      </w:r>
    </w:p>
    <w:p w:rsidR="00DE1A1F" w:rsidRDefault="00A141DB">
      <w:pPr>
        <w:spacing w:before="158" w:line="224" w:lineRule="exact"/>
        <w:ind w:left="576"/>
        <w:textAlignment w:val="baseline"/>
        <w:rPr>
          <w:rFonts w:ascii="Arial" w:eastAsia="Arial" w:hAnsi="Arial"/>
          <w:color w:val="000000"/>
          <w:spacing w:val="5"/>
          <w:sz w:val="19"/>
          <w:lang w:val="cs-CZ"/>
        </w:rPr>
      </w:pPr>
      <w:r>
        <w:rPr>
          <w:rFonts w:ascii="Arial" w:eastAsia="Arial" w:hAnsi="Arial"/>
          <w:color w:val="000000"/>
          <w:spacing w:val="5"/>
          <w:sz w:val="19"/>
          <w:lang w:val="cs-CZ"/>
        </w:rPr>
        <w:t xml:space="preserve">Požadovaný termín dokončení stavby: </w:t>
      </w:r>
      <w:r>
        <w:rPr>
          <w:rFonts w:ascii="Arial" w:eastAsia="Arial" w:hAnsi="Arial"/>
          <w:b/>
          <w:color w:val="000000"/>
          <w:spacing w:val="5"/>
          <w:sz w:val="19"/>
          <w:lang w:val="cs-CZ"/>
        </w:rPr>
        <w:t>30. 4. 2018</w:t>
      </w:r>
    </w:p>
    <w:p w:rsidR="00DE1A1F" w:rsidRDefault="00A141DB">
      <w:pPr>
        <w:spacing w:before="48" w:line="239" w:lineRule="exact"/>
        <w:ind w:left="576"/>
        <w:jc w:val="both"/>
        <w:textAlignment w:val="baseline"/>
        <w:rPr>
          <w:rFonts w:ascii="Arial" w:eastAsia="Arial" w:hAnsi="Arial"/>
          <w:color w:val="000000"/>
          <w:spacing w:val="4"/>
          <w:sz w:val="19"/>
          <w:lang w:val="cs-CZ"/>
        </w:rPr>
      </w:pPr>
      <w:r>
        <w:rPr>
          <w:rFonts w:ascii="Arial" w:eastAsia="Arial" w:hAnsi="Arial"/>
          <w:color w:val="000000"/>
          <w:spacing w:val="4"/>
          <w:sz w:val="19"/>
          <w:lang w:val="cs-CZ"/>
        </w:rPr>
        <w:t>Smluvní strany se dohodly, že dokončením díla se rozumí jeho řádné provedení a předání objednateli. Řádným provedením díla se rozumí, že dílo splňuje požadavky specifikované touto smlouvou a projektovou dokumentací a je způsobilé sloužit svému účelu. Smluv</w:t>
      </w:r>
      <w:r>
        <w:rPr>
          <w:rFonts w:ascii="Arial" w:eastAsia="Arial" w:hAnsi="Arial"/>
          <w:color w:val="000000"/>
          <w:spacing w:val="4"/>
          <w:sz w:val="19"/>
          <w:lang w:val="cs-CZ"/>
        </w:rPr>
        <w:t>ní strany se dohodly, že dílo bude předáno bez vad a nedodělků. Objednatel si vyhrazuje možnost upravovat harmonogram postupu prací z důvodu nutné koordinace postupu zadavatele se SÚS JMK v rámci navazujícího projektu rekonstrukce povrchů dle požadavků SÚS</w:t>
      </w:r>
      <w:r>
        <w:rPr>
          <w:rFonts w:ascii="Arial" w:eastAsia="Arial" w:hAnsi="Arial"/>
          <w:color w:val="000000"/>
          <w:spacing w:val="4"/>
          <w:sz w:val="19"/>
          <w:lang w:val="cs-CZ"/>
        </w:rPr>
        <w:t xml:space="preserve"> JMK, a zhotoviteli z takového posunu za žádných okolností nemůže vyplývat právo na účtování jakýchkoliv smluvních pokut, navýšeni cen či náhrad škod. V případě posunutí termínu z důvodů na straně zadavatele se o stejný časový úsek prodlužuje termín pro do</w:t>
      </w:r>
      <w:r>
        <w:rPr>
          <w:rFonts w:ascii="Arial" w:eastAsia="Arial" w:hAnsi="Arial"/>
          <w:color w:val="000000"/>
          <w:spacing w:val="4"/>
          <w:sz w:val="19"/>
          <w:lang w:val="cs-CZ"/>
        </w:rPr>
        <w:t xml:space="preserve">končení díla, případně se termín díla prodlouží v případě, kdy by posun termínu dokončení </w:t>
      </w:r>
      <w:proofErr w:type="spellStart"/>
      <w:r>
        <w:rPr>
          <w:rFonts w:ascii="Arial" w:eastAsia="Arial" w:hAnsi="Arial"/>
          <w:color w:val="000000"/>
          <w:spacing w:val="4"/>
          <w:sz w:val="19"/>
          <w:lang w:val="cs-CZ"/>
        </w:rPr>
        <w:t>pinění</w:t>
      </w:r>
      <w:proofErr w:type="spellEnd"/>
      <w:r>
        <w:rPr>
          <w:rFonts w:ascii="Arial" w:eastAsia="Arial" w:hAnsi="Arial"/>
          <w:color w:val="000000"/>
          <w:spacing w:val="4"/>
          <w:sz w:val="19"/>
          <w:lang w:val="cs-CZ"/>
        </w:rPr>
        <w:t xml:space="preserve"> vyšel do období, kdy nebude možné provádět práce z klimatických důvodů, respektive v případě zásahu vyšší moci.</w:t>
      </w:r>
    </w:p>
    <w:p w:rsidR="00DE1A1F" w:rsidRDefault="00A141DB">
      <w:pPr>
        <w:tabs>
          <w:tab w:val="decimal" w:pos="144"/>
          <w:tab w:val="left" w:pos="576"/>
        </w:tabs>
        <w:spacing w:before="103" w:line="224" w:lineRule="exact"/>
        <w:textAlignment w:val="baseline"/>
        <w:rPr>
          <w:rFonts w:ascii="Arial" w:eastAsia="Arial" w:hAnsi="Arial"/>
          <w:color w:val="000000"/>
          <w:sz w:val="19"/>
          <w:lang w:val="cs-CZ"/>
        </w:rPr>
      </w:pPr>
      <w:r>
        <w:rPr>
          <w:rFonts w:ascii="Arial" w:eastAsia="Arial" w:hAnsi="Arial"/>
          <w:color w:val="000000"/>
          <w:sz w:val="19"/>
          <w:lang w:val="cs-CZ"/>
        </w:rPr>
        <w:tab/>
        <w:t>4.4</w:t>
      </w:r>
      <w:r>
        <w:rPr>
          <w:rFonts w:ascii="Arial" w:eastAsia="Arial" w:hAnsi="Arial"/>
          <w:color w:val="000000"/>
          <w:sz w:val="19"/>
          <w:lang w:val="cs-CZ"/>
        </w:rPr>
        <w:tab/>
        <w:t>Po dobu trvání přejímacího řízení přestává</w:t>
      </w:r>
      <w:r>
        <w:rPr>
          <w:rFonts w:ascii="Arial" w:eastAsia="Arial" w:hAnsi="Arial"/>
          <w:color w:val="000000"/>
          <w:sz w:val="19"/>
          <w:lang w:val="cs-CZ"/>
        </w:rPr>
        <w:t xml:space="preserve"> běžet zhotoviteli doba pro provedení díla.</w:t>
      </w:r>
    </w:p>
    <w:p w:rsidR="00DE1A1F" w:rsidRDefault="00A141DB">
      <w:pPr>
        <w:tabs>
          <w:tab w:val="decimal" w:pos="144"/>
          <w:tab w:val="left" w:pos="576"/>
        </w:tabs>
        <w:spacing w:before="85" w:line="224" w:lineRule="exact"/>
        <w:textAlignment w:val="baseline"/>
        <w:rPr>
          <w:rFonts w:ascii="Arial" w:eastAsia="Arial" w:hAnsi="Arial"/>
          <w:color w:val="000000"/>
          <w:sz w:val="19"/>
          <w:lang w:val="cs-CZ"/>
        </w:rPr>
      </w:pPr>
      <w:r>
        <w:rPr>
          <w:rFonts w:ascii="Arial" w:eastAsia="Arial" w:hAnsi="Arial"/>
          <w:color w:val="000000"/>
          <w:sz w:val="19"/>
          <w:lang w:val="cs-CZ"/>
        </w:rPr>
        <w:tab/>
        <w:t>4.5</w:t>
      </w:r>
      <w:r>
        <w:rPr>
          <w:rFonts w:ascii="Arial" w:eastAsia="Arial" w:hAnsi="Arial"/>
          <w:color w:val="000000"/>
          <w:sz w:val="19"/>
          <w:lang w:val="cs-CZ"/>
        </w:rPr>
        <w:tab/>
        <w:t>Objednatel má právo odmítnout zahájení přejímacího řízení, nebude-li dílo řádně dokončeno.</w:t>
      </w:r>
    </w:p>
    <w:p w:rsidR="00DE1A1F" w:rsidRDefault="00A141DB">
      <w:pPr>
        <w:spacing w:before="2" w:line="238" w:lineRule="exact"/>
        <w:ind w:left="576"/>
        <w:jc w:val="both"/>
        <w:textAlignment w:val="baseline"/>
        <w:rPr>
          <w:rFonts w:ascii="Arial" w:eastAsia="Arial" w:hAnsi="Arial"/>
          <w:color w:val="000000"/>
          <w:sz w:val="19"/>
          <w:lang w:val="cs-CZ"/>
        </w:rPr>
      </w:pPr>
      <w:r>
        <w:rPr>
          <w:rFonts w:ascii="Arial" w:eastAsia="Arial" w:hAnsi="Arial"/>
          <w:color w:val="000000"/>
          <w:sz w:val="19"/>
          <w:lang w:val="cs-CZ"/>
        </w:rPr>
        <w:t>V takovém případě je zhotovitel povinen dílo řádně dokončit a poté objednatele opětovně vyzvat k převzetí.</w:t>
      </w:r>
    </w:p>
    <w:p w:rsidR="00DE1A1F" w:rsidRDefault="00A141DB">
      <w:pPr>
        <w:tabs>
          <w:tab w:val="decimal" w:pos="144"/>
          <w:tab w:val="left" w:pos="576"/>
        </w:tabs>
        <w:spacing w:before="87" w:line="224" w:lineRule="exact"/>
        <w:textAlignment w:val="baseline"/>
        <w:rPr>
          <w:rFonts w:ascii="Arial" w:eastAsia="Arial" w:hAnsi="Arial"/>
          <w:color w:val="000000"/>
          <w:sz w:val="19"/>
          <w:lang w:val="cs-CZ"/>
        </w:rPr>
      </w:pPr>
      <w:r>
        <w:rPr>
          <w:rFonts w:ascii="Arial" w:eastAsia="Arial" w:hAnsi="Arial"/>
          <w:color w:val="000000"/>
          <w:sz w:val="19"/>
          <w:lang w:val="cs-CZ"/>
        </w:rPr>
        <w:tab/>
        <w:t>4.6</w:t>
      </w:r>
      <w:r>
        <w:rPr>
          <w:rFonts w:ascii="Arial" w:eastAsia="Arial" w:hAnsi="Arial"/>
          <w:color w:val="000000"/>
          <w:sz w:val="19"/>
          <w:lang w:val="cs-CZ"/>
        </w:rPr>
        <w:tab/>
        <w:t>Kone</w:t>
      </w:r>
      <w:r>
        <w:rPr>
          <w:rFonts w:ascii="Arial" w:eastAsia="Arial" w:hAnsi="Arial"/>
          <w:color w:val="000000"/>
          <w:sz w:val="19"/>
          <w:lang w:val="cs-CZ"/>
        </w:rPr>
        <w:t>čné převzetí díla objednatelem proběhne v termínu do 5 dnů od zahájení přejímacího</w:t>
      </w:r>
    </w:p>
    <w:p w:rsidR="00DE1A1F" w:rsidRDefault="00A141DB">
      <w:pPr>
        <w:spacing w:before="14" w:line="224" w:lineRule="exact"/>
        <w:ind w:left="576"/>
        <w:textAlignment w:val="baseline"/>
        <w:rPr>
          <w:rFonts w:ascii="Arial" w:eastAsia="Arial" w:hAnsi="Arial"/>
          <w:color w:val="000000"/>
          <w:spacing w:val="3"/>
          <w:sz w:val="19"/>
          <w:lang w:val="cs-CZ"/>
        </w:rPr>
      </w:pPr>
      <w:r>
        <w:rPr>
          <w:rFonts w:ascii="Arial" w:eastAsia="Arial" w:hAnsi="Arial"/>
          <w:color w:val="000000"/>
          <w:spacing w:val="3"/>
          <w:sz w:val="19"/>
          <w:lang w:val="cs-CZ"/>
        </w:rPr>
        <w:t>řízení, pokud se smluvní strany nedohodnou jinak.</w:t>
      </w:r>
    </w:p>
    <w:p w:rsidR="00DE1A1F" w:rsidRDefault="00A141DB">
      <w:pPr>
        <w:tabs>
          <w:tab w:val="decimal" w:pos="144"/>
          <w:tab w:val="left" w:pos="576"/>
        </w:tabs>
        <w:spacing w:before="100" w:line="224" w:lineRule="exact"/>
        <w:textAlignment w:val="baseline"/>
        <w:rPr>
          <w:rFonts w:ascii="Arial" w:eastAsia="Arial" w:hAnsi="Arial"/>
          <w:color w:val="000000"/>
          <w:sz w:val="19"/>
          <w:lang w:val="cs-CZ"/>
        </w:rPr>
      </w:pPr>
      <w:r>
        <w:rPr>
          <w:rFonts w:ascii="Arial" w:eastAsia="Arial" w:hAnsi="Arial"/>
          <w:color w:val="000000"/>
          <w:sz w:val="19"/>
          <w:lang w:val="cs-CZ"/>
        </w:rPr>
        <w:tab/>
        <w:t>4.7</w:t>
      </w:r>
      <w:r>
        <w:rPr>
          <w:rFonts w:ascii="Arial" w:eastAsia="Arial" w:hAnsi="Arial"/>
          <w:color w:val="000000"/>
          <w:sz w:val="19"/>
          <w:lang w:val="cs-CZ"/>
        </w:rPr>
        <w:tab/>
        <w:t>V případě, že o to objednatel požádá z provozních důvodů na své straně, přeruší zhotovitel</w:t>
      </w:r>
    </w:p>
    <w:p w:rsidR="00DE1A1F" w:rsidRDefault="00DE1A1F">
      <w:pPr>
        <w:sectPr w:rsidR="00DE1A1F">
          <w:pgSz w:w="11678" w:h="16608"/>
          <w:pgMar w:top="1340" w:right="1313" w:bottom="413" w:left="1319" w:header="720" w:footer="720" w:gutter="0"/>
          <w:cols w:space="708"/>
        </w:sectPr>
      </w:pPr>
    </w:p>
    <w:p w:rsidR="00DE1A1F" w:rsidRDefault="00A141DB">
      <w:pPr>
        <w:spacing w:line="249" w:lineRule="exact"/>
        <w:ind w:left="576" w:right="72"/>
        <w:jc w:val="both"/>
        <w:textAlignment w:val="baseline"/>
        <w:rPr>
          <w:rFonts w:ascii="Arial" w:eastAsia="Arial" w:hAnsi="Arial"/>
          <w:color w:val="000000"/>
          <w:sz w:val="19"/>
          <w:lang w:val="cs-CZ"/>
        </w:rPr>
      </w:pPr>
      <w:r>
        <w:lastRenderedPageBreak/>
        <w:pict>
          <v:shape id="_x0000_s1046" type="#_x0000_t202" style="position:absolute;left:0;text-align:left;margin-left:426.95pt;margin-top:782.7pt;width:91.7pt;height:10.85pt;z-index:-251664384;mso-wrap-distance-left:0;mso-wrap-distance-right:0;mso-position-horizontal-relative:page;mso-position-vertical-relative:page" filled="f" stroked="f" strokecolor="#070000">
            <v:textbox inset="0,0,0,0">
              <w:txbxContent>
                <w:p w:rsidR="00DE1A1F" w:rsidRDefault="00A141DB">
                  <w:pPr>
                    <w:spacing w:line="214" w:lineRule="exact"/>
                    <w:textAlignment w:val="baseline"/>
                    <w:rPr>
                      <w:rFonts w:ascii="Arial" w:eastAsia="Arial" w:hAnsi="Arial"/>
                      <w:color w:val="000000"/>
                      <w:spacing w:val="-2"/>
                      <w:sz w:val="19"/>
                      <w:lang w:val="cs-CZ"/>
                    </w:rPr>
                  </w:pPr>
                  <w:r>
                    <w:rPr>
                      <w:rFonts w:ascii="Arial" w:eastAsia="Arial" w:hAnsi="Arial"/>
                      <w:color w:val="000000"/>
                      <w:spacing w:val="-2"/>
                      <w:sz w:val="19"/>
                      <w:lang w:val="cs-CZ"/>
                    </w:rPr>
                    <w:t>Strana 5 (celkem 12)</w:t>
                  </w:r>
                </w:p>
              </w:txbxContent>
            </v:textbox>
            <w10:wrap type="square" anchorx="page" anchory="page"/>
          </v:shape>
        </w:pict>
      </w:r>
      <w:r>
        <w:rPr>
          <w:rFonts w:ascii="Arial" w:eastAsia="Arial" w:hAnsi="Arial"/>
          <w:color w:val="000000"/>
          <w:sz w:val="19"/>
          <w:lang w:val="cs-CZ"/>
        </w:rPr>
        <w:t>práce na díle. O tuto dobu se posunou termíny sjednané ve smlouvě týkající se provedení prací na díle.</w:t>
      </w:r>
    </w:p>
    <w:p w:rsidR="00DE1A1F" w:rsidRDefault="00A141DB">
      <w:pPr>
        <w:spacing w:before="67" w:line="240" w:lineRule="exact"/>
        <w:ind w:left="576" w:right="72" w:hanging="576"/>
        <w:jc w:val="both"/>
        <w:textAlignment w:val="baseline"/>
        <w:rPr>
          <w:rFonts w:ascii="Arial" w:eastAsia="Arial" w:hAnsi="Arial"/>
          <w:color w:val="000000"/>
          <w:spacing w:val="4"/>
          <w:sz w:val="19"/>
          <w:lang w:val="cs-CZ"/>
        </w:rPr>
      </w:pPr>
      <w:r>
        <w:rPr>
          <w:rFonts w:ascii="Arial" w:eastAsia="Arial" w:hAnsi="Arial"/>
          <w:color w:val="000000"/>
          <w:spacing w:val="4"/>
          <w:sz w:val="19"/>
          <w:lang w:val="cs-CZ"/>
        </w:rPr>
        <w:t>4.8 V případě, že nastanou takové klimatické podmínky, které vzhledem ke své povaze brání provádění prací na díle nebo jeho části, u</w:t>
      </w:r>
      <w:r>
        <w:rPr>
          <w:rFonts w:ascii="Arial" w:eastAsia="Arial" w:hAnsi="Arial"/>
          <w:color w:val="000000"/>
          <w:spacing w:val="4"/>
          <w:sz w:val="19"/>
          <w:lang w:val="cs-CZ"/>
        </w:rPr>
        <w:t>činí zhotovitel ve stavebním deníku zápis o existenci nepříznivých klimatických podmínek a objednatel svým zápisem uvede, zda s přerušením provádění díla z tohoto důvodu souhlasí. V případě souhlasu objednatele s přerušením provádění díla se termín provede</w:t>
      </w:r>
      <w:r>
        <w:rPr>
          <w:rFonts w:ascii="Arial" w:eastAsia="Arial" w:hAnsi="Arial"/>
          <w:color w:val="000000"/>
          <w:spacing w:val="4"/>
          <w:sz w:val="19"/>
          <w:lang w:val="cs-CZ"/>
        </w:rPr>
        <w:t>ní prací na díle dle odst. 4.3 této smlouvy posouvá o dobu, po kterou zhotovitel nemohl práce na díle z důvodu klimatických podmínek provádět.</w:t>
      </w:r>
    </w:p>
    <w:p w:rsidR="00DE1A1F" w:rsidRDefault="00A141DB">
      <w:pPr>
        <w:tabs>
          <w:tab w:val="decimal" w:pos="144"/>
          <w:tab w:val="left" w:pos="576"/>
        </w:tabs>
        <w:spacing w:before="99" w:line="226" w:lineRule="exact"/>
        <w:textAlignment w:val="baseline"/>
        <w:rPr>
          <w:rFonts w:ascii="Arial" w:eastAsia="Arial" w:hAnsi="Arial"/>
          <w:color w:val="000000"/>
          <w:sz w:val="19"/>
          <w:lang w:val="cs-CZ"/>
        </w:rPr>
      </w:pPr>
      <w:r>
        <w:rPr>
          <w:rFonts w:ascii="Arial" w:eastAsia="Arial" w:hAnsi="Arial"/>
          <w:color w:val="000000"/>
          <w:sz w:val="19"/>
          <w:lang w:val="cs-CZ"/>
        </w:rPr>
        <w:tab/>
        <w:t>4.9</w:t>
      </w:r>
      <w:r>
        <w:rPr>
          <w:rFonts w:ascii="Arial" w:eastAsia="Arial" w:hAnsi="Arial"/>
          <w:color w:val="000000"/>
          <w:sz w:val="19"/>
          <w:lang w:val="cs-CZ"/>
        </w:rPr>
        <w:tab/>
        <w:t>Místo p</w:t>
      </w:r>
      <w:r w:rsidR="006556EF">
        <w:rPr>
          <w:rFonts w:ascii="Arial" w:eastAsia="Arial" w:hAnsi="Arial"/>
          <w:color w:val="000000"/>
          <w:sz w:val="19"/>
          <w:lang w:val="cs-CZ"/>
        </w:rPr>
        <w:t>l</w:t>
      </w:r>
      <w:r>
        <w:rPr>
          <w:rFonts w:ascii="Arial" w:eastAsia="Arial" w:hAnsi="Arial"/>
          <w:color w:val="000000"/>
          <w:sz w:val="19"/>
          <w:lang w:val="cs-CZ"/>
        </w:rPr>
        <w:t>nění — nemovitosti viz projektová dokumentace.</w:t>
      </w:r>
    </w:p>
    <w:p w:rsidR="00DE1A1F" w:rsidRDefault="00A141DB">
      <w:pPr>
        <w:spacing w:before="413" w:line="306" w:lineRule="exact"/>
        <w:textAlignment w:val="baseline"/>
        <w:rPr>
          <w:rFonts w:ascii="Arial" w:eastAsia="Arial" w:hAnsi="Arial"/>
          <w:b/>
          <w:color w:val="000000"/>
          <w:spacing w:val="28"/>
          <w:sz w:val="25"/>
          <w:lang w:val="cs-CZ"/>
        </w:rPr>
      </w:pPr>
      <w:r>
        <w:rPr>
          <w:rFonts w:ascii="Arial" w:eastAsia="Arial" w:hAnsi="Arial"/>
          <w:b/>
          <w:color w:val="000000"/>
          <w:spacing w:val="28"/>
          <w:sz w:val="25"/>
          <w:lang w:val="cs-CZ"/>
        </w:rPr>
        <w:t>5. Cena díla</w:t>
      </w:r>
    </w:p>
    <w:p w:rsidR="00DE1A1F" w:rsidRDefault="00A141DB">
      <w:pPr>
        <w:tabs>
          <w:tab w:val="decimal" w:pos="144"/>
          <w:tab w:val="left" w:pos="576"/>
        </w:tabs>
        <w:spacing w:before="89" w:line="228" w:lineRule="exact"/>
        <w:textAlignment w:val="baseline"/>
        <w:rPr>
          <w:rFonts w:ascii="Arial" w:eastAsia="Arial" w:hAnsi="Arial"/>
          <w:color w:val="000000"/>
          <w:sz w:val="19"/>
          <w:lang w:val="cs-CZ"/>
        </w:rPr>
      </w:pPr>
      <w:r>
        <w:rPr>
          <w:rFonts w:ascii="Arial" w:eastAsia="Arial" w:hAnsi="Arial"/>
          <w:color w:val="000000"/>
          <w:sz w:val="19"/>
          <w:lang w:val="cs-CZ"/>
        </w:rPr>
        <w:tab/>
        <w:t>5.1</w:t>
      </w:r>
      <w:r>
        <w:rPr>
          <w:rFonts w:ascii="Arial" w:eastAsia="Arial" w:hAnsi="Arial"/>
          <w:color w:val="000000"/>
          <w:sz w:val="19"/>
          <w:lang w:val="cs-CZ"/>
        </w:rPr>
        <w:tab/>
      </w:r>
      <w:r>
        <w:rPr>
          <w:rFonts w:ascii="Arial" w:eastAsia="Arial" w:hAnsi="Arial"/>
          <w:color w:val="000000"/>
          <w:sz w:val="19"/>
          <w:lang w:val="cs-CZ"/>
        </w:rPr>
        <w:t>Smluvní strany se dohodly, že cena za dílo provedené v rozsahu dle této smlouvy je stanovena</w:t>
      </w:r>
    </w:p>
    <w:p w:rsidR="00DE1A1F" w:rsidRDefault="00A141DB">
      <w:pPr>
        <w:spacing w:before="24" w:line="211" w:lineRule="exact"/>
        <w:ind w:left="576"/>
        <w:textAlignment w:val="baseline"/>
        <w:rPr>
          <w:rFonts w:ascii="Arial" w:eastAsia="Arial" w:hAnsi="Arial"/>
          <w:color w:val="000000"/>
          <w:spacing w:val="3"/>
          <w:sz w:val="19"/>
          <w:lang w:val="cs-CZ"/>
        </w:rPr>
      </w:pPr>
      <w:r>
        <w:rPr>
          <w:rFonts w:ascii="Arial" w:eastAsia="Arial" w:hAnsi="Arial"/>
          <w:color w:val="000000"/>
          <w:spacing w:val="3"/>
          <w:sz w:val="19"/>
          <w:lang w:val="cs-CZ"/>
        </w:rPr>
        <w:t>v souladu se zákonem o cenách a činí:</w:t>
      </w:r>
    </w:p>
    <w:tbl>
      <w:tblPr>
        <w:tblW w:w="0" w:type="auto"/>
        <w:tblLayout w:type="fixed"/>
        <w:tblCellMar>
          <w:left w:w="0" w:type="dxa"/>
          <w:right w:w="0" w:type="dxa"/>
        </w:tblCellMar>
        <w:tblLook w:val="0000" w:firstRow="0" w:lastRow="0" w:firstColumn="0" w:lastColumn="0" w:noHBand="0" w:noVBand="0"/>
      </w:tblPr>
      <w:tblGrid>
        <w:gridCol w:w="4487"/>
        <w:gridCol w:w="2160"/>
        <w:gridCol w:w="393"/>
        <w:gridCol w:w="2058"/>
      </w:tblGrid>
      <w:tr w:rsidR="00DE1A1F">
        <w:tblPrEx>
          <w:tblCellMar>
            <w:top w:w="0" w:type="dxa"/>
            <w:bottom w:w="0" w:type="dxa"/>
          </w:tblCellMar>
        </w:tblPrEx>
        <w:trPr>
          <w:trHeight w:hRule="exact" w:val="353"/>
        </w:trPr>
        <w:tc>
          <w:tcPr>
            <w:tcW w:w="4487" w:type="dxa"/>
            <w:tcBorders>
              <w:top w:val="none" w:sz="0" w:space="0" w:color="000000"/>
              <w:left w:val="none" w:sz="0" w:space="0" w:color="000000"/>
              <w:bottom w:val="none" w:sz="0" w:space="0" w:color="000000"/>
              <w:right w:val="none" w:sz="0" w:space="0" w:color="000000"/>
            </w:tcBorders>
            <w:vAlign w:val="center"/>
          </w:tcPr>
          <w:p w:rsidR="00DE1A1F" w:rsidRDefault="00A141DB">
            <w:pPr>
              <w:spacing w:before="82" w:after="52" w:line="214" w:lineRule="exact"/>
              <w:ind w:left="574"/>
              <w:textAlignment w:val="baseline"/>
              <w:rPr>
                <w:rFonts w:ascii="Arial" w:eastAsia="Arial" w:hAnsi="Arial"/>
                <w:b/>
                <w:color w:val="000000"/>
                <w:sz w:val="19"/>
                <w:lang w:val="cs-CZ"/>
              </w:rPr>
            </w:pPr>
            <w:r>
              <w:rPr>
                <w:rFonts w:ascii="Arial" w:eastAsia="Arial" w:hAnsi="Arial"/>
                <w:b/>
                <w:color w:val="000000"/>
                <w:sz w:val="19"/>
                <w:lang w:val="cs-CZ"/>
              </w:rPr>
              <w:t>cena díla bez DPH</w:t>
            </w:r>
          </w:p>
        </w:tc>
        <w:tc>
          <w:tcPr>
            <w:tcW w:w="2160" w:type="dxa"/>
            <w:tcBorders>
              <w:top w:val="none" w:sz="0" w:space="0" w:color="000000"/>
              <w:left w:val="none" w:sz="0" w:space="0" w:color="000000"/>
              <w:bottom w:val="none" w:sz="0" w:space="0" w:color="000000"/>
              <w:right w:val="none" w:sz="0" w:space="0" w:color="000000"/>
            </w:tcBorders>
            <w:vAlign w:val="center"/>
          </w:tcPr>
          <w:p w:rsidR="00DE1A1F" w:rsidRDefault="00A141DB">
            <w:pPr>
              <w:spacing w:before="70" w:after="64" w:line="214" w:lineRule="exact"/>
              <w:ind w:right="34"/>
              <w:jc w:val="right"/>
              <w:textAlignment w:val="baseline"/>
              <w:rPr>
                <w:rFonts w:ascii="Arial" w:eastAsia="Arial" w:hAnsi="Arial"/>
                <w:b/>
                <w:color w:val="000000"/>
                <w:sz w:val="19"/>
                <w:lang w:val="cs-CZ"/>
              </w:rPr>
            </w:pPr>
            <w:r>
              <w:rPr>
                <w:rFonts w:ascii="Arial" w:eastAsia="Arial" w:hAnsi="Arial"/>
                <w:b/>
                <w:color w:val="000000"/>
                <w:sz w:val="19"/>
                <w:lang w:val="cs-CZ"/>
              </w:rPr>
              <w:t>36</w:t>
            </w:r>
          </w:p>
        </w:tc>
        <w:tc>
          <w:tcPr>
            <w:tcW w:w="393" w:type="dxa"/>
            <w:tcBorders>
              <w:top w:val="none" w:sz="0" w:space="0" w:color="000000"/>
              <w:left w:val="none" w:sz="0" w:space="0" w:color="000000"/>
              <w:bottom w:val="none" w:sz="0" w:space="0" w:color="000000"/>
              <w:right w:val="none" w:sz="0" w:space="0" w:color="000000"/>
            </w:tcBorders>
            <w:vAlign w:val="center"/>
          </w:tcPr>
          <w:p w:rsidR="00DE1A1F" w:rsidRDefault="00A141DB">
            <w:pPr>
              <w:spacing w:before="70" w:after="64" w:line="214" w:lineRule="exact"/>
              <w:jc w:val="center"/>
              <w:textAlignment w:val="baseline"/>
              <w:rPr>
                <w:rFonts w:ascii="Arial" w:eastAsia="Arial" w:hAnsi="Arial"/>
                <w:b/>
                <w:color w:val="000000"/>
                <w:sz w:val="19"/>
                <w:lang w:val="cs-CZ"/>
              </w:rPr>
            </w:pPr>
            <w:r>
              <w:rPr>
                <w:rFonts w:ascii="Arial" w:eastAsia="Arial" w:hAnsi="Arial"/>
                <w:b/>
                <w:color w:val="000000"/>
                <w:sz w:val="19"/>
                <w:lang w:val="cs-CZ"/>
              </w:rPr>
              <w:t>343</w:t>
            </w:r>
          </w:p>
        </w:tc>
        <w:tc>
          <w:tcPr>
            <w:tcW w:w="2058" w:type="dxa"/>
            <w:tcBorders>
              <w:top w:val="none" w:sz="0" w:space="0" w:color="000000"/>
              <w:left w:val="none" w:sz="0" w:space="0" w:color="000000"/>
              <w:bottom w:val="none" w:sz="0" w:space="0" w:color="000000"/>
              <w:right w:val="none" w:sz="0" w:space="0" w:color="000000"/>
            </w:tcBorders>
            <w:vAlign w:val="center"/>
          </w:tcPr>
          <w:p w:rsidR="00DE1A1F" w:rsidRDefault="00A141DB">
            <w:pPr>
              <w:tabs>
                <w:tab w:val="decimal" w:pos="360"/>
              </w:tabs>
              <w:spacing w:before="65" w:after="69" w:line="214" w:lineRule="exact"/>
              <w:textAlignment w:val="baseline"/>
              <w:rPr>
                <w:rFonts w:ascii="Arial" w:eastAsia="Arial" w:hAnsi="Arial"/>
                <w:b/>
                <w:color w:val="000000"/>
                <w:sz w:val="19"/>
                <w:lang w:val="cs-CZ"/>
              </w:rPr>
            </w:pPr>
            <w:r>
              <w:rPr>
                <w:rFonts w:ascii="Arial" w:eastAsia="Arial" w:hAnsi="Arial"/>
                <w:b/>
                <w:color w:val="000000"/>
                <w:sz w:val="19"/>
                <w:lang w:val="cs-CZ"/>
              </w:rPr>
              <w:t>518,74 Kč</w:t>
            </w:r>
          </w:p>
        </w:tc>
      </w:tr>
      <w:tr w:rsidR="00DE1A1F">
        <w:tblPrEx>
          <w:tblCellMar>
            <w:top w:w="0" w:type="dxa"/>
            <w:bottom w:w="0" w:type="dxa"/>
          </w:tblCellMar>
        </w:tblPrEx>
        <w:trPr>
          <w:trHeight w:hRule="exact" w:val="351"/>
        </w:trPr>
        <w:tc>
          <w:tcPr>
            <w:tcW w:w="4487" w:type="dxa"/>
            <w:tcBorders>
              <w:top w:val="none" w:sz="0" w:space="0" w:color="000000"/>
              <w:left w:val="none" w:sz="0" w:space="0" w:color="000000"/>
              <w:bottom w:val="none" w:sz="0" w:space="0" w:color="000000"/>
              <w:right w:val="none" w:sz="0" w:space="0" w:color="000000"/>
            </w:tcBorders>
            <w:vAlign w:val="center"/>
          </w:tcPr>
          <w:p w:rsidR="00DE1A1F" w:rsidRDefault="00A141DB">
            <w:pPr>
              <w:spacing w:before="82" w:after="45" w:line="214" w:lineRule="exact"/>
              <w:ind w:left="574"/>
              <w:textAlignment w:val="baseline"/>
              <w:rPr>
                <w:rFonts w:ascii="Arial" w:eastAsia="Arial" w:hAnsi="Arial"/>
                <w:b/>
                <w:color w:val="000000"/>
                <w:sz w:val="19"/>
                <w:lang w:val="cs-CZ"/>
              </w:rPr>
            </w:pPr>
            <w:r>
              <w:rPr>
                <w:rFonts w:ascii="Arial" w:eastAsia="Arial" w:hAnsi="Arial"/>
                <w:b/>
                <w:color w:val="000000"/>
                <w:sz w:val="19"/>
                <w:lang w:val="cs-CZ"/>
              </w:rPr>
              <w:t>DPH</w:t>
            </w:r>
          </w:p>
        </w:tc>
        <w:tc>
          <w:tcPr>
            <w:tcW w:w="2160" w:type="dxa"/>
            <w:tcBorders>
              <w:top w:val="none" w:sz="0" w:space="0" w:color="000000"/>
              <w:left w:val="none" w:sz="0" w:space="0" w:color="000000"/>
              <w:bottom w:val="none" w:sz="0" w:space="0" w:color="000000"/>
              <w:right w:val="none" w:sz="0" w:space="0" w:color="000000"/>
            </w:tcBorders>
            <w:vAlign w:val="center"/>
          </w:tcPr>
          <w:p w:rsidR="00DE1A1F" w:rsidRDefault="00A141DB">
            <w:pPr>
              <w:spacing w:before="67" w:after="60" w:line="214" w:lineRule="exact"/>
              <w:ind w:right="34"/>
              <w:jc w:val="right"/>
              <w:textAlignment w:val="baseline"/>
              <w:rPr>
                <w:rFonts w:ascii="Arial" w:eastAsia="Arial" w:hAnsi="Arial"/>
                <w:b/>
                <w:color w:val="000000"/>
                <w:sz w:val="19"/>
                <w:lang w:val="cs-CZ"/>
              </w:rPr>
            </w:pPr>
            <w:r>
              <w:rPr>
                <w:rFonts w:ascii="Arial" w:eastAsia="Arial" w:hAnsi="Arial"/>
                <w:b/>
                <w:color w:val="000000"/>
                <w:sz w:val="19"/>
                <w:lang w:val="cs-CZ"/>
              </w:rPr>
              <w:t>7</w:t>
            </w:r>
          </w:p>
        </w:tc>
        <w:tc>
          <w:tcPr>
            <w:tcW w:w="393" w:type="dxa"/>
            <w:tcBorders>
              <w:top w:val="none" w:sz="0" w:space="0" w:color="000000"/>
              <w:left w:val="none" w:sz="0" w:space="0" w:color="000000"/>
              <w:bottom w:val="none" w:sz="0" w:space="0" w:color="000000"/>
              <w:right w:val="none" w:sz="0" w:space="0" w:color="000000"/>
            </w:tcBorders>
            <w:vAlign w:val="center"/>
          </w:tcPr>
          <w:p w:rsidR="00DE1A1F" w:rsidRDefault="00A141DB">
            <w:pPr>
              <w:spacing w:before="67" w:after="60" w:line="214" w:lineRule="exact"/>
              <w:jc w:val="center"/>
              <w:textAlignment w:val="baseline"/>
              <w:rPr>
                <w:rFonts w:ascii="Arial" w:eastAsia="Arial" w:hAnsi="Arial"/>
                <w:b/>
                <w:color w:val="000000"/>
                <w:sz w:val="19"/>
                <w:lang w:val="cs-CZ"/>
              </w:rPr>
            </w:pPr>
            <w:r>
              <w:rPr>
                <w:rFonts w:ascii="Arial" w:eastAsia="Arial" w:hAnsi="Arial"/>
                <w:b/>
                <w:color w:val="000000"/>
                <w:sz w:val="19"/>
                <w:lang w:val="cs-CZ"/>
              </w:rPr>
              <w:t>632</w:t>
            </w:r>
          </w:p>
        </w:tc>
        <w:tc>
          <w:tcPr>
            <w:tcW w:w="2058" w:type="dxa"/>
            <w:tcBorders>
              <w:top w:val="none" w:sz="0" w:space="0" w:color="000000"/>
              <w:left w:val="none" w:sz="0" w:space="0" w:color="000000"/>
              <w:bottom w:val="none" w:sz="0" w:space="0" w:color="000000"/>
              <w:right w:val="none" w:sz="0" w:space="0" w:color="000000"/>
            </w:tcBorders>
            <w:vAlign w:val="center"/>
          </w:tcPr>
          <w:p w:rsidR="00DE1A1F" w:rsidRDefault="00A141DB">
            <w:pPr>
              <w:tabs>
                <w:tab w:val="decimal" w:pos="360"/>
              </w:tabs>
              <w:spacing w:before="62" w:after="65" w:line="214" w:lineRule="exact"/>
              <w:textAlignment w:val="baseline"/>
              <w:rPr>
                <w:rFonts w:ascii="Arial" w:eastAsia="Arial" w:hAnsi="Arial"/>
                <w:b/>
                <w:color w:val="000000"/>
                <w:sz w:val="19"/>
                <w:lang w:val="cs-CZ"/>
              </w:rPr>
            </w:pPr>
            <w:r>
              <w:rPr>
                <w:rFonts w:ascii="Arial" w:eastAsia="Arial" w:hAnsi="Arial"/>
                <w:b/>
                <w:color w:val="000000"/>
                <w:sz w:val="19"/>
                <w:lang w:val="cs-CZ"/>
              </w:rPr>
              <w:t>138,94 Kč</w:t>
            </w:r>
          </w:p>
        </w:tc>
      </w:tr>
      <w:tr w:rsidR="00DE1A1F">
        <w:tblPrEx>
          <w:tblCellMar>
            <w:top w:w="0" w:type="dxa"/>
            <w:bottom w:w="0" w:type="dxa"/>
          </w:tblCellMar>
        </w:tblPrEx>
        <w:trPr>
          <w:trHeight w:hRule="exact" w:val="317"/>
        </w:trPr>
        <w:tc>
          <w:tcPr>
            <w:tcW w:w="4487" w:type="dxa"/>
            <w:tcBorders>
              <w:top w:val="none" w:sz="0" w:space="0" w:color="000000"/>
              <w:left w:val="none" w:sz="0" w:space="0" w:color="000000"/>
              <w:bottom w:val="none" w:sz="0" w:space="0" w:color="000000"/>
              <w:right w:val="none" w:sz="0" w:space="0" w:color="000000"/>
            </w:tcBorders>
            <w:vAlign w:val="center"/>
          </w:tcPr>
          <w:p w:rsidR="00DE1A1F" w:rsidRDefault="00A141DB">
            <w:pPr>
              <w:spacing w:before="76" w:after="17" w:line="214" w:lineRule="exact"/>
              <w:ind w:left="574"/>
              <w:textAlignment w:val="baseline"/>
              <w:rPr>
                <w:rFonts w:ascii="Arial" w:eastAsia="Arial" w:hAnsi="Arial"/>
                <w:b/>
                <w:color w:val="000000"/>
                <w:sz w:val="19"/>
                <w:lang w:val="cs-CZ"/>
              </w:rPr>
            </w:pPr>
            <w:r>
              <w:rPr>
                <w:rFonts w:ascii="Arial" w:eastAsia="Arial" w:hAnsi="Arial"/>
                <w:b/>
                <w:color w:val="000000"/>
                <w:sz w:val="19"/>
                <w:lang w:val="cs-CZ"/>
              </w:rPr>
              <w:t>cena díla včetně DPH</w:t>
            </w:r>
          </w:p>
        </w:tc>
        <w:tc>
          <w:tcPr>
            <w:tcW w:w="2160" w:type="dxa"/>
            <w:tcBorders>
              <w:top w:val="none" w:sz="0" w:space="0" w:color="000000"/>
              <w:left w:val="none" w:sz="0" w:space="0" w:color="000000"/>
              <w:bottom w:val="none" w:sz="0" w:space="0" w:color="000000"/>
              <w:right w:val="none" w:sz="0" w:space="0" w:color="000000"/>
            </w:tcBorders>
            <w:vAlign w:val="center"/>
          </w:tcPr>
          <w:p w:rsidR="00DE1A1F" w:rsidRDefault="00A141DB">
            <w:pPr>
              <w:spacing w:before="62" w:after="31" w:line="214" w:lineRule="exact"/>
              <w:ind w:right="34"/>
              <w:jc w:val="right"/>
              <w:textAlignment w:val="baseline"/>
              <w:rPr>
                <w:rFonts w:ascii="Arial" w:eastAsia="Arial" w:hAnsi="Arial"/>
                <w:b/>
                <w:color w:val="000000"/>
                <w:sz w:val="19"/>
                <w:lang w:val="cs-CZ"/>
              </w:rPr>
            </w:pPr>
            <w:r>
              <w:rPr>
                <w:rFonts w:ascii="Arial" w:eastAsia="Arial" w:hAnsi="Arial"/>
                <w:b/>
                <w:color w:val="000000"/>
                <w:sz w:val="19"/>
                <w:lang w:val="cs-CZ"/>
              </w:rPr>
              <w:t>43</w:t>
            </w:r>
          </w:p>
        </w:tc>
        <w:tc>
          <w:tcPr>
            <w:tcW w:w="393" w:type="dxa"/>
            <w:tcBorders>
              <w:top w:val="none" w:sz="0" w:space="0" w:color="000000"/>
              <w:left w:val="none" w:sz="0" w:space="0" w:color="000000"/>
              <w:bottom w:val="none" w:sz="0" w:space="0" w:color="000000"/>
              <w:right w:val="none" w:sz="0" w:space="0" w:color="000000"/>
            </w:tcBorders>
            <w:vAlign w:val="center"/>
          </w:tcPr>
          <w:p w:rsidR="00DE1A1F" w:rsidRDefault="00A141DB">
            <w:pPr>
              <w:spacing w:before="62" w:after="31" w:line="214" w:lineRule="exact"/>
              <w:jc w:val="center"/>
              <w:textAlignment w:val="baseline"/>
              <w:rPr>
                <w:rFonts w:ascii="Arial" w:eastAsia="Arial" w:hAnsi="Arial"/>
                <w:b/>
                <w:color w:val="000000"/>
                <w:sz w:val="19"/>
                <w:lang w:val="cs-CZ"/>
              </w:rPr>
            </w:pPr>
            <w:r>
              <w:rPr>
                <w:rFonts w:ascii="Arial" w:eastAsia="Arial" w:hAnsi="Arial"/>
                <w:b/>
                <w:color w:val="000000"/>
                <w:sz w:val="19"/>
                <w:lang w:val="cs-CZ"/>
              </w:rPr>
              <w:t>975</w:t>
            </w:r>
          </w:p>
        </w:tc>
        <w:tc>
          <w:tcPr>
            <w:tcW w:w="2058" w:type="dxa"/>
            <w:tcBorders>
              <w:top w:val="none" w:sz="0" w:space="0" w:color="000000"/>
              <w:left w:val="none" w:sz="0" w:space="0" w:color="000000"/>
              <w:bottom w:val="none" w:sz="0" w:space="0" w:color="000000"/>
              <w:right w:val="none" w:sz="0" w:space="0" w:color="000000"/>
            </w:tcBorders>
            <w:vAlign w:val="center"/>
          </w:tcPr>
          <w:p w:rsidR="00DE1A1F" w:rsidRDefault="00A141DB">
            <w:pPr>
              <w:tabs>
                <w:tab w:val="decimal" w:pos="360"/>
              </w:tabs>
              <w:spacing w:before="57" w:after="36" w:line="214" w:lineRule="exact"/>
              <w:textAlignment w:val="baseline"/>
              <w:rPr>
                <w:rFonts w:ascii="Arial" w:eastAsia="Arial" w:hAnsi="Arial"/>
                <w:b/>
                <w:color w:val="000000"/>
                <w:sz w:val="19"/>
                <w:lang w:val="cs-CZ"/>
              </w:rPr>
            </w:pPr>
            <w:r>
              <w:rPr>
                <w:rFonts w:ascii="Arial" w:eastAsia="Arial" w:hAnsi="Arial"/>
                <w:b/>
                <w:color w:val="000000"/>
                <w:sz w:val="19"/>
                <w:lang w:val="cs-CZ"/>
              </w:rPr>
              <w:t>657,68 Kč</w:t>
            </w:r>
          </w:p>
        </w:tc>
      </w:tr>
    </w:tbl>
    <w:p w:rsidR="00DE1A1F" w:rsidRDefault="00DE1A1F">
      <w:pPr>
        <w:spacing w:after="196" w:line="20" w:lineRule="exact"/>
      </w:pPr>
    </w:p>
    <w:p w:rsidR="00DE1A1F" w:rsidRDefault="00A141DB">
      <w:pPr>
        <w:spacing w:line="239" w:lineRule="exact"/>
        <w:ind w:left="576" w:hanging="576"/>
        <w:jc w:val="both"/>
        <w:textAlignment w:val="baseline"/>
        <w:rPr>
          <w:rFonts w:ascii="Arial" w:eastAsia="Arial" w:hAnsi="Arial"/>
          <w:color w:val="000000"/>
          <w:sz w:val="19"/>
          <w:lang w:val="cs-CZ"/>
        </w:rPr>
      </w:pPr>
      <w:r>
        <w:rPr>
          <w:rFonts w:ascii="Arial" w:eastAsia="Arial" w:hAnsi="Arial"/>
          <w:color w:val="000000"/>
          <w:sz w:val="19"/>
          <w:lang w:val="cs-CZ"/>
        </w:rPr>
        <w:t>5.2 Smluvní strany prohlašují, že dílo je zadáno dle rozpočtu. Položkový rozpočet je přílohou a nedílnou součástí této smlouvy. Jednotkové ceny uvedené v položkovém rozpočtu jsou ceny pevné a neměnné po celou dobu realizace stavby. Zhotovitel prohlašuje, ž</w:t>
      </w:r>
      <w:r>
        <w:rPr>
          <w:rFonts w:ascii="Arial" w:eastAsia="Arial" w:hAnsi="Arial"/>
          <w:color w:val="000000"/>
          <w:sz w:val="19"/>
          <w:lang w:val="cs-CZ"/>
        </w:rPr>
        <w:t xml:space="preserve">e v jednotkových cenách položkového rozpočtu má zahrnuty veškeré náklady související se </w:t>
      </w:r>
      <w:proofErr w:type="spellStart"/>
      <w:r>
        <w:rPr>
          <w:rFonts w:ascii="Arial" w:eastAsia="Arial" w:hAnsi="Arial"/>
          <w:color w:val="000000"/>
          <w:sz w:val="19"/>
          <w:lang w:val="cs-CZ"/>
        </w:rPr>
        <w:t>spiněním</w:t>
      </w:r>
      <w:proofErr w:type="spellEnd"/>
      <w:r>
        <w:rPr>
          <w:rFonts w:ascii="Arial" w:eastAsia="Arial" w:hAnsi="Arial"/>
          <w:color w:val="000000"/>
          <w:sz w:val="19"/>
          <w:lang w:val="cs-CZ"/>
        </w:rPr>
        <w:t xml:space="preserve"> jeho povinností specifikovaných touto smlouvou a zadávacími podmínkami.</w:t>
      </w:r>
    </w:p>
    <w:p w:rsidR="00DE1A1F" w:rsidRDefault="00A141DB">
      <w:pPr>
        <w:tabs>
          <w:tab w:val="decimal" w:pos="144"/>
          <w:tab w:val="left" w:pos="576"/>
        </w:tabs>
        <w:spacing w:before="87" w:line="229" w:lineRule="exact"/>
        <w:jc w:val="both"/>
        <w:textAlignment w:val="baseline"/>
        <w:rPr>
          <w:rFonts w:ascii="Arial" w:eastAsia="Arial" w:hAnsi="Arial"/>
          <w:color w:val="000000"/>
          <w:sz w:val="19"/>
          <w:lang w:val="cs-CZ"/>
        </w:rPr>
      </w:pPr>
      <w:r>
        <w:rPr>
          <w:rFonts w:ascii="Arial" w:eastAsia="Arial" w:hAnsi="Arial"/>
          <w:color w:val="000000"/>
          <w:sz w:val="19"/>
          <w:lang w:val="cs-CZ"/>
        </w:rPr>
        <w:tab/>
        <w:t>5.3</w:t>
      </w:r>
      <w:r>
        <w:rPr>
          <w:rFonts w:ascii="Arial" w:eastAsia="Arial" w:hAnsi="Arial"/>
          <w:color w:val="000000"/>
          <w:sz w:val="19"/>
          <w:lang w:val="cs-CZ"/>
        </w:rPr>
        <w:tab/>
        <w:t>Cena je ve vztahu k rozsahu prací a činností, které jsou definovány touto smlouvou</w:t>
      </w:r>
      <w:r>
        <w:rPr>
          <w:rFonts w:ascii="Arial" w:eastAsia="Arial" w:hAnsi="Arial"/>
          <w:color w:val="000000"/>
          <w:sz w:val="19"/>
          <w:lang w:val="cs-CZ"/>
        </w:rPr>
        <w:t xml:space="preserve"> a položkovým</w:t>
      </w:r>
    </w:p>
    <w:p w:rsidR="00DE1A1F" w:rsidRDefault="00A141DB">
      <w:pPr>
        <w:spacing w:line="238" w:lineRule="exact"/>
        <w:ind w:left="576"/>
        <w:jc w:val="both"/>
        <w:textAlignment w:val="baseline"/>
        <w:rPr>
          <w:rFonts w:ascii="Arial" w:eastAsia="Arial" w:hAnsi="Arial"/>
          <w:color w:val="000000"/>
          <w:spacing w:val="6"/>
          <w:sz w:val="19"/>
          <w:lang w:val="cs-CZ"/>
        </w:rPr>
      </w:pPr>
      <w:r>
        <w:rPr>
          <w:rFonts w:ascii="Arial" w:eastAsia="Arial" w:hAnsi="Arial"/>
          <w:color w:val="000000"/>
          <w:spacing w:val="6"/>
          <w:sz w:val="19"/>
          <w:lang w:val="cs-CZ"/>
        </w:rPr>
        <w:t>rozpo</w:t>
      </w:r>
      <w:r>
        <w:rPr>
          <w:rFonts w:ascii="Arial" w:eastAsia="Arial" w:hAnsi="Arial"/>
          <w:color w:val="000000"/>
          <w:spacing w:val="6"/>
          <w:sz w:val="19"/>
          <w:lang w:val="cs-CZ"/>
        </w:rPr>
        <w:t>čtem, stanovena jako cena nejvýše přípustná a platná až do termínu kompletního ukončení a předání díla objednateli. Případné změny cen v souvislosti s vývojem cen nemají vliv na celkovou sjednanou cenu díla. Kurzové rozdíly nejsou důvodem ke zvýšení/snížen</w:t>
      </w:r>
      <w:r>
        <w:rPr>
          <w:rFonts w:ascii="Arial" w:eastAsia="Arial" w:hAnsi="Arial"/>
          <w:color w:val="000000"/>
          <w:spacing w:val="6"/>
          <w:sz w:val="19"/>
          <w:lang w:val="cs-CZ"/>
        </w:rPr>
        <w:t>í ceny.</w:t>
      </w:r>
    </w:p>
    <w:p w:rsidR="00DE1A1F" w:rsidRDefault="00A141DB">
      <w:pPr>
        <w:tabs>
          <w:tab w:val="decimal" w:pos="144"/>
          <w:tab w:val="left" w:pos="576"/>
        </w:tabs>
        <w:spacing w:before="84" w:line="226" w:lineRule="exact"/>
        <w:textAlignment w:val="baseline"/>
        <w:rPr>
          <w:rFonts w:ascii="Arial" w:eastAsia="Arial" w:hAnsi="Arial"/>
          <w:color w:val="000000"/>
          <w:sz w:val="19"/>
          <w:lang w:val="cs-CZ"/>
        </w:rPr>
      </w:pPr>
      <w:r>
        <w:rPr>
          <w:rFonts w:ascii="Arial" w:eastAsia="Arial" w:hAnsi="Arial"/>
          <w:color w:val="000000"/>
          <w:sz w:val="19"/>
          <w:lang w:val="cs-CZ"/>
        </w:rPr>
        <w:tab/>
        <w:t>5.4</w:t>
      </w:r>
      <w:r>
        <w:rPr>
          <w:rFonts w:ascii="Arial" w:eastAsia="Arial" w:hAnsi="Arial"/>
          <w:color w:val="000000"/>
          <w:sz w:val="19"/>
          <w:lang w:val="cs-CZ"/>
        </w:rPr>
        <w:tab/>
        <w:t>Zhotovitel je odpovědný za to, že sazba DPH je stanovena v souladu s platnými právními</w:t>
      </w:r>
    </w:p>
    <w:p w:rsidR="00DE1A1F" w:rsidRDefault="00A141DB">
      <w:pPr>
        <w:spacing w:before="19" w:line="223" w:lineRule="exact"/>
        <w:ind w:left="576"/>
        <w:textAlignment w:val="baseline"/>
        <w:rPr>
          <w:rFonts w:ascii="Arial" w:eastAsia="Arial" w:hAnsi="Arial"/>
          <w:color w:val="000000"/>
          <w:sz w:val="19"/>
          <w:lang w:val="cs-CZ"/>
        </w:rPr>
      </w:pPr>
      <w:r>
        <w:rPr>
          <w:rFonts w:ascii="Arial" w:eastAsia="Arial" w:hAnsi="Arial"/>
          <w:color w:val="000000"/>
          <w:sz w:val="19"/>
          <w:lang w:val="cs-CZ"/>
        </w:rPr>
        <w:t>předpisy.</w:t>
      </w:r>
    </w:p>
    <w:p w:rsidR="00DE1A1F" w:rsidRDefault="00A141DB">
      <w:pPr>
        <w:tabs>
          <w:tab w:val="decimal" w:pos="144"/>
          <w:tab w:val="left" w:pos="576"/>
        </w:tabs>
        <w:spacing w:before="85" w:line="230" w:lineRule="exact"/>
        <w:textAlignment w:val="baseline"/>
        <w:rPr>
          <w:rFonts w:ascii="Arial" w:eastAsia="Arial" w:hAnsi="Arial"/>
          <w:color w:val="000000"/>
          <w:sz w:val="19"/>
          <w:lang w:val="cs-CZ"/>
        </w:rPr>
      </w:pPr>
      <w:r>
        <w:rPr>
          <w:rFonts w:ascii="Arial" w:eastAsia="Arial" w:hAnsi="Arial"/>
          <w:color w:val="000000"/>
          <w:sz w:val="19"/>
          <w:lang w:val="cs-CZ"/>
        </w:rPr>
        <w:tab/>
        <w:t>5.5</w:t>
      </w:r>
      <w:r>
        <w:rPr>
          <w:rFonts w:ascii="Arial" w:eastAsia="Arial" w:hAnsi="Arial"/>
          <w:color w:val="000000"/>
          <w:sz w:val="19"/>
          <w:lang w:val="cs-CZ"/>
        </w:rPr>
        <w:tab/>
        <w:t>V ceně jsou zahrnuty veškeré náklady zhotovitele nezbytné k provedení díla, zejména náklady</w:t>
      </w:r>
    </w:p>
    <w:p w:rsidR="00DE1A1F" w:rsidRDefault="00A141DB">
      <w:pPr>
        <w:spacing w:line="239" w:lineRule="exact"/>
        <w:ind w:left="576"/>
        <w:jc w:val="both"/>
        <w:textAlignment w:val="baseline"/>
        <w:rPr>
          <w:rFonts w:ascii="Arial" w:eastAsia="Arial" w:hAnsi="Arial"/>
          <w:color w:val="000000"/>
          <w:spacing w:val="4"/>
          <w:sz w:val="19"/>
          <w:lang w:val="cs-CZ"/>
        </w:rPr>
      </w:pPr>
      <w:r>
        <w:rPr>
          <w:rFonts w:ascii="Arial" w:eastAsia="Arial" w:hAnsi="Arial"/>
          <w:color w:val="000000"/>
          <w:spacing w:val="4"/>
          <w:sz w:val="19"/>
          <w:lang w:val="cs-CZ"/>
        </w:rPr>
        <w:t>na provedení prací a dodávek, náklady na vybudování, udržování a odstranění zařízení staveniště, náklady na oplocení a označení staveniště, náklady na provozní vlivy, mimostaveništní dopravu, přesun hmot, provedení veškerých zkoušek a revizí nutných k ukon</w:t>
      </w:r>
      <w:r>
        <w:rPr>
          <w:rFonts w:ascii="Arial" w:eastAsia="Arial" w:hAnsi="Arial"/>
          <w:color w:val="000000"/>
          <w:spacing w:val="4"/>
          <w:sz w:val="19"/>
          <w:lang w:val="cs-CZ"/>
        </w:rPr>
        <w:t xml:space="preserve">čení díla, náklady na energii, vodu, topení spotřebované v době realizace díla, případně další služby nutné k provádění díla, náklady na třídění druhotných surovin, rozebrání a roztřídění demontovaných výrobků, náklady na zabezpečení bezpečnosti a hygieny </w:t>
      </w:r>
      <w:r>
        <w:rPr>
          <w:rFonts w:ascii="Arial" w:eastAsia="Arial" w:hAnsi="Arial"/>
          <w:color w:val="000000"/>
          <w:spacing w:val="4"/>
          <w:sz w:val="19"/>
          <w:lang w:val="cs-CZ"/>
        </w:rPr>
        <w:t>práce, opatření k ochraně životního prostředí, pojištění stavby a osob, organizační a koordinační činnost, poplatky spojené se záborem veřejného prostranství a zvláštní užívání komunikace, zajištění nezbytných dopravních opatření apod.</w:t>
      </w:r>
    </w:p>
    <w:p w:rsidR="00DE1A1F" w:rsidRDefault="00A141DB">
      <w:pPr>
        <w:tabs>
          <w:tab w:val="decimal" w:pos="144"/>
          <w:tab w:val="left" w:pos="576"/>
        </w:tabs>
        <w:spacing w:before="98" w:line="223" w:lineRule="exact"/>
        <w:textAlignment w:val="baseline"/>
        <w:rPr>
          <w:rFonts w:ascii="Arial" w:eastAsia="Arial" w:hAnsi="Arial"/>
          <w:color w:val="000000"/>
          <w:sz w:val="19"/>
          <w:lang w:val="cs-CZ"/>
        </w:rPr>
      </w:pPr>
      <w:r>
        <w:rPr>
          <w:rFonts w:ascii="Arial" w:eastAsia="Arial" w:hAnsi="Arial"/>
          <w:color w:val="000000"/>
          <w:sz w:val="19"/>
          <w:lang w:val="cs-CZ"/>
        </w:rPr>
        <w:tab/>
        <w:t>5.6</w:t>
      </w:r>
      <w:r>
        <w:rPr>
          <w:rFonts w:ascii="Arial" w:eastAsia="Arial" w:hAnsi="Arial"/>
          <w:color w:val="000000"/>
          <w:sz w:val="19"/>
          <w:lang w:val="cs-CZ"/>
        </w:rPr>
        <w:tab/>
        <w:t>Změna ceny:</w:t>
      </w:r>
    </w:p>
    <w:p w:rsidR="00DE1A1F" w:rsidRDefault="00A141DB">
      <w:pPr>
        <w:numPr>
          <w:ilvl w:val="0"/>
          <w:numId w:val="5"/>
        </w:numPr>
        <w:tabs>
          <w:tab w:val="clear" w:pos="432"/>
          <w:tab w:val="left" w:pos="1008"/>
        </w:tabs>
        <w:spacing w:before="65" w:line="241" w:lineRule="exact"/>
        <w:ind w:left="1008" w:hanging="432"/>
        <w:jc w:val="both"/>
        <w:textAlignment w:val="baseline"/>
        <w:rPr>
          <w:rFonts w:ascii="Arial" w:eastAsia="Arial" w:hAnsi="Arial"/>
          <w:color w:val="000000"/>
          <w:spacing w:val="6"/>
          <w:sz w:val="19"/>
          <w:lang w:val="cs-CZ"/>
        </w:rPr>
      </w:pPr>
      <w:r>
        <w:rPr>
          <w:rFonts w:ascii="Arial" w:eastAsia="Arial" w:hAnsi="Arial"/>
          <w:color w:val="000000"/>
          <w:spacing w:val="6"/>
          <w:sz w:val="19"/>
          <w:lang w:val="cs-CZ"/>
        </w:rPr>
        <w:t>zho</w:t>
      </w:r>
      <w:r>
        <w:rPr>
          <w:rFonts w:ascii="Arial" w:eastAsia="Arial" w:hAnsi="Arial"/>
          <w:color w:val="000000"/>
          <w:spacing w:val="6"/>
          <w:sz w:val="19"/>
          <w:lang w:val="cs-CZ"/>
        </w:rPr>
        <w:t>tovitel provede ocenění soupisu stavebních prací, dodávek a služeb, jež mají být provedeny navíc, nebo jež nebudou provedeny, jednotkovými cenami položkových rozpočtů;</w:t>
      </w:r>
    </w:p>
    <w:p w:rsidR="00DE1A1F" w:rsidRDefault="00A141DB">
      <w:pPr>
        <w:numPr>
          <w:ilvl w:val="0"/>
          <w:numId w:val="5"/>
        </w:numPr>
        <w:tabs>
          <w:tab w:val="clear" w:pos="432"/>
          <w:tab w:val="left" w:pos="1008"/>
        </w:tabs>
        <w:spacing w:before="69" w:line="246" w:lineRule="exact"/>
        <w:ind w:left="1008" w:hanging="432"/>
        <w:jc w:val="both"/>
        <w:textAlignment w:val="baseline"/>
        <w:rPr>
          <w:rFonts w:ascii="Arial" w:eastAsia="Arial" w:hAnsi="Arial"/>
          <w:color w:val="000000"/>
          <w:sz w:val="19"/>
          <w:lang w:val="cs-CZ"/>
        </w:rPr>
      </w:pPr>
      <w:r>
        <w:rPr>
          <w:rFonts w:ascii="Arial" w:eastAsia="Arial" w:hAnsi="Arial"/>
          <w:color w:val="000000"/>
          <w:sz w:val="19"/>
          <w:lang w:val="cs-CZ"/>
        </w:rPr>
        <w:t xml:space="preserve">v ceně </w:t>
      </w:r>
      <w:proofErr w:type="spellStart"/>
      <w:r>
        <w:rPr>
          <w:rFonts w:ascii="Arial" w:eastAsia="Arial" w:hAnsi="Arial"/>
          <w:color w:val="000000"/>
          <w:sz w:val="19"/>
          <w:lang w:val="cs-CZ"/>
        </w:rPr>
        <w:t>méněprací</w:t>
      </w:r>
      <w:proofErr w:type="spellEnd"/>
      <w:r>
        <w:rPr>
          <w:rFonts w:ascii="Arial" w:eastAsia="Arial" w:hAnsi="Arial"/>
          <w:color w:val="000000"/>
          <w:sz w:val="19"/>
          <w:lang w:val="cs-CZ"/>
        </w:rPr>
        <w:t xml:space="preserve"> je nutno zohlednit také odpovídající podíl nákladů u položek týkajících</w:t>
      </w:r>
      <w:r>
        <w:rPr>
          <w:rFonts w:ascii="Arial" w:eastAsia="Arial" w:hAnsi="Arial"/>
          <w:color w:val="000000"/>
          <w:sz w:val="19"/>
          <w:lang w:val="cs-CZ"/>
        </w:rPr>
        <w:t xml:space="preserve"> se celé stavby;</w:t>
      </w:r>
    </w:p>
    <w:p w:rsidR="00DE1A1F" w:rsidRDefault="00A141DB">
      <w:pPr>
        <w:numPr>
          <w:ilvl w:val="0"/>
          <w:numId w:val="5"/>
        </w:numPr>
        <w:tabs>
          <w:tab w:val="clear" w:pos="432"/>
          <w:tab w:val="left" w:pos="1008"/>
        </w:tabs>
        <w:spacing w:before="76" w:line="240" w:lineRule="exact"/>
        <w:ind w:left="1008" w:hanging="432"/>
        <w:jc w:val="both"/>
        <w:textAlignment w:val="baseline"/>
        <w:rPr>
          <w:rFonts w:ascii="Arial" w:eastAsia="Arial" w:hAnsi="Arial"/>
          <w:color w:val="000000"/>
          <w:sz w:val="19"/>
          <w:lang w:val="cs-CZ"/>
        </w:rPr>
      </w:pPr>
      <w:r>
        <w:rPr>
          <w:rFonts w:ascii="Arial" w:eastAsia="Arial" w:hAnsi="Arial"/>
          <w:color w:val="000000"/>
          <w:sz w:val="19"/>
          <w:lang w:val="cs-CZ"/>
        </w:rPr>
        <w:t>pokud práce a dodávky tvořící vícepráce nebudou v položkovém rozpočtu obsaženy, pak zhotovitel použije jednotkové ceny ve výši odpovídající cenám v ceníku RTS nebo ÚRS;</w:t>
      </w:r>
    </w:p>
    <w:p w:rsidR="00DE1A1F" w:rsidRDefault="00A141DB">
      <w:pPr>
        <w:numPr>
          <w:ilvl w:val="0"/>
          <w:numId w:val="5"/>
        </w:numPr>
        <w:tabs>
          <w:tab w:val="clear" w:pos="432"/>
          <w:tab w:val="left" w:pos="1008"/>
        </w:tabs>
        <w:spacing w:before="70" w:line="241" w:lineRule="exact"/>
        <w:ind w:left="1008" w:hanging="432"/>
        <w:jc w:val="both"/>
        <w:textAlignment w:val="baseline"/>
        <w:rPr>
          <w:rFonts w:ascii="Arial" w:eastAsia="Arial" w:hAnsi="Arial"/>
          <w:color w:val="000000"/>
          <w:sz w:val="19"/>
          <w:lang w:val="cs-CZ"/>
        </w:rPr>
      </w:pPr>
      <w:r>
        <w:rPr>
          <w:rFonts w:ascii="Arial" w:eastAsia="Arial" w:hAnsi="Arial"/>
          <w:color w:val="000000"/>
          <w:sz w:val="19"/>
          <w:lang w:val="cs-CZ"/>
        </w:rPr>
        <w:t>v případech, kdy se dané položky v ceníku RTS nebo ÚRS nenacházejí, mo</w:t>
      </w:r>
      <w:r>
        <w:rPr>
          <w:rFonts w:ascii="Arial" w:eastAsia="Arial" w:hAnsi="Arial"/>
          <w:color w:val="000000"/>
          <w:sz w:val="19"/>
          <w:lang w:val="cs-CZ"/>
        </w:rPr>
        <w:t>hou být ceny stanoveny individuální kalkulací zhotovitele;</w:t>
      </w:r>
    </w:p>
    <w:p w:rsidR="00DE1A1F" w:rsidRDefault="00A141DB">
      <w:pPr>
        <w:numPr>
          <w:ilvl w:val="0"/>
          <w:numId w:val="5"/>
        </w:numPr>
        <w:tabs>
          <w:tab w:val="clear" w:pos="432"/>
          <w:tab w:val="left" w:pos="1008"/>
        </w:tabs>
        <w:spacing w:before="83" w:line="239" w:lineRule="exact"/>
        <w:ind w:left="1008" w:hanging="432"/>
        <w:jc w:val="both"/>
        <w:textAlignment w:val="baseline"/>
        <w:rPr>
          <w:rFonts w:ascii="Arial" w:eastAsia="Arial" w:hAnsi="Arial"/>
          <w:color w:val="000000"/>
          <w:sz w:val="19"/>
          <w:lang w:val="cs-CZ"/>
        </w:rPr>
      </w:pPr>
      <w:r>
        <w:rPr>
          <w:rFonts w:ascii="Arial" w:eastAsia="Arial" w:hAnsi="Arial"/>
          <w:color w:val="000000"/>
          <w:sz w:val="19"/>
          <w:lang w:val="cs-CZ"/>
        </w:rPr>
        <w:t xml:space="preserve">pakliže se při realizaci díla zjistí skutečnosti odlišné od projektové dokumentace předané objednatelem zhotoviteli, bude změna ceny provedena na základě vyúčtování víceprací </w:t>
      </w:r>
      <w:proofErr w:type="gramStart"/>
      <w:r>
        <w:rPr>
          <w:rFonts w:ascii="Arial" w:eastAsia="Arial" w:hAnsi="Arial"/>
          <w:color w:val="000000"/>
          <w:sz w:val="19"/>
          <w:lang w:val="cs-CZ"/>
        </w:rPr>
        <w:t>dle</w:t>
      </w:r>
      <w:proofErr w:type="gramEnd"/>
    </w:p>
    <w:p w:rsidR="00DE1A1F" w:rsidRDefault="00DE1A1F">
      <w:pPr>
        <w:sectPr w:rsidR="00DE1A1F">
          <w:pgSz w:w="11678" w:h="16608"/>
          <w:pgMar w:top="1280" w:right="1287" w:bottom="558" w:left="1293" w:header="720" w:footer="720" w:gutter="0"/>
          <w:cols w:space="708"/>
        </w:sectPr>
      </w:pPr>
    </w:p>
    <w:p w:rsidR="00DE1A1F" w:rsidRDefault="00A141DB">
      <w:pPr>
        <w:spacing w:line="237" w:lineRule="exact"/>
        <w:ind w:left="936"/>
        <w:textAlignment w:val="baseline"/>
        <w:rPr>
          <w:rFonts w:ascii="Arial" w:eastAsia="Arial" w:hAnsi="Arial"/>
          <w:color w:val="000000"/>
          <w:sz w:val="19"/>
          <w:lang w:val="cs-CZ"/>
        </w:rPr>
      </w:pPr>
      <w:r>
        <w:lastRenderedPageBreak/>
        <w:pict>
          <v:shape id="_x0000_s1045" type="#_x0000_t202" style="position:absolute;left:0;text-align:left;margin-left:424.55pt;margin-top:789.15pt;width:91.45pt;height:10.85pt;z-index:-251663360;mso-wrap-distance-left:0;mso-wrap-distance-right:0;mso-position-horizontal-relative:page;mso-position-vertical-relative:page" filled="f" stroked="f" strokecolor="#070000">
            <v:textbox inset="0,0,0,0">
              <w:txbxContent>
                <w:p w:rsidR="00DE1A1F" w:rsidRDefault="00A141DB">
                  <w:pPr>
                    <w:spacing w:line="215" w:lineRule="exact"/>
                    <w:textAlignment w:val="baseline"/>
                    <w:rPr>
                      <w:rFonts w:ascii="Arial" w:eastAsia="Arial" w:hAnsi="Arial"/>
                      <w:color w:val="000000"/>
                      <w:spacing w:val="-2"/>
                      <w:sz w:val="19"/>
                      <w:lang w:val="cs-CZ"/>
                    </w:rPr>
                  </w:pPr>
                  <w:r>
                    <w:rPr>
                      <w:rFonts w:ascii="Arial" w:eastAsia="Arial" w:hAnsi="Arial"/>
                      <w:color w:val="000000"/>
                      <w:spacing w:val="-2"/>
                      <w:sz w:val="19"/>
                      <w:lang w:val="cs-CZ"/>
                    </w:rPr>
                    <w:t>Strana 6 (celkem 12)</w:t>
                  </w:r>
                </w:p>
              </w:txbxContent>
            </v:textbox>
            <w10:wrap type="square" anchorx="page" anchory="page"/>
          </v:shape>
        </w:pict>
      </w:r>
      <w:r>
        <w:rPr>
          <w:rFonts w:ascii="Arial" w:eastAsia="Arial" w:hAnsi="Arial"/>
          <w:color w:val="000000"/>
          <w:sz w:val="19"/>
          <w:lang w:val="cs-CZ"/>
        </w:rPr>
        <w:t>výše uvedených podmínek pro stanovení ceny dílčích položek víceprací jako v případě, kdy objednatel požaduje provedení těchto víceprací;</w:t>
      </w:r>
    </w:p>
    <w:p w:rsidR="00DE1A1F" w:rsidRDefault="00A141DB">
      <w:pPr>
        <w:spacing w:before="87" w:line="239" w:lineRule="exact"/>
        <w:ind w:left="936" w:hanging="360"/>
        <w:jc w:val="both"/>
        <w:textAlignment w:val="baseline"/>
        <w:rPr>
          <w:rFonts w:ascii="Arial" w:eastAsia="Arial" w:hAnsi="Arial"/>
          <w:color w:val="000000"/>
          <w:spacing w:val="4"/>
          <w:sz w:val="19"/>
          <w:lang w:val="cs-CZ"/>
        </w:rPr>
      </w:pPr>
      <w:r>
        <w:rPr>
          <w:rFonts w:ascii="Arial" w:eastAsia="Arial" w:hAnsi="Arial"/>
          <w:color w:val="000000"/>
          <w:spacing w:val="4"/>
          <w:sz w:val="19"/>
          <w:lang w:val="cs-CZ"/>
        </w:rPr>
        <w:t>f) pakliže se p</w:t>
      </w:r>
      <w:r>
        <w:rPr>
          <w:rFonts w:ascii="Arial" w:eastAsia="Arial" w:hAnsi="Arial"/>
          <w:color w:val="000000"/>
          <w:spacing w:val="4"/>
          <w:sz w:val="19"/>
          <w:lang w:val="cs-CZ"/>
        </w:rPr>
        <w:t>ři realizaci díla zjistí skutečnosti, které nebyly v době podpisu smlouvy známy, a zhotovitel je nezavinil a nemohl je ani při vynaložení odborné péče předvídat, a mají vliv na cenu díla, bude změna ceny provedena na základě vyúčtování víceprací dle výše u</w:t>
      </w:r>
      <w:r>
        <w:rPr>
          <w:rFonts w:ascii="Arial" w:eastAsia="Arial" w:hAnsi="Arial"/>
          <w:color w:val="000000"/>
          <w:spacing w:val="4"/>
          <w:sz w:val="19"/>
          <w:lang w:val="cs-CZ"/>
        </w:rPr>
        <w:t>vedených podmínek pro stanovení ceny dílčích položek víceprací jako v případě, kdy objednatel požaduje provedení těchto víceprací.</w:t>
      </w:r>
    </w:p>
    <w:p w:rsidR="00DE1A1F" w:rsidRDefault="00A141DB">
      <w:pPr>
        <w:tabs>
          <w:tab w:val="decimal" w:pos="144"/>
          <w:tab w:val="left" w:pos="576"/>
        </w:tabs>
        <w:spacing w:before="99" w:line="232" w:lineRule="exact"/>
        <w:textAlignment w:val="baseline"/>
        <w:rPr>
          <w:rFonts w:ascii="Arial" w:eastAsia="Arial" w:hAnsi="Arial"/>
          <w:color w:val="000000"/>
          <w:sz w:val="19"/>
          <w:lang w:val="cs-CZ"/>
        </w:rPr>
      </w:pPr>
      <w:r>
        <w:rPr>
          <w:rFonts w:ascii="Arial" w:eastAsia="Arial" w:hAnsi="Arial"/>
          <w:color w:val="000000"/>
          <w:sz w:val="19"/>
          <w:lang w:val="cs-CZ"/>
        </w:rPr>
        <w:tab/>
        <w:t>5.7</w:t>
      </w:r>
      <w:r>
        <w:rPr>
          <w:rFonts w:ascii="Arial" w:eastAsia="Arial" w:hAnsi="Arial"/>
          <w:color w:val="000000"/>
          <w:sz w:val="19"/>
          <w:lang w:val="cs-CZ"/>
        </w:rPr>
        <w:tab/>
        <w:t xml:space="preserve">Smluvní strany se dohodly, že v případě </w:t>
      </w:r>
      <w:proofErr w:type="spellStart"/>
      <w:r>
        <w:rPr>
          <w:rFonts w:ascii="Arial" w:eastAsia="Arial" w:hAnsi="Arial"/>
          <w:color w:val="000000"/>
          <w:sz w:val="19"/>
          <w:lang w:val="cs-CZ"/>
        </w:rPr>
        <w:t>méněprací</w:t>
      </w:r>
      <w:proofErr w:type="spellEnd"/>
      <w:r>
        <w:rPr>
          <w:rFonts w:ascii="Arial" w:eastAsia="Arial" w:hAnsi="Arial"/>
          <w:color w:val="000000"/>
          <w:sz w:val="19"/>
          <w:lang w:val="cs-CZ"/>
        </w:rPr>
        <w:t xml:space="preserve"> nemá zhotovitel právo na náhradu škody,</w:t>
      </w:r>
    </w:p>
    <w:p w:rsidR="00DE1A1F" w:rsidRDefault="00A141DB">
      <w:pPr>
        <w:spacing w:before="5" w:line="230" w:lineRule="exact"/>
        <w:ind w:left="576"/>
        <w:textAlignment w:val="baseline"/>
        <w:rPr>
          <w:rFonts w:ascii="Arial" w:eastAsia="Arial" w:hAnsi="Arial"/>
          <w:color w:val="000000"/>
          <w:spacing w:val="3"/>
          <w:sz w:val="19"/>
          <w:lang w:val="cs-CZ"/>
        </w:rPr>
      </w:pPr>
      <w:r>
        <w:rPr>
          <w:rFonts w:ascii="Arial" w:eastAsia="Arial" w:hAnsi="Arial"/>
          <w:color w:val="000000"/>
          <w:spacing w:val="3"/>
          <w:sz w:val="19"/>
          <w:lang w:val="cs-CZ"/>
        </w:rPr>
        <w:t>nákladů či ušlého zisku, které</w:t>
      </w:r>
      <w:r>
        <w:rPr>
          <w:rFonts w:ascii="Arial" w:eastAsia="Arial" w:hAnsi="Arial"/>
          <w:color w:val="000000"/>
          <w:spacing w:val="3"/>
          <w:sz w:val="19"/>
          <w:lang w:val="cs-CZ"/>
        </w:rPr>
        <w:t xml:space="preserve"> mu v důsledku </w:t>
      </w:r>
      <w:proofErr w:type="spellStart"/>
      <w:r>
        <w:rPr>
          <w:rFonts w:ascii="Arial" w:eastAsia="Arial" w:hAnsi="Arial"/>
          <w:color w:val="000000"/>
          <w:spacing w:val="3"/>
          <w:sz w:val="19"/>
          <w:lang w:val="cs-CZ"/>
        </w:rPr>
        <w:t>méněprací</w:t>
      </w:r>
      <w:proofErr w:type="spellEnd"/>
      <w:r>
        <w:rPr>
          <w:rFonts w:ascii="Arial" w:eastAsia="Arial" w:hAnsi="Arial"/>
          <w:color w:val="000000"/>
          <w:spacing w:val="3"/>
          <w:sz w:val="19"/>
          <w:lang w:val="cs-CZ"/>
        </w:rPr>
        <w:t xml:space="preserve"> vznikly.</w:t>
      </w:r>
    </w:p>
    <w:p w:rsidR="00DE1A1F" w:rsidRDefault="00A141DB">
      <w:pPr>
        <w:tabs>
          <w:tab w:val="decimal" w:pos="144"/>
          <w:tab w:val="left" w:pos="576"/>
        </w:tabs>
        <w:spacing w:before="92" w:line="230" w:lineRule="exact"/>
        <w:textAlignment w:val="baseline"/>
        <w:rPr>
          <w:rFonts w:ascii="Arial" w:eastAsia="Arial" w:hAnsi="Arial"/>
          <w:color w:val="000000"/>
          <w:sz w:val="19"/>
          <w:lang w:val="cs-CZ"/>
        </w:rPr>
      </w:pPr>
      <w:r>
        <w:rPr>
          <w:rFonts w:ascii="Arial" w:eastAsia="Arial" w:hAnsi="Arial"/>
          <w:color w:val="000000"/>
          <w:sz w:val="19"/>
          <w:lang w:val="cs-CZ"/>
        </w:rPr>
        <w:tab/>
        <w:t>5.8</w:t>
      </w:r>
      <w:r>
        <w:rPr>
          <w:rFonts w:ascii="Arial" w:eastAsia="Arial" w:hAnsi="Arial"/>
          <w:color w:val="000000"/>
          <w:sz w:val="19"/>
          <w:lang w:val="cs-CZ"/>
        </w:rPr>
        <w:tab/>
        <w:t>Ke zvýšení ceny díla z důvodu víceprací může dojít výhradně jen na základě písemného</w:t>
      </w:r>
    </w:p>
    <w:p w:rsidR="00DE1A1F" w:rsidRDefault="00A141DB">
      <w:pPr>
        <w:spacing w:before="3" w:line="237" w:lineRule="exact"/>
        <w:ind w:left="576"/>
        <w:jc w:val="both"/>
        <w:textAlignment w:val="baseline"/>
        <w:rPr>
          <w:rFonts w:ascii="Arial" w:eastAsia="Arial" w:hAnsi="Arial"/>
          <w:color w:val="000000"/>
          <w:spacing w:val="6"/>
          <w:sz w:val="19"/>
          <w:lang w:val="cs-CZ"/>
        </w:rPr>
      </w:pPr>
      <w:r>
        <w:rPr>
          <w:rFonts w:ascii="Arial" w:eastAsia="Arial" w:hAnsi="Arial"/>
          <w:color w:val="000000"/>
          <w:spacing w:val="6"/>
          <w:sz w:val="19"/>
          <w:lang w:val="cs-CZ"/>
        </w:rPr>
        <w:t>dodatku k této smlouvě. Zhotovitel má právo provést vícepráce teprve po uzavření takového dodatku. Zahájí-li zhotovitel práce, které</w:t>
      </w:r>
      <w:r>
        <w:rPr>
          <w:rFonts w:ascii="Arial" w:eastAsia="Arial" w:hAnsi="Arial"/>
          <w:color w:val="000000"/>
          <w:spacing w:val="6"/>
          <w:sz w:val="19"/>
          <w:lang w:val="cs-CZ"/>
        </w:rPr>
        <w:t xml:space="preserve"> mají charakter víceprací, před uzavřením dodatku k této smlouvě, zavazuje se je řádně dokončit, a to bez práva požadovat jakékoliv </w:t>
      </w:r>
      <w:proofErr w:type="spellStart"/>
      <w:r>
        <w:rPr>
          <w:rFonts w:ascii="Arial" w:eastAsia="Arial" w:hAnsi="Arial"/>
          <w:color w:val="000000"/>
          <w:spacing w:val="6"/>
          <w:sz w:val="19"/>
          <w:lang w:val="cs-CZ"/>
        </w:rPr>
        <w:t>pinění</w:t>
      </w:r>
      <w:proofErr w:type="spellEnd"/>
      <w:r>
        <w:rPr>
          <w:rFonts w:ascii="Arial" w:eastAsia="Arial" w:hAnsi="Arial"/>
          <w:color w:val="000000"/>
          <w:spacing w:val="6"/>
          <w:sz w:val="19"/>
          <w:lang w:val="cs-CZ"/>
        </w:rPr>
        <w:t>, zejména zvýšení ceny díla, úhradu nákladů souvisejících s těmito pracemi či vydání hodnoty, o níž se budova jako cel</w:t>
      </w:r>
      <w:r>
        <w:rPr>
          <w:rFonts w:ascii="Arial" w:eastAsia="Arial" w:hAnsi="Arial"/>
          <w:color w:val="000000"/>
          <w:spacing w:val="6"/>
          <w:sz w:val="19"/>
          <w:lang w:val="cs-CZ"/>
        </w:rPr>
        <w:t xml:space="preserve">ek zhodnotila. Ke změně ceny díla z důvodu </w:t>
      </w:r>
      <w:proofErr w:type="spellStart"/>
      <w:r>
        <w:rPr>
          <w:rFonts w:ascii="Arial" w:eastAsia="Arial" w:hAnsi="Arial"/>
          <w:color w:val="000000"/>
          <w:spacing w:val="6"/>
          <w:sz w:val="19"/>
          <w:lang w:val="cs-CZ"/>
        </w:rPr>
        <w:t>méněprací</w:t>
      </w:r>
      <w:proofErr w:type="spellEnd"/>
      <w:r>
        <w:rPr>
          <w:rFonts w:ascii="Arial" w:eastAsia="Arial" w:hAnsi="Arial"/>
          <w:color w:val="000000"/>
          <w:spacing w:val="6"/>
          <w:sz w:val="19"/>
          <w:lang w:val="cs-CZ"/>
        </w:rPr>
        <w:t xml:space="preserve"> dochází automaticky, a to v okamžiku předání díla nevykazujícího jakékoliv vady či nedodělky objednateli.</w:t>
      </w:r>
    </w:p>
    <w:p w:rsidR="00DE1A1F" w:rsidRDefault="00A141DB">
      <w:pPr>
        <w:spacing w:before="416" w:line="312" w:lineRule="exact"/>
        <w:textAlignment w:val="baseline"/>
        <w:rPr>
          <w:rFonts w:ascii="Arial" w:eastAsia="Arial" w:hAnsi="Arial"/>
          <w:b/>
          <w:color w:val="000000"/>
          <w:spacing w:val="28"/>
          <w:sz w:val="24"/>
          <w:lang w:val="cs-CZ"/>
        </w:rPr>
      </w:pPr>
      <w:r>
        <w:rPr>
          <w:rFonts w:ascii="Arial" w:eastAsia="Arial" w:hAnsi="Arial"/>
          <w:b/>
          <w:color w:val="000000"/>
          <w:spacing w:val="28"/>
          <w:sz w:val="24"/>
          <w:lang w:val="cs-CZ"/>
        </w:rPr>
        <w:t>6. Platební podmínky</w:t>
      </w:r>
    </w:p>
    <w:p w:rsidR="00DE1A1F" w:rsidRDefault="00A141DB">
      <w:pPr>
        <w:tabs>
          <w:tab w:val="decimal" w:pos="144"/>
          <w:tab w:val="left" w:pos="576"/>
        </w:tabs>
        <w:spacing w:before="110" w:line="231" w:lineRule="exact"/>
        <w:textAlignment w:val="baseline"/>
        <w:rPr>
          <w:rFonts w:ascii="Arial" w:eastAsia="Arial" w:hAnsi="Arial"/>
          <w:color w:val="000000"/>
          <w:sz w:val="19"/>
          <w:lang w:val="cs-CZ"/>
        </w:rPr>
      </w:pPr>
      <w:r>
        <w:rPr>
          <w:rFonts w:ascii="Arial" w:eastAsia="Arial" w:hAnsi="Arial"/>
          <w:color w:val="000000"/>
          <w:sz w:val="19"/>
          <w:lang w:val="cs-CZ"/>
        </w:rPr>
        <w:tab/>
        <w:t>6.1</w:t>
      </w:r>
      <w:r>
        <w:rPr>
          <w:rFonts w:ascii="Arial" w:eastAsia="Arial" w:hAnsi="Arial"/>
          <w:color w:val="000000"/>
          <w:sz w:val="19"/>
          <w:lang w:val="cs-CZ"/>
        </w:rPr>
        <w:tab/>
      </w:r>
      <w:r>
        <w:rPr>
          <w:rFonts w:ascii="Arial" w:eastAsia="Arial" w:hAnsi="Arial"/>
          <w:color w:val="000000"/>
          <w:sz w:val="19"/>
          <w:lang w:val="cs-CZ"/>
        </w:rPr>
        <w:t>Smluvní strany se dohodly, že zálohy nejsou sjednány. Smluvní strany sjednávají, že úhrada</w:t>
      </w:r>
    </w:p>
    <w:p w:rsidR="00DE1A1F" w:rsidRDefault="00A141DB">
      <w:pPr>
        <w:spacing w:line="238" w:lineRule="exact"/>
        <w:ind w:left="576"/>
        <w:jc w:val="both"/>
        <w:textAlignment w:val="baseline"/>
        <w:rPr>
          <w:rFonts w:ascii="Arial" w:eastAsia="Arial" w:hAnsi="Arial"/>
          <w:color w:val="000000"/>
          <w:spacing w:val="4"/>
          <w:sz w:val="19"/>
          <w:lang w:val="cs-CZ"/>
        </w:rPr>
      </w:pPr>
      <w:r>
        <w:rPr>
          <w:rFonts w:ascii="Arial" w:eastAsia="Arial" w:hAnsi="Arial"/>
          <w:color w:val="000000"/>
          <w:spacing w:val="4"/>
          <w:sz w:val="19"/>
          <w:lang w:val="cs-CZ"/>
        </w:rPr>
        <w:t>ceny díla bude uskutečňována postupně formou měsíčního dílčího p</w:t>
      </w:r>
      <w:r w:rsidR="006556EF">
        <w:rPr>
          <w:rFonts w:ascii="Arial" w:eastAsia="Arial" w:hAnsi="Arial"/>
          <w:color w:val="000000"/>
          <w:spacing w:val="4"/>
          <w:sz w:val="19"/>
          <w:lang w:val="cs-CZ"/>
        </w:rPr>
        <w:t>l</w:t>
      </w:r>
      <w:r>
        <w:rPr>
          <w:rFonts w:ascii="Arial" w:eastAsia="Arial" w:hAnsi="Arial"/>
          <w:color w:val="000000"/>
          <w:spacing w:val="4"/>
          <w:sz w:val="19"/>
          <w:lang w:val="cs-CZ"/>
        </w:rPr>
        <w:t>nění zhotovitele pro objednatele. Dílčím p</w:t>
      </w:r>
      <w:r w:rsidR="006556EF">
        <w:rPr>
          <w:rFonts w:ascii="Arial" w:eastAsia="Arial" w:hAnsi="Arial"/>
          <w:color w:val="000000"/>
          <w:spacing w:val="4"/>
          <w:sz w:val="19"/>
          <w:lang w:val="cs-CZ"/>
        </w:rPr>
        <w:t>l</w:t>
      </w:r>
      <w:r>
        <w:rPr>
          <w:rFonts w:ascii="Arial" w:eastAsia="Arial" w:hAnsi="Arial"/>
          <w:color w:val="000000"/>
          <w:spacing w:val="4"/>
          <w:sz w:val="19"/>
          <w:lang w:val="cs-CZ"/>
        </w:rPr>
        <w:t xml:space="preserve">něním se rozumí rozsah a cena skutečně uvedených prací a </w:t>
      </w:r>
      <w:r>
        <w:rPr>
          <w:rFonts w:ascii="Arial" w:eastAsia="Arial" w:hAnsi="Arial"/>
          <w:color w:val="000000"/>
          <w:spacing w:val="4"/>
          <w:sz w:val="19"/>
          <w:lang w:val="cs-CZ"/>
        </w:rPr>
        <w:t>dodávek, uskutečněných zhotovitele</w:t>
      </w:r>
      <w:r w:rsidR="006556EF">
        <w:rPr>
          <w:rFonts w:ascii="Arial" w:eastAsia="Arial" w:hAnsi="Arial"/>
          <w:color w:val="000000"/>
          <w:spacing w:val="4"/>
          <w:sz w:val="19"/>
          <w:lang w:val="cs-CZ"/>
        </w:rPr>
        <w:t>m</w:t>
      </w:r>
      <w:r>
        <w:rPr>
          <w:rFonts w:ascii="Arial" w:eastAsia="Arial" w:hAnsi="Arial"/>
          <w:color w:val="000000"/>
          <w:spacing w:val="4"/>
          <w:sz w:val="19"/>
          <w:lang w:val="cs-CZ"/>
        </w:rPr>
        <w:t xml:space="preserve"> v běžném měsíci a zjištěných a předložených objednateli k poslednímu dni kalendářního měsíce. Tento den je dnem zdanitelného p</w:t>
      </w:r>
      <w:r w:rsidR="006556EF">
        <w:rPr>
          <w:rFonts w:ascii="Arial" w:eastAsia="Arial" w:hAnsi="Arial"/>
          <w:color w:val="000000"/>
          <w:spacing w:val="4"/>
          <w:sz w:val="19"/>
          <w:lang w:val="cs-CZ"/>
        </w:rPr>
        <w:t>l</w:t>
      </w:r>
      <w:r>
        <w:rPr>
          <w:rFonts w:ascii="Arial" w:eastAsia="Arial" w:hAnsi="Arial"/>
          <w:color w:val="000000"/>
          <w:spacing w:val="4"/>
          <w:sz w:val="19"/>
          <w:lang w:val="cs-CZ"/>
        </w:rPr>
        <w:t>nění. Podpisem soupisu provedených prací a zjišťovacího protokolu objednatelem vzniká zhotov</w:t>
      </w:r>
      <w:r>
        <w:rPr>
          <w:rFonts w:ascii="Arial" w:eastAsia="Arial" w:hAnsi="Arial"/>
          <w:color w:val="000000"/>
          <w:spacing w:val="4"/>
          <w:sz w:val="19"/>
          <w:lang w:val="cs-CZ"/>
        </w:rPr>
        <w:t>iteli právo fakturovat ve výše uvedeném rozsahu odsouhlasenou cenu dílčího p</w:t>
      </w:r>
      <w:r w:rsidR="006556EF">
        <w:rPr>
          <w:rFonts w:ascii="Arial" w:eastAsia="Arial" w:hAnsi="Arial"/>
          <w:color w:val="000000"/>
          <w:spacing w:val="4"/>
          <w:sz w:val="19"/>
          <w:lang w:val="cs-CZ"/>
        </w:rPr>
        <w:t>l</w:t>
      </w:r>
      <w:r>
        <w:rPr>
          <w:rFonts w:ascii="Arial" w:eastAsia="Arial" w:hAnsi="Arial"/>
          <w:color w:val="000000"/>
          <w:spacing w:val="4"/>
          <w:sz w:val="19"/>
          <w:lang w:val="cs-CZ"/>
        </w:rPr>
        <w:t>nění daňovým dokladem.</w:t>
      </w:r>
    </w:p>
    <w:p w:rsidR="00DE1A1F" w:rsidRDefault="00A141DB">
      <w:pPr>
        <w:tabs>
          <w:tab w:val="decimal" w:pos="144"/>
          <w:tab w:val="left" w:pos="576"/>
        </w:tabs>
        <w:spacing w:before="95" w:line="226" w:lineRule="exact"/>
        <w:textAlignment w:val="baseline"/>
        <w:rPr>
          <w:rFonts w:ascii="Arial" w:eastAsia="Arial" w:hAnsi="Arial"/>
          <w:color w:val="000000"/>
          <w:sz w:val="19"/>
          <w:lang w:val="cs-CZ"/>
        </w:rPr>
      </w:pPr>
      <w:r>
        <w:rPr>
          <w:rFonts w:ascii="Arial" w:eastAsia="Arial" w:hAnsi="Arial"/>
          <w:color w:val="000000"/>
          <w:sz w:val="19"/>
          <w:lang w:val="cs-CZ"/>
        </w:rPr>
        <w:tab/>
        <w:t>6.2</w:t>
      </w:r>
      <w:r>
        <w:rPr>
          <w:rFonts w:ascii="Arial" w:eastAsia="Arial" w:hAnsi="Arial"/>
          <w:color w:val="000000"/>
          <w:sz w:val="19"/>
          <w:lang w:val="cs-CZ"/>
        </w:rPr>
        <w:tab/>
        <w:t>Výše DPH bude účtována dle platné zákonné sazby ke dni uskutečnění zdanitelného p</w:t>
      </w:r>
      <w:r w:rsidR="006556EF">
        <w:rPr>
          <w:rFonts w:ascii="Arial" w:eastAsia="Arial" w:hAnsi="Arial"/>
          <w:color w:val="000000"/>
          <w:sz w:val="19"/>
          <w:lang w:val="cs-CZ"/>
        </w:rPr>
        <w:t>l</w:t>
      </w:r>
      <w:r>
        <w:rPr>
          <w:rFonts w:ascii="Arial" w:eastAsia="Arial" w:hAnsi="Arial"/>
          <w:color w:val="000000"/>
          <w:sz w:val="19"/>
          <w:lang w:val="cs-CZ"/>
        </w:rPr>
        <w:t>nění.</w:t>
      </w:r>
    </w:p>
    <w:p w:rsidR="00DE1A1F" w:rsidRDefault="00A141DB">
      <w:pPr>
        <w:tabs>
          <w:tab w:val="decimal" w:pos="144"/>
          <w:tab w:val="left" w:pos="576"/>
        </w:tabs>
        <w:spacing w:before="95" w:line="223" w:lineRule="exact"/>
        <w:textAlignment w:val="baseline"/>
        <w:rPr>
          <w:rFonts w:ascii="Arial" w:eastAsia="Arial" w:hAnsi="Arial"/>
          <w:color w:val="000000"/>
          <w:sz w:val="19"/>
          <w:lang w:val="cs-CZ"/>
        </w:rPr>
      </w:pPr>
      <w:r>
        <w:rPr>
          <w:rFonts w:ascii="Arial" w:eastAsia="Arial" w:hAnsi="Arial"/>
          <w:color w:val="000000"/>
          <w:sz w:val="19"/>
          <w:lang w:val="cs-CZ"/>
        </w:rPr>
        <w:tab/>
        <w:t>6.3</w:t>
      </w:r>
      <w:r>
        <w:rPr>
          <w:rFonts w:ascii="Arial" w:eastAsia="Arial" w:hAnsi="Arial"/>
          <w:color w:val="000000"/>
          <w:sz w:val="19"/>
          <w:lang w:val="cs-CZ"/>
        </w:rPr>
        <w:tab/>
        <w:t>Stane-li se zhotovitel nespolehlivým plátcem, hodnota p</w:t>
      </w:r>
      <w:r w:rsidR="006556EF">
        <w:rPr>
          <w:rFonts w:ascii="Arial" w:eastAsia="Arial" w:hAnsi="Arial"/>
          <w:color w:val="000000"/>
          <w:sz w:val="19"/>
          <w:lang w:val="cs-CZ"/>
        </w:rPr>
        <w:t>l</w:t>
      </w:r>
      <w:r>
        <w:rPr>
          <w:rFonts w:ascii="Arial" w:eastAsia="Arial" w:hAnsi="Arial"/>
          <w:color w:val="000000"/>
          <w:sz w:val="19"/>
          <w:lang w:val="cs-CZ"/>
        </w:rPr>
        <w:t>ně</w:t>
      </w:r>
      <w:r>
        <w:rPr>
          <w:rFonts w:ascii="Arial" w:eastAsia="Arial" w:hAnsi="Arial"/>
          <w:color w:val="000000"/>
          <w:sz w:val="19"/>
          <w:lang w:val="cs-CZ"/>
        </w:rPr>
        <w:t>ní odpovídající dani bude hrazena</w:t>
      </w:r>
    </w:p>
    <w:p w:rsidR="00DE1A1F" w:rsidRDefault="00A141DB">
      <w:pPr>
        <w:spacing w:before="16" w:line="228" w:lineRule="exact"/>
        <w:ind w:left="576"/>
        <w:textAlignment w:val="baseline"/>
        <w:rPr>
          <w:rFonts w:ascii="Arial" w:eastAsia="Arial" w:hAnsi="Arial"/>
          <w:color w:val="000000"/>
          <w:spacing w:val="4"/>
          <w:sz w:val="19"/>
          <w:lang w:val="cs-CZ"/>
        </w:rPr>
      </w:pPr>
      <w:r>
        <w:rPr>
          <w:rFonts w:ascii="Arial" w:eastAsia="Arial" w:hAnsi="Arial"/>
          <w:color w:val="000000"/>
          <w:spacing w:val="4"/>
          <w:sz w:val="19"/>
          <w:lang w:val="cs-CZ"/>
        </w:rPr>
        <w:t>přímo na účet správce daně v režimu podle §109a zákona o dani z přidané hodnoty.</w:t>
      </w:r>
    </w:p>
    <w:p w:rsidR="00DE1A1F" w:rsidRDefault="00A141DB">
      <w:pPr>
        <w:tabs>
          <w:tab w:val="decimal" w:pos="144"/>
          <w:tab w:val="left" w:pos="576"/>
        </w:tabs>
        <w:spacing w:before="93" w:line="224" w:lineRule="exact"/>
        <w:textAlignment w:val="baseline"/>
        <w:rPr>
          <w:rFonts w:ascii="Arial" w:eastAsia="Arial" w:hAnsi="Arial"/>
          <w:color w:val="000000"/>
          <w:sz w:val="19"/>
          <w:lang w:val="cs-CZ"/>
        </w:rPr>
      </w:pPr>
      <w:r>
        <w:rPr>
          <w:rFonts w:ascii="Arial" w:eastAsia="Arial" w:hAnsi="Arial"/>
          <w:color w:val="000000"/>
          <w:sz w:val="19"/>
          <w:lang w:val="cs-CZ"/>
        </w:rPr>
        <w:tab/>
        <w:t>6.4</w:t>
      </w:r>
      <w:r>
        <w:rPr>
          <w:rFonts w:ascii="Arial" w:eastAsia="Arial" w:hAnsi="Arial"/>
          <w:color w:val="000000"/>
          <w:sz w:val="19"/>
          <w:lang w:val="cs-CZ"/>
        </w:rPr>
        <w:tab/>
        <w:t>Platby budou prováděny na základě měsíčních dílčích daňových dokladů (faktur). Nedílnou</w:t>
      </w:r>
    </w:p>
    <w:p w:rsidR="00DE1A1F" w:rsidRDefault="00A141DB">
      <w:pPr>
        <w:spacing w:line="235" w:lineRule="exact"/>
        <w:ind w:left="576"/>
        <w:jc w:val="both"/>
        <w:textAlignment w:val="baseline"/>
        <w:rPr>
          <w:rFonts w:ascii="Arial" w:eastAsia="Arial" w:hAnsi="Arial"/>
          <w:color w:val="000000"/>
          <w:sz w:val="19"/>
          <w:lang w:val="cs-CZ"/>
        </w:rPr>
      </w:pPr>
      <w:r>
        <w:rPr>
          <w:rFonts w:ascii="Arial" w:eastAsia="Arial" w:hAnsi="Arial"/>
          <w:color w:val="000000"/>
          <w:sz w:val="19"/>
          <w:lang w:val="cs-CZ"/>
        </w:rPr>
        <w:t>součástí faktury musí být soupis objednatelem po</w:t>
      </w:r>
      <w:r>
        <w:rPr>
          <w:rFonts w:ascii="Arial" w:eastAsia="Arial" w:hAnsi="Arial"/>
          <w:color w:val="000000"/>
          <w:sz w:val="19"/>
          <w:lang w:val="cs-CZ"/>
        </w:rPr>
        <w:t>tvrzených provedených prací. Bez tohoto soupisu je daňový doklad neúp</w:t>
      </w:r>
      <w:r w:rsidR="006556EF">
        <w:rPr>
          <w:rFonts w:ascii="Arial" w:eastAsia="Arial" w:hAnsi="Arial"/>
          <w:color w:val="000000"/>
          <w:sz w:val="19"/>
          <w:lang w:val="cs-CZ"/>
        </w:rPr>
        <w:t>l</w:t>
      </w:r>
      <w:r>
        <w:rPr>
          <w:rFonts w:ascii="Arial" w:eastAsia="Arial" w:hAnsi="Arial"/>
          <w:color w:val="000000"/>
          <w:sz w:val="19"/>
          <w:lang w:val="cs-CZ"/>
        </w:rPr>
        <w:t>ný.</w:t>
      </w:r>
    </w:p>
    <w:p w:rsidR="00DE1A1F" w:rsidRDefault="00A141DB">
      <w:pPr>
        <w:tabs>
          <w:tab w:val="decimal" w:pos="144"/>
          <w:tab w:val="left" w:pos="576"/>
        </w:tabs>
        <w:spacing w:before="98" w:line="224" w:lineRule="exact"/>
        <w:textAlignment w:val="baseline"/>
        <w:rPr>
          <w:rFonts w:ascii="Arial" w:eastAsia="Arial" w:hAnsi="Arial"/>
          <w:color w:val="000000"/>
          <w:sz w:val="19"/>
          <w:lang w:val="cs-CZ"/>
        </w:rPr>
      </w:pPr>
      <w:r>
        <w:rPr>
          <w:rFonts w:ascii="Arial" w:eastAsia="Arial" w:hAnsi="Arial"/>
          <w:color w:val="000000"/>
          <w:sz w:val="19"/>
          <w:lang w:val="cs-CZ"/>
        </w:rPr>
        <w:tab/>
        <w:t>6.5</w:t>
      </w:r>
      <w:r>
        <w:rPr>
          <w:rFonts w:ascii="Arial" w:eastAsia="Arial" w:hAnsi="Arial"/>
          <w:color w:val="000000"/>
          <w:sz w:val="19"/>
          <w:lang w:val="cs-CZ"/>
        </w:rPr>
        <w:tab/>
        <w:t>Lhůta splatnosti faktur je stanovena na 60 dnů od jejich doručení objednateli. Stejná lhůta</w:t>
      </w:r>
    </w:p>
    <w:p w:rsidR="00DE1A1F" w:rsidRDefault="00A141DB">
      <w:pPr>
        <w:spacing w:before="1" w:line="238" w:lineRule="exact"/>
        <w:ind w:left="576"/>
        <w:jc w:val="both"/>
        <w:textAlignment w:val="baseline"/>
        <w:rPr>
          <w:rFonts w:ascii="Arial" w:eastAsia="Arial" w:hAnsi="Arial"/>
          <w:color w:val="000000"/>
          <w:sz w:val="19"/>
          <w:lang w:val="cs-CZ"/>
        </w:rPr>
      </w:pPr>
      <w:r>
        <w:rPr>
          <w:rFonts w:ascii="Arial" w:eastAsia="Arial" w:hAnsi="Arial"/>
          <w:color w:val="000000"/>
          <w:sz w:val="19"/>
          <w:lang w:val="cs-CZ"/>
        </w:rPr>
        <w:t>splatnosti platí pro smluvní strany i při placení jiných plateb (např. úroků z prodle</w:t>
      </w:r>
      <w:r>
        <w:rPr>
          <w:rFonts w:ascii="Arial" w:eastAsia="Arial" w:hAnsi="Arial"/>
          <w:color w:val="000000"/>
          <w:sz w:val="19"/>
          <w:lang w:val="cs-CZ"/>
        </w:rPr>
        <w:t>ní, smluvních pokut, náhrad škody aj.).</w:t>
      </w:r>
    </w:p>
    <w:p w:rsidR="00DE1A1F" w:rsidRDefault="00A141DB">
      <w:pPr>
        <w:tabs>
          <w:tab w:val="decimal" w:pos="144"/>
          <w:tab w:val="left" w:pos="576"/>
        </w:tabs>
        <w:spacing w:before="98" w:line="223" w:lineRule="exact"/>
        <w:textAlignment w:val="baseline"/>
        <w:rPr>
          <w:rFonts w:ascii="Arial" w:eastAsia="Arial" w:hAnsi="Arial"/>
          <w:color w:val="000000"/>
          <w:sz w:val="19"/>
          <w:lang w:val="cs-CZ"/>
        </w:rPr>
      </w:pPr>
      <w:r>
        <w:rPr>
          <w:rFonts w:ascii="Arial" w:eastAsia="Arial" w:hAnsi="Arial"/>
          <w:color w:val="000000"/>
          <w:sz w:val="19"/>
          <w:lang w:val="cs-CZ"/>
        </w:rPr>
        <w:tab/>
        <w:t>6.6</w:t>
      </w:r>
      <w:r>
        <w:rPr>
          <w:rFonts w:ascii="Arial" w:eastAsia="Arial" w:hAnsi="Arial"/>
          <w:color w:val="000000"/>
          <w:sz w:val="19"/>
          <w:lang w:val="cs-CZ"/>
        </w:rPr>
        <w:tab/>
        <w:t>Kromě náležitostí stanovených platnými právními předpisy pro daňový doklad je zhotovitel</w:t>
      </w:r>
    </w:p>
    <w:p w:rsidR="00DE1A1F" w:rsidRDefault="00A141DB">
      <w:pPr>
        <w:spacing w:before="17" w:line="223" w:lineRule="exact"/>
        <w:ind w:left="576"/>
        <w:textAlignment w:val="baseline"/>
        <w:rPr>
          <w:rFonts w:ascii="Arial" w:eastAsia="Arial" w:hAnsi="Arial"/>
          <w:color w:val="000000"/>
          <w:spacing w:val="3"/>
          <w:sz w:val="19"/>
          <w:lang w:val="cs-CZ"/>
        </w:rPr>
      </w:pPr>
      <w:r>
        <w:rPr>
          <w:rFonts w:ascii="Arial" w:eastAsia="Arial" w:hAnsi="Arial"/>
          <w:color w:val="000000"/>
          <w:spacing w:val="3"/>
          <w:sz w:val="19"/>
          <w:lang w:val="cs-CZ"/>
        </w:rPr>
        <w:t>povinen ve faktuře uvést i tyto údaje:</w:t>
      </w:r>
    </w:p>
    <w:p w:rsidR="00DE1A1F" w:rsidRDefault="00A141DB">
      <w:pPr>
        <w:numPr>
          <w:ilvl w:val="0"/>
          <w:numId w:val="6"/>
        </w:numPr>
        <w:tabs>
          <w:tab w:val="clear" w:pos="360"/>
          <w:tab w:val="left" w:pos="1080"/>
        </w:tabs>
        <w:spacing w:before="70" w:line="242" w:lineRule="exact"/>
        <w:ind w:left="1080" w:hanging="360"/>
        <w:textAlignment w:val="baseline"/>
        <w:rPr>
          <w:rFonts w:ascii="Arial" w:eastAsia="Arial" w:hAnsi="Arial"/>
          <w:color w:val="000000"/>
          <w:spacing w:val="3"/>
          <w:sz w:val="19"/>
          <w:lang w:val="cs-CZ"/>
        </w:rPr>
      </w:pPr>
      <w:r>
        <w:rPr>
          <w:rFonts w:ascii="Arial" w:eastAsia="Arial" w:hAnsi="Arial"/>
          <w:color w:val="000000"/>
          <w:spacing w:val="3"/>
          <w:sz w:val="19"/>
          <w:lang w:val="cs-CZ"/>
        </w:rPr>
        <w:t>číslo a datum vystavení faktury;</w:t>
      </w:r>
    </w:p>
    <w:p w:rsidR="00DE1A1F" w:rsidRDefault="00A141DB">
      <w:pPr>
        <w:numPr>
          <w:ilvl w:val="0"/>
          <w:numId w:val="6"/>
        </w:numPr>
        <w:tabs>
          <w:tab w:val="clear" w:pos="360"/>
          <w:tab w:val="left" w:pos="1080"/>
        </w:tabs>
        <w:spacing w:before="6" w:line="225" w:lineRule="exact"/>
        <w:ind w:left="1080" w:right="4608" w:hanging="360"/>
        <w:textAlignment w:val="baseline"/>
        <w:rPr>
          <w:rFonts w:ascii="Arial" w:eastAsia="Arial" w:hAnsi="Arial"/>
          <w:color w:val="000000"/>
          <w:sz w:val="19"/>
          <w:lang w:val="cs-CZ"/>
        </w:rPr>
      </w:pPr>
      <w:r>
        <w:rPr>
          <w:rFonts w:ascii="Arial" w:eastAsia="Arial" w:hAnsi="Arial"/>
          <w:color w:val="000000"/>
          <w:sz w:val="19"/>
          <w:lang w:val="cs-CZ"/>
        </w:rPr>
        <w:t>číslo smlouvy a datum jejího uzavření; předmět smlouvy;</w:t>
      </w:r>
    </w:p>
    <w:p w:rsidR="00DE1A1F" w:rsidRDefault="00A141DB">
      <w:pPr>
        <w:spacing w:before="8" w:line="217" w:lineRule="exact"/>
        <w:ind w:left="1080"/>
        <w:textAlignment w:val="baseline"/>
        <w:rPr>
          <w:rFonts w:ascii="Arial" w:eastAsia="Arial" w:hAnsi="Arial"/>
          <w:color w:val="000000"/>
          <w:spacing w:val="1"/>
          <w:sz w:val="19"/>
          <w:lang w:val="cs-CZ"/>
        </w:rPr>
      </w:pPr>
      <w:r>
        <w:rPr>
          <w:rFonts w:ascii="Arial" w:eastAsia="Arial" w:hAnsi="Arial"/>
          <w:color w:val="000000"/>
          <w:spacing w:val="1"/>
          <w:sz w:val="19"/>
          <w:lang w:val="cs-CZ"/>
        </w:rPr>
        <w:t>název stavby;</w:t>
      </w:r>
    </w:p>
    <w:p w:rsidR="00DE1A1F" w:rsidRDefault="00A141DB">
      <w:pPr>
        <w:numPr>
          <w:ilvl w:val="0"/>
          <w:numId w:val="6"/>
        </w:numPr>
        <w:tabs>
          <w:tab w:val="clear" w:pos="360"/>
          <w:tab w:val="left" w:pos="1080"/>
        </w:tabs>
        <w:spacing w:line="230" w:lineRule="exact"/>
        <w:ind w:left="1080" w:hanging="360"/>
        <w:textAlignment w:val="baseline"/>
        <w:rPr>
          <w:rFonts w:ascii="Arial" w:eastAsia="Arial" w:hAnsi="Arial"/>
          <w:color w:val="000000"/>
          <w:spacing w:val="4"/>
          <w:sz w:val="19"/>
          <w:lang w:val="cs-CZ"/>
        </w:rPr>
      </w:pPr>
      <w:r>
        <w:rPr>
          <w:rFonts w:ascii="Arial" w:eastAsia="Arial" w:hAnsi="Arial"/>
          <w:color w:val="000000"/>
          <w:spacing w:val="4"/>
          <w:sz w:val="19"/>
          <w:lang w:val="cs-CZ"/>
        </w:rPr>
        <w:t>označení banky a číslo účtu, na který má být zaplaceno;</w:t>
      </w:r>
    </w:p>
    <w:p w:rsidR="00DE1A1F" w:rsidRDefault="00A141DB">
      <w:pPr>
        <w:numPr>
          <w:ilvl w:val="0"/>
          <w:numId w:val="6"/>
        </w:numPr>
        <w:tabs>
          <w:tab w:val="clear" w:pos="360"/>
          <w:tab w:val="left" w:pos="1080"/>
        </w:tabs>
        <w:spacing w:line="233" w:lineRule="exact"/>
        <w:ind w:left="1080" w:hanging="360"/>
        <w:textAlignment w:val="baseline"/>
        <w:rPr>
          <w:rFonts w:ascii="Arial" w:eastAsia="Arial" w:hAnsi="Arial"/>
          <w:color w:val="000000"/>
          <w:spacing w:val="3"/>
          <w:sz w:val="19"/>
          <w:lang w:val="cs-CZ"/>
        </w:rPr>
      </w:pPr>
      <w:r>
        <w:rPr>
          <w:rFonts w:ascii="Arial" w:eastAsia="Arial" w:hAnsi="Arial"/>
          <w:color w:val="000000"/>
          <w:spacing w:val="3"/>
          <w:sz w:val="19"/>
          <w:lang w:val="cs-CZ"/>
        </w:rPr>
        <w:t>identifikační číslo a název projektu;</w:t>
      </w:r>
    </w:p>
    <w:p w:rsidR="00DE1A1F" w:rsidRDefault="00A141DB">
      <w:pPr>
        <w:numPr>
          <w:ilvl w:val="0"/>
          <w:numId w:val="6"/>
        </w:numPr>
        <w:tabs>
          <w:tab w:val="clear" w:pos="360"/>
          <w:tab w:val="left" w:pos="1080"/>
        </w:tabs>
        <w:spacing w:line="239" w:lineRule="exact"/>
        <w:ind w:left="1080" w:hanging="360"/>
        <w:textAlignment w:val="baseline"/>
        <w:rPr>
          <w:rFonts w:ascii="Arial" w:eastAsia="Arial" w:hAnsi="Arial"/>
          <w:color w:val="000000"/>
          <w:spacing w:val="3"/>
          <w:sz w:val="19"/>
          <w:lang w:val="cs-CZ"/>
        </w:rPr>
      </w:pPr>
      <w:r>
        <w:rPr>
          <w:rFonts w:ascii="Arial" w:eastAsia="Arial" w:hAnsi="Arial"/>
          <w:color w:val="000000"/>
          <w:spacing w:val="3"/>
          <w:sz w:val="19"/>
          <w:lang w:val="cs-CZ"/>
        </w:rPr>
        <w:t>lhůta splatnosti faktury;</w:t>
      </w:r>
    </w:p>
    <w:p w:rsidR="00DE1A1F" w:rsidRDefault="00A141DB">
      <w:pPr>
        <w:spacing w:before="3" w:line="217" w:lineRule="exact"/>
        <w:ind w:right="252"/>
        <w:jc w:val="right"/>
        <w:textAlignment w:val="baseline"/>
        <w:rPr>
          <w:rFonts w:ascii="Arial" w:eastAsia="Arial" w:hAnsi="Arial"/>
          <w:color w:val="000000"/>
          <w:spacing w:val="4"/>
          <w:sz w:val="19"/>
          <w:lang w:val="cs-CZ"/>
        </w:rPr>
      </w:pPr>
      <w:r>
        <w:rPr>
          <w:rFonts w:ascii="Arial" w:eastAsia="Arial" w:hAnsi="Arial"/>
          <w:color w:val="000000"/>
          <w:spacing w:val="4"/>
          <w:sz w:val="19"/>
          <w:lang w:val="cs-CZ"/>
        </w:rPr>
        <w:t>ozna</w:t>
      </w:r>
      <w:r>
        <w:rPr>
          <w:rFonts w:ascii="Arial" w:eastAsia="Arial" w:hAnsi="Arial"/>
          <w:color w:val="000000"/>
          <w:spacing w:val="4"/>
          <w:sz w:val="19"/>
          <w:lang w:val="cs-CZ"/>
        </w:rPr>
        <w:t>čení osoby, která fakturu vyhotovila, včetně jejího podpisu a kontaktního telefonu;</w:t>
      </w:r>
    </w:p>
    <w:p w:rsidR="00DE1A1F" w:rsidRDefault="00A141DB">
      <w:pPr>
        <w:numPr>
          <w:ilvl w:val="0"/>
          <w:numId w:val="6"/>
        </w:numPr>
        <w:tabs>
          <w:tab w:val="clear" w:pos="360"/>
          <w:tab w:val="left" w:pos="1080"/>
        </w:tabs>
        <w:spacing w:line="236" w:lineRule="exact"/>
        <w:ind w:left="1080" w:hanging="360"/>
        <w:textAlignment w:val="baseline"/>
        <w:rPr>
          <w:rFonts w:ascii="Arial" w:eastAsia="Arial" w:hAnsi="Arial"/>
          <w:color w:val="000000"/>
          <w:spacing w:val="4"/>
          <w:sz w:val="19"/>
          <w:lang w:val="cs-CZ"/>
        </w:rPr>
      </w:pPr>
      <w:r>
        <w:rPr>
          <w:rFonts w:ascii="Arial" w:eastAsia="Arial" w:hAnsi="Arial"/>
          <w:color w:val="000000"/>
          <w:spacing w:val="4"/>
          <w:sz w:val="19"/>
          <w:lang w:val="cs-CZ"/>
        </w:rPr>
        <w:t>IČ a DIČ objednatele a zhotovitele, jejich přesné názvy a sídlo.</w:t>
      </w:r>
    </w:p>
    <w:p w:rsidR="00DE1A1F" w:rsidRDefault="00A141DB">
      <w:pPr>
        <w:tabs>
          <w:tab w:val="decimal" w:pos="144"/>
          <w:tab w:val="left" w:pos="576"/>
        </w:tabs>
        <w:spacing w:before="238" w:line="225" w:lineRule="exact"/>
        <w:textAlignment w:val="baseline"/>
        <w:rPr>
          <w:rFonts w:ascii="Arial" w:eastAsia="Arial" w:hAnsi="Arial"/>
          <w:color w:val="000000"/>
          <w:sz w:val="19"/>
          <w:lang w:val="cs-CZ"/>
        </w:rPr>
      </w:pPr>
      <w:r>
        <w:rPr>
          <w:rFonts w:ascii="Arial" w:eastAsia="Arial" w:hAnsi="Arial"/>
          <w:color w:val="000000"/>
          <w:sz w:val="19"/>
          <w:lang w:val="cs-CZ"/>
        </w:rPr>
        <w:tab/>
        <w:t>6.7</w:t>
      </w:r>
      <w:r>
        <w:rPr>
          <w:rFonts w:ascii="Arial" w:eastAsia="Arial" w:hAnsi="Arial"/>
          <w:color w:val="000000"/>
          <w:sz w:val="19"/>
          <w:lang w:val="cs-CZ"/>
        </w:rPr>
        <w:tab/>
        <w:t>Smluvní strany se dohodly, že v případě, že zhotovitel vyúčtuje práce nebo dodávky, které</w:t>
      </w:r>
    </w:p>
    <w:p w:rsidR="00DE1A1F" w:rsidRDefault="00A141DB">
      <w:pPr>
        <w:spacing w:line="238" w:lineRule="exact"/>
        <w:ind w:left="576"/>
        <w:jc w:val="both"/>
        <w:textAlignment w:val="baseline"/>
        <w:rPr>
          <w:rFonts w:ascii="Arial" w:eastAsia="Arial" w:hAnsi="Arial"/>
          <w:color w:val="000000"/>
          <w:spacing w:val="4"/>
          <w:sz w:val="19"/>
          <w:lang w:val="cs-CZ"/>
        </w:rPr>
      </w:pPr>
      <w:r>
        <w:rPr>
          <w:rFonts w:ascii="Arial" w:eastAsia="Arial" w:hAnsi="Arial"/>
          <w:color w:val="000000"/>
          <w:spacing w:val="4"/>
          <w:sz w:val="19"/>
          <w:lang w:val="cs-CZ"/>
        </w:rPr>
        <w:t xml:space="preserve">neprovedl, vyúčtuje chybně cenu, faktura nebude obsahovat některou povinnou nebo dohodnutou náležitost nebo bude obsahovat nesprávné údaje, je objednatel oprávněn fakturu vrátit zhotoviteli s vyznačením důvodu vrácení. Zhotovitel provede opravu dle pokynů </w:t>
      </w:r>
      <w:r>
        <w:rPr>
          <w:rFonts w:ascii="Arial" w:eastAsia="Arial" w:hAnsi="Arial"/>
          <w:color w:val="000000"/>
          <w:spacing w:val="4"/>
          <w:sz w:val="19"/>
          <w:lang w:val="cs-CZ"/>
        </w:rPr>
        <w:t>objednatele, a to vystavením nové faktury. Vrácením faktury zhotoviteli přestává běžet původní lhůta splatnosti. Celá lhůta splatnosti běží znovu ode dne doručení nově vystavené faktury objednateli.</w:t>
      </w:r>
    </w:p>
    <w:p w:rsidR="00DE1A1F" w:rsidRDefault="00DE1A1F">
      <w:pPr>
        <w:sectPr w:rsidR="00DE1A1F">
          <w:pgSz w:w="11678" w:h="16608"/>
          <w:pgMar w:top="1340" w:right="1316" w:bottom="429" w:left="1316" w:header="720" w:footer="720" w:gutter="0"/>
          <w:cols w:space="708"/>
        </w:sectPr>
      </w:pPr>
    </w:p>
    <w:p w:rsidR="00DE1A1F" w:rsidRDefault="00A141DB">
      <w:pPr>
        <w:tabs>
          <w:tab w:val="decimal" w:pos="72"/>
          <w:tab w:val="left" w:pos="504"/>
        </w:tabs>
        <w:spacing w:line="237" w:lineRule="exact"/>
        <w:jc w:val="both"/>
        <w:textAlignment w:val="baseline"/>
        <w:rPr>
          <w:rFonts w:ascii="Arial" w:eastAsia="Arial" w:hAnsi="Arial"/>
          <w:color w:val="000000"/>
          <w:sz w:val="19"/>
          <w:lang w:val="cs-CZ"/>
        </w:rPr>
      </w:pPr>
      <w:r>
        <w:lastRenderedPageBreak/>
        <w:pict>
          <v:shape id="_x0000_s1044" type="#_x0000_t202" style="position:absolute;left:0;text-align:left;margin-left:424.8pt;margin-top:782.7pt;width:92.15pt;height:10.85pt;z-index:-251662336;mso-wrap-distance-left:0;mso-wrap-distance-right:0;mso-position-horizontal-relative:page;mso-position-vertical-relative:page" filled="f" stroked="f" strokecolor="#070000">
            <v:textbox inset="0,0,0,0">
              <w:txbxContent>
                <w:p w:rsidR="00DE1A1F" w:rsidRDefault="00A141DB">
                  <w:pPr>
                    <w:spacing w:line="214" w:lineRule="exact"/>
                    <w:textAlignment w:val="baseline"/>
                    <w:rPr>
                      <w:rFonts w:ascii="Arial" w:eastAsia="Arial" w:hAnsi="Arial"/>
                      <w:color w:val="000000"/>
                      <w:spacing w:val="-2"/>
                      <w:sz w:val="19"/>
                      <w:lang w:val="cs-CZ"/>
                    </w:rPr>
                  </w:pPr>
                  <w:r>
                    <w:rPr>
                      <w:rFonts w:ascii="Arial" w:eastAsia="Arial" w:hAnsi="Arial"/>
                      <w:color w:val="000000"/>
                      <w:spacing w:val="-2"/>
                      <w:sz w:val="19"/>
                      <w:lang w:val="cs-CZ"/>
                    </w:rPr>
                    <w:t>Strana 7 (celkem 12)</w:t>
                  </w:r>
                </w:p>
              </w:txbxContent>
            </v:textbox>
            <w10:wrap type="square" anchorx="page" anchory="page"/>
          </v:shape>
        </w:pict>
      </w:r>
      <w:r>
        <w:rPr>
          <w:rFonts w:ascii="Arial" w:eastAsia="Arial" w:hAnsi="Arial"/>
          <w:color w:val="000000"/>
          <w:sz w:val="19"/>
          <w:lang w:val="cs-CZ"/>
        </w:rPr>
        <w:tab/>
        <w:t>6.8</w:t>
      </w:r>
      <w:r>
        <w:rPr>
          <w:rFonts w:ascii="Arial" w:eastAsia="Arial" w:hAnsi="Arial"/>
          <w:color w:val="000000"/>
          <w:sz w:val="19"/>
          <w:lang w:val="cs-CZ"/>
        </w:rPr>
        <w:tab/>
      </w:r>
      <w:r>
        <w:rPr>
          <w:rFonts w:ascii="Arial" w:eastAsia="Arial" w:hAnsi="Arial"/>
          <w:color w:val="000000"/>
          <w:sz w:val="19"/>
          <w:lang w:val="cs-CZ"/>
        </w:rPr>
        <w:t xml:space="preserve">Smluvní strany se dohodly, že povinnost zaplatit je </w:t>
      </w:r>
      <w:proofErr w:type="spellStart"/>
      <w:r>
        <w:rPr>
          <w:rFonts w:ascii="Arial" w:eastAsia="Arial" w:hAnsi="Arial"/>
          <w:color w:val="000000"/>
          <w:sz w:val="19"/>
          <w:lang w:val="cs-CZ"/>
        </w:rPr>
        <w:t>spiněna</w:t>
      </w:r>
      <w:proofErr w:type="spellEnd"/>
      <w:r>
        <w:rPr>
          <w:rFonts w:ascii="Arial" w:eastAsia="Arial" w:hAnsi="Arial"/>
          <w:color w:val="000000"/>
          <w:sz w:val="19"/>
          <w:lang w:val="cs-CZ"/>
        </w:rPr>
        <w:t xml:space="preserve"> dnem odepsání příslušné částky</w:t>
      </w:r>
    </w:p>
    <w:p w:rsidR="00DE1A1F" w:rsidRDefault="00A141DB">
      <w:pPr>
        <w:spacing w:before="3" w:line="241" w:lineRule="exact"/>
        <w:ind w:left="576"/>
        <w:textAlignment w:val="baseline"/>
        <w:rPr>
          <w:rFonts w:ascii="Arial" w:eastAsia="Arial" w:hAnsi="Arial"/>
          <w:color w:val="000000"/>
          <w:spacing w:val="2"/>
          <w:sz w:val="19"/>
          <w:lang w:val="cs-CZ"/>
        </w:rPr>
      </w:pPr>
      <w:r>
        <w:rPr>
          <w:rFonts w:ascii="Arial" w:eastAsia="Arial" w:hAnsi="Arial"/>
          <w:color w:val="000000"/>
          <w:spacing w:val="2"/>
          <w:sz w:val="19"/>
          <w:lang w:val="cs-CZ"/>
        </w:rPr>
        <w:t>z účtu objednatele.</w:t>
      </w:r>
    </w:p>
    <w:p w:rsidR="00DE1A1F" w:rsidRDefault="00A141DB">
      <w:pPr>
        <w:tabs>
          <w:tab w:val="decimal" w:pos="72"/>
          <w:tab w:val="left" w:pos="504"/>
        </w:tabs>
        <w:spacing w:before="72" w:line="241" w:lineRule="exact"/>
        <w:textAlignment w:val="baseline"/>
        <w:rPr>
          <w:rFonts w:ascii="Arial" w:eastAsia="Arial" w:hAnsi="Arial"/>
          <w:color w:val="000000"/>
          <w:sz w:val="19"/>
          <w:lang w:val="cs-CZ"/>
        </w:rPr>
      </w:pPr>
      <w:r>
        <w:rPr>
          <w:rFonts w:ascii="Arial" w:eastAsia="Arial" w:hAnsi="Arial"/>
          <w:color w:val="000000"/>
          <w:sz w:val="19"/>
          <w:lang w:val="cs-CZ"/>
        </w:rPr>
        <w:tab/>
        <w:t>6.9</w:t>
      </w:r>
      <w:r>
        <w:rPr>
          <w:rFonts w:ascii="Arial" w:eastAsia="Arial" w:hAnsi="Arial"/>
          <w:color w:val="000000"/>
          <w:sz w:val="19"/>
          <w:lang w:val="cs-CZ"/>
        </w:rPr>
        <w:tab/>
        <w:t>Zhotovitel není oprávněn si peněžní prostředky poskytnuté mu objednatelem za účelem úhrady</w:t>
      </w:r>
    </w:p>
    <w:p w:rsidR="00DE1A1F" w:rsidRDefault="00A141DB">
      <w:pPr>
        <w:spacing w:line="240" w:lineRule="exact"/>
        <w:ind w:left="576"/>
        <w:jc w:val="both"/>
        <w:textAlignment w:val="baseline"/>
        <w:rPr>
          <w:rFonts w:ascii="Arial" w:eastAsia="Arial" w:hAnsi="Arial"/>
          <w:color w:val="000000"/>
          <w:sz w:val="19"/>
          <w:lang w:val="cs-CZ"/>
        </w:rPr>
      </w:pPr>
      <w:r>
        <w:rPr>
          <w:rFonts w:ascii="Arial" w:eastAsia="Arial" w:hAnsi="Arial"/>
          <w:color w:val="000000"/>
          <w:sz w:val="19"/>
          <w:lang w:val="cs-CZ"/>
        </w:rPr>
        <w:t xml:space="preserve">ceny díla dle této smlouvy započíst na </w:t>
      </w:r>
      <w:proofErr w:type="spellStart"/>
      <w:r>
        <w:rPr>
          <w:rFonts w:ascii="Arial" w:eastAsia="Arial" w:hAnsi="Arial"/>
          <w:color w:val="000000"/>
          <w:sz w:val="19"/>
          <w:lang w:val="cs-CZ"/>
        </w:rPr>
        <w:t>spinění</w:t>
      </w:r>
      <w:proofErr w:type="spellEnd"/>
      <w:r>
        <w:rPr>
          <w:rFonts w:ascii="Arial" w:eastAsia="Arial" w:hAnsi="Arial"/>
          <w:color w:val="000000"/>
          <w:sz w:val="19"/>
          <w:lang w:val="cs-CZ"/>
        </w:rPr>
        <w:t xml:space="preserve"> ja</w:t>
      </w:r>
      <w:r>
        <w:rPr>
          <w:rFonts w:ascii="Arial" w:eastAsia="Arial" w:hAnsi="Arial"/>
          <w:color w:val="000000"/>
          <w:sz w:val="19"/>
          <w:lang w:val="cs-CZ"/>
        </w:rPr>
        <w:t xml:space="preserve">kéhokoliv jiného závazku objednatele, a to i v případě, že by k </w:t>
      </w:r>
      <w:proofErr w:type="gramStart"/>
      <w:r>
        <w:rPr>
          <w:rFonts w:ascii="Arial" w:eastAsia="Arial" w:hAnsi="Arial"/>
          <w:color w:val="000000"/>
          <w:sz w:val="19"/>
          <w:lang w:val="cs-CZ"/>
        </w:rPr>
        <w:t>tornu</w:t>
      </w:r>
      <w:proofErr w:type="gramEnd"/>
      <w:r>
        <w:rPr>
          <w:rFonts w:ascii="Arial" w:eastAsia="Arial" w:hAnsi="Arial"/>
          <w:color w:val="000000"/>
          <w:sz w:val="19"/>
          <w:lang w:val="cs-CZ"/>
        </w:rPr>
        <w:t xml:space="preserve"> byl oprávněn na základě jakéhokoliv ujednání či obecně závazného předpisu. Ustanovení 1933 odst. 1 OZ se nepoužije.</w:t>
      </w:r>
    </w:p>
    <w:p w:rsidR="00DE1A1F" w:rsidRDefault="00A141DB">
      <w:pPr>
        <w:spacing w:before="71" w:line="241" w:lineRule="exact"/>
        <w:ind w:left="576" w:hanging="576"/>
        <w:jc w:val="both"/>
        <w:textAlignment w:val="baseline"/>
        <w:rPr>
          <w:rFonts w:ascii="Arial" w:eastAsia="Arial" w:hAnsi="Arial"/>
          <w:color w:val="000000"/>
          <w:sz w:val="19"/>
          <w:lang w:val="cs-CZ"/>
        </w:rPr>
      </w:pPr>
      <w:r>
        <w:rPr>
          <w:rFonts w:ascii="Arial" w:eastAsia="Arial" w:hAnsi="Arial"/>
          <w:color w:val="000000"/>
          <w:sz w:val="19"/>
          <w:lang w:val="cs-CZ"/>
        </w:rPr>
        <w:t>6.10 V případě dodatečného zjištění, že zhotovitelem byly vyúčtovány n</w:t>
      </w:r>
      <w:r>
        <w:rPr>
          <w:rFonts w:ascii="Arial" w:eastAsia="Arial" w:hAnsi="Arial"/>
          <w:color w:val="000000"/>
          <w:sz w:val="19"/>
          <w:lang w:val="cs-CZ"/>
        </w:rPr>
        <w:t>eprovedené práce a dodávky, zavazuje se tento tuto neoprávněně fakturovanou částku vrátit objednateli do 10 kalendářních dnů ode dne oznámení této skutečnosti.</w:t>
      </w:r>
    </w:p>
    <w:p w:rsidR="00DE1A1F" w:rsidRDefault="00A141DB">
      <w:pPr>
        <w:spacing w:before="89" w:line="241" w:lineRule="exact"/>
        <w:ind w:left="576" w:hanging="576"/>
        <w:jc w:val="both"/>
        <w:textAlignment w:val="baseline"/>
        <w:rPr>
          <w:rFonts w:ascii="Arial" w:eastAsia="Arial" w:hAnsi="Arial"/>
          <w:color w:val="000000"/>
          <w:spacing w:val="4"/>
          <w:sz w:val="19"/>
          <w:lang w:val="cs-CZ"/>
        </w:rPr>
      </w:pPr>
      <w:r>
        <w:rPr>
          <w:rFonts w:ascii="Arial" w:eastAsia="Arial" w:hAnsi="Arial"/>
          <w:color w:val="000000"/>
          <w:spacing w:val="4"/>
          <w:sz w:val="19"/>
          <w:lang w:val="cs-CZ"/>
        </w:rPr>
        <w:t>6.11 Smluvní strany se dohodly, že pohledávky zhotovitele vzniklé na základě této smlouvy nebo v</w:t>
      </w:r>
      <w:r>
        <w:rPr>
          <w:rFonts w:ascii="Arial" w:eastAsia="Arial" w:hAnsi="Arial"/>
          <w:color w:val="000000"/>
          <w:spacing w:val="4"/>
          <w:sz w:val="19"/>
          <w:lang w:val="cs-CZ"/>
        </w:rPr>
        <w:t xml:space="preserve"> souvislosti s ní jsou bez předchozího písemného souhlasu objednatele nezcizitelné a nezastavitelné. Zhotovitel nesmí bez předchozího písemného souhlasu objednatele uzavřít smlouvu o postoupení či zastavení pohledávky vzniklé na základě této smlouvy či v s</w:t>
      </w:r>
      <w:r>
        <w:rPr>
          <w:rFonts w:ascii="Arial" w:eastAsia="Arial" w:hAnsi="Arial"/>
          <w:color w:val="000000"/>
          <w:spacing w:val="4"/>
          <w:sz w:val="19"/>
          <w:lang w:val="cs-CZ"/>
        </w:rPr>
        <w:t>ouvislosti s ní (dále jen "Zákaz postoupit či zastavit pohledávku").</w:t>
      </w:r>
    </w:p>
    <w:p w:rsidR="00DE1A1F" w:rsidRDefault="00A141DB">
      <w:pPr>
        <w:numPr>
          <w:ilvl w:val="0"/>
          <w:numId w:val="7"/>
        </w:numPr>
        <w:spacing w:before="415" w:line="306" w:lineRule="exact"/>
        <w:ind w:left="0"/>
        <w:textAlignment w:val="baseline"/>
        <w:rPr>
          <w:rFonts w:ascii="Arial" w:eastAsia="Arial" w:hAnsi="Arial"/>
          <w:b/>
          <w:color w:val="000000"/>
          <w:spacing w:val="5"/>
          <w:sz w:val="26"/>
          <w:lang w:val="cs-CZ"/>
        </w:rPr>
      </w:pPr>
      <w:r>
        <w:rPr>
          <w:rFonts w:ascii="Arial" w:eastAsia="Arial" w:hAnsi="Arial"/>
          <w:b/>
          <w:color w:val="000000"/>
          <w:spacing w:val="5"/>
          <w:sz w:val="26"/>
          <w:lang w:val="cs-CZ"/>
        </w:rPr>
        <w:t>Jakost díla</w:t>
      </w:r>
    </w:p>
    <w:p w:rsidR="00DE1A1F" w:rsidRDefault="00A141DB">
      <w:pPr>
        <w:tabs>
          <w:tab w:val="decimal" w:pos="72"/>
          <w:tab w:val="left" w:pos="504"/>
        </w:tabs>
        <w:spacing w:before="72" w:line="241" w:lineRule="exact"/>
        <w:textAlignment w:val="baseline"/>
        <w:rPr>
          <w:rFonts w:ascii="Arial" w:eastAsia="Arial" w:hAnsi="Arial"/>
          <w:color w:val="000000"/>
          <w:sz w:val="19"/>
          <w:lang w:val="cs-CZ"/>
        </w:rPr>
      </w:pPr>
      <w:r>
        <w:rPr>
          <w:rFonts w:ascii="Arial" w:eastAsia="Arial" w:hAnsi="Arial"/>
          <w:color w:val="000000"/>
          <w:sz w:val="19"/>
          <w:lang w:val="cs-CZ"/>
        </w:rPr>
        <w:tab/>
        <w:t>7.1</w:t>
      </w:r>
      <w:r>
        <w:rPr>
          <w:rFonts w:ascii="Arial" w:eastAsia="Arial" w:hAnsi="Arial"/>
          <w:color w:val="000000"/>
          <w:sz w:val="19"/>
          <w:lang w:val="cs-CZ"/>
        </w:rPr>
        <w:tab/>
        <w:t xml:space="preserve">Zhotovitel se zavazuje k </w:t>
      </w:r>
      <w:proofErr w:type="gramStart"/>
      <w:r>
        <w:rPr>
          <w:rFonts w:ascii="Arial" w:eastAsia="Arial" w:hAnsi="Arial"/>
          <w:color w:val="000000"/>
          <w:sz w:val="19"/>
          <w:lang w:val="cs-CZ"/>
        </w:rPr>
        <w:t>tornu</w:t>
      </w:r>
      <w:proofErr w:type="gramEnd"/>
      <w:r>
        <w:rPr>
          <w:rFonts w:ascii="Arial" w:eastAsia="Arial" w:hAnsi="Arial"/>
          <w:color w:val="000000"/>
          <w:sz w:val="19"/>
          <w:lang w:val="cs-CZ"/>
        </w:rPr>
        <w:t>, že celkový souhrn vlastností provedeného díla bude dávat</w:t>
      </w:r>
    </w:p>
    <w:p w:rsidR="00DE1A1F" w:rsidRDefault="00A141DB">
      <w:pPr>
        <w:spacing w:line="237" w:lineRule="exact"/>
        <w:ind w:left="576"/>
        <w:jc w:val="both"/>
        <w:textAlignment w:val="baseline"/>
        <w:rPr>
          <w:rFonts w:ascii="Arial" w:eastAsia="Arial" w:hAnsi="Arial"/>
          <w:color w:val="000000"/>
          <w:spacing w:val="4"/>
          <w:sz w:val="19"/>
          <w:lang w:val="cs-CZ"/>
        </w:rPr>
      </w:pPr>
      <w:r>
        <w:rPr>
          <w:rFonts w:ascii="Arial" w:eastAsia="Arial" w:hAnsi="Arial"/>
          <w:color w:val="000000"/>
          <w:spacing w:val="4"/>
          <w:sz w:val="19"/>
          <w:lang w:val="cs-CZ"/>
        </w:rPr>
        <w:t>schopnost uspokojit stanovené pot</w:t>
      </w:r>
      <w:r>
        <w:rPr>
          <w:rFonts w:ascii="Arial" w:eastAsia="Arial" w:hAnsi="Arial"/>
          <w:color w:val="000000"/>
          <w:spacing w:val="4"/>
          <w:sz w:val="19"/>
          <w:lang w:val="cs-CZ"/>
        </w:rPr>
        <w:t>řeby, tj. využitelnost, bezpečnost, bezporuchovost, hospodárnost. Smluvní strany se dohodly, že zhotovitel je povinen dílo provést v souladu s touto smlouvou, právními předpisy, příkazy objednatele, projektovou dokumentací, zadávací dokumentací stavby, v s</w:t>
      </w:r>
      <w:r>
        <w:rPr>
          <w:rFonts w:ascii="Arial" w:eastAsia="Arial" w:hAnsi="Arial"/>
          <w:color w:val="000000"/>
          <w:spacing w:val="4"/>
          <w:sz w:val="19"/>
          <w:lang w:val="cs-CZ"/>
        </w:rPr>
        <w:t>ouladu se schválenými technologickými postupy stanovenými platnými i doporučenými českými nebo evropskými technickými normami, v souladu se současným standardem u používaných technologií a postupů pro tento typ stavby tak, aby dodržel kvalitu díla.</w:t>
      </w:r>
    </w:p>
    <w:p w:rsidR="00DE1A1F" w:rsidRDefault="00A141DB">
      <w:pPr>
        <w:spacing w:before="65" w:line="241" w:lineRule="exact"/>
        <w:ind w:left="576" w:hanging="576"/>
        <w:jc w:val="both"/>
        <w:textAlignment w:val="baseline"/>
        <w:rPr>
          <w:rFonts w:ascii="Arial" w:eastAsia="Arial" w:hAnsi="Arial"/>
          <w:color w:val="000000"/>
          <w:spacing w:val="6"/>
          <w:sz w:val="19"/>
          <w:lang w:val="cs-CZ"/>
        </w:rPr>
      </w:pPr>
      <w:r>
        <w:rPr>
          <w:rFonts w:ascii="Arial" w:eastAsia="Arial" w:hAnsi="Arial"/>
          <w:color w:val="000000"/>
          <w:spacing w:val="6"/>
          <w:sz w:val="19"/>
          <w:lang w:val="cs-CZ"/>
        </w:rPr>
        <w:t>7.2 Díl</w:t>
      </w:r>
      <w:r>
        <w:rPr>
          <w:rFonts w:ascii="Arial" w:eastAsia="Arial" w:hAnsi="Arial"/>
          <w:color w:val="000000"/>
          <w:spacing w:val="6"/>
          <w:sz w:val="19"/>
          <w:lang w:val="cs-CZ"/>
        </w:rPr>
        <w:t>o se nesmí odchýlit od platných zákonů ČR a norem ČSN a obecně závazných a doporučených předpisů a metodik. Jakékoliv změny oproti projektové dokumentaci stavby musí být předem písemně odsouhlaseny objednatelem a technickým dozorem.</w:t>
      </w:r>
    </w:p>
    <w:p w:rsidR="00DE1A1F" w:rsidRDefault="00A141DB">
      <w:pPr>
        <w:tabs>
          <w:tab w:val="decimal" w:pos="72"/>
          <w:tab w:val="left" w:pos="504"/>
        </w:tabs>
        <w:spacing w:before="76" w:line="241" w:lineRule="exact"/>
        <w:jc w:val="both"/>
        <w:textAlignment w:val="baseline"/>
        <w:rPr>
          <w:rFonts w:ascii="Arial" w:eastAsia="Arial" w:hAnsi="Arial"/>
          <w:color w:val="000000"/>
          <w:sz w:val="19"/>
          <w:lang w:val="cs-CZ"/>
        </w:rPr>
      </w:pPr>
      <w:r>
        <w:rPr>
          <w:rFonts w:ascii="Arial" w:eastAsia="Arial" w:hAnsi="Arial"/>
          <w:color w:val="000000"/>
          <w:sz w:val="19"/>
          <w:lang w:val="cs-CZ"/>
        </w:rPr>
        <w:tab/>
        <w:t>7.3</w:t>
      </w:r>
      <w:r>
        <w:rPr>
          <w:rFonts w:ascii="Arial" w:eastAsia="Arial" w:hAnsi="Arial"/>
          <w:color w:val="000000"/>
          <w:sz w:val="19"/>
          <w:lang w:val="cs-CZ"/>
        </w:rPr>
        <w:tab/>
        <w:t xml:space="preserve">Smluvní strany se </w:t>
      </w:r>
      <w:r>
        <w:rPr>
          <w:rFonts w:ascii="Arial" w:eastAsia="Arial" w:hAnsi="Arial"/>
          <w:color w:val="000000"/>
          <w:sz w:val="19"/>
          <w:lang w:val="cs-CZ"/>
        </w:rPr>
        <w:t>dohodly na I. jakosti díla. Jakost dodávaných materiálů a konstrukcí bude</w:t>
      </w:r>
    </w:p>
    <w:p w:rsidR="00DE1A1F" w:rsidRDefault="00A141DB">
      <w:pPr>
        <w:spacing w:line="235" w:lineRule="exact"/>
        <w:ind w:left="576"/>
        <w:textAlignment w:val="baseline"/>
        <w:rPr>
          <w:rFonts w:ascii="Arial" w:eastAsia="Arial" w:hAnsi="Arial"/>
          <w:color w:val="000000"/>
          <w:spacing w:val="4"/>
          <w:sz w:val="19"/>
          <w:lang w:val="cs-CZ"/>
        </w:rPr>
      </w:pPr>
      <w:r>
        <w:rPr>
          <w:rFonts w:ascii="Arial" w:eastAsia="Arial" w:hAnsi="Arial"/>
          <w:color w:val="000000"/>
          <w:spacing w:val="4"/>
          <w:sz w:val="19"/>
          <w:lang w:val="cs-CZ"/>
        </w:rPr>
        <w:t>dokladována předepsaným způsobem při kontrolních prohlídkách a při předání a převzetí díla.</w:t>
      </w:r>
    </w:p>
    <w:p w:rsidR="00DE1A1F" w:rsidRDefault="00A141DB">
      <w:pPr>
        <w:numPr>
          <w:ilvl w:val="0"/>
          <w:numId w:val="7"/>
        </w:numPr>
        <w:spacing w:before="404" w:line="306" w:lineRule="exact"/>
        <w:ind w:left="0"/>
        <w:textAlignment w:val="baseline"/>
        <w:rPr>
          <w:rFonts w:ascii="Arial" w:eastAsia="Arial" w:hAnsi="Arial"/>
          <w:b/>
          <w:color w:val="000000"/>
          <w:spacing w:val="7"/>
          <w:sz w:val="26"/>
          <w:lang w:val="cs-CZ"/>
        </w:rPr>
      </w:pPr>
      <w:r>
        <w:rPr>
          <w:rFonts w:ascii="Arial" w:eastAsia="Arial" w:hAnsi="Arial"/>
          <w:b/>
          <w:color w:val="000000"/>
          <w:spacing w:val="7"/>
          <w:sz w:val="26"/>
          <w:lang w:val="cs-CZ"/>
        </w:rPr>
        <w:t>Provádění díla</w:t>
      </w:r>
    </w:p>
    <w:p w:rsidR="00DE1A1F" w:rsidRDefault="00A141DB">
      <w:pPr>
        <w:tabs>
          <w:tab w:val="decimal" w:pos="72"/>
          <w:tab w:val="left" w:pos="504"/>
        </w:tabs>
        <w:spacing w:before="80" w:line="241" w:lineRule="exact"/>
        <w:textAlignment w:val="baseline"/>
        <w:rPr>
          <w:rFonts w:ascii="Arial" w:eastAsia="Arial" w:hAnsi="Arial"/>
          <w:color w:val="000000"/>
          <w:sz w:val="19"/>
          <w:lang w:val="cs-CZ"/>
        </w:rPr>
      </w:pPr>
      <w:r>
        <w:rPr>
          <w:rFonts w:ascii="Arial" w:eastAsia="Arial" w:hAnsi="Arial"/>
          <w:color w:val="000000"/>
          <w:sz w:val="19"/>
          <w:lang w:val="cs-CZ"/>
        </w:rPr>
        <w:tab/>
        <w:t>8.1</w:t>
      </w:r>
      <w:r>
        <w:rPr>
          <w:rFonts w:ascii="Arial" w:eastAsia="Arial" w:hAnsi="Arial"/>
          <w:color w:val="000000"/>
          <w:sz w:val="19"/>
          <w:lang w:val="cs-CZ"/>
        </w:rPr>
        <w:tab/>
        <w:t>Zhotovitel se zavazuje, že dílo provede svým jménem a na vlastní odpov</w:t>
      </w:r>
      <w:r>
        <w:rPr>
          <w:rFonts w:ascii="Arial" w:eastAsia="Arial" w:hAnsi="Arial"/>
          <w:color w:val="000000"/>
          <w:sz w:val="19"/>
          <w:lang w:val="cs-CZ"/>
        </w:rPr>
        <w:t>ědnost. V případě</w:t>
      </w:r>
    </w:p>
    <w:p w:rsidR="00DE1A1F" w:rsidRDefault="00A141DB">
      <w:pPr>
        <w:spacing w:line="240" w:lineRule="exact"/>
        <w:ind w:left="576"/>
        <w:jc w:val="both"/>
        <w:textAlignment w:val="baseline"/>
        <w:rPr>
          <w:rFonts w:ascii="Arial" w:eastAsia="Arial" w:hAnsi="Arial"/>
          <w:color w:val="000000"/>
          <w:sz w:val="19"/>
          <w:lang w:val="cs-CZ"/>
        </w:rPr>
      </w:pPr>
      <w:r>
        <w:rPr>
          <w:rFonts w:ascii="Arial" w:eastAsia="Arial" w:hAnsi="Arial"/>
          <w:color w:val="000000"/>
          <w:sz w:val="19"/>
          <w:lang w:val="cs-CZ"/>
        </w:rPr>
        <w:t>provádění dalších prací jiným zhotovitelem musí zhotovitel svůj postup koordinovat na základě pokynů objednatele.</w:t>
      </w:r>
    </w:p>
    <w:p w:rsidR="00DE1A1F" w:rsidRDefault="00A141DB">
      <w:pPr>
        <w:tabs>
          <w:tab w:val="decimal" w:pos="72"/>
          <w:tab w:val="left" w:pos="504"/>
        </w:tabs>
        <w:spacing w:before="71" w:line="241" w:lineRule="exact"/>
        <w:textAlignment w:val="baseline"/>
        <w:rPr>
          <w:rFonts w:ascii="Arial" w:eastAsia="Arial" w:hAnsi="Arial"/>
          <w:color w:val="000000"/>
          <w:sz w:val="19"/>
          <w:lang w:val="cs-CZ"/>
        </w:rPr>
      </w:pPr>
      <w:r>
        <w:rPr>
          <w:rFonts w:ascii="Arial" w:eastAsia="Arial" w:hAnsi="Arial"/>
          <w:color w:val="000000"/>
          <w:sz w:val="19"/>
          <w:lang w:val="cs-CZ"/>
        </w:rPr>
        <w:tab/>
        <w:t>8.2</w:t>
      </w:r>
      <w:r>
        <w:rPr>
          <w:rFonts w:ascii="Arial" w:eastAsia="Arial" w:hAnsi="Arial"/>
          <w:color w:val="000000"/>
          <w:sz w:val="19"/>
          <w:lang w:val="cs-CZ"/>
        </w:rPr>
        <w:tab/>
        <w:t>Objednatel předá zhotoviteli při předání staveniště projektovou dokumentaci ve stupni pro</w:t>
      </w:r>
    </w:p>
    <w:p w:rsidR="00DE1A1F" w:rsidRDefault="00A141DB">
      <w:pPr>
        <w:spacing w:line="239" w:lineRule="exact"/>
        <w:ind w:left="576"/>
        <w:jc w:val="both"/>
        <w:textAlignment w:val="baseline"/>
        <w:rPr>
          <w:rFonts w:ascii="Arial" w:eastAsia="Arial" w:hAnsi="Arial"/>
          <w:color w:val="000000"/>
          <w:spacing w:val="6"/>
          <w:sz w:val="19"/>
          <w:lang w:val="cs-CZ"/>
        </w:rPr>
      </w:pPr>
      <w:r>
        <w:rPr>
          <w:rFonts w:ascii="Arial" w:eastAsia="Arial" w:hAnsi="Arial"/>
          <w:color w:val="000000"/>
          <w:spacing w:val="6"/>
          <w:sz w:val="19"/>
          <w:lang w:val="cs-CZ"/>
        </w:rPr>
        <w:t>provád</w:t>
      </w:r>
      <w:r>
        <w:rPr>
          <w:rFonts w:ascii="Arial" w:eastAsia="Arial" w:hAnsi="Arial"/>
          <w:color w:val="000000"/>
          <w:spacing w:val="6"/>
          <w:sz w:val="19"/>
          <w:lang w:val="cs-CZ"/>
        </w:rPr>
        <w:t xml:space="preserve">ění stavby (příloha č. 4 zadávací dokumentace zakázky „V 00169 — stavební práce Tišnov — Brněnská — vodovod a kanalizace — nové vyhlášení") v tištěné podobě ve 3 vyhotoveních. Za správnost a </w:t>
      </w:r>
      <w:proofErr w:type="spellStart"/>
      <w:r>
        <w:rPr>
          <w:rFonts w:ascii="Arial" w:eastAsia="Arial" w:hAnsi="Arial"/>
          <w:color w:val="000000"/>
          <w:spacing w:val="6"/>
          <w:sz w:val="19"/>
          <w:lang w:val="cs-CZ"/>
        </w:rPr>
        <w:t>úpinost</w:t>
      </w:r>
      <w:proofErr w:type="spellEnd"/>
      <w:r>
        <w:rPr>
          <w:rFonts w:ascii="Arial" w:eastAsia="Arial" w:hAnsi="Arial"/>
          <w:color w:val="000000"/>
          <w:spacing w:val="6"/>
          <w:sz w:val="19"/>
          <w:lang w:val="cs-CZ"/>
        </w:rPr>
        <w:t xml:space="preserve"> předané příslušné projektové dokumentace odpovídá objedna</w:t>
      </w:r>
      <w:r>
        <w:rPr>
          <w:rFonts w:ascii="Arial" w:eastAsia="Arial" w:hAnsi="Arial"/>
          <w:color w:val="000000"/>
          <w:spacing w:val="6"/>
          <w:sz w:val="19"/>
          <w:lang w:val="cs-CZ"/>
        </w:rPr>
        <w:t>tel. Zhotovitel má povinnost jakožto osoba odborně způsobilá zkontrolovat technickou část předané dokumentace, a to nejpozději před zahájením prací na příslušné části díla a upozornit objednatele bez zbytečného odkladu na zjištěné zjevné vady a nedostatky.</w:t>
      </w:r>
      <w:r>
        <w:rPr>
          <w:rFonts w:ascii="Arial" w:eastAsia="Arial" w:hAnsi="Arial"/>
          <w:color w:val="000000"/>
          <w:spacing w:val="6"/>
          <w:sz w:val="19"/>
          <w:lang w:val="cs-CZ"/>
        </w:rPr>
        <w:t xml:space="preserve"> Touto kontrolou není dotčena odpovědnost objednatele za správnost předané dokumentace. Případný soupis zjištěných vad a nedostatků předané dokumentace včetně návrhů na jejich odstranění a dopadem na předmět a cenu díla zhotovitel předá objednateli. Vyžadu</w:t>
      </w:r>
      <w:r>
        <w:rPr>
          <w:rFonts w:ascii="Arial" w:eastAsia="Arial" w:hAnsi="Arial"/>
          <w:color w:val="000000"/>
          <w:spacing w:val="6"/>
          <w:sz w:val="19"/>
          <w:lang w:val="cs-CZ"/>
        </w:rPr>
        <w:t xml:space="preserve">je-li to zákon č. 309/2006 Sb., o zajištění dalších podmínek BOZP, předá objednatel zhotoviteli také oznámení o zahájení prací zaslané oblastnímu inspektorátu práce, které je zhotovitel povinen vyvěsit na viditelném místě u vstupu na staveniště a ponechat </w:t>
      </w:r>
      <w:r>
        <w:rPr>
          <w:rFonts w:ascii="Arial" w:eastAsia="Arial" w:hAnsi="Arial"/>
          <w:color w:val="000000"/>
          <w:spacing w:val="6"/>
          <w:sz w:val="19"/>
          <w:lang w:val="cs-CZ"/>
        </w:rPr>
        <w:t>jej tam až do dokončení stavby. Pokud to vyplývá ze zvláštních právních předpisů, jmenuje objednatel koordinátora bezpečnosti práce na staveništi.</w:t>
      </w:r>
    </w:p>
    <w:p w:rsidR="00DE1A1F" w:rsidRDefault="00A141DB">
      <w:pPr>
        <w:tabs>
          <w:tab w:val="decimal" w:pos="72"/>
          <w:tab w:val="left" w:pos="504"/>
        </w:tabs>
        <w:spacing w:before="76" w:line="241" w:lineRule="exact"/>
        <w:textAlignment w:val="baseline"/>
        <w:rPr>
          <w:rFonts w:ascii="Arial" w:eastAsia="Arial" w:hAnsi="Arial"/>
          <w:color w:val="000000"/>
          <w:sz w:val="19"/>
          <w:lang w:val="cs-CZ"/>
        </w:rPr>
      </w:pPr>
      <w:r>
        <w:rPr>
          <w:rFonts w:ascii="Arial" w:eastAsia="Arial" w:hAnsi="Arial"/>
          <w:color w:val="000000"/>
          <w:sz w:val="19"/>
          <w:lang w:val="cs-CZ"/>
        </w:rPr>
        <w:tab/>
        <w:t>8.3</w:t>
      </w:r>
      <w:r>
        <w:rPr>
          <w:rFonts w:ascii="Arial" w:eastAsia="Arial" w:hAnsi="Arial"/>
          <w:color w:val="000000"/>
          <w:sz w:val="19"/>
          <w:lang w:val="cs-CZ"/>
        </w:rPr>
        <w:tab/>
        <w:t>Zhotovitel zajišťuje zařízení staveniště, vytýčení stavby a vytýčení veškerých inženýrských sítí,</w:t>
      </w:r>
    </w:p>
    <w:p w:rsidR="00DE1A1F" w:rsidRDefault="00A141DB">
      <w:pPr>
        <w:spacing w:line="240" w:lineRule="exact"/>
        <w:ind w:left="576"/>
        <w:jc w:val="both"/>
        <w:textAlignment w:val="baseline"/>
        <w:rPr>
          <w:rFonts w:ascii="Arial" w:eastAsia="Arial" w:hAnsi="Arial"/>
          <w:color w:val="000000"/>
          <w:sz w:val="19"/>
          <w:lang w:val="cs-CZ"/>
        </w:rPr>
      </w:pPr>
      <w:r>
        <w:rPr>
          <w:rFonts w:ascii="Arial" w:eastAsia="Arial" w:hAnsi="Arial"/>
          <w:color w:val="000000"/>
          <w:sz w:val="19"/>
          <w:lang w:val="cs-CZ"/>
        </w:rPr>
        <w:t>jejich zabezpečení po dobu realizace a jejich zpětné předání správcům sítí zápisem ve stavebním deníku, příp. jinou formou.</w:t>
      </w:r>
    </w:p>
    <w:p w:rsidR="00DE1A1F" w:rsidRDefault="00A141DB">
      <w:pPr>
        <w:tabs>
          <w:tab w:val="decimal" w:pos="72"/>
          <w:tab w:val="left" w:pos="504"/>
        </w:tabs>
        <w:spacing w:before="66" w:line="241" w:lineRule="exact"/>
        <w:textAlignment w:val="baseline"/>
        <w:rPr>
          <w:rFonts w:ascii="Arial" w:eastAsia="Arial" w:hAnsi="Arial"/>
          <w:color w:val="000000"/>
          <w:sz w:val="19"/>
          <w:lang w:val="cs-CZ"/>
        </w:rPr>
      </w:pPr>
      <w:r>
        <w:rPr>
          <w:rFonts w:ascii="Arial" w:eastAsia="Arial" w:hAnsi="Arial"/>
          <w:color w:val="000000"/>
          <w:sz w:val="19"/>
          <w:lang w:val="cs-CZ"/>
        </w:rPr>
        <w:tab/>
        <w:t>8.4</w:t>
      </w:r>
      <w:r>
        <w:rPr>
          <w:rFonts w:ascii="Arial" w:eastAsia="Arial" w:hAnsi="Arial"/>
          <w:color w:val="000000"/>
          <w:sz w:val="19"/>
          <w:lang w:val="cs-CZ"/>
        </w:rPr>
        <w:tab/>
        <w:t>Zhotovitel se zavazuje zabezpečit přístup a příjezd k jednotlivým nemovitostem, a to včetně</w:t>
      </w:r>
    </w:p>
    <w:p w:rsidR="00DE1A1F" w:rsidRDefault="00DE1A1F">
      <w:pPr>
        <w:sectPr w:rsidR="00DE1A1F">
          <w:pgSz w:w="11678" w:h="16608"/>
          <w:pgMar w:top="1280" w:right="1330" w:bottom="558" w:left="1302" w:header="720" w:footer="720" w:gutter="0"/>
          <w:cols w:space="708"/>
        </w:sectPr>
      </w:pPr>
    </w:p>
    <w:p w:rsidR="00DE1A1F" w:rsidRDefault="00A141DB">
      <w:pPr>
        <w:spacing w:line="230" w:lineRule="exact"/>
        <w:ind w:left="576"/>
        <w:jc w:val="both"/>
        <w:textAlignment w:val="baseline"/>
        <w:rPr>
          <w:rFonts w:ascii="Arial" w:eastAsia="Arial" w:hAnsi="Arial"/>
          <w:color w:val="000000"/>
          <w:sz w:val="19"/>
          <w:lang w:val="cs-CZ"/>
        </w:rPr>
      </w:pPr>
      <w:r>
        <w:lastRenderedPageBreak/>
        <w:pict>
          <v:shape id="_x0000_s1043" type="#_x0000_t202" style="position:absolute;left:0;text-align:left;margin-left:424.55pt;margin-top:788.8pt;width:91.7pt;height:10.95pt;z-index:-251661312;mso-wrap-distance-left:0;mso-wrap-distance-right:0;mso-position-horizontal-relative:page;mso-position-vertical-relative:page" filled="f" stroked="f" strokecolor="#070000">
            <v:textbox inset="0,0,0,0">
              <w:txbxContent>
                <w:p w:rsidR="00DE1A1F" w:rsidRDefault="00A141DB">
                  <w:pPr>
                    <w:spacing w:line="208" w:lineRule="exact"/>
                    <w:textAlignment w:val="baseline"/>
                    <w:rPr>
                      <w:rFonts w:ascii="Arial" w:eastAsia="Arial" w:hAnsi="Arial"/>
                      <w:color w:val="000000"/>
                      <w:spacing w:val="-2"/>
                      <w:sz w:val="19"/>
                      <w:lang w:val="cs-CZ"/>
                    </w:rPr>
                  </w:pPr>
                  <w:r>
                    <w:rPr>
                      <w:rFonts w:ascii="Arial" w:eastAsia="Arial" w:hAnsi="Arial"/>
                      <w:color w:val="000000"/>
                      <w:spacing w:val="-2"/>
                      <w:sz w:val="19"/>
                      <w:lang w:val="cs-CZ"/>
                    </w:rPr>
                    <w:t>Strana 8 (celk</w:t>
                  </w:r>
                  <w:r>
                    <w:rPr>
                      <w:rFonts w:ascii="Arial" w:eastAsia="Arial" w:hAnsi="Arial"/>
                      <w:color w:val="000000"/>
                      <w:spacing w:val="-2"/>
                      <w:sz w:val="19"/>
                      <w:lang w:val="cs-CZ"/>
                    </w:rPr>
                    <w:t>em 12)</w:t>
                  </w:r>
                </w:p>
              </w:txbxContent>
            </v:textbox>
            <w10:wrap type="square" anchorx="page" anchory="page"/>
          </v:shape>
        </w:pict>
      </w:r>
      <w:r>
        <w:rPr>
          <w:rFonts w:ascii="Arial" w:eastAsia="Arial" w:hAnsi="Arial"/>
          <w:color w:val="000000"/>
          <w:sz w:val="19"/>
          <w:lang w:val="cs-CZ"/>
        </w:rPr>
        <w:t>nemovitostí bezprostředně sousedících s místem realizace, pokud to charakter stavby vyžaduje v rámci svého zařízení staveniště a to takovou formou, aby nebyl omezen provoz uživatelů objektu a jejich návštěvníků.</w:t>
      </w:r>
    </w:p>
    <w:p w:rsidR="00DE1A1F" w:rsidRDefault="00A141DB">
      <w:pPr>
        <w:tabs>
          <w:tab w:val="decimal" w:pos="144"/>
          <w:tab w:val="left" w:pos="576"/>
        </w:tabs>
        <w:spacing w:before="115" w:line="230" w:lineRule="exact"/>
        <w:textAlignment w:val="baseline"/>
        <w:rPr>
          <w:rFonts w:ascii="Arial" w:eastAsia="Arial" w:hAnsi="Arial"/>
          <w:color w:val="000000"/>
          <w:sz w:val="19"/>
          <w:lang w:val="cs-CZ"/>
        </w:rPr>
      </w:pPr>
      <w:r>
        <w:rPr>
          <w:rFonts w:ascii="Arial" w:eastAsia="Arial" w:hAnsi="Arial"/>
          <w:color w:val="000000"/>
          <w:sz w:val="19"/>
          <w:lang w:val="cs-CZ"/>
        </w:rPr>
        <w:tab/>
        <w:t>8.5</w:t>
      </w:r>
      <w:r>
        <w:rPr>
          <w:rFonts w:ascii="Arial" w:eastAsia="Arial" w:hAnsi="Arial"/>
          <w:color w:val="000000"/>
          <w:sz w:val="19"/>
          <w:lang w:val="cs-CZ"/>
        </w:rPr>
        <w:tab/>
        <w:t>Zhotovitel je povinen po provede</w:t>
      </w:r>
      <w:r>
        <w:rPr>
          <w:rFonts w:ascii="Arial" w:eastAsia="Arial" w:hAnsi="Arial"/>
          <w:color w:val="000000"/>
          <w:sz w:val="19"/>
          <w:lang w:val="cs-CZ"/>
        </w:rPr>
        <w:t>ní prací upravit pozemky dotčené stavbou do původního stavu</w:t>
      </w:r>
    </w:p>
    <w:p w:rsidR="00DE1A1F" w:rsidRDefault="00A141DB">
      <w:pPr>
        <w:spacing w:before="2" w:line="228" w:lineRule="exact"/>
        <w:ind w:left="576"/>
        <w:textAlignment w:val="baseline"/>
        <w:rPr>
          <w:rFonts w:ascii="Arial" w:eastAsia="Arial" w:hAnsi="Arial"/>
          <w:color w:val="000000"/>
          <w:spacing w:val="3"/>
          <w:sz w:val="19"/>
          <w:lang w:val="cs-CZ"/>
        </w:rPr>
      </w:pPr>
      <w:r>
        <w:rPr>
          <w:rFonts w:ascii="Arial" w:eastAsia="Arial" w:hAnsi="Arial"/>
          <w:color w:val="000000"/>
          <w:spacing w:val="3"/>
          <w:sz w:val="19"/>
          <w:lang w:val="cs-CZ"/>
        </w:rPr>
        <w:t>a zápisem o předání a převzetí je uklizené předat jejich vlastníkům.</w:t>
      </w:r>
    </w:p>
    <w:p w:rsidR="00DE1A1F" w:rsidRDefault="00A141DB">
      <w:pPr>
        <w:tabs>
          <w:tab w:val="decimal" w:pos="144"/>
          <w:tab w:val="left" w:pos="576"/>
        </w:tabs>
        <w:spacing w:before="97" w:line="234" w:lineRule="exact"/>
        <w:textAlignment w:val="baseline"/>
        <w:rPr>
          <w:rFonts w:ascii="Arial" w:eastAsia="Arial" w:hAnsi="Arial"/>
          <w:color w:val="000000"/>
          <w:sz w:val="19"/>
          <w:lang w:val="cs-CZ"/>
        </w:rPr>
      </w:pPr>
      <w:r>
        <w:rPr>
          <w:rFonts w:ascii="Arial" w:eastAsia="Arial" w:hAnsi="Arial"/>
          <w:color w:val="000000"/>
          <w:sz w:val="19"/>
          <w:lang w:val="cs-CZ"/>
        </w:rPr>
        <w:tab/>
        <w:t>8.6</w:t>
      </w:r>
      <w:r>
        <w:rPr>
          <w:rFonts w:ascii="Arial" w:eastAsia="Arial" w:hAnsi="Arial"/>
          <w:color w:val="000000"/>
          <w:sz w:val="19"/>
          <w:lang w:val="cs-CZ"/>
        </w:rPr>
        <w:tab/>
        <w:t>Zhotovitel zodpovídá za bezpečnost a ochranu všech osob v prostoru staveniště a je povinen</w:t>
      </w:r>
    </w:p>
    <w:p w:rsidR="00DE1A1F" w:rsidRDefault="00A141DB">
      <w:pPr>
        <w:spacing w:line="226" w:lineRule="exact"/>
        <w:ind w:left="576"/>
        <w:textAlignment w:val="baseline"/>
        <w:rPr>
          <w:rFonts w:ascii="Arial" w:eastAsia="Arial" w:hAnsi="Arial"/>
          <w:color w:val="000000"/>
          <w:spacing w:val="4"/>
          <w:sz w:val="19"/>
          <w:lang w:val="cs-CZ"/>
        </w:rPr>
      </w:pPr>
      <w:r>
        <w:rPr>
          <w:rFonts w:ascii="Arial" w:eastAsia="Arial" w:hAnsi="Arial"/>
          <w:color w:val="000000"/>
          <w:spacing w:val="4"/>
          <w:sz w:val="19"/>
          <w:lang w:val="cs-CZ"/>
        </w:rPr>
        <w:t>zabezpe</w:t>
      </w:r>
      <w:r>
        <w:rPr>
          <w:rFonts w:ascii="Arial" w:eastAsia="Arial" w:hAnsi="Arial"/>
          <w:color w:val="000000"/>
          <w:spacing w:val="4"/>
          <w:sz w:val="19"/>
          <w:lang w:val="cs-CZ"/>
        </w:rPr>
        <w:t>čit jejich vybavení ochrannými pracovními pomůckami.</w:t>
      </w:r>
    </w:p>
    <w:p w:rsidR="00DE1A1F" w:rsidRDefault="00A141DB">
      <w:pPr>
        <w:tabs>
          <w:tab w:val="decimal" w:pos="144"/>
          <w:tab w:val="left" w:pos="576"/>
        </w:tabs>
        <w:spacing w:before="97" w:line="224" w:lineRule="exact"/>
        <w:textAlignment w:val="baseline"/>
        <w:rPr>
          <w:rFonts w:ascii="Arial" w:eastAsia="Arial" w:hAnsi="Arial"/>
          <w:color w:val="000000"/>
          <w:sz w:val="19"/>
          <w:lang w:val="cs-CZ"/>
        </w:rPr>
      </w:pPr>
      <w:r>
        <w:rPr>
          <w:rFonts w:ascii="Arial" w:eastAsia="Arial" w:hAnsi="Arial"/>
          <w:color w:val="000000"/>
          <w:sz w:val="19"/>
          <w:lang w:val="cs-CZ"/>
        </w:rPr>
        <w:tab/>
        <w:t>8.7</w:t>
      </w:r>
      <w:r>
        <w:rPr>
          <w:rFonts w:ascii="Arial" w:eastAsia="Arial" w:hAnsi="Arial"/>
          <w:color w:val="000000"/>
          <w:sz w:val="19"/>
          <w:lang w:val="cs-CZ"/>
        </w:rPr>
        <w:tab/>
        <w:t>Zhotovitel je povinen provádět dílo tak, aby nedošlo k ohrožování, nadměrnému nebo</w:t>
      </w:r>
    </w:p>
    <w:p w:rsidR="00DE1A1F" w:rsidRDefault="00A141DB">
      <w:pPr>
        <w:spacing w:before="9" w:line="227" w:lineRule="exact"/>
        <w:ind w:left="576"/>
        <w:textAlignment w:val="baseline"/>
        <w:rPr>
          <w:rFonts w:ascii="Arial" w:eastAsia="Arial" w:hAnsi="Arial"/>
          <w:color w:val="000000"/>
          <w:spacing w:val="3"/>
          <w:sz w:val="19"/>
          <w:lang w:val="cs-CZ"/>
        </w:rPr>
      </w:pPr>
      <w:r>
        <w:rPr>
          <w:rFonts w:ascii="Arial" w:eastAsia="Arial" w:hAnsi="Arial"/>
          <w:color w:val="000000"/>
          <w:spacing w:val="3"/>
          <w:sz w:val="19"/>
          <w:lang w:val="cs-CZ"/>
        </w:rPr>
        <w:t>zbytečnému obtěžování okolí stavby.</w:t>
      </w:r>
    </w:p>
    <w:p w:rsidR="00DE1A1F" w:rsidRDefault="00A141DB">
      <w:pPr>
        <w:spacing w:before="81" w:line="239" w:lineRule="exact"/>
        <w:ind w:left="576" w:hanging="576"/>
        <w:jc w:val="both"/>
        <w:textAlignment w:val="baseline"/>
        <w:rPr>
          <w:rFonts w:ascii="Arial" w:eastAsia="Arial" w:hAnsi="Arial"/>
          <w:color w:val="000000"/>
          <w:sz w:val="19"/>
          <w:lang w:val="cs-CZ"/>
        </w:rPr>
      </w:pPr>
      <w:r>
        <w:rPr>
          <w:rFonts w:ascii="Arial" w:eastAsia="Arial" w:hAnsi="Arial"/>
          <w:color w:val="000000"/>
          <w:sz w:val="19"/>
          <w:lang w:val="cs-CZ"/>
        </w:rPr>
        <w:t>8.8 Zhotovitel nese odpov</w:t>
      </w:r>
      <w:r>
        <w:rPr>
          <w:rFonts w:ascii="Arial" w:eastAsia="Arial" w:hAnsi="Arial"/>
          <w:color w:val="000000"/>
          <w:sz w:val="19"/>
          <w:lang w:val="cs-CZ"/>
        </w:rPr>
        <w:t>ědnost původce odpadů, zavazuje se nezpůsobovat únik ropných, toxických či jiných škodlivých látek na stavbě.</w:t>
      </w:r>
    </w:p>
    <w:p w:rsidR="00DE1A1F" w:rsidRDefault="00A141DB">
      <w:pPr>
        <w:tabs>
          <w:tab w:val="decimal" w:pos="144"/>
          <w:tab w:val="left" w:pos="576"/>
        </w:tabs>
        <w:spacing w:before="107" w:line="232" w:lineRule="exact"/>
        <w:jc w:val="both"/>
        <w:textAlignment w:val="baseline"/>
        <w:rPr>
          <w:rFonts w:ascii="Arial" w:eastAsia="Arial" w:hAnsi="Arial"/>
          <w:color w:val="000000"/>
          <w:sz w:val="19"/>
          <w:lang w:val="cs-CZ"/>
        </w:rPr>
      </w:pPr>
      <w:r>
        <w:rPr>
          <w:rFonts w:ascii="Arial" w:eastAsia="Arial" w:hAnsi="Arial"/>
          <w:color w:val="000000"/>
          <w:sz w:val="19"/>
          <w:lang w:val="cs-CZ"/>
        </w:rPr>
        <w:tab/>
        <w:t>8.9</w:t>
      </w:r>
      <w:r>
        <w:rPr>
          <w:rFonts w:ascii="Arial" w:eastAsia="Arial" w:hAnsi="Arial"/>
          <w:color w:val="000000"/>
          <w:sz w:val="19"/>
          <w:lang w:val="cs-CZ"/>
        </w:rPr>
        <w:tab/>
        <w:t>Za účelem kontroly provádění díla sjednají smluvní strany při předání staveniště pravidelné</w:t>
      </w:r>
    </w:p>
    <w:p w:rsidR="00DE1A1F" w:rsidRDefault="00A141DB">
      <w:pPr>
        <w:spacing w:line="232" w:lineRule="exact"/>
        <w:ind w:left="576"/>
        <w:jc w:val="both"/>
        <w:textAlignment w:val="baseline"/>
        <w:rPr>
          <w:rFonts w:ascii="Arial" w:eastAsia="Arial" w:hAnsi="Arial"/>
          <w:color w:val="000000"/>
          <w:sz w:val="19"/>
          <w:lang w:val="cs-CZ"/>
        </w:rPr>
      </w:pPr>
      <w:r>
        <w:rPr>
          <w:rFonts w:ascii="Arial" w:eastAsia="Arial" w:hAnsi="Arial"/>
          <w:color w:val="000000"/>
          <w:sz w:val="19"/>
          <w:lang w:val="cs-CZ"/>
        </w:rPr>
        <w:t>kontrolní dny. Vyvstane-li potřeba svolat mimořád</w:t>
      </w:r>
      <w:r>
        <w:rPr>
          <w:rFonts w:ascii="Arial" w:eastAsia="Arial" w:hAnsi="Arial"/>
          <w:color w:val="000000"/>
          <w:sz w:val="19"/>
          <w:lang w:val="cs-CZ"/>
        </w:rPr>
        <w:t>ný kontrolní den, svolá jej objednatel, zhotovitel je povinen se mimořádného kontrolního dne zúčastnit.</w:t>
      </w:r>
    </w:p>
    <w:p w:rsidR="00DE1A1F" w:rsidRDefault="00A141DB">
      <w:pPr>
        <w:spacing w:before="96" w:line="239" w:lineRule="exact"/>
        <w:ind w:left="576" w:hanging="576"/>
        <w:jc w:val="both"/>
        <w:textAlignment w:val="baseline"/>
        <w:rPr>
          <w:rFonts w:ascii="Arial" w:eastAsia="Arial" w:hAnsi="Arial"/>
          <w:color w:val="000000"/>
          <w:spacing w:val="4"/>
          <w:sz w:val="19"/>
          <w:lang w:val="cs-CZ"/>
        </w:rPr>
      </w:pPr>
      <w:r>
        <w:rPr>
          <w:rFonts w:ascii="Arial" w:eastAsia="Arial" w:hAnsi="Arial"/>
          <w:color w:val="000000"/>
          <w:spacing w:val="4"/>
          <w:sz w:val="19"/>
          <w:lang w:val="cs-CZ"/>
        </w:rPr>
        <w:t>8.10 Zhotovitel je povinen vyzvat objednatele a v případě inženýrských sítí také jejich správce nejméně 5 dnů předem ke kontrole a prověření prací, kter</w:t>
      </w:r>
      <w:r>
        <w:rPr>
          <w:rFonts w:ascii="Arial" w:eastAsia="Arial" w:hAnsi="Arial"/>
          <w:color w:val="000000"/>
          <w:spacing w:val="4"/>
          <w:sz w:val="19"/>
          <w:lang w:val="cs-CZ"/>
        </w:rPr>
        <w:t>é budou v dalším postupu zakryty nebo se stanou nepřístupnými. Pokud tak zhotovitel neučiní, je povinen umožnit objednateli provedení dodatečné kontroly a nést náklady s tím spojené.</w:t>
      </w:r>
    </w:p>
    <w:p w:rsidR="00DE1A1F" w:rsidRDefault="00A141DB">
      <w:pPr>
        <w:spacing w:before="85" w:line="241" w:lineRule="exact"/>
        <w:ind w:left="576" w:hanging="576"/>
        <w:jc w:val="both"/>
        <w:textAlignment w:val="baseline"/>
        <w:rPr>
          <w:rFonts w:ascii="Arial" w:eastAsia="Arial" w:hAnsi="Arial"/>
          <w:color w:val="000000"/>
          <w:sz w:val="19"/>
          <w:lang w:val="cs-CZ"/>
        </w:rPr>
      </w:pPr>
      <w:r>
        <w:rPr>
          <w:rFonts w:ascii="Arial" w:eastAsia="Arial" w:hAnsi="Arial"/>
          <w:color w:val="000000"/>
          <w:sz w:val="19"/>
          <w:lang w:val="cs-CZ"/>
        </w:rPr>
        <w:t>8.11 O kontrole zakrývaných částí díla se učiní záznam ve stavebním deník</w:t>
      </w:r>
      <w:r>
        <w:rPr>
          <w:rFonts w:ascii="Arial" w:eastAsia="Arial" w:hAnsi="Arial"/>
          <w:color w:val="000000"/>
          <w:sz w:val="19"/>
          <w:lang w:val="cs-CZ"/>
        </w:rPr>
        <w:t>u, který musí obsahovat souhlas objednatele se zakrytím předmětných částí díla. Nedostaví-li se objednatel ke kontrole,</w:t>
      </w:r>
    </w:p>
    <w:p w:rsidR="00DE1A1F" w:rsidRDefault="00A141DB">
      <w:pPr>
        <w:spacing w:before="10" w:line="230" w:lineRule="exact"/>
        <w:ind w:left="576"/>
        <w:textAlignment w:val="baseline"/>
        <w:rPr>
          <w:rFonts w:ascii="Arial" w:eastAsia="Arial" w:hAnsi="Arial"/>
          <w:color w:val="000000"/>
          <w:spacing w:val="4"/>
          <w:sz w:val="19"/>
          <w:lang w:val="cs-CZ"/>
        </w:rPr>
      </w:pPr>
      <w:r>
        <w:rPr>
          <w:rFonts w:ascii="Arial" w:eastAsia="Arial" w:hAnsi="Arial"/>
          <w:color w:val="000000"/>
          <w:spacing w:val="4"/>
          <w:sz w:val="19"/>
          <w:lang w:val="cs-CZ"/>
        </w:rPr>
        <w:t>uvede se tato skutečnost do záznamu ve stavebním deníku místo souhlasu objednatele.</w:t>
      </w:r>
    </w:p>
    <w:p w:rsidR="00DE1A1F" w:rsidRDefault="00A141DB">
      <w:pPr>
        <w:spacing w:before="76" w:line="233" w:lineRule="exact"/>
        <w:ind w:left="576" w:hanging="576"/>
        <w:jc w:val="both"/>
        <w:textAlignment w:val="baseline"/>
        <w:rPr>
          <w:rFonts w:ascii="Arial" w:eastAsia="Arial" w:hAnsi="Arial"/>
          <w:color w:val="000000"/>
          <w:spacing w:val="6"/>
          <w:sz w:val="19"/>
          <w:lang w:val="cs-CZ"/>
        </w:rPr>
      </w:pPr>
      <w:r>
        <w:rPr>
          <w:rFonts w:ascii="Arial" w:eastAsia="Arial" w:hAnsi="Arial"/>
          <w:color w:val="000000"/>
          <w:spacing w:val="6"/>
          <w:sz w:val="19"/>
          <w:lang w:val="cs-CZ"/>
        </w:rPr>
        <w:t xml:space="preserve">8.12 Zhotovitel je povinen postupovat při provádění </w:t>
      </w:r>
      <w:r>
        <w:rPr>
          <w:rFonts w:ascii="Arial" w:eastAsia="Arial" w:hAnsi="Arial"/>
          <w:color w:val="000000"/>
          <w:spacing w:val="6"/>
          <w:sz w:val="19"/>
          <w:lang w:val="cs-CZ"/>
        </w:rPr>
        <w:t>díla dle pokynů objednatele a technického dozoru. Zhotovitel je povinen bez odkladu upozornit objednatele na případnou nevhodnost jeho příkazů.</w:t>
      </w:r>
    </w:p>
    <w:p w:rsidR="00DE1A1F" w:rsidRDefault="00A141DB">
      <w:pPr>
        <w:spacing w:before="94" w:line="240" w:lineRule="exact"/>
        <w:ind w:left="576" w:hanging="576"/>
        <w:jc w:val="both"/>
        <w:textAlignment w:val="baseline"/>
        <w:rPr>
          <w:rFonts w:ascii="Arial" w:eastAsia="Arial" w:hAnsi="Arial"/>
          <w:color w:val="000000"/>
          <w:spacing w:val="4"/>
          <w:sz w:val="19"/>
          <w:lang w:val="cs-CZ"/>
        </w:rPr>
      </w:pPr>
      <w:r>
        <w:rPr>
          <w:rFonts w:ascii="Arial" w:eastAsia="Arial" w:hAnsi="Arial"/>
          <w:color w:val="000000"/>
          <w:spacing w:val="4"/>
          <w:sz w:val="19"/>
          <w:lang w:val="cs-CZ"/>
        </w:rPr>
        <w:t>8.13 Zhotovitel je povinen v pr</w:t>
      </w:r>
      <w:r>
        <w:rPr>
          <w:rFonts w:ascii="Arial" w:eastAsia="Arial" w:hAnsi="Arial"/>
          <w:color w:val="000000"/>
          <w:spacing w:val="4"/>
          <w:sz w:val="19"/>
          <w:lang w:val="cs-CZ"/>
        </w:rPr>
        <w:t>ůběhu provádění díla pořizovat průběžnou fotodokumentaci prováděných prací, a to zejména těch prací, které budou zakryty, nebo se stanou nepřístupnými. Kompletní fotodokumentaci předá zhotovitel objednateli při předání díla.</w:t>
      </w:r>
    </w:p>
    <w:p w:rsidR="00DE1A1F" w:rsidRDefault="00A141DB">
      <w:pPr>
        <w:spacing w:before="88" w:line="235" w:lineRule="exact"/>
        <w:ind w:left="576" w:hanging="576"/>
        <w:jc w:val="both"/>
        <w:textAlignment w:val="baseline"/>
        <w:rPr>
          <w:rFonts w:ascii="Arial" w:eastAsia="Arial" w:hAnsi="Arial"/>
          <w:color w:val="000000"/>
          <w:spacing w:val="4"/>
          <w:sz w:val="19"/>
          <w:lang w:val="cs-CZ"/>
        </w:rPr>
      </w:pPr>
      <w:r>
        <w:rPr>
          <w:rFonts w:ascii="Arial" w:eastAsia="Arial" w:hAnsi="Arial"/>
          <w:color w:val="000000"/>
          <w:spacing w:val="4"/>
          <w:sz w:val="19"/>
          <w:lang w:val="cs-CZ"/>
        </w:rPr>
        <w:t xml:space="preserve">8.14 Věci, které jsou potřebné </w:t>
      </w:r>
      <w:r>
        <w:rPr>
          <w:rFonts w:ascii="Arial" w:eastAsia="Arial" w:hAnsi="Arial"/>
          <w:color w:val="000000"/>
          <w:spacing w:val="4"/>
          <w:sz w:val="19"/>
          <w:lang w:val="cs-CZ"/>
        </w:rPr>
        <w:t xml:space="preserve">k provedení díla, je povinen opatřit zhotovitel. Při převzetí staveniště zhotovitelem je zhotovitel povinen předložit objednateli charakteristické vzorky použitých materiálů (zejména zateplovací systém, střešní krytinu, </w:t>
      </w:r>
      <w:proofErr w:type="spellStart"/>
      <w:r>
        <w:rPr>
          <w:rFonts w:ascii="Arial" w:eastAsia="Arial" w:hAnsi="Arial"/>
          <w:color w:val="000000"/>
          <w:spacing w:val="4"/>
          <w:sz w:val="19"/>
          <w:lang w:val="cs-CZ"/>
        </w:rPr>
        <w:t>výpině</w:t>
      </w:r>
      <w:proofErr w:type="spellEnd"/>
      <w:r>
        <w:rPr>
          <w:rFonts w:ascii="Arial" w:eastAsia="Arial" w:hAnsi="Arial"/>
          <w:color w:val="000000"/>
          <w:spacing w:val="4"/>
          <w:sz w:val="19"/>
          <w:lang w:val="cs-CZ"/>
        </w:rPr>
        <w:t xml:space="preserve"> otvorů, materiál na klempířsk</w:t>
      </w:r>
      <w:r>
        <w:rPr>
          <w:rFonts w:ascii="Arial" w:eastAsia="Arial" w:hAnsi="Arial"/>
          <w:color w:val="000000"/>
          <w:spacing w:val="4"/>
          <w:sz w:val="19"/>
          <w:lang w:val="cs-CZ"/>
        </w:rPr>
        <w:t>é výroby).</w:t>
      </w:r>
    </w:p>
    <w:p w:rsidR="00DE1A1F" w:rsidRDefault="00A141DB">
      <w:pPr>
        <w:spacing w:before="84" w:line="238" w:lineRule="exact"/>
        <w:ind w:left="576" w:hanging="576"/>
        <w:jc w:val="both"/>
        <w:textAlignment w:val="baseline"/>
        <w:rPr>
          <w:rFonts w:ascii="Arial" w:eastAsia="Arial" w:hAnsi="Arial"/>
          <w:color w:val="000000"/>
          <w:sz w:val="19"/>
          <w:lang w:val="cs-CZ"/>
        </w:rPr>
      </w:pPr>
      <w:r>
        <w:rPr>
          <w:rFonts w:ascii="Arial" w:eastAsia="Arial" w:hAnsi="Arial"/>
          <w:color w:val="000000"/>
          <w:sz w:val="19"/>
          <w:lang w:val="cs-CZ"/>
        </w:rPr>
        <w:t xml:space="preserve">8.15 Smluvní strany se dohodly, že zhotovitel je povinen zajistit a financovat veškeré </w:t>
      </w:r>
      <w:proofErr w:type="spellStart"/>
      <w:r>
        <w:rPr>
          <w:rFonts w:ascii="Arial" w:eastAsia="Arial" w:hAnsi="Arial"/>
          <w:color w:val="000000"/>
          <w:sz w:val="19"/>
          <w:lang w:val="cs-CZ"/>
        </w:rPr>
        <w:t>podzhotovitelské</w:t>
      </w:r>
      <w:proofErr w:type="spellEnd"/>
      <w:r>
        <w:rPr>
          <w:rFonts w:ascii="Arial" w:eastAsia="Arial" w:hAnsi="Arial"/>
          <w:color w:val="000000"/>
          <w:sz w:val="19"/>
          <w:lang w:val="cs-CZ"/>
        </w:rPr>
        <w:t xml:space="preserve"> práce a nese za ně odpovědnost, jako by je prováděl sám.</w:t>
      </w:r>
    </w:p>
    <w:p w:rsidR="00DE1A1F" w:rsidRDefault="00A141DB">
      <w:pPr>
        <w:spacing w:before="90" w:line="240" w:lineRule="exact"/>
        <w:ind w:left="576" w:hanging="576"/>
        <w:jc w:val="both"/>
        <w:textAlignment w:val="baseline"/>
        <w:rPr>
          <w:rFonts w:ascii="Arial" w:eastAsia="Arial" w:hAnsi="Arial"/>
          <w:color w:val="000000"/>
          <w:spacing w:val="6"/>
          <w:sz w:val="19"/>
          <w:lang w:val="cs-CZ"/>
        </w:rPr>
      </w:pPr>
      <w:r>
        <w:rPr>
          <w:rFonts w:ascii="Arial" w:eastAsia="Arial" w:hAnsi="Arial"/>
          <w:color w:val="000000"/>
          <w:spacing w:val="6"/>
          <w:sz w:val="19"/>
          <w:lang w:val="cs-CZ"/>
        </w:rPr>
        <w:t xml:space="preserve">8.16 Zhotovitel je oprávněn změnit </w:t>
      </w:r>
      <w:proofErr w:type="spellStart"/>
      <w:r>
        <w:rPr>
          <w:rFonts w:ascii="Arial" w:eastAsia="Arial" w:hAnsi="Arial"/>
          <w:color w:val="000000"/>
          <w:spacing w:val="6"/>
          <w:sz w:val="19"/>
          <w:lang w:val="cs-CZ"/>
        </w:rPr>
        <w:t>podzhotovitele</w:t>
      </w:r>
      <w:proofErr w:type="spellEnd"/>
      <w:r>
        <w:rPr>
          <w:rFonts w:ascii="Arial" w:eastAsia="Arial" w:hAnsi="Arial"/>
          <w:color w:val="000000"/>
          <w:spacing w:val="6"/>
          <w:sz w:val="19"/>
          <w:lang w:val="cs-CZ"/>
        </w:rPr>
        <w:t xml:space="preserve">, pomocí kterého prokázal </w:t>
      </w:r>
      <w:proofErr w:type="spellStart"/>
      <w:r>
        <w:rPr>
          <w:rFonts w:ascii="Arial" w:eastAsia="Arial" w:hAnsi="Arial"/>
          <w:color w:val="000000"/>
          <w:spacing w:val="6"/>
          <w:sz w:val="19"/>
          <w:lang w:val="cs-CZ"/>
        </w:rPr>
        <w:t>spinění</w:t>
      </w:r>
      <w:proofErr w:type="spellEnd"/>
      <w:r>
        <w:rPr>
          <w:rFonts w:ascii="Arial" w:eastAsia="Arial" w:hAnsi="Arial"/>
          <w:color w:val="000000"/>
          <w:spacing w:val="6"/>
          <w:sz w:val="19"/>
          <w:lang w:val="cs-CZ"/>
        </w:rPr>
        <w:t xml:space="preserve"> k</w:t>
      </w:r>
      <w:r>
        <w:rPr>
          <w:rFonts w:ascii="Arial" w:eastAsia="Arial" w:hAnsi="Arial"/>
          <w:color w:val="000000"/>
          <w:spacing w:val="6"/>
          <w:sz w:val="19"/>
          <w:lang w:val="cs-CZ"/>
        </w:rPr>
        <w:t xml:space="preserve">valifikace, jen v nutných a závažných případech a to s předchozím písemným souhlasem objednatele, přičemž nový </w:t>
      </w:r>
      <w:proofErr w:type="spellStart"/>
      <w:r>
        <w:rPr>
          <w:rFonts w:ascii="Arial" w:eastAsia="Arial" w:hAnsi="Arial"/>
          <w:color w:val="000000"/>
          <w:spacing w:val="6"/>
          <w:sz w:val="19"/>
          <w:lang w:val="cs-CZ"/>
        </w:rPr>
        <w:t>podzhotovitel</w:t>
      </w:r>
      <w:proofErr w:type="spellEnd"/>
      <w:r>
        <w:rPr>
          <w:rFonts w:ascii="Arial" w:eastAsia="Arial" w:hAnsi="Arial"/>
          <w:color w:val="000000"/>
          <w:spacing w:val="6"/>
          <w:sz w:val="19"/>
          <w:lang w:val="cs-CZ"/>
        </w:rPr>
        <w:t xml:space="preserve">, dosazeny za původního, musí disponovat minimálně stejnými kvalifikačními předpoklady, které původní </w:t>
      </w:r>
      <w:proofErr w:type="spellStart"/>
      <w:r>
        <w:rPr>
          <w:rFonts w:ascii="Arial" w:eastAsia="Arial" w:hAnsi="Arial"/>
          <w:color w:val="000000"/>
          <w:spacing w:val="6"/>
          <w:sz w:val="19"/>
          <w:lang w:val="cs-CZ"/>
        </w:rPr>
        <w:t>podzhotovitel</w:t>
      </w:r>
      <w:proofErr w:type="spellEnd"/>
      <w:r>
        <w:rPr>
          <w:rFonts w:ascii="Arial" w:eastAsia="Arial" w:hAnsi="Arial"/>
          <w:color w:val="000000"/>
          <w:spacing w:val="6"/>
          <w:sz w:val="19"/>
          <w:lang w:val="cs-CZ"/>
        </w:rPr>
        <w:t xml:space="preserve"> prokazoval za uc</w:t>
      </w:r>
      <w:r>
        <w:rPr>
          <w:rFonts w:ascii="Arial" w:eastAsia="Arial" w:hAnsi="Arial"/>
          <w:color w:val="000000"/>
          <w:spacing w:val="6"/>
          <w:sz w:val="19"/>
          <w:lang w:val="cs-CZ"/>
        </w:rPr>
        <w:t xml:space="preserve">hazeče v rámci výběrového řízení. Své kvalifikační předpoklady musí nově dosazeny </w:t>
      </w:r>
      <w:proofErr w:type="spellStart"/>
      <w:r>
        <w:rPr>
          <w:rFonts w:ascii="Arial" w:eastAsia="Arial" w:hAnsi="Arial"/>
          <w:color w:val="000000"/>
          <w:spacing w:val="6"/>
          <w:sz w:val="19"/>
          <w:lang w:val="cs-CZ"/>
        </w:rPr>
        <w:t>podzhotovitel</w:t>
      </w:r>
      <w:proofErr w:type="spellEnd"/>
      <w:r>
        <w:rPr>
          <w:rFonts w:ascii="Arial" w:eastAsia="Arial" w:hAnsi="Arial"/>
          <w:color w:val="000000"/>
          <w:spacing w:val="6"/>
          <w:sz w:val="19"/>
          <w:lang w:val="cs-CZ"/>
        </w:rPr>
        <w:t xml:space="preserve"> prokázat na vyzvání objednateli a ten nesmí souhlas se změnou </w:t>
      </w:r>
      <w:proofErr w:type="spellStart"/>
      <w:r>
        <w:rPr>
          <w:rFonts w:ascii="Arial" w:eastAsia="Arial" w:hAnsi="Arial"/>
          <w:color w:val="000000"/>
          <w:spacing w:val="6"/>
          <w:sz w:val="19"/>
          <w:lang w:val="cs-CZ"/>
        </w:rPr>
        <w:t>podzhotovitele</w:t>
      </w:r>
      <w:proofErr w:type="spellEnd"/>
      <w:r>
        <w:rPr>
          <w:rFonts w:ascii="Arial" w:eastAsia="Arial" w:hAnsi="Arial"/>
          <w:color w:val="000000"/>
          <w:spacing w:val="6"/>
          <w:sz w:val="19"/>
          <w:lang w:val="cs-CZ"/>
        </w:rPr>
        <w:t xml:space="preserve"> bezdůvodně odmítnout, pokud mu budou všechny předmětné dokumenty předloženy.</w:t>
      </w:r>
    </w:p>
    <w:p w:rsidR="00DE1A1F" w:rsidRDefault="00A141DB">
      <w:pPr>
        <w:spacing w:before="70" w:line="242" w:lineRule="exact"/>
        <w:ind w:left="576" w:hanging="576"/>
        <w:jc w:val="both"/>
        <w:textAlignment w:val="baseline"/>
        <w:rPr>
          <w:rFonts w:ascii="Arial" w:eastAsia="Arial" w:hAnsi="Arial"/>
          <w:color w:val="000000"/>
          <w:spacing w:val="7"/>
          <w:sz w:val="19"/>
          <w:lang w:val="cs-CZ"/>
        </w:rPr>
      </w:pPr>
      <w:r>
        <w:rPr>
          <w:rFonts w:ascii="Arial" w:eastAsia="Arial" w:hAnsi="Arial"/>
          <w:color w:val="000000"/>
          <w:spacing w:val="7"/>
          <w:sz w:val="19"/>
          <w:lang w:val="cs-CZ"/>
        </w:rPr>
        <w:t xml:space="preserve">8.17 Smluvní strany se dohodly, že zhotovitel je povinen vést a průběžně aktualizovat reálný seznam všech </w:t>
      </w:r>
      <w:proofErr w:type="spellStart"/>
      <w:r>
        <w:rPr>
          <w:rFonts w:ascii="Arial" w:eastAsia="Arial" w:hAnsi="Arial"/>
          <w:color w:val="000000"/>
          <w:spacing w:val="7"/>
          <w:sz w:val="19"/>
          <w:lang w:val="cs-CZ"/>
        </w:rPr>
        <w:t>podzhotovitelů</w:t>
      </w:r>
      <w:proofErr w:type="spellEnd"/>
      <w:r>
        <w:rPr>
          <w:rFonts w:ascii="Arial" w:eastAsia="Arial" w:hAnsi="Arial"/>
          <w:color w:val="000000"/>
          <w:spacing w:val="7"/>
          <w:sz w:val="19"/>
          <w:lang w:val="cs-CZ"/>
        </w:rPr>
        <w:t xml:space="preserve"> včetně výše jejich podílu na provádění díla. Tento přehled je povinen na požádání předložit objednateli.</w:t>
      </w:r>
    </w:p>
    <w:p w:rsidR="00DE1A1F" w:rsidRDefault="00A141DB">
      <w:pPr>
        <w:spacing w:before="83" w:line="241" w:lineRule="exact"/>
        <w:ind w:left="576" w:hanging="576"/>
        <w:jc w:val="both"/>
        <w:textAlignment w:val="baseline"/>
        <w:rPr>
          <w:rFonts w:ascii="Arial" w:eastAsia="Arial" w:hAnsi="Arial"/>
          <w:color w:val="000000"/>
          <w:sz w:val="19"/>
          <w:lang w:val="cs-CZ"/>
        </w:rPr>
      </w:pPr>
      <w:r>
        <w:rPr>
          <w:rFonts w:ascii="Arial" w:eastAsia="Arial" w:hAnsi="Arial"/>
          <w:color w:val="000000"/>
          <w:sz w:val="19"/>
          <w:lang w:val="cs-CZ"/>
        </w:rPr>
        <w:t>8.18 Zhotovitel umožní výkon t</w:t>
      </w:r>
      <w:r>
        <w:rPr>
          <w:rFonts w:ascii="Arial" w:eastAsia="Arial" w:hAnsi="Arial"/>
          <w:color w:val="000000"/>
          <w:sz w:val="19"/>
          <w:lang w:val="cs-CZ"/>
        </w:rPr>
        <w:t>echnického dozoru stavebníka a autorského dozoru projektanta, a pokud tak stanoví jiný právní předpis, tak i výkon činnosti koordinátora bezpečnosti a ochrany zdraví při práci na staveništi a zajistí jim v rámci zařízení staveniště podmínky pro výkon jejic</w:t>
      </w:r>
      <w:r>
        <w:rPr>
          <w:rFonts w:ascii="Arial" w:eastAsia="Arial" w:hAnsi="Arial"/>
          <w:color w:val="000000"/>
          <w:sz w:val="19"/>
          <w:lang w:val="cs-CZ"/>
        </w:rPr>
        <w:t>h funkcí, a to v přiměřeném rozsahu.</w:t>
      </w:r>
    </w:p>
    <w:p w:rsidR="00DE1A1F" w:rsidRDefault="00A141DB">
      <w:pPr>
        <w:spacing w:before="414" w:line="301" w:lineRule="exact"/>
        <w:textAlignment w:val="baseline"/>
        <w:rPr>
          <w:rFonts w:ascii="Arial" w:eastAsia="Arial" w:hAnsi="Arial"/>
          <w:b/>
          <w:color w:val="000000"/>
          <w:spacing w:val="24"/>
          <w:sz w:val="25"/>
          <w:lang w:val="cs-CZ"/>
        </w:rPr>
      </w:pPr>
      <w:r>
        <w:rPr>
          <w:rFonts w:ascii="Arial" w:eastAsia="Arial" w:hAnsi="Arial"/>
          <w:b/>
          <w:color w:val="000000"/>
          <w:spacing w:val="24"/>
          <w:sz w:val="25"/>
          <w:lang w:val="cs-CZ"/>
        </w:rPr>
        <w:t>9. Stavební deník</w:t>
      </w:r>
    </w:p>
    <w:p w:rsidR="00DE1A1F" w:rsidRDefault="00A141DB">
      <w:pPr>
        <w:tabs>
          <w:tab w:val="decimal" w:pos="144"/>
          <w:tab w:val="left" w:pos="576"/>
        </w:tabs>
        <w:spacing w:before="92" w:line="227" w:lineRule="exact"/>
        <w:textAlignment w:val="baseline"/>
        <w:rPr>
          <w:rFonts w:ascii="Arial" w:eastAsia="Arial" w:hAnsi="Arial"/>
          <w:color w:val="000000"/>
          <w:sz w:val="19"/>
          <w:lang w:val="cs-CZ"/>
        </w:rPr>
      </w:pPr>
      <w:r>
        <w:rPr>
          <w:rFonts w:ascii="Arial" w:eastAsia="Arial" w:hAnsi="Arial"/>
          <w:color w:val="000000"/>
          <w:sz w:val="19"/>
          <w:lang w:val="cs-CZ"/>
        </w:rPr>
        <w:tab/>
        <w:t>9.1</w:t>
      </w:r>
      <w:r>
        <w:rPr>
          <w:rFonts w:ascii="Arial" w:eastAsia="Arial" w:hAnsi="Arial"/>
          <w:color w:val="000000"/>
          <w:sz w:val="19"/>
          <w:lang w:val="cs-CZ"/>
        </w:rPr>
        <w:tab/>
        <w:t>Zhotovitel je povinen vést v souladu s právními předpisy stavební deník, a to formou denních</w:t>
      </w:r>
    </w:p>
    <w:p w:rsidR="00DE1A1F" w:rsidRDefault="00A141DB">
      <w:pPr>
        <w:spacing w:before="11" w:line="224" w:lineRule="exact"/>
        <w:ind w:left="576"/>
        <w:textAlignment w:val="baseline"/>
        <w:rPr>
          <w:rFonts w:ascii="Arial" w:eastAsia="Arial" w:hAnsi="Arial"/>
          <w:color w:val="000000"/>
          <w:spacing w:val="4"/>
          <w:sz w:val="19"/>
          <w:lang w:val="cs-CZ"/>
        </w:rPr>
      </w:pPr>
      <w:r>
        <w:rPr>
          <w:rFonts w:ascii="Arial" w:eastAsia="Arial" w:hAnsi="Arial"/>
          <w:color w:val="000000"/>
          <w:spacing w:val="4"/>
          <w:sz w:val="19"/>
          <w:lang w:val="cs-CZ"/>
        </w:rPr>
        <w:t>záznamů ode dne převzetí staveniště do dne převzetí celé stavby objednatelem.</w:t>
      </w:r>
    </w:p>
    <w:p w:rsidR="00DE1A1F" w:rsidRDefault="00A141DB">
      <w:pPr>
        <w:tabs>
          <w:tab w:val="decimal" w:pos="144"/>
          <w:tab w:val="left" w:pos="576"/>
        </w:tabs>
        <w:spacing w:before="129" w:line="226" w:lineRule="exact"/>
        <w:textAlignment w:val="baseline"/>
        <w:rPr>
          <w:rFonts w:ascii="Arial" w:eastAsia="Arial" w:hAnsi="Arial"/>
          <w:color w:val="000000"/>
          <w:sz w:val="19"/>
          <w:lang w:val="cs-CZ"/>
        </w:rPr>
      </w:pPr>
      <w:r>
        <w:rPr>
          <w:rFonts w:ascii="Arial" w:eastAsia="Arial" w:hAnsi="Arial"/>
          <w:color w:val="000000"/>
          <w:sz w:val="19"/>
          <w:lang w:val="cs-CZ"/>
        </w:rPr>
        <w:tab/>
        <w:t>9.2</w:t>
      </w:r>
      <w:r>
        <w:rPr>
          <w:rFonts w:ascii="Arial" w:eastAsia="Arial" w:hAnsi="Arial"/>
          <w:color w:val="000000"/>
          <w:sz w:val="19"/>
          <w:lang w:val="cs-CZ"/>
        </w:rPr>
        <w:tab/>
      </w:r>
      <w:r>
        <w:rPr>
          <w:rFonts w:ascii="Arial" w:eastAsia="Arial" w:hAnsi="Arial"/>
          <w:color w:val="000000"/>
          <w:sz w:val="19"/>
          <w:lang w:val="cs-CZ"/>
        </w:rPr>
        <w:t>Zápisy v deníku nesmí být přepisovány, škrtány, z deníku nesmí být vytrhávány stránky</w:t>
      </w:r>
    </w:p>
    <w:p w:rsidR="00DE1A1F" w:rsidRDefault="00DE1A1F">
      <w:pPr>
        <w:sectPr w:rsidR="00DE1A1F">
          <w:pgSz w:w="11678" w:h="16608"/>
          <w:pgMar w:top="1340" w:right="1308" w:bottom="436" w:left="1324" w:header="720" w:footer="720" w:gutter="0"/>
          <w:cols w:space="708"/>
        </w:sectPr>
      </w:pPr>
    </w:p>
    <w:p w:rsidR="00DE1A1F" w:rsidRDefault="00A141DB">
      <w:pPr>
        <w:spacing w:line="234" w:lineRule="exact"/>
        <w:ind w:left="576"/>
        <w:jc w:val="both"/>
        <w:textAlignment w:val="baseline"/>
        <w:rPr>
          <w:rFonts w:ascii="Arial" w:eastAsia="Arial" w:hAnsi="Arial"/>
          <w:color w:val="000000"/>
          <w:sz w:val="19"/>
          <w:lang w:val="cs-CZ"/>
        </w:rPr>
      </w:pPr>
      <w:r>
        <w:lastRenderedPageBreak/>
        <w:pict>
          <v:shape id="_x0000_s1042" type="#_x0000_t202" style="position:absolute;left:0;text-align:left;margin-left:425.05pt;margin-top:782.2pt;width:91.9pt;height:10.85pt;z-index:-251660288;mso-wrap-distance-left:0;mso-wrap-distance-right:0;mso-position-horizontal-relative:page;mso-position-vertical-relative:page" filled="f" stroked="f" strokecolor="#070000">
            <v:textbox inset="0,0,0,0">
              <w:txbxContent>
                <w:p w:rsidR="00DE1A1F" w:rsidRDefault="00A141DB">
                  <w:pPr>
                    <w:spacing w:line="210" w:lineRule="exact"/>
                    <w:textAlignment w:val="baseline"/>
                    <w:rPr>
                      <w:rFonts w:ascii="Arial" w:eastAsia="Arial" w:hAnsi="Arial"/>
                      <w:color w:val="000000"/>
                      <w:spacing w:val="-2"/>
                      <w:sz w:val="19"/>
                      <w:lang w:val="cs-CZ"/>
                    </w:rPr>
                  </w:pPr>
                  <w:r>
                    <w:rPr>
                      <w:rFonts w:ascii="Arial" w:eastAsia="Arial" w:hAnsi="Arial"/>
                      <w:color w:val="000000"/>
                      <w:spacing w:val="-2"/>
                      <w:sz w:val="19"/>
                      <w:lang w:val="cs-CZ"/>
                    </w:rPr>
                    <w:t>Strana 9 (celkem 12)</w:t>
                  </w:r>
                </w:p>
              </w:txbxContent>
            </v:textbox>
            <w10:wrap type="square" anchorx="page" anchory="page"/>
          </v:shape>
        </w:pict>
      </w:r>
      <w:r>
        <w:rPr>
          <w:rFonts w:ascii="Arial" w:eastAsia="Arial" w:hAnsi="Arial"/>
          <w:color w:val="000000"/>
          <w:sz w:val="19"/>
          <w:lang w:val="cs-CZ"/>
        </w:rPr>
        <w:t>s originálním textem. Každý zápis musí být podepsán stavbyvedoucím zhotovitele nebo jeho oprávněným zástupcem.</w:t>
      </w:r>
    </w:p>
    <w:p w:rsidR="00DE1A1F" w:rsidRDefault="00A141DB">
      <w:pPr>
        <w:numPr>
          <w:ilvl w:val="0"/>
          <w:numId w:val="8"/>
        </w:numPr>
        <w:spacing w:before="449" w:line="311" w:lineRule="exact"/>
        <w:ind w:left="0"/>
        <w:textAlignment w:val="baseline"/>
        <w:rPr>
          <w:rFonts w:ascii="Arial" w:eastAsia="Arial" w:hAnsi="Arial"/>
          <w:b/>
          <w:color w:val="000000"/>
          <w:spacing w:val="6"/>
          <w:sz w:val="26"/>
          <w:lang w:val="cs-CZ"/>
        </w:rPr>
      </w:pPr>
      <w:r>
        <w:rPr>
          <w:rFonts w:ascii="Arial" w:eastAsia="Arial" w:hAnsi="Arial"/>
          <w:b/>
          <w:color w:val="000000"/>
          <w:spacing w:val="6"/>
          <w:sz w:val="26"/>
          <w:lang w:val="cs-CZ"/>
        </w:rPr>
        <w:t>P</w:t>
      </w:r>
      <w:r>
        <w:rPr>
          <w:rFonts w:ascii="Arial" w:eastAsia="Arial" w:hAnsi="Arial"/>
          <w:b/>
          <w:color w:val="000000"/>
          <w:spacing w:val="6"/>
          <w:sz w:val="26"/>
          <w:lang w:val="cs-CZ"/>
        </w:rPr>
        <w:t>ředání a převzetí díla</w:t>
      </w:r>
    </w:p>
    <w:p w:rsidR="00DE1A1F" w:rsidRDefault="00A141DB">
      <w:pPr>
        <w:spacing w:before="79" w:line="241" w:lineRule="exact"/>
        <w:ind w:left="576" w:hanging="576"/>
        <w:jc w:val="both"/>
        <w:textAlignment w:val="baseline"/>
        <w:rPr>
          <w:rFonts w:ascii="Arial" w:eastAsia="Arial" w:hAnsi="Arial"/>
          <w:color w:val="000000"/>
          <w:spacing w:val="4"/>
          <w:sz w:val="19"/>
          <w:lang w:val="cs-CZ"/>
        </w:rPr>
      </w:pPr>
      <w:r>
        <w:rPr>
          <w:rFonts w:ascii="Arial" w:eastAsia="Arial" w:hAnsi="Arial"/>
          <w:color w:val="000000"/>
          <w:spacing w:val="4"/>
          <w:sz w:val="19"/>
          <w:lang w:val="cs-CZ"/>
        </w:rPr>
        <w:t>10.1 Dílo bude předáno a převzato Protokolem o předání a převzetí díla, který sepíše zhotovitel a bude obsahovat zejména: označení díla, označení objednatele a zhotovitele, číslo a datum uzavření této smlouvy a jejich dodatků, termín</w:t>
      </w:r>
      <w:r>
        <w:rPr>
          <w:rFonts w:ascii="Arial" w:eastAsia="Arial" w:hAnsi="Arial"/>
          <w:color w:val="000000"/>
          <w:spacing w:val="4"/>
          <w:sz w:val="19"/>
          <w:lang w:val="cs-CZ"/>
        </w:rPr>
        <w:t xml:space="preserve"> zahájení a ukončení prací na díle, prohlášení objednatele, že dílo přejímá / nepřejímá, datum a místo sepsání zápisu, jména a podpisy zástupců objednatele a zhotovitele, seznam převzaté dokumentace, soupis nákladů od zahájení po dokončení díla, termín vyk</w:t>
      </w:r>
      <w:r>
        <w:rPr>
          <w:rFonts w:ascii="Arial" w:eastAsia="Arial" w:hAnsi="Arial"/>
          <w:color w:val="000000"/>
          <w:spacing w:val="4"/>
          <w:sz w:val="19"/>
          <w:lang w:val="cs-CZ"/>
        </w:rPr>
        <w:t>lizení staveniště, datum ukončení záruky. K předání díla musí být ze strany objednatele prokazatelně přizvány následující osoby: osoby vykonávající funkci technického dozoru stavebníka a osoby vykonávající funkci autorského dozoru.</w:t>
      </w:r>
    </w:p>
    <w:p w:rsidR="00DE1A1F" w:rsidRDefault="00A141DB">
      <w:pPr>
        <w:spacing w:before="79" w:line="243" w:lineRule="exact"/>
        <w:ind w:left="576" w:hanging="576"/>
        <w:jc w:val="both"/>
        <w:textAlignment w:val="baseline"/>
        <w:rPr>
          <w:rFonts w:ascii="Arial" w:eastAsia="Arial" w:hAnsi="Arial"/>
          <w:color w:val="000000"/>
          <w:sz w:val="19"/>
          <w:lang w:val="cs-CZ"/>
        </w:rPr>
      </w:pPr>
      <w:r>
        <w:rPr>
          <w:rFonts w:ascii="Arial" w:eastAsia="Arial" w:hAnsi="Arial"/>
          <w:color w:val="000000"/>
          <w:sz w:val="19"/>
          <w:lang w:val="cs-CZ"/>
        </w:rPr>
        <w:t>10.2 Při předání díla je</w:t>
      </w:r>
      <w:r>
        <w:rPr>
          <w:rFonts w:ascii="Arial" w:eastAsia="Arial" w:hAnsi="Arial"/>
          <w:color w:val="000000"/>
          <w:sz w:val="19"/>
          <w:lang w:val="cs-CZ"/>
        </w:rPr>
        <w:t xml:space="preserve"> zhotovitel povinen předat objednateli doklady o řádném provedení díla dle technických norem a předpisů, provedených zkouškách, atestech a dokumentaci podle této smlouvy, včetně prohlášení o shodě, návodů na užívání apod.</w:t>
      </w:r>
    </w:p>
    <w:p w:rsidR="00DE1A1F" w:rsidRDefault="00A141DB">
      <w:pPr>
        <w:spacing w:before="97" w:line="224" w:lineRule="exact"/>
        <w:textAlignment w:val="baseline"/>
        <w:rPr>
          <w:rFonts w:ascii="Arial" w:eastAsia="Arial" w:hAnsi="Arial"/>
          <w:color w:val="000000"/>
          <w:spacing w:val="5"/>
          <w:sz w:val="19"/>
          <w:lang w:val="cs-CZ"/>
        </w:rPr>
      </w:pPr>
      <w:r>
        <w:rPr>
          <w:rFonts w:ascii="Arial" w:eastAsia="Arial" w:hAnsi="Arial"/>
          <w:color w:val="000000"/>
          <w:spacing w:val="5"/>
          <w:sz w:val="19"/>
          <w:lang w:val="cs-CZ"/>
        </w:rPr>
        <w:t>10.3 Smluvní strany se dohodly, že</w:t>
      </w:r>
      <w:r>
        <w:rPr>
          <w:rFonts w:ascii="Arial" w:eastAsia="Arial" w:hAnsi="Arial"/>
          <w:color w:val="000000"/>
          <w:spacing w:val="5"/>
          <w:sz w:val="19"/>
          <w:lang w:val="cs-CZ"/>
        </w:rPr>
        <w:t xml:space="preserve"> předávané dílo nebude vykazovat vady ani nedodělky.</w:t>
      </w:r>
    </w:p>
    <w:p w:rsidR="00DE1A1F" w:rsidRDefault="00A141DB">
      <w:pPr>
        <w:spacing w:before="78" w:line="235" w:lineRule="exact"/>
        <w:ind w:left="576" w:hanging="576"/>
        <w:jc w:val="both"/>
        <w:textAlignment w:val="baseline"/>
        <w:rPr>
          <w:rFonts w:ascii="Arial" w:eastAsia="Arial" w:hAnsi="Arial"/>
          <w:color w:val="000000"/>
          <w:sz w:val="19"/>
          <w:lang w:val="cs-CZ"/>
        </w:rPr>
      </w:pPr>
      <w:r>
        <w:rPr>
          <w:rFonts w:ascii="Arial" w:eastAsia="Arial" w:hAnsi="Arial"/>
          <w:color w:val="000000"/>
          <w:sz w:val="19"/>
          <w:lang w:val="cs-CZ"/>
        </w:rPr>
        <w:t>10.4 Objednatel má právo odmítnout dílo převzít, nebude-li řádně dokončené. V takovém případě je zhotovitel povinen dílo dokončit a poté opětovně vyzvat objednatele k převzetí.</w:t>
      </w:r>
    </w:p>
    <w:p w:rsidR="00DE1A1F" w:rsidRDefault="00A141DB">
      <w:pPr>
        <w:spacing w:before="80" w:line="236" w:lineRule="exact"/>
        <w:ind w:left="576" w:hanging="576"/>
        <w:jc w:val="both"/>
        <w:textAlignment w:val="baseline"/>
        <w:rPr>
          <w:rFonts w:ascii="Arial" w:eastAsia="Arial" w:hAnsi="Arial"/>
          <w:color w:val="000000"/>
          <w:spacing w:val="3"/>
          <w:sz w:val="19"/>
          <w:lang w:val="cs-CZ"/>
        </w:rPr>
      </w:pPr>
      <w:r>
        <w:rPr>
          <w:rFonts w:ascii="Arial" w:eastAsia="Arial" w:hAnsi="Arial"/>
          <w:color w:val="000000"/>
          <w:spacing w:val="3"/>
          <w:sz w:val="19"/>
          <w:lang w:val="cs-CZ"/>
        </w:rPr>
        <w:t>10.5 Zhotovitel je povinen do 5 dnů po převzetí díla objednatelem odstranit zařízení staveniště a staveniště vyklidit a uklizené je předat objednateli. O předání a převzetí staveniště bude vyhotoven zápis.</w:t>
      </w:r>
    </w:p>
    <w:p w:rsidR="00DE1A1F" w:rsidRDefault="00A141DB">
      <w:pPr>
        <w:numPr>
          <w:ilvl w:val="0"/>
          <w:numId w:val="8"/>
        </w:numPr>
        <w:spacing w:before="308" w:line="311" w:lineRule="exact"/>
        <w:ind w:left="0"/>
        <w:textAlignment w:val="baseline"/>
        <w:rPr>
          <w:rFonts w:ascii="Arial" w:eastAsia="Arial" w:hAnsi="Arial"/>
          <w:b/>
          <w:color w:val="000000"/>
          <w:spacing w:val="8"/>
          <w:sz w:val="26"/>
          <w:lang w:val="cs-CZ"/>
        </w:rPr>
      </w:pPr>
      <w:r>
        <w:rPr>
          <w:rFonts w:ascii="Arial" w:eastAsia="Arial" w:hAnsi="Arial"/>
          <w:b/>
          <w:color w:val="000000"/>
          <w:spacing w:val="8"/>
          <w:sz w:val="26"/>
          <w:lang w:val="cs-CZ"/>
        </w:rPr>
        <w:t>Záruční podmínky a vady díla</w:t>
      </w:r>
    </w:p>
    <w:p w:rsidR="00DE1A1F" w:rsidRDefault="00A141DB">
      <w:pPr>
        <w:spacing w:before="79" w:line="237" w:lineRule="exact"/>
        <w:ind w:left="576" w:hanging="576"/>
        <w:jc w:val="both"/>
        <w:textAlignment w:val="baseline"/>
        <w:rPr>
          <w:rFonts w:ascii="Arial" w:eastAsia="Arial" w:hAnsi="Arial"/>
          <w:color w:val="000000"/>
          <w:spacing w:val="3"/>
          <w:sz w:val="19"/>
          <w:lang w:val="cs-CZ"/>
        </w:rPr>
      </w:pPr>
      <w:r>
        <w:rPr>
          <w:rFonts w:ascii="Arial" w:eastAsia="Arial" w:hAnsi="Arial"/>
          <w:color w:val="000000"/>
          <w:spacing w:val="3"/>
          <w:sz w:val="19"/>
          <w:lang w:val="cs-CZ"/>
        </w:rPr>
        <w:t xml:space="preserve">11.1 Dílo má vady, jestliže jeho provedení neodpovídá požadavkům uvedeným v této smlouvě, příslušným právním předpisům, projektové dokumentaci, technickým normám nebo jiné dokumentaci vztahující se k provedení díla, popř. pokud neumožňuje užívání, k němuž </w:t>
      </w:r>
      <w:r>
        <w:rPr>
          <w:rFonts w:ascii="Arial" w:eastAsia="Arial" w:hAnsi="Arial"/>
          <w:color w:val="000000"/>
          <w:spacing w:val="3"/>
          <w:sz w:val="19"/>
          <w:lang w:val="cs-CZ"/>
        </w:rPr>
        <w:t>bylo určeno.</w:t>
      </w:r>
    </w:p>
    <w:p w:rsidR="00DE1A1F" w:rsidRDefault="00A141DB">
      <w:pPr>
        <w:spacing w:before="76" w:line="237" w:lineRule="exact"/>
        <w:ind w:left="576" w:hanging="576"/>
        <w:jc w:val="both"/>
        <w:textAlignment w:val="baseline"/>
        <w:rPr>
          <w:rFonts w:ascii="Arial" w:eastAsia="Arial" w:hAnsi="Arial"/>
          <w:color w:val="000000"/>
          <w:sz w:val="19"/>
          <w:lang w:val="cs-CZ"/>
        </w:rPr>
      </w:pPr>
      <w:r>
        <w:rPr>
          <w:rFonts w:ascii="Arial" w:eastAsia="Arial" w:hAnsi="Arial"/>
          <w:color w:val="000000"/>
          <w:sz w:val="19"/>
          <w:lang w:val="cs-CZ"/>
        </w:rPr>
        <w:t>11.2 Zhotovitel odpovídá za vady, jež má dílo v průběhu výstavby, dále za vady, jež má dílo v době jeho předání a převzetí a za vady, které vzniknou v záruční době.</w:t>
      </w:r>
    </w:p>
    <w:p w:rsidR="00DE1A1F" w:rsidRDefault="00A141DB">
      <w:pPr>
        <w:spacing w:before="70" w:line="243" w:lineRule="exact"/>
        <w:ind w:left="576" w:hanging="576"/>
        <w:jc w:val="both"/>
        <w:textAlignment w:val="baseline"/>
        <w:rPr>
          <w:rFonts w:ascii="Arial" w:eastAsia="Arial" w:hAnsi="Arial"/>
          <w:color w:val="000000"/>
          <w:sz w:val="19"/>
          <w:lang w:val="cs-CZ"/>
        </w:rPr>
      </w:pPr>
      <w:r>
        <w:rPr>
          <w:rFonts w:ascii="Arial" w:eastAsia="Arial" w:hAnsi="Arial"/>
          <w:color w:val="000000"/>
          <w:sz w:val="19"/>
          <w:lang w:val="cs-CZ"/>
        </w:rPr>
        <w:t xml:space="preserve">11.3 Záruční doba na dílo specifikované touto smlouvou se sjednává v délce </w:t>
      </w:r>
      <w:r>
        <w:rPr>
          <w:rFonts w:ascii="Arial" w:eastAsia="Arial" w:hAnsi="Arial"/>
          <w:b/>
          <w:color w:val="000000"/>
          <w:sz w:val="19"/>
          <w:lang w:val="cs-CZ"/>
        </w:rPr>
        <w:t xml:space="preserve">60 </w:t>
      </w:r>
      <w:r>
        <w:rPr>
          <w:rFonts w:ascii="Arial" w:eastAsia="Arial" w:hAnsi="Arial"/>
          <w:b/>
          <w:color w:val="000000"/>
          <w:sz w:val="19"/>
          <w:lang w:val="cs-CZ"/>
        </w:rPr>
        <w:t xml:space="preserve">měsíců. </w:t>
      </w:r>
      <w:r>
        <w:rPr>
          <w:rFonts w:ascii="Arial" w:eastAsia="Arial" w:hAnsi="Arial"/>
          <w:color w:val="000000"/>
          <w:sz w:val="19"/>
          <w:lang w:val="cs-CZ"/>
        </w:rPr>
        <w:t>Veškeré dodávky strojů, zařízení, technologie, předměty postupné spotřeby, mají záruku shodnou se zárukou poskytovanou výrobcem, zhotovitel však garantuje nejméně 24 měsíců.</w:t>
      </w:r>
    </w:p>
    <w:p w:rsidR="00DE1A1F" w:rsidRDefault="00A141DB">
      <w:pPr>
        <w:spacing w:before="98" w:line="223" w:lineRule="exact"/>
        <w:textAlignment w:val="baseline"/>
        <w:rPr>
          <w:rFonts w:ascii="Arial" w:eastAsia="Arial" w:hAnsi="Arial"/>
          <w:color w:val="000000"/>
          <w:spacing w:val="5"/>
          <w:sz w:val="19"/>
          <w:lang w:val="cs-CZ"/>
        </w:rPr>
      </w:pPr>
      <w:r>
        <w:rPr>
          <w:rFonts w:ascii="Arial" w:eastAsia="Arial" w:hAnsi="Arial"/>
          <w:color w:val="000000"/>
          <w:spacing w:val="5"/>
          <w:sz w:val="19"/>
          <w:lang w:val="cs-CZ"/>
        </w:rPr>
        <w:t xml:space="preserve">11.4 Záruční doba začíná běžet dnem, kdy objednatel převezme dílo bez vad </w:t>
      </w:r>
      <w:r>
        <w:rPr>
          <w:rFonts w:ascii="Arial" w:eastAsia="Arial" w:hAnsi="Arial"/>
          <w:color w:val="000000"/>
          <w:spacing w:val="5"/>
          <w:sz w:val="19"/>
          <w:lang w:val="cs-CZ"/>
        </w:rPr>
        <w:t>a nedodělků.</w:t>
      </w:r>
    </w:p>
    <w:p w:rsidR="00DE1A1F" w:rsidRDefault="00A141DB">
      <w:pPr>
        <w:spacing w:before="80" w:line="238" w:lineRule="exact"/>
        <w:ind w:left="576" w:hanging="576"/>
        <w:jc w:val="both"/>
        <w:textAlignment w:val="baseline"/>
        <w:rPr>
          <w:rFonts w:ascii="Arial" w:eastAsia="Arial" w:hAnsi="Arial"/>
          <w:color w:val="000000"/>
          <w:sz w:val="19"/>
          <w:lang w:val="cs-CZ"/>
        </w:rPr>
      </w:pPr>
      <w:r>
        <w:rPr>
          <w:rFonts w:ascii="Arial" w:eastAsia="Arial" w:hAnsi="Arial"/>
          <w:color w:val="000000"/>
          <w:sz w:val="19"/>
          <w:lang w:val="cs-CZ"/>
        </w:rPr>
        <w:t>11.5 Záruční doba neběží po dobu, po kterou objednatel nemohl předmět díla užívat. Pro ty části díla, které byly v důsledku reklamace objednatele zhotovitelem opraveny, běží záruční doba opětovně od počátku ode dne provedení reklamační opravy.</w:t>
      </w:r>
    </w:p>
    <w:p w:rsidR="00DE1A1F" w:rsidRDefault="00A141DB">
      <w:pPr>
        <w:spacing w:before="83" w:line="239" w:lineRule="exact"/>
        <w:ind w:left="576" w:hanging="576"/>
        <w:jc w:val="both"/>
        <w:textAlignment w:val="baseline"/>
        <w:rPr>
          <w:rFonts w:ascii="Arial" w:eastAsia="Arial" w:hAnsi="Arial"/>
          <w:color w:val="000000"/>
          <w:sz w:val="19"/>
          <w:lang w:val="cs-CZ"/>
        </w:rPr>
      </w:pPr>
      <w:r>
        <w:rPr>
          <w:rFonts w:ascii="Arial" w:eastAsia="Arial" w:hAnsi="Arial"/>
          <w:color w:val="000000"/>
          <w:sz w:val="19"/>
          <w:lang w:val="cs-CZ"/>
        </w:rPr>
        <w:t>11.6 Objednatel písemně oznámí zhotoviteli výskyt vady a vadu popíše. Jakmile objednatel odeslal toto písemné oznámení, má se za to, že požaduje bezplatné odstranění vady, nestanoví-li objednatel jinak.</w:t>
      </w:r>
    </w:p>
    <w:p w:rsidR="00DE1A1F" w:rsidRDefault="00A141DB">
      <w:pPr>
        <w:spacing w:before="85" w:line="237" w:lineRule="exact"/>
        <w:ind w:left="576" w:hanging="576"/>
        <w:jc w:val="both"/>
        <w:textAlignment w:val="baseline"/>
        <w:rPr>
          <w:rFonts w:ascii="Arial" w:eastAsia="Arial" w:hAnsi="Arial"/>
          <w:color w:val="000000"/>
          <w:spacing w:val="6"/>
          <w:sz w:val="19"/>
          <w:lang w:val="cs-CZ"/>
        </w:rPr>
      </w:pPr>
      <w:r>
        <w:rPr>
          <w:rFonts w:ascii="Arial" w:eastAsia="Arial" w:hAnsi="Arial"/>
          <w:color w:val="000000"/>
          <w:spacing w:val="6"/>
          <w:sz w:val="19"/>
          <w:lang w:val="cs-CZ"/>
        </w:rPr>
        <w:t>11.7 Zhotovitel je povinen nastoupit k odstran</w:t>
      </w:r>
      <w:r>
        <w:rPr>
          <w:rFonts w:ascii="Arial" w:eastAsia="Arial" w:hAnsi="Arial"/>
          <w:color w:val="000000"/>
          <w:spacing w:val="6"/>
          <w:sz w:val="19"/>
          <w:lang w:val="cs-CZ"/>
        </w:rPr>
        <w:t xml:space="preserve">ění reklamované vady nejpozději do </w:t>
      </w:r>
      <w:r>
        <w:rPr>
          <w:rFonts w:ascii="Arial" w:eastAsia="Arial" w:hAnsi="Arial"/>
          <w:b/>
          <w:color w:val="000000"/>
          <w:spacing w:val="6"/>
          <w:sz w:val="19"/>
          <w:lang w:val="cs-CZ"/>
        </w:rPr>
        <w:t xml:space="preserve">5 dnů </w:t>
      </w:r>
      <w:r>
        <w:rPr>
          <w:rFonts w:ascii="Arial" w:eastAsia="Arial" w:hAnsi="Arial"/>
          <w:color w:val="000000"/>
          <w:spacing w:val="6"/>
          <w:sz w:val="19"/>
          <w:lang w:val="cs-CZ"/>
        </w:rPr>
        <w:t>od obdržení písemného oznámení o reklamaci, a to i v případě, že reklamaci neuznává. Náklady na odstranění reklamované vady nese zhotovitel i ve sporných případech až do rozhodnutí soudu. V případě havarijní vady (t</w:t>
      </w:r>
      <w:r>
        <w:rPr>
          <w:rFonts w:ascii="Arial" w:eastAsia="Arial" w:hAnsi="Arial"/>
          <w:color w:val="000000"/>
          <w:spacing w:val="6"/>
          <w:sz w:val="19"/>
          <w:lang w:val="cs-CZ"/>
        </w:rPr>
        <w:t>j. vady bránící p</w:t>
      </w:r>
      <w:r w:rsidR="006556EF">
        <w:rPr>
          <w:rFonts w:ascii="Arial" w:eastAsia="Arial" w:hAnsi="Arial"/>
          <w:color w:val="000000"/>
          <w:spacing w:val="6"/>
          <w:sz w:val="19"/>
          <w:lang w:val="cs-CZ"/>
        </w:rPr>
        <w:t>l</w:t>
      </w:r>
      <w:r>
        <w:rPr>
          <w:rFonts w:ascii="Arial" w:eastAsia="Arial" w:hAnsi="Arial"/>
          <w:color w:val="000000"/>
          <w:spacing w:val="6"/>
          <w:sz w:val="19"/>
          <w:lang w:val="cs-CZ"/>
        </w:rPr>
        <w:t xml:space="preserve">nohodnotnému užívání stavby nebo její ucelené části) je zhotovitel povinen započít s odstraněním vady ihned, nejpozději však do </w:t>
      </w:r>
      <w:r>
        <w:rPr>
          <w:rFonts w:ascii="Arial" w:eastAsia="Arial" w:hAnsi="Arial"/>
          <w:b/>
          <w:color w:val="000000"/>
          <w:spacing w:val="6"/>
          <w:sz w:val="19"/>
          <w:lang w:val="cs-CZ"/>
        </w:rPr>
        <w:t xml:space="preserve">12 hodin </w:t>
      </w:r>
      <w:r>
        <w:rPr>
          <w:rFonts w:ascii="Arial" w:eastAsia="Arial" w:hAnsi="Arial"/>
          <w:color w:val="000000"/>
          <w:spacing w:val="6"/>
          <w:sz w:val="19"/>
          <w:lang w:val="cs-CZ"/>
        </w:rPr>
        <w:t>od oznámení objednatelem, pokud se smluvní strany nedohodnou jinak.</w:t>
      </w:r>
    </w:p>
    <w:p w:rsidR="00DE1A1F" w:rsidRDefault="00A141DB">
      <w:pPr>
        <w:spacing w:before="77" w:line="240" w:lineRule="exact"/>
        <w:ind w:left="576" w:hanging="576"/>
        <w:jc w:val="both"/>
        <w:textAlignment w:val="baseline"/>
        <w:rPr>
          <w:rFonts w:ascii="Arial" w:eastAsia="Arial" w:hAnsi="Arial"/>
          <w:color w:val="000000"/>
          <w:sz w:val="19"/>
          <w:lang w:val="cs-CZ"/>
        </w:rPr>
      </w:pPr>
      <w:r>
        <w:rPr>
          <w:rFonts w:ascii="Arial" w:eastAsia="Arial" w:hAnsi="Arial"/>
          <w:color w:val="000000"/>
          <w:sz w:val="19"/>
          <w:lang w:val="cs-CZ"/>
        </w:rPr>
        <w:t>11.8 Vadu je zhotovitel povinen o</w:t>
      </w:r>
      <w:r>
        <w:rPr>
          <w:rFonts w:ascii="Arial" w:eastAsia="Arial" w:hAnsi="Arial"/>
          <w:color w:val="000000"/>
          <w:sz w:val="19"/>
          <w:lang w:val="cs-CZ"/>
        </w:rPr>
        <w:t xml:space="preserve">dstranit nejpozději do </w:t>
      </w:r>
      <w:r>
        <w:rPr>
          <w:rFonts w:ascii="Arial" w:eastAsia="Arial" w:hAnsi="Arial"/>
          <w:b/>
          <w:color w:val="000000"/>
          <w:sz w:val="19"/>
          <w:lang w:val="cs-CZ"/>
        </w:rPr>
        <w:t xml:space="preserve">10 pracovních dnů </w:t>
      </w:r>
      <w:r>
        <w:rPr>
          <w:rFonts w:ascii="Arial" w:eastAsia="Arial" w:hAnsi="Arial"/>
          <w:color w:val="000000"/>
          <w:sz w:val="19"/>
          <w:lang w:val="cs-CZ"/>
        </w:rPr>
        <w:t>od započetí prací, pokud se smluvní strany nedohodnou jinak a je-li to technologicky možné.</w:t>
      </w:r>
    </w:p>
    <w:p w:rsidR="00DE1A1F" w:rsidRDefault="00A141DB">
      <w:pPr>
        <w:spacing w:before="73" w:line="243" w:lineRule="exact"/>
        <w:ind w:left="576" w:hanging="576"/>
        <w:jc w:val="both"/>
        <w:textAlignment w:val="baseline"/>
        <w:rPr>
          <w:rFonts w:ascii="Arial" w:eastAsia="Arial" w:hAnsi="Arial"/>
          <w:color w:val="000000"/>
          <w:sz w:val="19"/>
          <w:lang w:val="cs-CZ"/>
        </w:rPr>
      </w:pPr>
      <w:r>
        <w:rPr>
          <w:rFonts w:ascii="Arial" w:eastAsia="Arial" w:hAnsi="Arial"/>
          <w:color w:val="000000"/>
          <w:sz w:val="19"/>
          <w:lang w:val="cs-CZ"/>
        </w:rPr>
        <w:t>11.9 Neodstraní-li zhotovitel ve stanoveném termínu vadu reklamovanou v záru</w:t>
      </w:r>
      <w:r>
        <w:rPr>
          <w:rFonts w:ascii="Arial" w:eastAsia="Arial" w:hAnsi="Arial"/>
          <w:color w:val="000000"/>
          <w:sz w:val="19"/>
          <w:lang w:val="cs-CZ"/>
        </w:rPr>
        <w:t>ční době nebo vadu, kterou mělo dílo v době převzetí objednatelem, je objednatel oprávněn pověřit odstraněním</w:t>
      </w:r>
    </w:p>
    <w:p w:rsidR="00DE1A1F" w:rsidRDefault="00A141DB">
      <w:pPr>
        <w:spacing w:before="12" w:line="224" w:lineRule="exact"/>
        <w:ind w:left="576"/>
        <w:textAlignment w:val="baseline"/>
        <w:rPr>
          <w:rFonts w:ascii="Arial" w:eastAsia="Arial" w:hAnsi="Arial"/>
          <w:color w:val="000000"/>
          <w:spacing w:val="4"/>
          <w:sz w:val="19"/>
          <w:lang w:val="cs-CZ"/>
        </w:rPr>
      </w:pPr>
      <w:r>
        <w:rPr>
          <w:rFonts w:ascii="Arial" w:eastAsia="Arial" w:hAnsi="Arial"/>
          <w:color w:val="000000"/>
          <w:spacing w:val="4"/>
          <w:sz w:val="19"/>
          <w:lang w:val="cs-CZ"/>
        </w:rPr>
        <w:t>vady jinou osobu. Veškeré takto vzniklé náklady je zhotovitel povinen uhradit objednateli.</w:t>
      </w:r>
    </w:p>
    <w:p w:rsidR="00DE1A1F" w:rsidRDefault="00A141DB">
      <w:pPr>
        <w:spacing w:before="91" w:line="223" w:lineRule="exact"/>
        <w:textAlignment w:val="baseline"/>
        <w:rPr>
          <w:rFonts w:ascii="Arial" w:eastAsia="Arial" w:hAnsi="Arial"/>
          <w:color w:val="000000"/>
          <w:spacing w:val="3"/>
          <w:sz w:val="19"/>
          <w:lang w:val="cs-CZ"/>
        </w:rPr>
      </w:pPr>
      <w:r>
        <w:rPr>
          <w:rFonts w:ascii="Arial" w:eastAsia="Arial" w:hAnsi="Arial"/>
          <w:color w:val="000000"/>
          <w:spacing w:val="3"/>
          <w:sz w:val="19"/>
          <w:lang w:val="cs-CZ"/>
        </w:rPr>
        <w:t>11.10 Na předání provedené opravy vady se obdobně použi</w:t>
      </w:r>
      <w:r>
        <w:rPr>
          <w:rFonts w:ascii="Arial" w:eastAsia="Arial" w:hAnsi="Arial"/>
          <w:color w:val="000000"/>
          <w:spacing w:val="3"/>
          <w:sz w:val="19"/>
          <w:lang w:val="cs-CZ"/>
        </w:rPr>
        <w:t>jí ustanovení této smlouvy o předání díla.</w:t>
      </w:r>
    </w:p>
    <w:p w:rsidR="00DE1A1F" w:rsidRDefault="00DE1A1F">
      <w:pPr>
        <w:sectPr w:rsidR="00DE1A1F">
          <w:pgSz w:w="11678" w:h="16608"/>
          <w:pgMar w:top="1280" w:right="1325" w:bottom="568" w:left="1307" w:header="720" w:footer="720" w:gutter="0"/>
          <w:cols w:space="708"/>
        </w:sectPr>
      </w:pPr>
    </w:p>
    <w:p w:rsidR="00DE1A1F" w:rsidRDefault="00A141DB">
      <w:pPr>
        <w:spacing w:before="9" w:line="240" w:lineRule="exact"/>
        <w:textAlignment w:val="baseline"/>
        <w:rPr>
          <w:rFonts w:ascii="Arial" w:eastAsia="Arial" w:hAnsi="Arial"/>
          <w:color w:val="000000"/>
          <w:spacing w:val="4"/>
          <w:sz w:val="19"/>
          <w:lang w:val="cs-CZ"/>
        </w:rPr>
      </w:pPr>
      <w:r>
        <w:lastRenderedPageBreak/>
        <w:pict>
          <v:shape id="_x0000_s1041" type="#_x0000_t202" style="position:absolute;margin-left:418.8pt;margin-top:789.7pt;width:96.95pt;height:11pt;z-index:-251659264;mso-wrap-distance-left:0;mso-wrap-distance-right:0;mso-position-horizontal-relative:page;mso-position-vertical-relative:page" filled="f" stroked="f" strokecolor="#070000">
            <v:textbox inset="0,0,0,0">
              <w:txbxContent>
                <w:p w:rsidR="00DE1A1F" w:rsidRDefault="00A141DB">
                  <w:pPr>
                    <w:spacing w:after="1" w:line="217" w:lineRule="exact"/>
                    <w:textAlignment w:val="baseline"/>
                    <w:rPr>
                      <w:rFonts w:ascii="Arial" w:eastAsia="Arial" w:hAnsi="Arial"/>
                      <w:color w:val="000000"/>
                      <w:spacing w:val="-2"/>
                      <w:sz w:val="19"/>
                      <w:lang w:val="cs-CZ"/>
                    </w:rPr>
                  </w:pPr>
                  <w:r>
                    <w:rPr>
                      <w:rFonts w:ascii="Arial" w:eastAsia="Arial" w:hAnsi="Arial"/>
                      <w:color w:val="000000"/>
                      <w:spacing w:val="-2"/>
                      <w:sz w:val="19"/>
                      <w:lang w:val="cs-CZ"/>
                    </w:rPr>
                    <w:t>Strana 10 (celkem 12)</w:t>
                  </w:r>
                </w:p>
              </w:txbxContent>
            </v:textbox>
            <w10:wrap type="square" anchorx="page" anchory="page"/>
          </v:shape>
        </w:pict>
      </w:r>
      <w:r>
        <w:rPr>
          <w:rFonts w:ascii="Arial" w:eastAsia="Arial" w:hAnsi="Arial"/>
          <w:color w:val="000000"/>
          <w:spacing w:val="4"/>
          <w:sz w:val="19"/>
          <w:lang w:val="cs-CZ"/>
        </w:rPr>
        <w:t>11.11 Zhotovitel zabezpečí na své náklady veškerá opatření nezbytná k odstranění vady.</w:t>
      </w:r>
    </w:p>
    <w:p w:rsidR="00DE1A1F" w:rsidRDefault="00A141DB">
      <w:pPr>
        <w:numPr>
          <w:ilvl w:val="0"/>
          <w:numId w:val="9"/>
        </w:numPr>
        <w:spacing w:before="298" w:line="307" w:lineRule="exact"/>
        <w:ind w:left="0"/>
        <w:textAlignment w:val="baseline"/>
        <w:rPr>
          <w:rFonts w:ascii="Arial" w:eastAsia="Arial" w:hAnsi="Arial"/>
          <w:b/>
          <w:color w:val="000000"/>
          <w:spacing w:val="9"/>
          <w:sz w:val="26"/>
          <w:lang w:val="cs-CZ"/>
        </w:rPr>
      </w:pPr>
      <w:r>
        <w:rPr>
          <w:rFonts w:ascii="Arial" w:eastAsia="Arial" w:hAnsi="Arial"/>
          <w:b/>
          <w:color w:val="000000"/>
          <w:spacing w:val="9"/>
          <w:sz w:val="26"/>
          <w:lang w:val="cs-CZ"/>
        </w:rPr>
        <w:t>Smluvní pokuty a úroky z prodlení</w:t>
      </w:r>
    </w:p>
    <w:p w:rsidR="00DE1A1F" w:rsidRDefault="00A141DB">
      <w:pPr>
        <w:spacing w:before="105" w:line="237" w:lineRule="exact"/>
        <w:ind w:left="576" w:hanging="576"/>
        <w:jc w:val="both"/>
        <w:textAlignment w:val="baseline"/>
        <w:rPr>
          <w:rFonts w:ascii="Arial" w:eastAsia="Arial" w:hAnsi="Arial"/>
          <w:color w:val="000000"/>
          <w:sz w:val="19"/>
          <w:lang w:val="cs-CZ"/>
        </w:rPr>
      </w:pPr>
      <w:r>
        <w:rPr>
          <w:rFonts w:ascii="Arial" w:eastAsia="Arial" w:hAnsi="Arial"/>
          <w:color w:val="000000"/>
          <w:sz w:val="19"/>
          <w:lang w:val="cs-CZ"/>
        </w:rPr>
        <w:t xml:space="preserve">12.1 Pokud bude zhotovitel v prodlení s provedením díla v termínu sjednaném dle čl. 4 odst. 4.3 této smlouvy, je objednatel oprávněn po zhotoviteli požadovat zaplacení smluvní pokuty ve výši </w:t>
      </w:r>
      <w:r>
        <w:rPr>
          <w:rFonts w:ascii="Arial" w:eastAsia="Arial" w:hAnsi="Arial"/>
          <w:b/>
          <w:color w:val="000000"/>
          <w:sz w:val="19"/>
          <w:lang w:val="cs-CZ"/>
        </w:rPr>
        <w:t xml:space="preserve">0,2 % z ceny díla bez DPH </w:t>
      </w:r>
      <w:r>
        <w:rPr>
          <w:rFonts w:ascii="Arial" w:eastAsia="Arial" w:hAnsi="Arial"/>
          <w:color w:val="000000"/>
          <w:sz w:val="19"/>
          <w:lang w:val="cs-CZ"/>
        </w:rPr>
        <w:t>za každý i započatý den prodlení.</w:t>
      </w:r>
    </w:p>
    <w:p w:rsidR="00DE1A1F" w:rsidRDefault="00A141DB">
      <w:pPr>
        <w:spacing w:before="87" w:line="234" w:lineRule="exact"/>
        <w:ind w:left="576" w:hanging="576"/>
        <w:jc w:val="both"/>
        <w:textAlignment w:val="baseline"/>
        <w:rPr>
          <w:rFonts w:ascii="Arial" w:eastAsia="Arial" w:hAnsi="Arial"/>
          <w:color w:val="000000"/>
          <w:sz w:val="19"/>
          <w:lang w:val="cs-CZ"/>
        </w:rPr>
      </w:pPr>
      <w:r>
        <w:rPr>
          <w:rFonts w:ascii="Arial" w:eastAsia="Arial" w:hAnsi="Arial"/>
          <w:color w:val="000000"/>
          <w:sz w:val="19"/>
          <w:lang w:val="cs-CZ"/>
        </w:rPr>
        <w:t xml:space="preserve">12.2 V případě nedodržení termínu splatnosti jednotlivých faktur objednatelem, je zhotovitel oprávněn účtovat objednateli úrok z prodlení ve výši </w:t>
      </w:r>
      <w:r>
        <w:rPr>
          <w:rFonts w:ascii="Arial" w:eastAsia="Arial" w:hAnsi="Arial"/>
          <w:b/>
          <w:color w:val="000000"/>
          <w:sz w:val="19"/>
          <w:lang w:val="cs-CZ"/>
        </w:rPr>
        <w:t xml:space="preserve">0,015 `)/0 </w:t>
      </w:r>
      <w:r>
        <w:rPr>
          <w:rFonts w:ascii="Arial" w:eastAsia="Arial" w:hAnsi="Arial"/>
          <w:color w:val="000000"/>
          <w:sz w:val="19"/>
          <w:lang w:val="cs-CZ"/>
        </w:rPr>
        <w:t>z fakturované částky za každý i započatý den prodlení.</w:t>
      </w:r>
    </w:p>
    <w:p w:rsidR="00DE1A1F" w:rsidRDefault="00A141DB">
      <w:pPr>
        <w:spacing w:before="93" w:line="237" w:lineRule="exact"/>
        <w:ind w:left="576" w:hanging="576"/>
        <w:jc w:val="both"/>
        <w:textAlignment w:val="baseline"/>
        <w:rPr>
          <w:rFonts w:ascii="Arial" w:eastAsia="Arial" w:hAnsi="Arial"/>
          <w:color w:val="000000"/>
          <w:spacing w:val="3"/>
          <w:sz w:val="19"/>
          <w:lang w:val="cs-CZ"/>
        </w:rPr>
      </w:pPr>
      <w:r>
        <w:rPr>
          <w:rFonts w:ascii="Arial" w:eastAsia="Arial" w:hAnsi="Arial"/>
          <w:color w:val="000000"/>
          <w:spacing w:val="3"/>
          <w:sz w:val="19"/>
          <w:lang w:val="cs-CZ"/>
        </w:rPr>
        <w:t>12.3 Objednatel je oprávněn po zhotoviteli p</w:t>
      </w:r>
      <w:r>
        <w:rPr>
          <w:rFonts w:ascii="Arial" w:eastAsia="Arial" w:hAnsi="Arial"/>
          <w:color w:val="000000"/>
          <w:spacing w:val="3"/>
          <w:sz w:val="19"/>
          <w:lang w:val="cs-CZ"/>
        </w:rPr>
        <w:t xml:space="preserve">ožadovat zaplacení smluvní pokuty ve výši </w:t>
      </w:r>
      <w:r>
        <w:rPr>
          <w:rFonts w:ascii="Arial" w:eastAsia="Arial" w:hAnsi="Arial"/>
          <w:b/>
          <w:color w:val="000000"/>
          <w:spacing w:val="3"/>
          <w:sz w:val="19"/>
          <w:lang w:val="cs-CZ"/>
        </w:rPr>
        <w:t xml:space="preserve">5.000,- Kč </w:t>
      </w:r>
      <w:r>
        <w:rPr>
          <w:rFonts w:ascii="Arial" w:eastAsia="Arial" w:hAnsi="Arial"/>
          <w:color w:val="000000"/>
          <w:spacing w:val="3"/>
          <w:sz w:val="19"/>
          <w:lang w:val="cs-CZ"/>
        </w:rPr>
        <w:t>za každý prokazatelně zjištěný případ nedodržení pořádku na pracovišti nebo nedodržení BOZP. Pokuta bude vyúčtována až poté, kdy zhotovitel zjištěné nedostatky ve stanovené lhůtě neodstraní.</w:t>
      </w:r>
    </w:p>
    <w:p w:rsidR="00DE1A1F" w:rsidRDefault="00A141DB">
      <w:pPr>
        <w:spacing w:before="100" w:line="235" w:lineRule="exact"/>
        <w:ind w:left="576" w:hanging="576"/>
        <w:jc w:val="both"/>
        <w:textAlignment w:val="baseline"/>
        <w:rPr>
          <w:rFonts w:ascii="Arial" w:eastAsia="Arial" w:hAnsi="Arial"/>
          <w:color w:val="000000"/>
          <w:spacing w:val="4"/>
          <w:sz w:val="19"/>
          <w:lang w:val="cs-CZ"/>
        </w:rPr>
      </w:pPr>
      <w:r>
        <w:rPr>
          <w:rFonts w:ascii="Arial" w:eastAsia="Arial" w:hAnsi="Arial"/>
          <w:color w:val="000000"/>
          <w:spacing w:val="4"/>
          <w:sz w:val="19"/>
          <w:lang w:val="cs-CZ"/>
        </w:rPr>
        <w:t>12.4 V p</w:t>
      </w:r>
      <w:r>
        <w:rPr>
          <w:rFonts w:ascii="Arial" w:eastAsia="Arial" w:hAnsi="Arial"/>
          <w:color w:val="000000"/>
          <w:spacing w:val="4"/>
          <w:sz w:val="19"/>
          <w:lang w:val="cs-CZ"/>
        </w:rPr>
        <w:t xml:space="preserve">řípadě nedodržení termínu odstranění vad zjištěných při přejímacím řízení, který bude stanoven v protokolu o předání a převzetí díla, je objednatel oprávněn účtovat zhotoviteli smluvní pokutu ve výši </w:t>
      </w:r>
      <w:r>
        <w:rPr>
          <w:rFonts w:ascii="Arial" w:eastAsia="Arial" w:hAnsi="Arial"/>
          <w:b/>
          <w:color w:val="000000"/>
          <w:spacing w:val="4"/>
          <w:sz w:val="19"/>
          <w:lang w:val="cs-CZ"/>
        </w:rPr>
        <w:t xml:space="preserve">1.000,- Kč </w:t>
      </w:r>
      <w:r>
        <w:rPr>
          <w:rFonts w:ascii="Arial" w:eastAsia="Arial" w:hAnsi="Arial"/>
          <w:color w:val="000000"/>
          <w:spacing w:val="4"/>
          <w:sz w:val="19"/>
          <w:lang w:val="cs-CZ"/>
        </w:rPr>
        <w:t>za každou vadu, u níž je zhotovitel v prodlen</w:t>
      </w:r>
      <w:r>
        <w:rPr>
          <w:rFonts w:ascii="Arial" w:eastAsia="Arial" w:hAnsi="Arial"/>
          <w:color w:val="000000"/>
          <w:spacing w:val="4"/>
          <w:sz w:val="19"/>
          <w:lang w:val="cs-CZ"/>
        </w:rPr>
        <w:t>í, a to za každý i započatý den prodlení.</w:t>
      </w:r>
    </w:p>
    <w:p w:rsidR="00DE1A1F" w:rsidRDefault="00A141DB">
      <w:pPr>
        <w:spacing w:before="101" w:line="240" w:lineRule="exact"/>
        <w:ind w:left="576" w:hanging="576"/>
        <w:jc w:val="both"/>
        <w:textAlignment w:val="baseline"/>
        <w:rPr>
          <w:rFonts w:ascii="Arial" w:eastAsia="Arial" w:hAnsi="Arial"/>
          <w:color w:val="000000"/>
          <w:spacing w:val="6"/>
          <w:sz w:val="19"/>
          <w:lang w:val="cs-CZ"/>
        </w:rPr>
      </w:pPr>
      <w:r>
        <w:rPr>
          <w:rFonts w:ascii="Arial" w:eastAsia="Arial" w:hAnsi="Arial"/>
          <w:color w:val="000000"/>
          <w:spacing w:val="6"/>
          <w:sz w:val="19"/>
          <w:lang w:val="cs-CZ"/>
        </w:rPr>
        <w:t xml:space="preserve">12.5 V případě nedodržení stanoveného termínu nástupu na odstranění vady v záruční době je objednatel oprávněn účtovat zhotoviteli smluvní pokutu ve výši </w:t>
      </w:r>
      <w:r>
        <w:rPr>
          <w:rFonts w:ascii="Arial" w:eastAsia="Arial" w:hAnsi="Arial"/>
          <w:b/>
          <w:color w:val="000000"/>
          <w:spacing w:val="6"/>
          <w:sz w:val="19"/>
          <w:lang w:val="cs-CZ"/>
        </w:rPr>
        <w:t xml:space="preserve">1.000,- Kč </w:t>
      </w:r>
      <w:r>
        <w:rPr>
          <w:rFonts w:ascii="Arial" w:eastAsia="Arial" w:hAnsi="Arial"/>
          <w:color w:val="000000"/>
          <w:spacing w:val="6"/>
          <w:sz w:val="19"/>
          <w:lang w:val="cs-CZ"/>
        </w:rPr>
        <w:t>za každou vadu, u níž je zhotovitel v prodlení, a za každý i započatý den prodlení.</w:t>
      </w:r>
    </w:p>
    <w:p w:rsidR="00DE1A1F" w:rsidRDefault="00A141DB">
      <w:pPr>
        <w:spacing w:before="93" w:line="233" w:lineRule="exact"/>
        <w:ind w:left="576" w:hanging="576"/>
        <w:jc w:val="both"/>
        <w:textAlignment w:val="baseline"/>
        <w:rPr>
          <w:rFonts w:ascii="Arial" w:eastAsia="Arial" w:hAnsi="Arial"/>
          <w:color w:val="000000"/>
          <w:sz w:val="19"/>
          <w:lang w:val="cs-CZ"/>
        </w:rPr>
      </w:pPr>
      <w:r>
        <w:rPr>
          <w:rFonts w:ascii="Arial" w:eastAsia="Arial" w:hAnsi="Arial"/>
          <w:color w:val="000000"/>
          <w:sz w:val="19"/>
          <w:lang w:val="cs-CZ"/>
        </w:rPr>
        <w:t xml:space="preserve">12.6 V případě nedodržení termínu odstranění vady, která se projevila v záruční době, je objednatel oprávněn účtovat zhotoviteli smluvní pokutu ve výši </w:t>
      </w:r>
      <w:r>
        <w:rPr>
          <w:rFonts w:ascii="Arial" w:eastAsia="Arial" w:hAnsi="Arial"/>
          <w:b/>
          <w:color w:val="000000"/>
          <w:sz w:val="19"/>
          <w:lang w:val="cs-CZ"/>
        </w:rPr>
        <w:t xml:space="preserve">1.000,- Kč </w:t>
      </w:r>
      <w:r>
        <w:rPr>
          <w:rFonts w:ascii="Arial" w:eastAsia="Arial" w:hAnsi="Arial"/>
          <w:color w:val="000000"/>
          <w:sz w:val="19"/>
          <w:lang w:val="cs-CZ"/>
        </w:rPr>
        <w:t>za každou</w:t>
      </w:r>
      <w:r>
        <w:rPr>
          <w:rFonts w:ascii="Arial" w:eastAsia="Arial" w:hAnsi="Arial"/>
          <w:color w:val="000000"/>
          <w:sz w:val="19"/>
          <w:lang w:val="cs-CZ"/>
        </w:rPr>
        <w:t xml:space="preserve"> vadu, u níž je zhotovitel v prodlení, a za každý i započatý den prodlení.</w:t>
      </w:r>
    </w:p>
    <w:p w:rsidR="00DE1A1F" w:rsidRDefault="00A141DB">
      <w:pPr>
        <w:spacing w:before="86" w:line="237" w:lineRule="exact"/>
        <w:ind w:left="576" w:hanging="576"/>
        <w:jc w:val="both"/>
        <w:textAlignment w:val="baseline"/>
        <w:rPr>
          <w:rFonts w:ascii="Arial" w:eastAsia="Arial" w:hAnsi="Arial"/>
          <w:color w:val="000000"/>
          <w:sz w:val="19"/>
          <w:lang w:val="cs-CZ"/>
        </w:rPr>
      </w:pPr>
      <w:r>
        <w:rPr>
          <w:rFonts w:ascii="Arial" w:eastAsia="Arial" w:hAnsi="Arial"/>
          <w:color w:val="000000"/>
          <w:sz w:val="19"/>
          <w:lang w:val="cs-CZ"/>
        </w:rPr>
        <w:t xml:space="preserve">12.7 V případě nedodržení termínu předání staveniště zpět objednateli dle čl. 10 odst. 10.5 této smlouvy, je objednatel oprávněn účtovat zhotoviteli smluvní pokutu ve výši </w:t>
      </w:r>
      <w:r>
        <w:rPr>
          <w:rFonts w:ascii="Arial" w:eastAsia="Arial" w:hAnsi="Arial"/>
          <w:b/>
          <w:color w:val="000000"/>
          <w:sz w:val="19"/>
          <w:lang w:val="cs-CZ"/>
        </w:rPr>
        <w:t>2.000,- K</w:t>
      </w:r>
      <w:r>
        <w:rPr>
          <w:rFonts w:ascii="Arial" w:eastAsia="Arial" w:hAnsi="Arial"/>
          <w:b/>
          <w:color w:val="000000"/>
          <w:sz w:val="19"/>
          <w:lang w:val="cs-CZ"/>
        </w:rPr>
        <w:t xml:space="preserve">č </w:t>
      </w:r>
      <w:r>
        <w:rPr>
          <w:rFonts w:ascii="Arial" w:eastAsia="Arial" w:hAnsi="Arial"/>
          <w:color w:val="000000"/>
          <w:sz w:val="19"/>
          <w:lang w:val="cs-CZ"/>
        </w:rPr>
        <w:t>za každý den prodlení s odstraněním zařízení staveniště a vyklizením staveniště.</w:t>
      </w:r>
    </w:p>
    <w:p w:rsidR="00DE1A1F" w:rsidRDefault="00A141DB">
      <w:pPr>
        <w:spacing w:before="84" w:line="239" w:lineRule="exact"/>
        <w:ind w:left="576" w:hanging="576"/>
        <w:jc w:val="both"/>
        <w:textAlignment w:val="baseline"/>
        <w:rPr>
          <w:rFonts w:ascii="Arial" w:eastAsia="Arial" w:hAnsi="Arial"/>
          <w:color w:val="000000"/>
          <w:spacing w:val="4"/>
          <w:sz w:val="19"/>
          <w:lang w:val="cs-CZ"/>
        </w:rPr>
      </w:pPr>
      <w:r>
        <w:rPr>
          <w:rFonts w:ascii="Arial" w:eastAsia="Arial" w:hAnsi="Arial"/>
          <w:color w:val="000000"/>
          <w:spacing w:val="4"/>
          <w:sz w:val="19"/>
          <w:lang w:val="cs-CZ"/>
        </w:rPr>
        <w:t>12.8 Jestliže při prováděných kontrolách najde jakýkoliv dotčený kontrolní orgán pochybení ve fakturaci zhotovitele, které bude spočívat ve fakturaci neoprávněných prací, do</w:t>
      </w:r>
      <w:r>
        <w:rPr>
          <w:rFonts w:ascii="Arial" w:eastAsia="Arial" w:hAnsi="Arial"/>
          <w:color w:val="000000"/>
          <w:spacing w:val="4"/>
          <w:sz w:val="19"/>
          <w:lang w:val="cs-CZ"/>
        </w:rPr>
        <w:t>dávek či služeb, tj. prací, dodávek a služeb, které nebyly realizovány v objemu, ve kterém byla provedena fakturace, má zhotovitel povinnost vrátit objednateli neoprávněně fakturovanou částku a objednatel má právo uplatnit vůči zhotoviteli smluvní pokutu v</w:t>
      </w:r>
      <w:r>
        <w:rPr>
          <w:rFonts w:ascii="Arial" w:eastAsia="Arial" w:hAnsi="Arial"/>
          <w:color w:val="000000"/>
          <w:spacing w:val="4"/>
          <w:sz w:val="19"/>
          <w:lang w:val="cs-CZ"/>
        </w:rPr>
        <w:t>e výši 50% z hodnoty vzniklé neoprávněné fakturace.</w:t>
      </w:r>
    </w:p>
    <w:p w:rsidR="00DE1A1F" w:rsidRDefault="00A141DB">
      <w:pPr>
        <w:spacing w:before="82" w:line="240" w:lineRule="exact"/>
        <w:ind w:left="576" w:hanging="576"/>
        <w:jc w:val="both"/>
        <w:textAlignment w:val="baseline"/>
        <w:rPr>
          <w:rFonts w:ascii="Arial" w:eastAsia="Arial" w:hAnsi="Arial"/>
          <w:color w:val="000000"/>
          <w:spacing w:val="4"/>
          <w:sz w:val="19"/>
          <w:lang w:val="cs-CZ"/>
        </w:rPr>
      </w:pPr>
      <w:r>
        <w:rPr>
          <w:rFonts w:ascii="Arial" w:eastAsia="Arial" w:hAnsi="Arial"/>
          <w:color w:val="000000"/>
          <w:spacing w:val="4"/>
          <w:sz w:val="19"/>
          <w:lang w:val="cs-CZ"/>
        </w:rPr>
        <w:t>12.9 Poruší-li zhotovitel Zákaz postoupit či zastavit pohledávku, je objednatel oprávněn požadovat zaplacení smluvní pokuty s okamžitou splatností ve výši 100.000,- Kč (slovy: jedno sto tisíc korun českýc</w:t>
      </w:r>
      <w:r>
        <w:rPr>
          <w:rFonts w:ascii="Arial" w:eastAsia="Arial" w:hAnsi="Arial"/>
          <w:color w:val="000000"/>
          <w:spacing w:val="4"/>
          <w:sz w:val="19"/>
          <w:lang w:val="cs-CZ"/>
        </w:rPr>
        <w:t>h).</w:t>
      </w:r>
    </w:p>
    <w:p w:rsidR="00DE1A1F" w:rsidRDefault="00A141DB">
      <w:pPr>
        <w:spacing w:before="86" w:line="239" w:lineRule="exact"/>
        <w:ind w:left="576" w:hanging="576"/>
        <w:jc w:val="both"/>
        <w:textAlignment w:val="baseline"/>
        <w:rPr>
          <w:rFonts w:ascii="Arial" w:eastAsia="Arial" w:hAnsi="Arial"/>
          <w:color w:val="000000"/>
          <w:sz w:val="19"/>
          <w:lang w:val="cs-CZ"/>
        </w:rPr>
      </w:pPr>
      <w:r>
        <w:rPr>
          <w:rFonts w:ascii="Arial" w:eastAsia="Arial" w:hAnsi="Arial"/>
          <w:color w:val="000000"/>
          <w:sz w:val="19"/>
          <w:lang w:val="cs-CZ"/>
        </w:rPr>
        <w:t>12.10 V případě, že závazek provést dílo zanikne před řádným ukončením díla, nezaniká nárok na smluvní pokutu, pokud vznikl dřívějším porušením povinnosti.</w:t>
      </w:r>
    </w:p>
    <w:p w:rsidR="00DE1A1F" w:rsidRDefault="00A141DB">
      <w:pPr>
        <w:spacing w:before="86" w:line="239" w:lineRule="exact"/>
        <w:ind w:left="576" w:hanging="576"/>
        <w:jc w:val="both"/>
        <w:textAlignment w:val="baseline"/>
        <w:rPr>
          <w:rFonts w:ascii="Arial" w:eastAsia="Arial" w:hAnsi="Arial"/>
          <w:color w:val="000000"/>
          <w:sz w:val="19"/>
          <w:lang w:val="cs-CZ"/>
        </w:rPr>
      </w:pPr>
      <w:r>
        <w:rPr>
          <w:rFonts w:ascii="Arial" w:eastAsia="Arial" w:hAnsi="Arial"/>
          <w:color w:val="000000"/>
          <w:sz w:val="19"/>
          <w:lang w:val="cs-CZ"/>
        </w:rPr>
        <w:t>12.11 Smluvní strany se dohodly, že smluvní pokuty sjednané touto smlouvou zaplatí povinná stran</w:t>
      </w:r>
      <w:r>
        <w:rPr>
          <w:rFonts w:ascii="Arial" w:eastAsia="Arial" w:hAnsi="Arial"/>
          <w:color w:val="000000"/>
          <w:sz w:val="19"/>
          <w:lang w:val="cs-CZ"/>
        </w:rPr>
        <w:t>a nezávisle na tom, zda a v jaké výši vznikne druhé straně škoda, jejíž náhradu lze vymáhat samostatně. Smluvní pokuty se nezapočítávají na náhradu případně vzniklé škody.</w:t>
      </w:r>
    </w:p>
    <w:p w:rsidR="00DE1A1F" w:rsidRDefault="00A141DB">
      <w:pPr>
        <w:numPr>
          <w:ilvl w:val="0"/>
          <w:numId w:val="9"/>
        </w:numPr>
        <w:spacing w:before="405" w:line="307" w:lineRule="exact"/>
        <w:ind w:left="0"/>
        <w:textAlignment w:val="baseline"/>
        <w:rPr>
          <w:rFonts w:ascii="Arial" w:eastAsia="Arial" w:hAnsi="Arial"/>
          <w:b/>
          <w:color w:val="000000"/>
          <w:spacing w:val="6"/>
          <w:sz w:val="26"/>
          <w:lang w:val="cs-CZ"/>
        </w:rPr>
      </w:pPr>
      <w:r>
        <w:rPr>
          <w:rFonts w:ascii="Arial" w:eastAsia="Arial" w:hAnsi="Arial"/>
          <w:b/>
          <w:color w:val="000000"/>
          <w:spacing w:val="6"/>
          <w:sz w:val="26"/>
          <w:lang w:val="cs-CZ"/>
        </w:rPr>
        <w:t>Bankovní záruka</w:t>
      </w:r>
    </w:p>
    <w:p w:rsidR="00DE1A1F" w:rsidRDefault="00A141DB">
      <w:pPr>
        <w:spacing w:before="87" w:line="240" w:lineRule="exact"/>
        <w:ind w:left="576" w:hanging="576"/>
        <w:textAlignment w:val="baseline"/>
        <w:rPr>
          <w:rFonts w:ascii="Arial" w:eastAsia="Arial" w:hAnsi="Arial"/>
          <w:color w:val="000000"/>
          <w:sz w:val="19"/>
          <w:lang w:val="cs-CZ"/>
        </w:rPr>
      </w:pPr>
      <w:r>
        <w:rPr>
          <w:rFonts w:ascii="Arial" w:eastAsia="Arial" w:hAnsi="Arial"/>
          <w:color w:val="000000"/>
          <w:sz w:val="19"/>
          <w:lang w:val="cs-CZ"/>
        </w:rPr>
        <w:t>13.1 Zajišt</w:t>
      </w:r>
      <w:r>
        <w:rPr>
          <w:rFonts w:ascii="Arial" w:eastAsia="Arial" w:hAnsi="Arial"/>
          <w:color w:val="000000"/>
          <w:sz w:val="19"/>
          <w:lang w:val="cs-CZ"/>
        </w:rPr>
        <w:t>ění závazků zhotovitele po dobu záruční doby se sjednává ve výši 5 % ze sjednané ceny díla bez DPH ve formě bankovní záruky.</w:t>
      </w:r>
    </w:p>
    <w:p w:rsidR="00DE1A1F" w:rsidRDefault="00A141DB">
      <w:pPr>
        <w:spacing w:before="81" w:line="237" w:lineRule="exact"/>
        <w:ind w:left="576" w:hanging="576"/>
        <w:textAlignment w:val="baseline"/>
        <w:rPr>
          <w:rFonts w:ascii="Arial" w:eastAsia="Arial" w:hAnsi="Arial"/>
          <w:color w:val="000000"/>
          <w:sz w:val="19"/>
          <w:lang w:val="cs-CZ"/>
        </w:rPr>
      </w:pPr>
      <w:r>
        <w:rPr>
          <w:rFonts w:ascii="Arial" w:eastAsia="Arial" w:hAnsi="Arial"/>
          <w:color w:val="000000"/>
          <w:sz w:val="19"/>
          <w:lang w:val="cs-CZ"/>
        </w:rPr>
        <w:t>13.2 Zhotovitel předá objednateli bankovní záruku dle ustanovení § 2029 a násl. zákona č. 89/2012 Sb., občanského zákoníku za řádné</w:t>
      </w:r>
      <w:r>
        <w:rPr>
          <w:rFonts w:ascii="Arial" w:eastAsia="Arial" w:hAnsi="Arial"/>
          <w:color w:val="000000"/>
          <w:sz w:val="19"/>
          <w:lang w:val="cs-CZ"/>
        </w:rPr>
        <w:t xml:space="preserve"> </w:t>
      </w:r>
      <w:proofErr w:type="spellStart"/>
      <w:r>
        <w:rPr>
          <w:rFonts w:ascii="Arial" w:eastAsia="Arial" w:hAnsi="Arial"/>
          <w:color w:val="000000"/>
          <w:sz w:val="19"/>
          <w:lang w:val="cs-CZ"/>
        </w:rPr>
        <w:t>pinění</w:t>
      </w:r>
      <w:proofErr w:type="spellEnd"/>
      <w:r>
        <w:rPr>
          <w:rFonts w:ascii="Arial" w:eastAsia="Arial" w:hAnsi="Arial"/>
          <w:color w:val="000000"/>
          <w:sz w:val="19"/>
          <w:lang w:val="cs-CZ"/>
        </w:rPr>
        <w:t xml:space="preserve"> záručních podmínek.</w:t>
      </w:r>
    </w:p>
    <w:p w:rsidR="00DE1A1F" w:rsidRDefault="00A141DB">
      <w:pPr>
        <w:spacing w:before="85" w:line="236" w:lineRule="exact"/>
        <w:ind w:left="576" w:hanging="576"/>
        <w:jc w:val="both"/>
        <w:textAlignment w:val="baseline"/>
        <w:rPr>
          <w:rFonts w:ascii="Arial" w:eastAsia="Arial" w:hAnsi="Arial"/>
          <w:color w:val="000000"/>
          <w:sz w:val="19"/>
          <w:lang w:val="cs-CZ"/>
        </w:rPr>
      </w:pPr>
      <w:r>
        <w:rPr>
          <w:rFonts w:ascii="Arial" w:eastAsia="Arial" w:hAnsi="Arial"/>
          <w:color w:val="000000"/>
          <w:sz w:val="19"/>
          <w:lang w:val="cs-CZ"/>
        </w:rPr>
        <w:t>13.3 Bankovní záruka poskytnutá zhotovitelem musí být platná nejméně 1 rok od podpisu Protokolu o předání a převzetí díla. Nejpozději 14 dní před uplynutím doby platnosti bankovní záruky bude ve prospěch objednatele vystavena no</w:t>
      </w:r>
      <w:r>
        <w:rPr>
          <w:rFonts w:ascii="Arial" w:eastAsia="Arial" w:hAnsi="Arial"/>
          <w:color w:val="000000"/>
          <w:sz w:val="19"/>
          <w:lang w:val="cs-CZ"/>
        </w:rPr>
        <w:t>vá bankovní záruka s dobou platnosti nejméně 1 rok od vystavení. Zhotovitel je povinen tímto způsobem udržovat platnou bankovní záruku po celou dobu záruční doby dle čl. 11.3 první věta.</w:t>
      </w:r>
    </w:p>
    <w:p w:rsidR="00DE1A1F" w:rsidRDefault="00A141DB">
      <w:pPr>
        <w:spacing w:before="91" w:line="227" w:lineRule="exact"/>
        <w:jc w:val="both"/>
        <w:textAlignment w:val="baseline"/>
        <w:rPr>
          <w:rFonts w:ascii="Arial" w:eastAsia="Arial" w:hAnsi="Arial"/>
          <w:color w:val="000000"/>
          <w:spacing w:val="7"/>
          <w:sz w:val="19"/>
          <w:lang w:val="cs-CZ"/>
        </w:rPr>
      </w:pPr>
      <w:r>
        <w:rPr>
          <w:rFonts w:ascii="Arial" w:eastAsia="Arial" w:hAnsi="Arial"/>
          <w:color w:val="000000"/>
          <w:spacing w:val="7"/>
          <w:sz w:val="19"/>
          <w:lang w:val="cs-CZ"/>
        </w:rPr>
        <w:t>13.4 Z bankovní záruky poskytnuté zhotovitelem musí vyplývat právo ob</w:t>
      </w:r>
      <w:r>
        <w:rPr>
          <w:rFonts w:ascii="Arial" w:eastAsia="Arial" w:hAnsi="Arial"/>
          <w:color w:val="000000"/>
          <w:spacing w:val="7"/>
          <w:sz w:val="19"/>
          <w:lang w:val="cs-CZ"/>
        </w:rPr>
        <w:t>jednatele čerpat finanční</w:t>
      </w:r>
    </w:p>
    <w:p w:rsidR="00DE1A1F" w:rsidRDefault="00DE1A1F">
      <w:pPr>
        <w:sectPr w:rsidR="00DE1A1F">
          <w:pgSz w:w="11678" w:h="16608"/>
          <w:pgMar w:top="1340" w:right="1306" w:bottom="418" w:left="1326" w:header="720" w:footer="720" w:gutter="0"/>
          <w:cols w:space="708"/>
        </w:sectPr>
      </w:pPr>
    </w:p>
    <w:p w:rsidR="00DE1A1F" w:rsidRDefault="00A141DB">
      <w:pPr>
        <w:spacing w:line="235" w:lineRule="exact"/>
        <w:ind w:left="576"/>
        <w:jc w:val="both"/>
        <w:textAlignment w:val="baseline"/>
        <w:rPr>
          <w:rFonts w:ascii="Arial" w:eastAsia="Arial" w:hAnsi="Arial"/>
          <w:color w:val="000000"/>
          <w:spacing w:val="4"/>
          <w:sz w:val="19"/>
          <w:lang w:val="cs-CZ"/>
        </w:rPr>
      </w:pPr>
      <w:r>
        <w:lastRenderedPageBreak/>
        <w:pict>
          <v:shape id="_x0000_s1040" type="#_x0000_t202" style="position:absolute;left:0;text-align:left;margin-left:419.5pt;margin-top:782.2pt;width:97.7pt;height:10.85pt;z-index:-251658240;mso-wrap-distance-left:0;mso-wrap-distance-right:0;mso-position-horizontal-relative:page;mso-position-vertical-relative:page" filled="f" stroked="f" strokecolor="#070000">
            <v:textbox inset="0,0,0,0">
              <w:txbxContent>
                <w:p w:rsidR="00DE1A1F" w:rsidRDefault="00A141DB">
                  <w:pPr>
                    <w:spacing w:line="210" w:lineRule="exact"/>
                    <w:textAlignment w:val="baseline"/>
                    <w:rPr>
                      <w:rFonts w:ascii="Arial" w:eastAsia="Arial" w:hAnsi="Arial"/>
                      <w:color w:val="000000"/>
                      <w:spacing w:val="-1"/>
                      <w:sz w:val="19"/>
                      <w:lang w:val="cs-CZ"/>
                    </w:rPr>
                  </w:pPr>
                  <w:r>
                    <w:rPr>
                      <w:rFonts w:ascii="Arial" w:eastAsia="Arial" w:hAnsi="Arial"/>
                      <w:color w:val="000000"/>
                      <w:spacing w:val="-1"/>
                      <w:sz w:val="19"/>
                      <w:lang w:val="cs-CZ"/>
                    </w:rPr>
                    <w:t>Strana 11 (celkem 12)</w:t>
                  </w:r>
                </w:p>
              </w:txbxContent>
            </v:textbox>
            <w10:wrap type="square" anchorx="page" anchory="page"/>
          </v:shape>
        </w:pict>
      </w:r>
      <w:r>
        <w:rPr>
          <w:rFonts w:ascii="Arial" w:eastAsia="Arial" w:hAnsi="Arial"/>
          <w:color w:val="000000"/>
          <w:spacing w:val="4"/>
          <w:sz w:val="19"/>
          <w:lang w:val="cs-CZ"/>
        </w:rPr>
        <w:t>prost</w:t>
      </w:r>
      <w:r>
        <w:rPr>
          <w:rFonts w:ascii="Arial" w:eastAsia="Arial" w:hAnsi="Arial"/>
          <w:color w:val="000000"/>
          <w:spacing w:val="4"/>
          <w:sz w:val="19"/>
          <w:lang w:val="cs-CZ"/>
        </w:rPr>
        <w:t xml:space="preserve">ředky v případě, že během sjednané záruční doby zhotovitel neodstraní případné reklamované vady zjištěné objednatelem nebo v případě, kdy objednateli vznikne </w:t>
      </w:r>
      <w:proofErr w:type="spellStart"/>
      <w:r>
        <w:rPr>
          <w:rFonts w:ascii="Arial" w:eastAsia="Arial" w:hAnsi="Arial"/>
          <w:color w:val="000000"/>
          <w:spacing w:val="4"/>
          <w:sz w:val="19"/>
          <w:lang w:val="cs-CZ"/>
        </w:rPr>
        <w:t>nepiněním</w:t>
      </w:r>
      <w:proofErr w:type="spellEnd"/>
      <w:r>
        <w:rPr>
          <w:rFonts w:ascii="Arial" w:eastAsia="Arial" w:hAnsi="Arial"/>
          <w:color w:val="000000"/>
          <w:spacing w:val="4"/>
          <w:sz w:val="19"/>
          <w:lang w:val="cs-CZ"/>
        </w:rPr>
        <w:t xml:space="preserve"> záručních podmínek či jiných smluvních povinností zhotovitelem nárok na smluvní pokutu. </w:t>
      </w:r>
      <w:r>
        <w:rPr>
          <w:rFonts w:ascii="Arial" w:eastAsia="Arial" w:hAnsi="Arial"/>
          <w:color w:val="000000"/>
          <w:spacing w:val="4"/>
          <w:sz w:val="19"/>
          <w:lang w:val="cs-CZ"/>
        </w:rPr>
        <w:t>Výstavce není oprávněn vymínit si v záruční listině právo uplatnění námitek vůči věřiteli. Pokud tomu tak není, neodpovídá bankovní záruka podmínkám Smlouvy.</w:t>
      </w:r>
    </w:p>
    <w:p w:rsidR="00DE1A1F" w:rsidRDefault="00A141DB">
      <w:pPr>
        <w:spacing w:before="79" w:line="242" w:lineRule="exact"/>
        <w:ind w:left="576" w:hanging="576"/>
        <w:jc w:val="both"/>
        <w:textAlignment w:val="baseline"/>
        <w:rPr>
          <w:rFonts w:ascii="Arial" w:eastAsia="Arial" w:hAnsi="Arial"/>
          <w:color w:val="000000"/>
          <w:spacing w:val="4"/>
          <w:sz w:val="19"/>
          <w:lang w:val="cs-CZ"/>
        </w:rPr>
      </w:pPr>
      <w:r>
        <w:rPr>
          <w:rFonts w:ascii="Arial" w:eastAsia="Arial" w:hAnsi="Arial"/>
          <w:color w:val="000000"/>
          <w:spacing w:val="4"/>
          <w:sz w:val="19"/>
          <w:lang w:val="cs-CZ"/>
        </w:rPr>
        <w:t>13.5 Bankovní záruku předloží zhotovitel objednateli v originále listiny nejpozději 7 kalendářních</w:t>
      </w:r>
      <w:r>
        <w:rPr>
          <w:rFonts w:ascii="Arial" w:eastAsia="Arial" w:hAnsi="Arial"/>
          <w:color w:val="000000"/>
          <w:spacing w:val="4"/>
          <w:sz w:val="19"/>
          <w:lang w:val="cs-CZ"/>
        </w:rPr>
        <w:t xml:space="preserve"> dnů před dnem podpisu Protokolu o předání a převzetí díla. Pokud zhotovitel sjednaný originál záruční listiny objednateli ve sjednané výši a ve sjednané lhůtě nepředloží, je zhotovitel povinen zaplatit objednateli jednorázovou smluvní pokutu ve výši odpov</w:t>
      </w:r>
      <w:r>
        <w:rPr>
          <w:rFonts w:ascii="Arial" w:eastAsia="Arial" w:hAnsi="Arial"/>
          <w:color w:val="000000"/>
          <w:spacing w:val="4"/>
          <w:sz w:val="19"/>
          <w:lang w:val="cs-CZ"/>
        </w:rPr>
        <w:t>ídající polovině částky, na níž měla být vystavena záruční listina. Zhotovitel je povinen sjednanou a objednatelem vymáhanou smluvní pokutu uhradit.</w:t>
      </w:r>
    </w:p>
    <w:p w:rsidR="00DE1A1F" w:rsidRDefault="00A141DB">
      <w:pPr>
        <w:spacing w:before="72" w:line="244" w:lineRule="exact"/>
        <w:ind w:left="576" w:hanging="576"/>
        <w:jc w:val="both"/>
        <w:textAlignment w:val="baseline"/>
        <w:rPr>
          <w:rFonts w:ascii="Arial" w:eastAsia="Arial" w:hAnsi="Arial"/>
          <w:color w:val="000000"/>
          <w:sz w:val="19"/>
          <w:lang w:val="cs-CZ"/>
        </w:rPr>
      </w:pPr>
      <w:r>
        <w:rPr>
          <w:rFonts w:ascii="Arial" w:eastAsia="Arial" w:hAnsi="Arial"/>
          <w:color w:val="000000"/>
          <w:sz w:val="19"/>
          <w:lang w:val="cs-CZ"/>
        </w:rPr>
        <w:t>13.6 Bankovní záruka za řádné p</w:t>
      </w:r>
      <w:r w:rsidR="006556EF">
        <w:rPr>
          <w:rFonts w:ascii="Arial" w:eastAsia="Arial" w:hAnsi="Arial"/>
          <w:color w:val="000000"/>
          <w:sz w:val="19"/>
          <w:lang w:val="cs-CZ"/>
        </w:rPr>
        <w:t>l</w:t>
      </w:r>
      <w:r>
        <w:rPr>
          <w:rFonts w:ascii="Arial" w:eastAsia="Arial" w:hAnsi="Arial"/>
          <w:color w:val="000000"/>
          <w:sz w:val="19"/>
          <w:lang w:val="cs-CZ"/>
        </w:rPr>
        <w:t>nění záručních podmínek bude zhotoviteli vrácena (uvolněna) do 30 dnů ode d</w:t>
      </w:r>
      <w:r>
        <w:rPr>
          <w:rFonts w:ascii="Arial" w:eastAsia="Arial" w:hAnsi="Arial"/>
          <w:color w:val="000000"/>
          <w:sz w:val="19"/>
          <w:lang w:val="cs-CZ"/>
        </w:rPr>
        <w:t>ne uplynutí doby dle čl. 13.3.</w:t>
      </w:r>
    </w:p>
    <w:p w:rsidR="00DE1A1F" w:rsidRDefault="00A141DB">
      <w:pPr>
        <w:spacing w:before="422" w:line="308" w:lineRule="exact"/>
        <w:textAlignment w:val="baseline"/>
        <w:rPr>
          <w:rFonts w:ascii="Arial" w:eastAsia="Arial" w:hAnsi="Arial"/>
          <w:b/>
          <w:color w:val="000000"/>
          <w:spacing w:val="11"/>
          <w:sz w:val="26"/>
          <w:lang w:val="cs-CZ"/>
        </w:rPr>
      </w:pPr>
      <w:r>
        <w:rPr>
          <w:rFonts w:ascii="Arial" w:eastAsia="Arial" w:hAnsi="Arial"/>
          <w:b/>
          <w:color w:val="000000"/>
          <w:spacing w:val="11"/>
          <w:sz w:val="26"/>
          <w:lang w:val="cs-CZ"/>
        </w:rPr>
        <w:t>14. Závěrečná ujednání</w:t>
      </w:r>
    </w:p>
    <w:p w:rsidR="00DE1A1F" w:rsidRDefault="00A141DB">
      <w:pPr>
        <w:spacing w:before="87" w:line="236" w:lineRule="exact"/>
        <w:ind w:left="576" w:hanging="576"/>
        <w:jc w:val="both"/>
        <w:textAlignment w:val="baseline"/>
        <w:rPr>
          <w:rFonts w:ascii="Arial" w:eastAsia="Arial" w:hAnsi="Arial"/>
          <w:color w:val="000000"/>
          <w:spacing w:val="4"/>
          <w:sz w:val="19"/>
          <w:lang w:val="cs-CZ"/>
        </w:rPr>
      </w:pPr>
      <w:r>
        <w:rPr>
          <w:rFonts w:ascii="Arial" w:eastAsia="Arial" w:hAnsi="Arial"/>
          <w:color w:val="000000"/>
          <w:spacing w:val="4"/>
          <w:sz w:val="19"/>
          <w:lang w:val="cs-CZ"/>
        </w:rPr>
        <w:t xml:space="preserve">14.1 Zhotovitel je podle ustanovení § 2 písm. e) zákona </w:t>
      </w:r>
      <w:r>
        <w:rPr>
          <w:rFonts w:ascii="Arial" w:eastAsia="Arial" w:hAnsi="Arial"/>
          <w:color w:val="000000"/>
          <w:spacing w:val="4"/>
          <w:sz w:val="19"/>
          <w:lang w:val="cs-CZ"/>
        </w:rPr>
        <w:t>č. 320/2001 Sb., o finanční kontrole ve veřejné správě a o změně některých zákonů, ve znění pozdějších předpisů, osobou povinnou spolupůsobit při výkonu finanční kontroly prováděné v souvislosti s úhradou zboží nebo služeb z veřejných výdajů, tj. zhotovite</w:t>
      </w:r>
      <w:r>
        <w:rPr>
          <w:rFonts w:ascii="Arial" w:eastAsia="Arial" w:hAnsi="Arial"/>
          <w:color w:val="000000"/>
          <w:spacing w:val="4"/>
          <w:sz w:val="19"/>
          <w:lang w:val="cs-CZ"/>
        </w:rPr>
        <w:t>l je povinen poskytnout požadované informace a dokumentaci zaměstnancům nebo zmocněncům pověřených orgánů (CRR, MMR, Ministerstva financí, Evropské komise, Evropského účetního dvora, Nejvyššího kontrolního úřadu, příslušného finančního úřadu a dalších oprá</w:t>
      </w:r>
      <w:r>
        <w:rPr>
          <w:rFonts w:ascii="Arial" w:eastAsia="Arial" w:hAnsi="Arial"/>
          <w:color w:val="000000"/>
          <w:spacing w:val="4"/>
          <w:sz w:val="19"/>
          <w:lang w:val="cs-CZ"/>
        </w:rPr>
        <w:t>vněných orgánů státní správy) a vytvořit výše uvedeným orgánům podmínky k provedení kontroly vztahující se k předmětu díla a poskytnout jim součinnost.</w:t>
      </w:r>
    </w:p>
    <w:p w:rsidR="00DE1A1F" w:rsidRDefault="00A141DB">
      <w:pPr>
        <w:spacing w:before="78" w:line="235" w:lineRule="exact"/>
        <w:ind w:left="576" w:hanging="576"/>
        <w:jc w:val="both"/>
        <w:textAlignment w:val="baseline"/>
        <w:rPr>
          <w:rFonts w:ascii="Arial" w:eastAsia="Arial" w:hAnsi="Arial"/>
          <w:color w:val="000000"/>
          <w:sz w:val="19"/>
          <w:lang w:val="cs-CZ"/>
        </w:rPr>
      </w:pPr>
      <w:r>
        <w:rPr>
          <w:rFonts w:ascii="Arial" w:eastAsia="Arial" w:hAnsi="Arial"/>
          <w:color w:val="000000"/>
          <w:sz w:val="19"/>
          <w:lang w:val="cs-CZ"/>
        </w:rPr>
        <w:t>14.2 Zhotovitel je povinen archivovat originální vyhotovení smlouvy včetně jejích dodatků, originály úče</w:t>
      </w:r>
      <w:r>
        <w:rPr>
          <w:rFonts w:ascii="Arial" w:eastAsia="Arial" w:hAnsi="Arial"/>
          <w:color w:val="000000"/>
          <w:sz w:val="19"/>
          <w:lang w:val="cs-CZ"/>
        </w:rPr>
        <w:t>tních dokladů a dalších dokladů vztahujících se k realizaci předmětu této smlouvy po dobu 10 let od zániku této smlouvy, minimálně však do roku 2030. Po tuto dobu je zhotovitel povinen umožnit osobám oprávněným k výkonu kontroly projektů provést kontrolu d</w:t>
      </w:r>
      <w:r>
        <w:rPr>
          <w:rFonts w:ascii="Arial" w:eastAsia="Arial" w:hAnsi="Arial"/>
          <w:color w:val="000000"/>
          <w:sz w:val="19"/>
          <w:lang w:val="cs-CZ"/>
        </w:rPr>
        <w:t xml:space="preserve">okladů souvisejících s </w:t>
      </w:r>
      <w:proofErr w:type="spellStart"/>
      <w:r>
        <w:rPr>
          <w:rFonts w:ascii="Arial" w:eastAsia="Arial" w:hAnsi="Arial"/>
          <w:color w:val="000000"/>
          <w:sz w:val="19"/>
          <w:lang w:val="cs-CZ"/>
        </w:rPr>
        <w:t>piněním</w:t>
      </w:r>
      <w:proofErr w:type="spellEnd"/>
      <w:r>
        <w:rPr>
          <w:rFonts w:ascii="Arial" w:eastAsia="Arial" w:hAnsi="Arial"/>
          <w:color w:val="000000"/>
          <w:sz w:val="19"/>
          <w:lang w:val="cs-CZ"/>
        </w:rPr>
        <w:t xml:space="preserve"> této smlouvy.</w:t>
      </w:r>
    </w:p>
    <w:p w:rsidR="00DE1A1F" w:rsidRDefault="00A141DB">
      <w:pPr>
        <w:spacing w:before="76" w:line="240" w:lineRule="exact"/>
        <w:ind w:left="576" w:hanging="576"/>
        <w:jc w:val="both"/>
        <w:textAlignment w:val="baseline"/>
        <w:rPr>
          <w:rFonts w:ascii="Arial" w:eastAsia="Arial" w:hAnsi="Arial"/>
          <w:color w:val="000000"/>
          <w:sz w:val="19"/>
          <w:lang w:val="cs-CZ"/>
        </w:rPr>
      </w:pPr>
      <w:r>
        <w:rPr>
          <w:rFonts w:ascii="Arial" w:eastAsia="Arial" w:hAnsi="Arial"/>
          <w:color w:val="000000"/>
          <w:sz w:val="19"/>
          <w:lang w:val="cs-CZ"/>
        </w:rPr>
        <w:t>14.3 Smluvní strany se dohodly, že technický dozor u díla nesmí provádět zhotovitel ani osoba s ním propojená.</w:t>
      </w:r>
    </w:p>
    <w:p w:rsidR="00DE1A1F" w:rsidRDefault="00A141DB">
      <w:pPr>
        <w:spacing w:before="81" w:line="242" w:lineRule="exact"/>
        <w:ind w:left="576" w:hanging="576"/>
        <w:jc w:val="both"/>
        <w:textAlignment w:val="baseline"/>
        <w:rPr>
          <w:rFonts w:ascii="Arial" w:eastAsia="Arial" w:hAnsi="Arial"/>
          <w:color w:val="000000"/>
          <w:sz w:val="19"/>
          <w:lang w:val="cs-CZ"/>
        </w:rPr>
      </w:pPr>
      <w:r>
        <w:rPr>
          <w:rFonts w:ascii="Arial" w:eastAsia="Arial" w:hAnsi="Arial"/>
          <w:color w:val="000000"/>
          <w:sz w:val="19"/>
          <w:lang w:val="cs-CZ"/>
        </w:rPr>
        <w:t>14.4 Zhotovitel prohlašuje, že v rámci zadávacího řízení uvedl v nabídce veškeré informace a doklady</w:t>
      </w:r>
      <w:r>
        <w:rPr>
          <w:rFonts w:ascii="Arial" w:eastAsia="Arial" w:hAnsi="Arial"/>
          <w:color w:val="000000"/>
          <w:sz w:val="19"/>
          <w:lang w:val="cs-CZ"/>
        </w:rPr>
        <w:t>, které odpovídají skutečnosti. Porušení této povinnosti je považováno za podstatné porušení této smlouvy a objednatel může od této smlouvy odstoupit.</w:t>
      </w:r>
    </w:p>
    <w:p w:rsidR="00DE1A1F" w:rsidRDefault="00A141DB">
      <w:pPr>
        <w:spacing w:before="76" w:line="236" w:lineRule="exact"/>
        <w:ind w:left="576" w:hanging="576"/>
        <w:jc w:val="both"/>
        <w:textAlignment w:val="baseline"/>
        <w:rPr>
          <w:rFonts w:ascii="Arial" w:eastAsia="Arial" w:hAnsi="Arial"/>
          <w:color w:val="000000"/>
          <w:sz w:val="19"/>
          <w:lang w:val="cs-CZ"/>
        </w:rPr>
      </w:pPr>
      <w:r>
        <w:rPr>
          <w:rFonts w:ascii="Arial" w:eastAsia="Arial" w:hAnsi="Arial"/>
          <w:color w:val="000000"/>
          <w:sz w:val="19"/>
          <w:lang w:val="cs-CZ"/>
        </w:rPr>
        <w:t>14.5 Smluvní strany se dohodly, že všechny spory vznikající z této smlouvy a v souvislosti s ní budou roz</w:t>
      </w:r>
      <w:r>
        <w:rPr>
          <w:rFonts w:ascii="Arial" w:eastAsia="Arial" w:hAnsi="Arial"/>
          <w:color w:val="000000"/>
          <w:sz w:val="19"/>
          <w:lang w:val="cs-CZ"/>
        </w:rPr>
        <w:t>hodovány věcně a místně příslušnými soudy České republiky.</w:t>
      </w:r>
    </w:p>
    <w:p w:rsidR="00DE1A1F" w:rsidRDefault="00A141DB">
      <w:pPr>
        <w:spacing w:before="81" w:line="239" w:lineRule="exact"/>
        <w:ind w:left="576" w:hanging="576"/>
        <w:jc w:val="both"/>
        <w:textAlignment w:val="baseline"/>
        <w:rPr>
          <w:rFonts w:ascii="Arial" w:eastAsia="Arial" w:hAnsi="Arial"/>
          <w:color w:val="000000"/>
          <w:sz w:val="19"/>
          <w:lang w:val="cs-CZ"/>
        </w:rPr>
      </w:pPr>
      <w:r>
        <w:rPr>
          <w:rFonts w:ascii="Arial" w:eastAsia="Arial" w:hAnsi="Arial"/>
          <w:color w:val="000000"/>
          <w:sz w:val="19"/>
          <w:lang w:val="cs-CZ"/>
        </w:rPr>
        <w:t>14.6 Smlouva nabývá účinnosti dnem jejího uzavření. Právní vztahy touto smlouvou neupravené se řídí zákonem Č. 89/2012 Sb., občanským zákoníkem, v platném znění.</w:t>
      </w:r>
    </w:p>
    <w:p w:rsidR="00DE1A1F" w:rsidRDefault="00A141DB">
      <w:pPr>
        <w:spacing w:before="83" w:line="240" w:lineRule="exact"/>
        <w:ind w:left="576" w:hanging="576"/>
        <w:jc w:val="both"/>
        <w:textAlignment w:val="baseline"/>
        <w:rPr>
          <w:rFonts w:ascii="Arial" w:eastAsia="Arial" w:hAnsi="Arial"/>
          <w:color w:val="000000"/>
          <w:sz w:val="19"/>
          <w:lang w:val="cs-CZ"/>
        </w:rPr>
      </w:pPr>
      <w:r>
        <w:rPr>
          <w:rFonts w:ascii="Arial" w:eastAsia="Arial" w:hAnsi="Arial"/>
          <w:color w:val="000000"/>
          <w:sz w:val="19"/>
          <w:lang w:val="cs-CZ"/>
        </w:rPr>
        <w:t>14.7 Práva vzniklá z této smlouvy j</w:t>
      </w:r>
      <w:r>
        <w:rPr>
          <w:rFonts w:ascii="Arial" w:eastAsia="Arial" w:hAnsi="Arial"/>
          <w:color w:val="000000"/>
          <w:sz w:val="19"/>
          <w:lang w:val="cs-CZ"/>
        </w:rPr>
        <w:t>akož i práva vzniklá v souvislosti s touto smlouvou podléhající promlčení se promlčují uplynutím doby deseti let.</w:t>
      </w:r>
    </w:p>
    <w:p w:rsidR="00DE1A1F" w:rsidRDefault="00A141DB">
      <w:pPr>
        <w:spacing w:before="84" w:line="235" w:lineRule="exact"/>
        <w:ind w:left="576" w:hanging="576"/>
        <w:jc w:val="both"/>
        <w:textAlignment w:val="baseline"/>
        <w:rPr>
          <w:rFonts w:ascii="Arial" w:eastAsia="Arial" w:hAnsi="Arial"/>
          <w:color w:val="000000"/>
          <w:sz w:val="19"/>
          <w:lang w:val="cs-CZ"/>
        </w:rPr>
      </w:pPr>
      <w:r>
        <w:rPr>
          <w:rFonts w:ascii="Arial" w:eastAsia="Arial" w:hAnsi="Arial"/>
          <w:color w:val="000000"/>
          <w:sz w:val="19"/>
          <w:lang w:val="cs-CZ"/>
        </w:rPr>
        <w:t>14.8 Tato smlouva může být platně měněna či doplňována jen písemnými dodatky, v nichž bude výslovně uvedeno, že jimi dochází ke změně či dop</w:t>
      </w:r>
      <w:r w:rsidR="006556EF">
        <w:rPr>
          <w:rFonts w:ascii="Arial" w:eastAsia="Arial" w:hAnsi="Arial"/>
          <w:color w:val="000000"/>
          <w:sz w:val="19"/>
          <w:lang w:val="cs-CZ"/>
        </w:rPr>
        <w:t>l</w:t>
      </w:r>
      <w:r>
        <w:rPr>
          <w:rFonts w:ascii="Arial" w:eastAsia="Arial" w:hAnsi="Arial"/>
          <w:color w:val="000000"/>
          <w:sz w:val="19"/>
          <w:lang w:val="cs-CZ"/>
        </w:rPr>
        <w:t>n</w:t>
      </w:r>
      <w:r>
        <w:rPr>
          <w:rFonts w:ascii="Arial" w:eastAsia="Arial" w:hAnsi="Arial"/>
          <w:color w:val="000000"/>
          <w:sz w:val="19"/>
          <w:lang w:val="cs-CZ"/>
        </w:rPr>
        <w:t>ění této smlouvy, a které budou na téže listině podepsány oprávněnými zástupci obou smluvních stran.</w:t>
      </w:r>
    </w:p>
    <w:p w:rsidR="00DE1A1F" w:rsidRDefault="00A141DB">
      <w:pPr>
        <w:spacing w:before="87" w:line="234" w:lineRule="exact"/>
        <w:ind w:left="576" w:hanging="576"/>
        <w:jc w:val="both"/>
        <w:textAlignment w:val="baseline"/>
        <w:rPr>
          <w:rFonts w:ascii="Arial" w:eastAsia="Arial" w:hAnsi="Arial"/>
          <w:color w:val="000000"/>
          <w:sz w:val="19"/>
          <w:lang w:val="cs-CZ"/>
        </w:rPr>
      </w:pPr>
      <w:r>
        <w:rPr>
          <w:rFonts w:ascii="Arial" w:eastAsia="Arial" w:hAnsi="Arial"/>
          <w:color w:val="000000"/>
          <w:sz w:val="19"/>
          <w:lang w:val="cs-CZ"/>
        </w:rPr>
        <w:t>14.9 Objednatel a zhotovitel jsou oprávnění odstoupit od této smlouvy v případech stanovených v občanském zákoníku a v případech uvedených v této smlouvě.</w:t>
      </w:r>
    </w:p>
    <w:p w:rsidR="00DE1A1F" w:rsidRDefault="00A141DB">
      <w:pPr>
        <w:spacing w:before="87" w:line="235" w:lineRule="exact"/>
        <w:ind w:left="576" w:hanging="576"/>
        <w:jc w:val="both"/>
        <w:textAlignment w:val="baseline"/>
        <w:rPr>
          <w:rFonts w:ascii="Arial" w:eastAsia="Arial" w:hAnsi="Arial"/>
          <w:color w:val="000000"/>
          <w:sz w:val="19"/>
          <w:lang w:val="cs-CZ"/>
        </w:rPr>
      </w:pPr>
      <w:r>
        <w:rPr>
          <w:rFonts w:ascii="Arial" w:eastAsia="Arial" w:hAnsi="Arial"/>
          <w:color w:val="000000"/>
          <w:sz w:val="19"/>
          <w:lang w:val="cs-CZ"/>
        </w:rPr>
        <w:t>14.10 Smluvní strany prohlašují, že si tuto smlouvu před jejím podpisem přečetly a že byla uzavřena podle jejich pravé a svobodné vůle, což stvrzují svými podpisy.</w:t>
      </w:r>
    </w:p>
    <w:p w:rsidR="00DE1A1F" w:rsidRDefault="00A141DB">
      <w:pPr>
        <w:spacing w:before="93" w:line="223" w:lineRule="exact"/>
        <w:textAlignment w:val="baseline"/>
        <w:rPr>
          <w:rFonts w:ascii="Arial" w:eastAsia="Arial" w:hAnsi="Arial"/>
          <w:color w:val="000000"/>
          <w:spacing w:val="4"/>
          <w:sz w:val="19"/>
          <w:lang w:val="cs-CZ"/>
        </w:rPr>
      </w:pPr>
      <w:r>
        <w:rPr>
          <w:rFonts w:ascii="Arial" w:eastAsia="Arial" w:hAnsi="Arial"/>
          <w:color w:val="000000"/>
          <w:spacing w:val="4"/>
          <w:sz w:val="19"/>
          <w:lang w:val="cs-CZ"/>
        </w:rPr>
        <w:t>14.11 Přílohu smlouvy a její nedílnou součást tvoří položkový rozpočet.</w:t>
      </w:r>
    </w:p>
    <w:p w:rsidR="00DE1A1F" w:rsidRDefault="00A141DB">
      <w:pPr>
        <w:spacing w:before="83" w:line="236" w:lineRule="exact"/>
        <w:ind w:left="576" w:hanging="576"/>
        <w:jc w:val="both"/>
        <w:textAlignment w:val="baseline"/>
        <w:rPr>
          <w:rFonts w:ascii="Arial" w:eastAsia="Arial" w:hAnsi="Arial"/>
          <w:color w:val="000000"/>
          <w:sz w:val="19"/>
          <w:lang w:val="cs-CZ"/>
        </w:rPr>
      </w:pPr>
      <w:r>
        <w:rPr>
          <w:rFonts w:ascii="Arial" w:eastAsia="Arial" w:hAnsi="Arial"/>
          <w:color w:val="000000"/>
          <w:sz w:val="19"/>
          <w:lang w:val="cs-CZ"/>
        </w:rPr>
        <w:t>14.12 Tato Smlouva o</w:t>
      </w:r>
      <w:r>
        <w:rPr>
          <w:rFonts w:ascii="Arial" w:eastAsia="Arial" w:hAnsi="Arial"/>
          <w:color w:val="000000"/>
          <w:sz w:val="19"/>
          <w:lang w:val="cs-CZ"/>
        </w:rPr>
        <w:t xml:space="preserve">bsahuje </w:t>
      </w:r>
      <w:proofErr w:type="spellStart"/>
      <w:r>
        <w:rPr>
          <w:rFonts w:ascii="Arial" w:eastAsia="Arial" w:hAnsi="Arial"/>
          <w:color w:val="000000"/>
          <w:sz w:val="19"/>
          <w:lang w:val="cs-CZ"/>
        </w:rPr>
        <w:t>úpinou</w:t>
      </w:r>
      <w:proofErr w:type="spellEnd"/>
      <w:r>
        <w:rPr>
          <w:rFonts w:ascii="Arial" w:eastAsia="Arial" w:hAnsi="Arial"/>
          <w:color w:val="000000"/>
          <w:sz w:val="19"/>
          <w:lang w:val="cs-CZ"/>
        </w:rPr>
        <w:t xml:space="preserve"> dohodu smluvních stran ve věci předmětu této Smlouvy a všech náležitostech, které strany měly a chtěly ve Smlouvě ujednat, a které považují za důležité pro závaznost této Smlouvy. Žádný projev stran učiněný při jednání o této Smlouvě ani pro</w:t>
      </w:r>
      <w:r>
        <w:rPr>
          <w:rFonts w:ascii="Arial" w:eastAsia="Arial" w:hAnsi="Arial"/>
          <w:color w:val="000000"/>
          <w:sz w:val="19"/>
          <w:lang w:val="cs-CZ"/>
        </w:rPr>
        <w:t>jev učiněný po uzavření této Smlouvy nesmí být vykládán v rozporu s výslovnými ustanoveními této Smlouvy. Smluvní strany shodně prohlašují, že si nejsou vědomy žádných dosud mezi nimi</w:t>
      </w:r>
    </w:p>
    <w:p w:rsidR="00DE1A1F" w:rsidRDefault="00DE1A1F">
      <w:pPr>
        <w:sectPr w:rsidR="00DE1A1F">
          <w:pgSz w:w="11678" w:h="16608"/>
          <w:pgMar w:top="1280" w:right="1311" w:bottom="568" w:left="1321" w:header="720" w:footer="720" w:gutter="0"/>
          <w:cols w:space="708"/>
        </w:sectPr>
      </w:pPr>
    </w:p>
    <w:p w:rsidR="00A141DB" w:rsidRDefault="00A141DB" w:rsidP="00A141DB">
      <w:pPr>
        <w:pStyle w:val="Nadpis2"/>
        <w:numPr>
          <w:ilvl w:val="0"/>
          <w:numId w:val="0"/>
        </w:numPr>
        <w:spacing w:before="0" w:after="80" w:line="240" w:lineRule="atLeast"/>
        <w:ind w:left="567"/>
        <w:rPr>
          <w:rFonts w:ascii="Arial" w:hAnsi="Arial" w:cs="Arial"/>
          <w:sz w:val="20"/>
          <w:szCs w:val="16"/>
          <w:lang w:val="cs-CZ"/>
        </w:rPr>
      </w:pPr>
      <w:r>
        <w:rPr>
          <w:rFonts w:ascii="Arial" w:hAnsi="Arial" w:cs="Arial"/>
          <w:sz w:val="20"/>
          <w:szCs w:val="16"/>
        </w:rPr>
        <w:lastRenderedPageBreak/>
        <w:t>zavedených obchodních zvyklostí či praxe.</w:t>
      </w:r>
    </w:p>
    <w:p w:rsidR="00A141DB" w:rsidRDefault="00A141DB" w:rsidP="00A141DB">
      <w:pPr>
        <w:rPr>
          <w:rFonts w:ascii="Arial" w:hAnsi="Arial" w:cs="Arial"/>
          <w:sz w:val="20"/>
          <w:szCs w:val="20"/>
        </w:rPr>
      </w:pPr>
      <w:r>
        <w:rPr>
          <w:lang w:val="cs-CZ" w:eastAsia="x-none"/>
        </w:rPr>
        <w:t xml:space="preserve">14.13 </w:t>
      </w:r>
      <w:proofErr w:type="spellStart"/>
      <w:r>
        <w:rPr>
          <w:rFonts w:ascii="Arial" w:hAnsi="Arial" w:cs="Arial"/>
          <w:sz w:val="20"/>
          <w:szCs w:val="20"/>
        </w:rPr>
        <w:t>Výše</w:t>
      </w:r>
      <w:proofErr w:type="spellEnd"/>
      <w:r>
        <w:rPr>
          <w:rFonts w:ascii="Arial" w:hAnsi="Arial" w:cs="Arial"/>
          <w:sz w:val="20"/>
          <w:szCs w:val="20"/>
        </w:rPr>
        <w:t xml:space="preserve"> </w:t>
      </w:r>
      <w:proofErr w:type="spellStart"/>
      <w:r>
        <w:rPr>
          <w:rFonts w:ascii="Arial" w:hAnsi="Arial" w:cs="Arial"/>
          <w:sz w:val="20"/>
          <w:szCs w:val="20"/>
        </w:rPr>
        <w:t>uvedení</w:t>
      </w:r>
      <w:proofErr w:type="spellEnd"/>
      <w:r>
        <w:rPr>
          <w:rFonts w:ascii="Arial" w:hAnsi="Arial" w:cs="Arial"/>
          <w:sz w:val="20"/>
          <w:szCs w:val="20"/>
        </w:rPr>
        <w:t xml:space="preserve"> </w:t>
      </w:r>
      <w:proofErr w:type="spellStart"/>
      <w:r>
        <w:rPr>
          <w:rFonts w:ascii="Arial" w:hAnsi="Arial" w:cs="Arial"/>
          <w:sz w:val="20"/>
          <w:szCs w:val="20"/>
        </w:rPr>
        <w:t>členové</w:t>
      </w:r>
      <w:proofErr w:type="spellEnd"/>
      <w:r>
        <w:rPr>
          <w:rFonts w:ascii="Arial" w:hAnsi="Arial" w:cs="Arial"/>
          <w:sz w:val="20"/>
          <w:szCs w:val="20"/>
        </w:rPr>
        <w:t xml:space="preserve"> </w:t>
      </w:r>
      <w:proofErr w:type="spellStart"/>
      <w:r>
        <w:rPr>
          <w:rFonts w:ascii="Arial" w:hAnsi="Arial" w:cs="Arial"/>
          <w:sz w:val="20"/>
          <w:szCs w:val="20"/>
        </w:rPr>
        <w:t>statutárních</w:t>
      </w:r>
      <w:proofErr w:type="spellEnd"/>
      <w:r>
        <w:rPr>
          <w:rFonts w:ascii="Arial" w:hAnsi="Arial" w:cs="Arial"/>
          <w:sz w:val="20"/>
          <w:szCs w:val="20"/>
        </w:rPr>
        <w:t xml:space="preserve"> </w:t>
      </w:r>
      <w:proofErr w:type="spellStart"/>
      <w:r>
        <w:rPr>
          <w:rFonts w:ascii="Arial" w:hAnsi="Arial" w:cs="Arial"/>
          <w:sz w:val="20"/>
          <w:szCs w:val="20"/>
        </w:rPr>
        <w:t>orgánů</w:t>
      </w:r>
      <w:proofErr w:type="spellEnd"/>
      <w:r>
        <w:rPr>
          <w:rFonts w:ascii="Arial" w:hAnsi="Arial" w:cs="Arial"/>
          <w:sz w:val="20"/>
          <w:szCs w:val="20"/>
        </w:rPr>
        <w:t xml:space="preserve"> </w:t>
      </w:r>
      <w:proofErr w:type="spellStart"/>
      <w:r>
        <w:rPr>
          <w:rFonts w:ascii="Arial" w:hAnsi="Arial" w:cs="Arial"/>
          <w:sz w:val="20"/>
          <w:szCs w:val="20"/>
        </w:rPr>
        <w:t>prohlašují</w:t>
      </w:r>
      <w:proofErr w:type="spellEnd"/>
      <w:r>
        <w:rPr>
          <w:rFonts w:ascii="Arial" w:hAnsi="Arial" w:cs="Arial"/>
          <w:sz w:val="20"/>
          <w:szCs w:val="20"/>
        </w:rPr>
        <w:t xml:space="preserve">, </w:t>
      </w:r>
      <w:proofErr w:type="spellStart"/>
      <w:r>
        <w:rPr>
          <w:rFonts w:ascii="Arial" w:hAnsi="Arial" w:cs="Arial"/>
          <w:sz w:val="20"/>
          <w:szCs w:val="20"/>
        </w:rPr>
        <w:t>že</w:t>
      </w:r>
      <w:proofErr w:type="spellEnd"/>
      <w:r>
        <w:rPr>
          <w:rFonts w:ascii="Arial" w:hAnsi="Arial" w:cs="Arial"/>
          <w:sz w:val="20"/>
          <w:szCs w:val="20"/>
        </w:rPr>
        <w:t xml:space="preserve"> </w:t>
      </w:r>
      <w:proofErr w:type="spellStart"/>
      <w:r>
        <w:rPr>
          <w:rFonts w:ascii="Arial" w:hAnsi="Arial" w:cs="Arial"/>
          <w:sz w:val="20"/>
          <w:szCs w:val="20"/>
        </w:rPr>
        <w:t>podle</w:t>
      </w:r>
      <w:proofErr w:type="spellEnd"/>
      <w:r>
        <w:rPr>
          <w:rFonts w:ascii="Arial" w:hAnsi="Arial" w:cs="Arial"/>
          <w:sz w:val="20"/>
          <w:szCs w:val="20"/>
        </w:rPr>
        <w:t xml:space="preserve"> </w:t>
      </w:r>
      <w:proofErr w:type="spellStart"/>
      <w:r>
        <w:rPr>
          <w:rFonts w:ascii="Arial" w:hAnsi="Arial" w:cs="Arial"/>
          <w:sz w:val="20"/>
          <w:szCs w:val="20"/>
        </w:rPr>
        <w:t>stanov</w:t>
      </w:r>
      <w:proofErr w:type="spellEnd"/>
      <w:r>
        <w:rPr>
          <w:rFonts w:ascii="Arial" w:hAnsi="Arial" w:cs="Arial"/>
          <w:sz w:val="20"/>
          <w:szCs w:val="20"/>
        </w:rPr>
        <w:t xml:space="preserve">, </w:t>
      </w:r>
      <w:proofErr w:type="spellStart"/>
      <w:r>
        <w:rPr>
          <w:rFonts w:ascii="Arial" w:hAnsi="Arial" w:cs="Arial"/>
          <w:sz w:val="20"/>
          <w:szCs w:val="20"/>
        </w:rPr>
        <w:t>společenské</w:t>
      </w:r>
      <w:proofErr w:type="spellEnd"/>
      <w:r>
        <w:rPr>
          <w:rFonts w:ascii="Arial" w:hAnsi="Arial" w:cs="Arial"/>
          <w:sz w:val="20"/>
          <w:szCs w:val="20"/>
        </w:rPr>
        <w:t xml:space="preserve"> </w:t>
      </w:r>
      <w:proofErr w:type="spellStart"/>
      <w:r>
        <w:rPr>
          <w:rFonts w:ascii="Arial" w:hAnsi="Arial" w:cs="Arial"/>
          <w:sz w:val="20"/>
          <w:szCs w:val="20"/>
        </w:rPr>
        <w:t>smlouvy</w:t>
      </w:r>
      <w:proofErr w:type="spellEnd"/>
      <w:r>
        <w:rPr>
          <w:rFonts w:ascii="Arial" w:hAnsi="Arial" w:cs="Arial"/>
          <w:sz w:val="20"/>
          <w:szCs w:val="20"/>
        </w:rPr>
        <w:t xml:space="preserve">, </w:t>
      </w:r>
      <w:r>
        <w:rPr>
          <w:rFonts w:ascii="Arial" w:hAnsi="Arial" w:cs="Arial"/>
          <w:sz w:val="20"/>
          <w:szCs w:val="20"/>
        </w:rPr>
        <w:t xml:space="preserve">      </w:t>
      </w:r>
    </w:p>
    <w:p w:rsidR="00A141DB" w:rsidRDefault="00A141DB" w:rsidP="00A141DB">
      <w:pPr>
        <w:rPr>
          <w:rFonts w:ascii="Arial" w:hAnsi="Arial" w:cs="Arial"/>
          <w:sz w:val="20"/>
          <w:szCs w:val="20"/>
        </w:rPr>
      </w:pPr>
      <w:r>
        <w:rPr>
          <w:rFonts w:ascii="Arial" w:hAnsi="Arial" w:cs="Arial"/>
          <w:sz w:val="20"/>
          <w:szCs w:val="20"/>
        </w:rPr>
        <w:t xml:space="preserve">          </w:t>
      </w:r>
      <w:proofErr w:type="spellStart"/>
      <w:proofErr w:type="gramStart"/>
      <w:r>
        <w:rPr>
          <w:rFonts w:ascii="Arial" w:hAnsi="Arial" w:cs="Arial"/>
          <w:sz w:val="20"/>
          <w:szCs w:val="20"/>
        </w:rPr>
        <w:t>jiného</w:t>
      </w:r>
      <w:proofErr w:type="spellEnd"/>
      <w:proofErr w:type="gramEnd"/>
      <w:r>
        <w:rPr>
          <w:rFonts w:ascii="Arial" w:hAnsi="Arial" w:cs="Arial"/>
          <w:sz w:val="20"/>
          <w:szCs w:val="20"/>
        </w:rPr>
        <w:t xml:space="preserve"> </w:t>
      </w:r>
      <w:proofErr w:type="spellStart"/>
      <w:r>
        <w:rPr>
          <w:rFonts w:ascii="Arial" w:hAnsi="Arial" w:cs="Arial"/>
          <w:sz w:val="20"/>
          <w:szCs w:val="20"/>
        </w:rPr>
        <w:t>vnitřního</w:t>
      </w:r>
      <w:proofErr w:type="spellEnd"/>
      <w:r>
        <w:rPr>
          <w:rFonts w:ascii="Arial" w:hAnsi="Arial" w:cs="Arial"/>
          <w:sz w:val="20"/>
          <w:szCs w:val="20"/>
        </w:rPr>
        <w:t xml:space="preserve"> </w:t>
      </w:r>
      <w:proofErr w:type="spellStart"/>
      <w:r>
        <w:rPr>
          <w:rFonts w:ascii="Arial" w:hAnsi="Arial" w:cs="Arial"/>
          <w:sz w:val="20"/>
          <w:szCs w:val="20"/>
        </w:rPr>
        <w:t>předpisu</w:t>
      </w:r>
      <w:proofErr w:type="spellEnd"/>
      <w:r>
        <w:rPr>
          <w:rFonts w:ascii="Arial" w:hAnsi="Arial" w:cs="Arial"/>
          <w:sz w:val="20"/>
          <w:szCs w:val="20"/>
        </w:rPr>
        <w:t xml:space="preserve"> </w:t>
      </w:r>
      <w:proofErr w:type="spellStart"/>
      <w:r>
        <w:rPr>
          <w:rFonts w:ascii="Arial" w:hAnsi="Arial" w:cs="Arial"/>
          <w:sz w:val="20"/>
          <w:szCs w:val="20"/>
        </w:rPr>
        <w:t>nebo</w:t>
      </w:r>
      <w:proofErr w:type="spellEnd"/>
      <w:r>
        <w:rPr>
          <w:rFonts w:ascii="Arial" w:hAnsi="Arial" w:cs="Arial"/>
          <w:sz w:val="20"/>
          <w:szCs w:val="20"/>
        </w:rPr>
        <w:t xml:space="preserve"> </w:t>
      </w:r>
      <w:proofErr w:type="spellStart"/>
      <w:r>
        <w:rPr>
          <w:rFonts w:ascii="Arial" w:hAnsi="Arial" w:cs="Arial"/>
          <w:sz w:val="20"/>
          <w:szCs w:val="20"/>
        </w:rPr>
        <w:t>zákona</w:t>
      </w:r>
      <w:proofErr w:type="spellEnd"/>
      <w:r>
        <w:rPr>
          <w:rFonts w:ascii="Arial" w:hAnsi="Arial" w:cs="Arial"/>
          <w:sz w:val="20"/>
          <w:szCs w:val="20"/>
        </w:rPr>
        <w:t xml:space="preserve"> </w:t>
      </w:r>
      <w:proofErr w:type="spellStart"/>
      <w:r>
        <w:rPr>
          <w:rFonts w:ascii="Arial" w:hAnsi="Arial" w:cs="Arial"/>
          <w:sz w:val="20"/>
          <w:szCs w:val="20"/>
        </w:rPr>
        <w:t>jsou</w:t>
      </w:r>
      <w:proofErr w:type="spellEnd"/>
      <w:r>
        <w:rPr>
          <w:rFonts w:ascii="Arial" w:hAnsi="Arial" w:cs="Arial"/>
          <w:sz w:val="20"/>
          <w:szCs w:val="20"/>
        </w:rPr>
        <w:t xml:space="preserve"> </w:t>
      </w:r>
      <w:proofErr w:type="spellStart"/>
      <w:r>
        <w:rPr>
          <w:rFonts w:ascii="Arial" w:hAnsi="Arial" w:cs="Arial"/>
          <w:sz w:val="20"/>
          <w:szCs w:val="20"/>
        </w:rPr>
        <w:t>oprávněni</w:t>
      </w:r>
      <w:proofErr w:type="spellEnd"/>
      <w:r>
        <w:rPr>
          <w:rFonts w:ascii="Arial" w:hAnsi="Arial" w:cs="Arial"/>
          <w:sz w:val="20"/>
          <w:szCs w:val="20"/>
        </w:rPr>
        <w:t xml:space="preserve"> </w:t>
      </w:r>
      <w:proofErr w:type="spellStart"/>
      <w:r>
        <w:rPr>
          <w:rFonts w:ascii="Arial" w:hAnsi="Arial" w:cs="Arial"/>
          <w:sz w:val="20"/>
          <w:szCs w:val="20"/>
        </w:rPr>
        <w:t>tuto</w:t>
      </w:r>
      <w:proofErr w:type="spellEnd"/>
      <w:r>
        <w:rPr>
          <w:rFonts w:ascii="Arial" w:hAnsi="Arial" w:cs="Arial"/>
          <w:sz w:val="20"/>
          <w:szCs w:val="20"/>
        </w:rPr>
        <w:t xml:space="preserve"> </w:t>
      </w:r>
      <w:proofErr w:type="spellStart"/>
      <w:r>
        <w:rPr>
          <w:rFonts w:ascii="Arial" w:hAnsi="Arial" w:cs="Arial"/>
          <w:sz w:val="20"/>
          <w:szCs w:val="20"/>
        </w:rPr>
        <w:t>Smlouvu</w:t>
      </w:r>
      <w:proofErr w:type="spellEnd"/>
      <w:r>
        <w:rPr>
          <w:rFonts w:ascii="Arial" w:hAnsi="Arial" w:cs="Arial"/>
          <w:sz w:val="20"/>
          <w:szCs w:val="20"/>
        </w:rPr>
        <w:t xml:space="preserve"> </w:t>
      </w:r>
      <w:proofErr w:type="spellStart"/>
      <w:r>
        <w:rPr>
          <w:rFonts w:ascii="Arial" w:hAnsi="Arial" w:cs="Arial"/>
          <w:sz w:val="20"/>
          <w:szCs w:val="20"/>
        </w:rPr>
        <w:t>podepsat</w:t>
      </w:r>
      <w:proofErr w:type="spellEnd"/>
      <w:r>
        <w:rPr>
          <w:rFonts w:ascii="Arial" w:hAnsi="Arial" w:cs="Arial"/>
          <w:sz w:val="20"/>
          <w:szCs w:val="20"/>
        </w:rPr>
        <w:t xml:space="preserve"> a k </w:t>
      </w:r>
      <w:proofErr w:type="spellStart"/>
      <w:r>
        <w:rPr>
          <w:rFonts w:ascii="Arial" w:hAnsi="Arial" w:cs="Arial"/>
          <w:sz w:val="20"/>
          <w:szCs w:val="20"/>
        </w:rPr>
        <w:t>platnosti</w:t>
      </w:r>
      <w:proofErr w:type="spellEnd"/>
      <w:r>
        <w:rPr>
          <w:rFonts w:ascii="Arial" w:hAnsi="Arial" w:cs="Arial"/>
          <w:sz w:val="20"/>
          <w:szCs w:val="20"/>
        </w:rPr>
        <w:t xml:space="preserve"> </w:t>
      </w:r>
      <w:r>
        <w:rPr>
          <w:rFonts w:ascii="Arial" w:hAnsi="Arial" w:cs="Arial"/>
          <w:sz w:val="20"/>
          <w:szCs w:val="20"/>
        </w:rPr>
        <w:t xml:space="preserve">     </w:t>
      </w:r>
    </w:p>
    <w:p w:rsidR="00A141DB" w:rsidRDefault="00A141DB" w:rsidP="00A141DB">
      <w:pPr>
        <w:rPr>
          <w:rFonts w:ascii="Arial" w:hAnsi="Arial" w:cs="Arial"/>
          <w:sz w:val="20"/>
          <w:szCs w:val="20"/>
        </w:rPr>
      </w:pPr>
      <w:r>
        <w:rPr>
          <w:rFonts w:ascii="Arial" w:hAnsi="Arial" w:cs="Arial"/>
          <w:sz w:val="20"/>
          <w:szCs w:val="20"/>
        </w:rPr>
        <w:t xml:space="preserve">          </w:t>
      </w:r>
      <w:proofErr w:type="spellStart"/>
      <w:proofErr w:type="gramStart"/>
      <w:r>
        <w:rPr>
          <w:rFonts w:ascii="Arial" w:hAnsi="Arial" w:cs="Arial"/>
          <w:sz w:val="20"/>
          <w:szCs w:val="20"/>
        </w:rPr>
        <w:t>Smlouvy</w:t>
      </w:r>
      <w:proofErr w:type="spellEnd"/>
      <w:r>
        <w:rPr>
          <w:rFonts w:ascii="Arial" w:hAnsi="Arial" w:cs="Arial"/>
          <w:sz w:val="20"/>
          <w:szCs w:val="20"/>
        </w:rPr>
        <w:t xml:space="preserve"> </w:t>
      </w:r>
      <w:proofErr w:type="spellStart"/>
      <w:r>
        <w:rPr>
          <w:rFonts w:ascii="Arial" w:hAnsi="Arial" w:cs="Arial"/>
          <w:sz w:val="20"/>
          <w:szCs w:val="20"/>
        </w:rPr>
        <w:t>není</w:t>
      </w:r>
      <w:proofErr w:type="spellEnd"/>
      <w:r>
        <w:rPr>
          <w:rFonts w:ascii="Arial" w:hAnsi="Arial" w:cs="Arial"/>
          <w:sz w:val="20"/>
          <w:szCs w:val="20"/>
        </w:rPr>
        <w:t xml:space="preserve"> </w:t>
      </w:r>
      <w:proofErr w:type="spellStart"/>
      <w:r>
        <w:rPr>
          <w:rFonts w:ascii="Arial" w:hAnsi="Arial" w:cs="Arial"/>
          <w:sz w:val="20"/>
          <w:szCs w:val="20"/>
        </w:rPr>
        <w:t>třeba</w:t>
      </w:r>
      <w:proofErr w:type="spellEnd"/>
      <w:r>
        <w:rPr>
          <w:rFonts w:ascii="Arial" w:hAnsi="Arial" w:cs="Arial"/>
          <w:sz w:val="20"/>
          <w:szCs w:val="20"/>
        </w:rPr>
        <w:t xml:space="preserve"> </w:t>
      </w:r>
      <w:proofErr w:type="spellStart"/>
      <w:r>
        <w:rPr>
          <w:rFonts w:ascii="Arial" w:hAnsi="Arial" w:cs="Arial"/>
          <w:sz w:val="20"/>
          <w:szCs w:val="20"/>
        </w:rPr>
        <w:t>podpisu</w:t>
      </w:r>
      <w:proofErr w:type="spellEnd"/>
      <w:r>
        <w:rPr>
          <w:rFonts w:ascii="Arial" w:hAnsi="Arial" w:cs="Arial"/>
          <w:sz w:val="20"/>
          <w:szCs w:val="20"/>
        </w:rPr>
        <w:t xml:space="preserve"> </w:t>
      </w:r>
      <w:proofErr w:type="spellStart"/>
      <w:r>
        <w:rPr>
          <w:rFonts w:ascii="Arial" w:hAnsi="Arial" w:cs="Arial"/>
          <w:sz w:val="20"/>
          <w:szCs w:val="20"/>
        </w:rPr>
        <w:t>jiných</w:t>
      </w:r>
      <w:proofErr w:type="spellEnd"/>
      <w:r>
        <w:rPr>
          <w:rFonts w:ascii="Arial" w:hAnsi="Arial" w:cs="Arial"/>
          <w:sz w:val="20"/>
          <w:szCs w:val="20"/>
        </w:rPr>
        <w:t xml:space="preserve"> </w:t>
      </w:r>
      <w:proofErr w:type="spellStart"/>
      <w:r>
        <w:rPr>
          <w:rFonts w:ascii="Arial" w:hAnsi="Arial" w:cs="Arial"/>
          <w:sz w:val="20"/>
          <w:szCs w:val="20"/>
        </w:rPr>
        <w:t>osob</w:t>
      </w:r>
      <w:proofErr w:type="spellEnd"/>
      <w:r>
        <w:rPr>
          <w:rFonts w:ascii="Arial" w:hAnsi="Arial" w:cs="Arial"/>
          <w:sz w:val="20"/>
          <w:szCs w:val="20"/>
        </w:rPr>
        <w:t>.</w:t>
      </w:r>
      <w:proofErr w:type="gramEnd"/>
    </w:p>
    <w:p w:rsidR="00A141DB" w:rsidRDefault="00A141DB" w:rsidP="00A141DB">
      <w:pPr>
        <w:rPr>
          <w:rFonts w:ascii="Arial" w:hAnsi="Arial" w:cs="Arial"/>
          <w:sz w:val="20"/>
          <w:szCs w:val="20"/>
        </w:rPr>
      </w:pPr>
    </w:p>
    <w:p w:rsidR="00A141DB" w:rsidRPr="00B70018" w:rsidRDefault="00A141DB" w:rsidP="00A141DB">
      <w:pPr>
        <w:rPr>
          <w:rFonts w:ascii="Arial" w:hAnsi="Arial" w:cs="Arial"/>
          <w:color w:val="000000"/>
          <w:sz w:val="20"/>
        </w:rPr>
      </w:pPr>
      <w:r>
        <w:rPr>
          <w:rFonts w:ascii="Arial" w:hAnsi="Arial" w:cs="Arial"/>
          <w:color w:val="000000"/>
          <w:sz w:val="20"/>
          <w:lang w:val="cs-CZ"/>
        </w:rPr>
        <w:t>14.14</w:t>
      </w:r>
      <w:r w:rsidRPr="00B70018">
        <w:rPr>
          <w:rFonts w:ascii="Arial" w:hAnsi="Arial" w:cs="Arial"/>
          <w:color w:val="000000"/>
          <w:sz w:val="20"/>
        </w:rPr>
        <w:t xml:space="preserve">Tato </w:t>
      </w:r>
      <w:proofErr w:type="spellStart"/>
      <w:r w:rsidRPr="00B70018">
        <w:rPr>
          <w:rFonts w:ascii="Arial" w:hAnsi="Arial" w:cs="Arial"/>
          <w:color w:val="000000"/>
          <w:sz w:val="20"/>
        </w:rPr>
        <w:t>smlouva</w:t>
      </w:r>
      <w:proofErr w:type="spellEnd"/>
      <w:r w:rsidRPr="00B70018">
        <w:rPr>
          <w:rFonts w:ascii="Arial" w:hAnsi="Arial" w:cs="Arial"/>
          <w:color w:val="000000"/>
          <w:sz w:val="20"/>
        </w:rPr>
        <w:t xml:space="preserve"> je </w:t>
      </w:r>
      <w:proofErr w:type="spellStart"/>
      <w:r w:rsidRPr="00B70018">
        <w:rPr>
          <w:rFonts w:ascii="Arial" w:hAnsi="Arial" w:cs="Arial"/>
          <w:color w:val="000000"/>
          <w:sz w:val="20"/>
        </w:rPr>
        <w:t>vyhotovena</w:t>
      </w:r>
      <w:proofErr w:type="spellEnd"/>
      <w:r w:rsidRPr="00B70018">
        <w:rPr>
          <w:rFonts w:ascii="Arial" w:hAnsi="Arial" w:cs="Arial"/>
          <w:color w:val="000000"/>
          <w:sz w:val="20"/>
        </w:rPr>
        <w:t xml:space="preserve"> ve dvou stejnopisech, z nichž každá strana obdrží jeden.</w:t>
      </w:r>
    </w:p>
    <w:p w:rsidR="00A141DB" w:rsidRDefault="00A141DB" w:rsidP="00A141DB">
      <w:pPr>
        <w:rPr>
          <w:rFonts w:ascii="Arial" w:hAnsi="Arial" w:cs="Arial"/>
          <w:u w:val="single"/>
        </w:rPr>
      </w:pPr>
    </w:p>
    <w:p w:rsidR="00A141DB" w:rsidRPr="00DC4C71" w:rsidRDefault="00A141DB" w:rsidP="00A141DB">
      <w:pPr>
        <w:rPr>
          <w:rFonts w:ascii="Arial" w:hAnsi="Arial" w:cs="Arial"/>
          <w:u w:val="single"/>
        </w:rPr>
      </w:pPr>
      <w:bookmarkStart w:id="0" w:name="_GoBack"/>
      <w:bookmarkEnd w:id="0"/>
      <w:proofErr w:type="spellStart"/>
      <w:r w:rsidRPr="00DC4C71">
        <w:rPr>
          <w:rFonts w:ascii="Arial" w:hAnsi="Arial" w:cs="Arial"/>
          <w:u w:val="single"/>
        </w:rPr>
        <w:t>Přílohy</w:t>
      </w:r>
      <w:proofErr w:type="spellEnd"/>
      <w:r w:rsidRPr="00DC4C71">
        <w:rPr>
          <w:rFonts w:ascii="Arial" w:hAnsi="Arial" w:cs="Arial"/>
          <w:u w:val="single"/>
        </w:rPr>
        <w:t>:</w:t>
      </w:r>
    </w:p>
    <w:p w:rsidR="00A141DB" w:rsidRPr="00DC4C71" w:rsidRDefault="00A141DB" w:rsidP="00A141DB">
      <w:pPr>
        <w:numPr>
          <w:ilvl w:val="0"/>
          <w:numId w:val="12"/>
        </w:numPr>
        <w:overflowPunct w:val="0"/>
        <w:autoSpaceDE w:val="0"/>
        <w:autoSpaceDN w:val="0"/>
        <w:adjustRightInd w:val="0"/>
        <w:textAlignment w:val="baseline"/>
        <w:rPr>
          <w:rFonts w:ascii="Arial" w:hAnsi="Arial" w:cs="Arial"/>
        </w:rPr>
      </w:pPr>
      <w:proofErr w:type="spellStart"/>
      <w:r w:rsidRPr="00DC4C71">
        <w:rPr>
          <w:rFonts w:ascii="Arial" w:hAnsi="Arial" w:cs="Arial"/>
        </w:rPr>
        <w:t>Projektová</w:t>
      </w:r>
      <w:proofErr w:type="spellEnd"/>
      <w:r w:rsidRPr="00DC4C71">
        <w:rPr>
          <w:rFonts w:ascii="Arial" w:hAnsi="Arial" w:cs="Arial"/>
        </w:rPr>
        <w:t xml:space="preserve"> </w:t>
      </w:r>
      <w:proofErr w:type="spellStart"/>
      <w:r w:rsidRPr="00DC4C71">
        <w:rPr>
          <w:rFonts w:ascii="Arial" w:hAnsi="Arial" w:cs="Arial"/>
        </w:rPr>
        <w:t>dokumentace</w:t>
      </w:r>
      <w:proofErr w:type="spellEnd"/>
    </w:p>
    <w:p w:rsidR="00A141DB" w:rsidRPr="00DC4C71" w:rsidRDefault="00A141DB" w:rsidP="00A141DB">
      <w:pPr>
        <w:numPr>
          <w:ilvl w:val="0"/>
          <w:numId w:val="12"/>
        </w:numPr>
        <w:overflowPunct w:val="0"/>
        <w:autoSpaceDE w:val="0"/>
        <w:autoSpaceDN w:val="0"/>
        <w:adjustRightInd w:val="0"/>
        <w:textAlignment w:val="baseline"/>
        <w:rPr>
          <w:rFonts w:ascii="Arial" w:hAnsi="Arial" w:cs="Arial"/>
        </w:rPr>
      </w:pPr>
      <w:proofErr w:type="spellStart"/>
      <w:r>
        <w:rPr>
          <w:rFonts w:ascii="Arial" w:hAnsi="Arial" w:cs="Arial"/>
        </w:rPr>
        <w:t>Položkový</w:t>
      </w:r>
      <w:proofErr w:type="spellEnd"/>
      <w:r>
        <w:rPr>
          <w:rFonts w:ascii="Arial" w:hAnsi="Arial" w:cs="Arial"/>
        </w:rPr>
        <w:t xml:space="preserve"> </w:t>
      </w:r>
      <w:proofErr w:type="spellStart"/>
      <w:r>
        <w:rPr>
          <w:rFonts w:ascii="Arial" w:hAnsi="Arial" w:cs="Arial"/>
        </w:rPr>
        <w:t>rozpočet</w:t>
      </w:r>
      <w:proofErr w:type="spellEnd"/>
      <w:r>
        <w:rPr>
          <w:rFonts w:ascii="Arial" w:hAnsi="Arial" w:cs="Arial"/>
        </w:rPr>
        <w:t xml:space="preserve"> (</w:t>
      </w:r>
      <w:proofErr w:type="spellStart"/>
      <w:r>
        <w:rPr>
          <w:rFonts w:ascii="Arial" w:hAnsi="Arial" w:cs="Arial"/>
        </w:rPr>
        <w:t>výkaz</w:t>
      </w:r>
      <w:proofErr w:type="spellEnd"/>
      <w:r>
        <w:rPr>
          <w:rFonts w:ascii="Arial" w:hAnsi="Arial" w:cs="Arial"/>
        </w:rPr>
        <w:t xml:space="preserve"> </w:t>
      </w:r>
      <w:proofErr w:type="spellStart"/>
      <w:r>
        <w:rPr>
          <w:rFonts w:ascii="Arial" w:hAnsi="Arial" w:cs="Arial"/>
        </w:rPr>
        <w:t>výměr</w:t>
      </w:r>
      <w:proofErr w:type="spellEnd"/>
      <w:r>
        <w:rPr>
          <w:rFonts w:ascii="Arial" w:hAnsi="Arial" w:cs="Arial"/>
        </w:rPr>
        <w:t>)</w:t>
      </w:r>
    </w:p>
    <w:p w:rsidR="00A141DB" w:rsidRPr="00DC4C71" w:rsidRDefault="00A141DB" w:rsidP="00A141DB">
      <w:pPr>
        <w:numPr>
          <w:ilvl w:val="0"/>
          <w:numId w:val="12"/>
        </w:numPr>
        <w:overflowPunct w:val="0"/>
        <w:autoSpaceDE w:val="0"/>
        <w:autoSpaceDN w:val="0"/>
        <w:adjustRightInd w:val="0"/>
        <w:textAlignment w:val="baseline"/>
        <w:rPr>
          <w:rFonts w:ascii="Arial" w:hAnsi="Arial" w:cs="Arial"/>
        </w:rPr>
      </w:pPr>
      <w:proofErr w:type="spellStart"/>
      <w:r w:rsidRPr="00DC4C71">
        <w:rPr>
          <w:rFonts w:ascii="Arial" w:hAnsi="Arial" w:cs="Arial"/>
        </w:rPr>
        <w:t>Harmonogram</w:t>
      </w:r>
      <w:proofErr w:type="spellEnd"/>
      <w:r w:rsidRPr="00DC4C71">
        <w:rPr>
          <w:rFonts w:ascii="Arial" w:hAnsi="Arial" w:cs="Arial"/>
        </w:rPr>
        <w:t xml:space="preserve"> </w:t>
      </w:r>
      <w:proofErr w:type="spellStart"/>
      <w:r w:rsidRPr="00DC4C71">
        <w:rPr>
          <w:rFonts w:ascii="Arial" w:hAnsi="Arial" w:cs="Arial"/>
        </w:rPr>
        <w:t>provádění</w:t>
      </w:r>
      <w:proofErr w:type="spellEnd"/>
      <w:r w:rsidRPr="00DC4C71">
        <w:rPr>
          <w:rFonts w:ascii="Arial" w:hAnsi="Arial" w:cs="Arial"/>
        </w:rPr>
        <w:t xml:space="preserve"> </w:t>
      </w:r>
      <w:proofErr w:type="spellStart"/>
      <w:r w:rsidRPr="00DC4C71">
        <w:rPr>
          <w:rFonts w:ascii="Arial" w:hAnsi="Arial" w:cs="Arial"/>
        </w:rPr>
        <w:t>díla</w:t>
      </w:r>
      <w:proofErr w:type="spellEnd"/>
    </w:p>
    <w:p w:rsidR="00A141DB" w:rsidRPr="00DC4C71" w:rsidRDefault="00A141DB" w:rsidP="00A141DB">
      <w:pPr>
        <w:numPr>
          <w:ilvl w:val="0"/>
          <w:numId w:val="12"/>
        </w:numPr>
        <w:overflowPunct w:val="0"/>
        <w:autoSpaceDE w:val="0"/>
        <w:autoSpaceDN w:val="0"/>
        <w:adjustRightInd w:val="0"/>
        <w:textAlignment w:val="baseline"/>
        <w:rPr>
          <w:rFonts w:ascii="Arial" w:hAnsi="Arial" w:cs="Arial"/>
        </w:rPr>
      </w:pPr>
      <w:proofErr w:type="spellStart"/>
      <w:r w:rsidRPr="00DC4C71">
        <w:rPr>
          <w:rFonts w:ascii="Arial" w:hAnsi="Arial" w:cs="Arial"/>
        </w:rPr>
        <w:t>Seznam</w:t>
      </w:r>
      <w:proofErr w:type="spellEnd"/>
      <w:r w:rsidRPr="00DC4C71">
        <w:rPr>
          <w:rFonts w:ascii="Arial" w:hAnsi="Arial" w:cs="Arial"/>
        </w:rPr>
        <w:t xml:space="preserve"> </w:t>
      </w:r>
      <w:proofErr w:type="spellStart"/>
      <w:r w:rsidRPr="00DC4C71">
        <w:rPr>
          <w:rFonts w:ascii="Arial" w:hAnsi="Arial" w:cs="Arial"/>
        </w:rPr>
        <w:t>subdodavatelů</w:t>
      </w:r>
      <w:proofErr w:type="spellEnd"/>
    </w:p>
    <w:p w:rsidR="00A141DB" w:rsidRDefault="00A141DB" w:rsidP="00A141DB">
      <w:pPr>
        <w:rPr>
          <w:rFonts w:ascii="Arial" w:hAnsi="Arial" w:cs="Arial"/>
        </w:rPr>
      </w:pPr>
    </w:p>
    <w:p w:rsidR="00A141DB" w:rsidRPr="006258B5" w:rsidRDefault="00A141DB" w:rsidP="00A141DB">
      <w:pPr>
        <w:ind w:left="360"/>
        <w:jc w:val="both"/>
        <w:rPr>
          <w:rFonts w:ascii="Arial" w:hAnsi="Arial" w:cs="Arial"/>
        </w:rPr>
      </w:pPr>
      <w:r w:rsidRPr="006258B5">
        <w:rPr>
          <w:rFonts w:ascii="Arial" w:hAnsi="Arial" w:cs="Arial"/>
        </w:rPr>
        <w:t>V</w:t>
      </w:r>
      <w:r>
        <w:rPr>
          <w:rFonts w:ascii="Arial" w:hAnsi="Arial" w:cs="Arial"/>
        </w:rPr>
        <w:t xml:space="preserve"> </w:t>
      </w:r>
      <w:proofErr w:type="spellStart"/>
      <w:r>
        <w:rPr>
          <w:rFonts w:ascii="Arial" w:hAnsi="Arial" w:cs="Arial"/>
        </w:rPr>
        <w:t>Tišnově</w:t>
      </w:r>
      <w:proofErr w:type="spellEnd"/>
      <w:r>
        <w:rPr>
          <w:rFonts w:ascii="Arial" w:hAnsi="Arial" w:cs="Arial"/>
        </w:rPr>
        <w:t xml:space="preserve"> </w:t>
      </w:r>
      <w:proofErr w:type="spellStart"/>
      <w:r>
        <w:rPr>
          <w:rFonts w:ascii="Arial" w:hAnsi="Arial" w:cs="Arial"/>
        </w:rPr>
        <w:t>dne</w:t>
      </w:r>
      <w:proofErr w:type="spellEnd"/>
      <w:r>
        <w:rPr>
          <w:rFonts w:ascii="Arial" w:hAnsi="Arial" w:cs="Arial"/>
        </w:rPr>
        <w:t xml:space="preserve"> 27.9.2017</w:t>
      </w:r>
      <w:r w:rsidRPr="006258B5">
        <w:rPr>
          <w:rFonts w:ascii="Arial" w:hAnsi="Arial" w:cs="Arial"/>
        </w:rPr>
        <w:tab/>
      </w:r>
      <w:r>
        <w:rPr>
          <w:rFonts w:ascii="Arial" w:hAnsi="Arial" w:cs="Arial"/>
        </w:rPr>
        <w:tab/>
      </w:r>
      <w:r>
        <w:rPr>
          <w:rFonts w:ascii="Arial" w:hAnsi="Arial" w:cs="Arial"/>
        </w:rPr>
        <w:tab/>
      </w:r>
      <w:r>
        <w:rPr>
          <w:rFonts w:ascii="Arial" w:hAnsi="Arial" w:cs="Arial"/>
        </w:rPr>
        <w:tab/>
      </w:r>
      <w:r w:rsidRPr="006258B5">
        <w:rPr>
          <w:rFonts w:ascii="Arial" w:hAnsi="Arial" w:cs="Arial"/>
        </w:rPr>
        <w:t>V </w:t>
      </w:r>
      <w:proofErr w:type="spellStart"/>
      <w:proofErr w:type="gramStart"/>
      <w:r>
        <w:rPr>
          <w:rFonts w:ascii="Arial" w:hAnsi="Arial" w:cs="Arial"/>
        </w:rPr>
        <w:t>Brně</w:t>
      </w:r>
      <w:proofErr w:type="spellEnd"/>
      <w:r>
        <w:rPr>
          <w:rFonts w:ascii="Arial" w:hAnsi="Arial" w:cs="Arial"/>
        </w:rPr>
        <w:t xml:space="preserve"> </w:t>
      </w:r>
      <w:r w:rsidRPr="006258B5">
        <w:rPr>
          <w:rFonts w:ascii="Arial" w:hAnsi="Arial" w:cs="Arial"/>
        </w:rPr>
        <w:t xml:space="preserve"> </w:t>
      </w:r>
      <w:proofErr w:type="spellStart"/>
      <w:r w:rsidRPr="006258B5">
        <w:rPr>
          <w:rFonts w:ascii="Arial" w:hAnsi="Arial" w:cs="Arial"/>
        </w:rPr>
        <w:t>dne</w:t>
      </w:r>
      <w:proofErr w:type="spellEnd"/>
      <w:proofErr w:type="gramEnd"/>
      <w:r w:rsidRPr="006258B5">
        <w:rPr>
          <w:rFonts w:ascii="Arial" w:hAnsi="Arial" w:cs="Arial"/>
        </w:rPr>
        <w:t xml:space="preserve"> </w:t>
      </w:r>
      <w:r>
        <w:rPr>
          <w:rFonts w:ascii="Arial" w:hAnsi="Arial" w:cs="Arial"/>
        </w:rPr>
        <w:t>26.9.2017</w:t>
      </w:r>
    </w:p>
    <w:p w:rsidR="00A141DB" w:rsidRDefault="00A141DB" w:rsidP="00A141DB">
      <w:pPr>
        <w:rPr>
          <w:rFonts w:ascii="Arial" w:hAnsi="Arial" w:cs="Arial"/>
        </w:rPr>
      </w:pPr>
    </w:p>
    <w:p w:rsidR="00A141DB" w:rsidRPr="006258B5" w:rsidRDefault="00A141DB" w:rsidP="00A141DB">
      <w:pPr>
        <w:rPr>
          <w:rFonts w:ascii="Arial" w:hAnsi="Arial" w:cs="Arial"/>
        </w:rPr>
      </w:pPr>
    </w:p>
    <w:p w:rsidR="00A141DB" w:rsidRPr="006258B5" w:rsidRDefault="00A141DB" w:rsidP="00A141DB">
      <w:pPr>
        <w:ind w:left="360"/>
        <w:jc w:val="both"/>
        <w:rPr>
          <w:rFonts w:ascii="Arial" w:hAnsi="Arial" w:cs="Arial"/>
        </w:rPr>
      </w:pPr>
      <w:r w:rsidRPr="006258B5">
        <w:rPr>
          <w:rFonts w:ascii="Arial" w:hAnsi="Arial" w:cs="Arial"/>
        </w:rPr>
        <w:t xml:space="preserve">______________________________   </w:t>
      </w:r>
      <w:r w:rsidRPr="006258B5">
        <w:rPr>
          <w:rFonts w:ascii="Arial" w:hAnsi="Arial" w:cs="Arial"/>
        </w:rPr>
        <w:tab/>
        <w:t xml:space="preserve">   </w:t>
      </w:r>
      <w:r>
        <w:rPr>
          <w:rFonts w:ascii="Arial" w:hAnsi="Arial" w:cs="Arial"/>
        </w:rPr>
        <w:tab/>
      </w:r>
      <w:r w:rsidRPr="006258B5">
        <w:rPr>
          <w:rFonts w:ascii="Arial" w:hAnsi="Arial" w:cs="Arial"/>
        </w:rPr>
        <w:t>_______________________________</w:t>
      </w:r>
    </w:p>
    <w:p w:rsidR="00A141DB" w:rsidRDefault="00A141DB" w:rsidP="00A141DB">
      <w:pPr>
        <w:ind w:firstLine="360"/>
        <w:jc w:val="both"/>
        <w:rPr>
          <w:rFonts w:ascii="Arial" w:hAnsi="Arial" w:cs="Arial"/>
        </w:rPr>
      </w:pPr>
      <w:proofErr w:type="spellStart"/>
      <w:proofErr w:type="gramStart"/>
      <w:r w:rsidRPr="006258B5">
        <w:rPr>
          <w:rFonts w:ascii="Arial" w:hAnsi="Arial" w:cs="Arial"/>
        </w:rPr>
        <w:t>za</w:t>
      </w:r>
      <w:proofErr w:type="spellEnd"/>
      <w:proofErr w:type="gramEnd"/>
      <w:r w:rsidRPr="006258B5">
        <w:rPr>
          <w:rFonts w:ascii="Arial" w:hAnsi="Arial" w:cs="Arial"/>
        </w:rPr>
        <w:t xml:space="preserve"> </w:t>
      </w:r>
      <w:proofErr w:type="spellStart"/>
      <w:r w:rsidRPr="006258B5">
        <w:rPr>
          <w:rFonts w:ascii="Arial" w:hAnsi="Arial" w:cs="Arial"/>
        </w:rPr>
        <w:t>objednatele</w:t>
      </w:r>
      <w:proofErr w:type="spellEnd"/>
      <w:r w:rsidRPr="006258B5">
        <w:rPr>
          <w:rFonts w:ascii="Arial" w:hAnsi="Arial" w:cs="Arial"/>
        </w:rPr>
        <w:t>:</w:t>
      </w:r>
      <w:r w:rsidRPr="006258B5">
        <w:rPr>
          <w:rFonts w:ascii="Arial" w:hAnsi="Arial" w:cs="Arial"/>
        </w:rPr>
        <w:tab/>
      </w:r>
      <w:r w:rsidRPr="006258B5">
        <w:rPr>
          <w:rFonts w:ascii="Arial" w:hAnsi="Arial" w:cs="Arial"/>
        </w:rPr>
        <w:tab/>
      </w:r>
      <w:r w:rsidRPr="006258B5">
        <w:rPr>
          <w:rFonts w:ascii="Arial" w:hAnsi="Arial" w:cs="Arial"/>
        </w:rPr>
        <w:tab/>
        <w:t xml:space="preserve">          </w:t>
      </w:r>
      <w:r>
        <w:rPr>
          <w:rFonts w:ascii="Arial" w:hAnsi="Arial" w:cs="Arial"/>
        </w:rPr>
        <w:tab/>
        <w:t xml:space="preserve">  </w:t>
      </w:r>
      <w:r>
        <w:rPr>
          <w:rFonts w:ascii="Arial" w:hAnsi="Arial" w:cs="Arial"/>
        </w:rPr>
        <w:tab/>
      </w:r>
      <w:proofErr w:type="spellStart"/>
      <w:r>
        <w:rPr>
          <w:rFonts w:ascii="Arial" w:hAnsi="Arial" w:cs="Arial"/>
        </w:rPr>
        <w:t>za</w:t>
      </w:r>
      <w:proofErr w:type="spellEnd"/>
      <w:r>
        <w:rPr>
          <w:rFonts w:ascii="Arial" w:hAnsi="Arial" w:cs="Arial"/>
        </w:rPr>
        <w:t xml:space="preserve"> </w:t>
      </w:r>
      <w:proofErr w:type="spellStart"/>
      <w:r>
        <w:rPr>
          <w:rFonts w:ascii="Arial" w:hAnsi="Arial" w:cs="Arial"/>
        </w:rPr>
        <w:t>zhotovitele</w:t>
      </w:r>
      <w:proofErr w:type="spellEnd"/>
      <w:r>
        <w:rPr>
          <w:rFonts w:ascii="Arial" w:hAnsi="Arial" w:cs="Arial"/>
        </w:rPr>
        <w:t>:</w:t>
      </w:r>
    </w:p>
    <w:p w:rsidR="00A141DB" w:rsidRDefault="00A141DB" w:rsidP="00A141DB">
      <w:pPr>
        <w:ind w:firstLine="360"/>
        <w:jc w:val="both"/>
        <w:rPr>
          <w:rFonts w:ascii="Arial" w:hAnsi="Arial" w:cs="Arial"/>
        </w:rPr>
      </w:pPr>
      <w:proofErr w:type="spellStart"/>
      <w:proofErr w:type="gramStart"/>
      <w:r w:rsidRPr="0045155D">
        <w:rPr>
          <w:rFonts w:ascii="Arial" w:hAnsi="Arial" w:cs="Arial"/>
        </w:rPr>
        <w:t>Bc</w:t>
      </w:r>
      <w:proofErr w:type="spellEnd"/>
      <w:r w:rsidRPr="0045155D">
        <w:rPr>
          <w:rFonts w:ascii="Arial" w:hAnsi="Arial" w:cs="Arial"/>
        </w:rPr>
        <w:t xml:space="preserve">. Martin </w:t>
      </w:r>
      <w:proofErr w:type="spellStart"/>
      <w:r w:rsidRPr="0045155D">
        <w:rPr>
          <w:rFonts w:ascii="Arial" w:hAnsi="Arial" w:cs="Arial"/>
        </w:rPr>
        <w:t>Hrubý</w:t>
      </w:r>
      <w:proofErr w:type="spellEn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Ing</w:t>
      </w:r>
      <w:proofErr w:type="spellEnd"/>
      <w:r>
        <w:rPr>
          <w:rFonts w:ascii="Arial" w:hAnsi="Arial" w:cs="Arial"/>
        </w:rPr>
        <w:t>.</w:t>
      </w:r>
      <w:proofErr w:type="gramEnd"/>
      <w:r>
        <w:rPr>
          <w:rFonts w:ascii="Arial" w:hAnsi="Arial" w:cs="Arial"/>
        </w:rPr>
        <w:t xml:space="preserve"> </w:t>
      </w:r>
      <w:proofErr w:type="spellStart"/>
      <w:r>
        <w:rPr>
          <w:rFonts w:ascii="Arial" w:hAnsi="Arial" w:cs="Arial"/>
        </w:rPr>
        <w:t>Ludvík</w:t>
      </w:r>
      <w:proofErr w:type="spellEnd"/>
      <w:r>
        <w:rPr>
          <w:rFonts w:ascii="Arial" w:hAnsi="Arial" w:cs="Arial"/>
        </w:rPr>
        <w:t xml:space="preserve"> </w:t>
      </w:r>
      <w:proofErr w:type="spellStart"/>
      <w:r>
        <w:rPr>
          <w:rFonts w:ascii="Arial" w:hAnsi="Arial" w:cs="Arial"/>
        </w:rPr>
        <w:t>Šumbera</w:t>
      </w:r>
      <w:proofErr w:type="spellEnd"/>
    </w:p>
    <w:p w:rsidR="00A141DB" w:rsidRPr="006258B5" w:rsidRDefault="00A141DB" w:rsidP="00A141DB">
      <w:pPr>
        <w:ind w:firstLine="360"/>
        <w:jc w:val="both"/>
        <w:rPr>
          <w:rFonts w:ascii="Arial" w:hAnsi="Arial" w:cs="Arial"/>
        </w:rPr>
      </w:pPr>
      <w:proofErr w:type="spellStart"/>
      <w:proofErr w:type="gramStart"/>
      <w:r>
        <w:rPr>
          <w:rFonts w:ascii="Arial" w:hAnsi="Arial" w:cs="Arial"/>
        </w:rPr>
        <w:t>předseda</w:t>
      </w:r>
      <w:proofErr w:type="spellEnd"/>
      <w:proofErr w:type="gramEnd"/>
      <w:r>
        <w:rPr>
          <w:rFonts w:ascii="Arial" w:hAnsi="Arial" w:cs="Arial"/>
        </w:rPr>
        <w:t xml:space="preserve"> </w:t>
      </w:r>
      <w:proofErr w:type="spellStart"/>
      <w:r>
        <w:rPr>
          <w:rFonts w:ascii="Arial" w:hAnsi="Arial" w:cs="Arial"/>
        </w:rPr>
        <w:t>svazku</w:t>
      </w:r>
      <w:proofErr w:type="spellEnd"/>
      <w:r>
        <w:rPr>
          <w:rFonts w:ascii="Arial" w:hAnsi="Arial" w:cs="Arial"/>
        </w:rPr>
        <w:tab/>
      </w:r>
      <w:r>
        <w:rPr>
          <w:rFonts w:ascii="Arial" w:hAnsi="Arial" w:cs="Arial"/>
        </w:rPr>
        <w:t xml:space="preserve">                                              </w:t>
      </w:r>
      <w:proofErr w:type="spellStart"/>
      <w:r>
        <w:rPr>
          <w:rFonts w:ascii="Arial" w:hAnsi="Arial" w:cs="Arial"/>
        </w:rPr>
        <w:t>ředitel</w:t>
      </w:r>
      <w:proofErr w:type="spellEnd"/>
      <w:r>
        <w:rPr>
          <w:rFonts w:ascii="Arial" w:hAnsi="Arial" w:cs="Arial"/>
        </w:rPr>
        <w:t xml:space="preserve"> </w:t>
      </w:r>
      <w:proofErr w:type="spellStart"/>
      <w:r>
        <w:rPr>
          <w:rFonts w:ascii="Arial" w:hAnsi="Arial" w:cs="Arial"/>
        </w:rPr>
        <w:t>závodu</w:t>
      </w:r>
      <w:proofErr w:type="spellEnd"/>
      <w:r>
        <w:rPr>
          <w:rFonts w:ascii="Arial" w:hAnsi="Arial" w:cs="Arial"/>
        </w:rPr>
        <w:t xml:space="preserve"> Morava </w:t>
      </w:r>
      <w:proofErr w:type="spellStart"/>
      <w:r>
        <w:rPr>
          <w:rFonts w:ascii="Arial" w:hAnsi="Arial" w:cs="Arial"/>
        </w:rPr>
        <w:t>jih</w:t>
      </w:r>
      <w:proofErr w:type="spellEnd"/>
      <w:r>
        <w:rPr>
          <w:rFonts w:ascii="Arial" w:hAnsi="Arial" w:cs="Arial"/>
        </w:rPr>
        <w:t xml:space="preserve">  </w:t>
      </w:r>
    </w:p>
    <w:p w:rsidR="00DE1A1F" w:rsidRDefault="00DE1A1F" w:rsidP="006556EF">
      <w:pPr>
        <w:spacing w:line="220" w:lineRule="exact"/>
        <w:ind w:left="576"/>
        <w:textAlignment w:val="baseline"/>
        <w:rPr>
          <w:rFonts w:ascii="Arial" w:eastAsia="Arial" w:hAnsi="Arial"/>
          <w:color w:val="000000"/>
          <w:spacing w:val="4"/>
          <w:sz w:val="19"/>
          <w:lang w:val="cs-CZ"/>
        </w:rPr>
      </w:pPr>
    </w:p>
    <w:sectPr w:rsidR="00DE1A1F" w:rsidSect="00876A4F">
      <w:footerReference w:type="even" r:id="rId8"/>
      <w:footerReference w:type="default" r:id="rId9"/>
      <w:footnotePr>
        <w:numStart w:val="0"/>
        <w:numRestart w:val="eachPage"/>
      </w:footnotePr>
      <w:endnotePr>
        <w:numFmt w:val="decimal"/>
        <w:numStart w:val="0"/>
      </w:endnotePr>
      <w:pgSz w:w="11900" w:h="16832" w:code="9"/>
      <w:pgMar w:top="1418" w:right="1440" w:bottom="1276" w:left="1440"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ahoma">
    <w:charset w:val="EE"/>
    <w:pitch w:val="variable"/>
    <w:family w:val="swiss"/>
    <w:panose1 w:val="02020603050405020304"/>
  </w:font>
  <w:font w:name="Times New Roman">
    <w:charset w:val="00"/>
    <w:pitch w:val="variable"/>
    <w:family w:val="roman"/>
    <w:panose1 w:val="02020603050405020304"/>
  </w:font>
  <w:font w:name="Symbol">
    <w:pitch w:val="default"/>
    <w:family w:val="auto"/>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5B7" w:rsidRDefault="00A141DB">
    <w:pPr>
      <w:pStyle w:val="Zpat"/>
    </w:pPr>
    <w:r>
      <w:rPr>
        <w:noProof/>
        <w:lang w:val="cs-CZ"/>
      </w:rPr>
      <mc:AlternateContent>
        <mc:Choice Requires="wps">
          <w:drawing>
            <wp:anchor distT="0" distB="0" distL="114300" distR="114300" simplePos="0" relativeHeight="251659264" behindDoc="1" locked="0" layoutInCell="1" allowOverlap="1">
              <wp:simplePos x="0" y="0"/>
              <wp:positionH relativeFrom="column">
                <wp:posOffset>-431165</wp:posOffset>
              </wp:positionH>
              <wp:positionV relativeFrom="page">
                <wp:posOffset>8818245</wp:posOffset>
              </wp:positionV>
              <wp:extent cx="107950" cy="1257300"/>
              <wp:effectExtent l="0" t="0" r="5080"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C345B7" w:rsidRPr="00651A69" w:rsidRDefault="00A141DB"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4"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" stroked="f" strokeweight="0">
              <v:textbox style="layout-flow:vertical;mso-layout-flow-alt:bottom-to-top;mso-fit-shape-to-text:t" inset="0,0,0,0">
                <w:txbxContent>
                  <w:p w:rsidR="00C345B7" w:rsidRPr="00651A69" w:rsidRDefault="00A141DB"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5B7" w:rsidRPr="008012FE" w:rsidRDefault="00A141DB" w:rsidP="002255DD">
    <w:pPr>
      <w:pStyle w:val="Zpat"/>
      <w:jc w:val="right"/>
      <w:rPr>
        <w:rFonts w:ascii="Arial" w:hAnsi="Arial" w:cs="Arial"/>
      </w:rPr>
    </w:pPr>
    <w:r w:rsidRPr="008012FE">
      <w:rPr>
        <w:rFonts w:ascii="Arial" w:hAnsi="Arial" w:cs="Arial"/>
      </w:rPr>
      <w:t xml:space="preserve">Strana </w:t>
    </w:r>
    <w:r w:rsidRPr="008012FE">
      <w:rPr>
        <w:rFonts w:ascii="Arial" w:hAnsi="Arial" w:cs="Arial"/>
      </w:rPr>
      <w:fldChar w:fldCharType="begin"/>
    </w:r>
    <w:r w:rsidRPr="008012FE">
      <w:rPr>
        <w:rFonts w:ascii="Arial" w:hAnsi="Arial" w:cs="Arial"/>
      </w:rPr>
      <w:instrText xml:space="preserve"> PAGE </w:instrText>
    </w:r>
    <w:r w:rsidRPr="008012FE">
      <w:rPr>
        <w:rFonts w:ascii="Arial" w:hAnsi="Arial" w:cs="Arial"/>
      </w:rPr>
      <w:fldChar w:fldCharType="separate"/>
    </w:r>
    <w:r>
      <w:rPr>
        <w:rFonts w:ascii="Arial" w:hAnsi="Arial" w:cs="Arial"/>
        <w:noProof/>
      </w:rPr>
      <w:t>1</w:t>
    </w:r>
    <w:r w:rsidRPr="008012FE">
      <w:rPr>
        <w:rFonts w:ascii="Arial" w:hAnsi="Arial" w:cs="Arial"/>
        <w:noProof/>
      </w:rPr>
      <w:fldChar w:fldCharType="end"/>
    </w:r>
    <w:r w:rsidRPr="008012FE">
      <w:rPr>
        <w:rFonts w:ascii="Arial" w:hAnsi="Arial" w:cs="Arial"/>
      </w:rPr>
      <w:t xml:space="preserve"> (celkem </w:t>
    </w:r>
    <w:r w:rsidRPr="008012FE">
      <w:rPr>
        <w:rFonts w:ascii="Arial" w:hAnsi="Arial" w:cs="Arial"/>
      </w:rPr>
      <w:fldChar w:fldCharType="begin"/>
    </w:r>
    <w:r w:rsidRPr="008012FE">
      <w:rPr>
        <w:rFonts w:ascii="Arial" w:hAnsi="Arial" w:cs="Arial"/>
      </w:rPr>
      <w:instrText xml:space="preserve"> NUMPAGES </w:instrText>
    </w:r>
    <w:r w:rsidRPr="008012FE">
      <w:rPr>
        <w:rFonts w:ascii="Arial" w:hAnsi="Arial" w:cs="Arial"/>
      </w:rPr>
      <w:fldChar w:fldCharType="separate"/>
    </w:r>
    <w:r>
      <w:rPr>
        <w:rFonts w:ascii="Arial" w:hAnsi="Arial" w:cs="Arial"/>
        <w:noProof/>
      </w:rPr>
      <w:t>12</w:t>
    </w:r>
    <w:r w:rsidRPr="008012FE">
      <w:rPr>
        <w:rFonts w:ascii="Arial" w:hAnsi="Arial" w:cs="Arial"/>
        <w:noProof/>
      </w:rPr>
      <w:fldChar w:fldCharType="end"/>
    </w:r>
    <w:r w:rsidRPr="008012FE">
      <w:rPr>
        <w:rFonts w:ascii="Arial" w:hAnsi="Arial" w:cs="Arial"/>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A2B88"/>
    <w:multiLevelType w:val="multilevel"/>
    <w:tmpl w:val="947E336C"/>
    <w:lvl w:ilvl="0">
      <w:start w:val="12"/>
      <w:numFmt w:val="decimal"/>
      <w:lvlText w:val="%1."/>
      <w:lvlJc w:val="left"/>
      <w:pPr>
        <w:tabs>
          <w:tab w:val="left" w:pos="576"/>
        </w:tabs>
        <w:ind w:left="720"/>
      </w:pPr>
      <w:rPr>
        <w:rFonts w:ascii="Arial" w:eastAsia="Arial" w:hAnsi="Arial"/>
        <w:b/>
        <w:strike w:val="0"/>
        <w:color w:val="000000"/>
        <w:spacing w:val="9"/>
        <w:w w:val="100"/>
        <w:sz w:val="26"/>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8E66CE"/>
    <w:multiLevelType w:val="hybridMultilevel"/>
    <w:tmpl w:val="F3BAD9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4B817AB"/>
    <w:multiLevelType w:val="multilevel"/>
    <w:tmpl w:val="681A281E"/>
    <w:lvl w:ilvl="0">
      <w:start w:val="1"/>
      <w:numFmt w:val="decimal"/>
      <w:lvlText w:val="%1."/>
      <w:lvlJc w:val="left"/>
      <w:pPr>
        <w:tabs>
          <w:tab w:val="left" w:pos="288"/>
        </w:tabs>
        <w:ind w:left="720"/>
      </w:pPr>
      <w:rPr>
        <w:rFonts w:ascii="Arial" w:eastAsia="Arial" w:hAnsi="Arial"/>
        <w:strike w:val="0"/>
        <w:color w:val="000000"/>
        <w:spacing w:val="4"/>
        <w:w w:val="100"/>
        <w:sz w:val="19"/>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0C6BA5"/>
    <w:multiLevelType w:val="multilevel"/>
    <w:tmpl w:val="42E0F338"/>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002"/>
        </w:tabs>
        <w:ind w:left="1002" w:hanging="576"/>
      </w:pPr>
      <w:rPr>
        <w:rFonts w:ascii="Arial" w:hAnsi="Arial" w:cs="Arial" w:hint="default"/>
        <w:b w:val="0"/>
        <w:sz w:val="2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4">
    <w:nsid w:val="218472A5"/>
    <w:multiLevelType w:val="multilevel"/>
    <w:tmpl w:val="FE22ED16"/>
    <w:lvl w:ilvl="0">
      <w:start w:val="10"/>
      <w:numFmt w:val="lowerLetter"/>
      <w:lvlText w:val="%1)"/>
      <w:lvlJc w:val="left"/>
      <w:pPr>
        <w:tabs>
          <w:tab w:val="left" w:pos="432"/>
        </w:tabs>
        <w:ind w:left="720"/>
      </w:pPr>
      <w:rPr>
        <w:rFonts w:ascii="Arial" w:eastAsia="Arial" w:hAnsi="Arial"/>
        <w:strike w:val="0"/>
        <w:color w:val="000000"/>
        <w:spacing w:val="0"/>
        <w:w w:val="100"/>
        <w:sz w:val="19"/>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EB0D84"/>
    <w:multiLevelType w:val="multilevel"/>
    <w:tmpl w:val="4BD0F372"/>
    <w:lvl w:ilvl="0">
      <w:start w:val="10"/>
      <w:numFmt w:val="decimal"/>
      <w:lvlText w:val="%1."/>
      <w:lvlJc w:val="left"/>
      <w:pPr>
        <w:tabs>
          <w:tab w:val="left" w:pos="576"/>
        </w:tabs>
        <w:ind w:left="720"/>
      </w:pPr>
      <w:rPr>
        <w:rFonts w:ascii="Arial" w:eastAsia="Arial" w:hAnsi="Arial"/>
        <w:b/>
        <w:strike w:val="0"/>
        <w:color w:val="000000"/>
        <w:spacing w:val="6"/>
        <w:w w:val="100"/>
        <w:sz w:val="26"/>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EA50164"/>
    <w:multiLevelType w:val="multilevel"/>
    <w:tmpl w:val="EFC86EC2"/>
    <w:lvl w:ilvl="0">
      <w:start w:val="7"/>
      <w:numFmt w:val="decimal"/>
      <w:lvlText w:val="%1."/>
      <w:lvlJc w:val="left"/>
      <w:pPr>
        <w:tabs>
          <w:tab w:val="left" w:pos="576"/>
        </w:tabs>
        <w:ind w:left="720"/>
      </w:pPr>
      <w:rPr>
        <w:rFonts w:ascii="Arial" w:eastAsia="Arial" w:hAnsi="Arial"/>
        <w:b/>
        <w:strike w:val="0"/>
        <w:color w:val="000000"/>
        <w:spacing w:val="5"/>
        <w:w w:val="100"/>
        <w:sz w:val="26"/>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8F65BC8"/>
    <w:multiLevelType w:val="multilevel"/>
    <w:tmpl w:val="98928BD8"/>
    <w:lvl w:ilvl="0">
      <w:start w:val="1"/>
      <w:numFmt w:val="bullet"/>
      <w:lvlText w:val="-"/>
      <w:lvlJc w:val="left"/>
      <w:pPr>
        <w:tabs>
          <w:tab w:val="left" w:pos="360"/>
        </w:tabs>
        <w:ind w:left="720"/>
      </w:pPr>
      <w:rPr>
        <w:rFonts w:ascii="Symbol" w:eastAsia="Symbol" w:hAnsi="Symbol"/>
        <w:strike w:val="0"/>
        <w:color w:val="000000"/>
        <w:spacing w:val="3"/>
        <w:w w:val="100"/>
        <w:sz w:val="19"/>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E7D4E23"/>
    <w:multiLevelType w:val="multilevel"/>
    <w:tmpl w:val="A0E60DD8"/>
    <w:lvl w:ilvl="0">
      <w:start w:val="1"/>
      <w:numFmt w:val="lowerLetter"/>
      <w:lvlText w:val="%1)"/>
      <w:lvlJc w:val="left"/>
      <w:pPr>
        <w:tabs>
          <w:tab w:val="left" w:pos="432"/>
        </w:tabs>
        <w:ind w:left="720"/>
      </w:pPr>
      <w:rPr>
        <w:rFonts w:ascii="Arial" w:eastAsia="Arial" w:hAnsi="Arial"/>
        <w:strike w:val="0"/>
        <w:color w:val="000000"/>
        <w:spacing w:val="6"/>
        <w:w w:val="100"/>
        <w:sz w:val="19"/>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5303796"/>
    <w:multiLevelType w:val="multilevel"/>
    <w:tmpl w:val="6E52E110"/>
    <w:lvl w:ilvl="0">
      <w:start w:val="1"/>
      <w:numFmt w:val="lowerLetter"/>
      <w:lvlText w:val="%1)"/>
      <w:lvlJc w:val="left"/>
      <w:pPr>
        <w:tabs>
          <w:tab w:val="left" w:pos="432"/>
        </w:tabs>
        <w:ind w:left="720"/>
      </w:pPr>
      <w:rPr>
        <w:rFonts w:ascii="Arial" w:eastAsia="Arial" w:hAnsi="Arial"/>
        <w:strike w:val="0"/>
        <w:color w:val="000000"/>
        <w:spacing w:val="0"/>
        <w:w w:val="100"/>
        <w:sz w:val="19"/>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86E72C8"/>
    <w:multiLevelType w:val="multilevel"/>
    <w:tmpl w:val="7532882E"/>
    <w:lvl w:ilvl="0">
      <w:start w:val="13"/>
      <w:numFmt w:val="lowerLetter"/>
      <w:lvlText w:val="%1)"/>
      <w:lvlJc w:val="left"/>
      <w:pPr>
        <w:tabs>
          <w:tab w:val="left" w:pos="432"/>
        </w:tabs>
        <w:ind w:left="720"/>
      </w:pPr>
      <w:rPr>
        <w:rFonts w:ascii="Arial" w:eastAsia="Arial" w:hAnsi="Arial"/>
        <w:strike w:val="0"/>
        <w:color w:val="000000"/>
        <w:spacing w:val="0"/>
        <w:w w:val="100"/>
        <w:sz w:val="19"/>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D074C71"/>
    <w:multiLevelType w:val="multilevel"/>
    <w:tmpl w:val="9178319A"/>
    <w:lvl w:ilvl="0">
      <w:start w:val="1"/>
      <w:numFmt w:val="lowerLetter"/>
      <w:lvlText w:val="%1)"/>
      <w:lvlJc w:val="left"/>
      <w:pPr>
        <w:tabs>
          <w:tab w:val="left" w:pos="432"/>
        </w:tabs>
        <w:ind w:left="720"/>
      </w:pPr>
      <w:rPr>
        <w:rFonts w:ascii="Arial" w:eastAsia="Arial" w:hAnsi="Arial"/>
        <w:strike w:val="0"/>
        <w:color w:val="000000"/>
        <w:spacing w:val="0"/>
        <w:w w:val="100"/>
        <w:sz w:val="19"/>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4"/>
  </w:num>
  <w:num w:numId="3">
    <w:abstractNumId w:val="10"/>
  </w:num>
  <w:num w:numId="4">
    <w:abstractNumId w:val="9"/>
  </w:num>
  <w:num w:numId="5">
    <w:abstractNumId w:val="8"/>
  </w:num>
  <w:num w:numId="6">
    <w:abstractNumId w:val="7"/>
  </w:num>
  <w:num w:numId="7">
    <w:abstractNumId w:val="6"/>
  </w:num>
  <w:num w:numId="8">
    <w:abstractNumId w:val="5"/>
  </w:num>
  <w:num w:numId="9">
    <w:abstractNumId w:val="0"/>
  </w:num>
  <w:num w:numId="10">
    <w:abstractNumId w:val="2"/>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compat>
    <w:shapeLayoutLikeWW8/>
    <w:doNotUseHTMLParagraphAutoSpacing/>
    <w:applyBreakingRules/>
    <w:useFELayout/>
    <w:doNotUseIndentAsNumberingTabStop/>
    <w:compatSetting w:name="compatibilityMode" w:uri="http://schemas.microsoft.com/office/word" w:val="14"/>
  </w:compat>
  <w:rsids>
    <w:rsidRoot w:val="00DE1A1F"/>
    <w:rsid w:val="006556EF"/>
    <w:rsid w:val="00A141DB"/>
    <w:rsid w:val="00DE1A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A141DB"/>
    <w:pPr>
      <w:keepNext/>
      <w:numPr>
        <w:numId w:val="11"/>
      </w:numPr>
      <w:tabs>
        <w:tab w:val="clear" w:pos="432"/>
        <w:tab w:val="num" w:pos="540"/>
      </w:tabs>
      <w:spacing w:before="600" w:after="240"/>
      <w:ind w:left="540" w:hanging="540"/>
      <w:outlineLvl w:val="0"/>
    </w:pPr>
    <w:rPr>
      <w:rFonts w:ascii="Arial" w:eastAsia="Times New Roman" w:hAnsi="Arial"/>
      <w:b/>
      <w:bCs/>
      <w:kern w:val="32"/>
      <w:sz w:val="32"/>
      <w:szCs w:val="32"/>
      <w:lang w:val="x-none" w:eastAsia="x-none"/>
    </w:rPr>
  </w:style>
  <w:style w:type="paragraph" w:styleId="Nadpis2">
    <w:name w:val="heading 2"/>
    <w:basedOn w:val="Normln"/>
    <w:next w:val="Normln"/>
    <w:link w:val="Nadpis2Char"/>
    <w:qFormat/>
    <w:rsid w:val="00A141DB"/>
    <w:pPr>
      <w:widowControl w:val="0"/>
      <w:numPr>
        <w:ilvl w:val="1"/>
        <w:numId w:val="11"/>
      </w:numPr>
      <w:spacing w:before="120"/>
      <w:jc w:val="both"/>
      <w:outlineLvl w:val="1"/>
    </w:pPr>
    <w:rPr>
      <w:rFonts w:eastAsia="Times New Roman"/>
      <w:lang w:val="x-none" w:eastAsia="x-none"/>
    </w:rPr>
  </w:style>
  <w:style w:type="paragraph" w:styleId="Nadpis3">
    <w:name w:val="heading 3"/>
    <w:basedOn w:val="Normln"/>
    <w:next w:val="Normln"/>
    <w:link w:val="Nadpis3Char"/>
    <w:qFormat/>
    <w:rsid w:val="00A141DB"/>
    <w:pPr>
      <w:keepNext/>
      <w:numPr>
        <w:ilvl w:val="2"/>
        <w:numId w:val="11"/>
      </w:numPr>
      <w:spacing w:before="240" w:after="60"/>
      <w:outlineLvl w:val="2"/>
    </w:pPr>
    <w:rPr>
      <w:rFonts w:ascii="Arial" w:eastAsia="Times New Roman" w:hAnsi="Arial"/>
      <w:b/>
      <w:bCs/>
      <w:sz w:val="26"/>
      <w:szCs w:val="26"/>
      <w:lang w:val="x-none" w:eastAsia="x-none"/>
    </w:rPr>
  </w:style>
  <w:style w:type="paragraph" w:styleId="Nadpis4">
    <w:name w:val="heading 4"/>
    <w:basedOn w:val="Normln"/>
    <w:next w:val="Normln"/>
    <w:link w:val="Nadpis4Char"/>
    <w:qFormat/>
    <w:rsid w:val="00A141DB"/>
    <w:pPr>
      <w:keepNext/>
      <w:numPr>
        <w:ilvl w:val="3"/>
        <w:numId w:val="11"/>
      </w:numPr>
      <w:spacing w:before="240" w:after="60"/>
      <w:outlineLvl w:val="3"/>
    </w:pPr>
    <w:rPr>
      <w:rFonts w:eastAsia="Times New Roman"/>
      <w:b/>
      <w:bCs/>
      <w:sz w:val="28"/>
      <w:szCs w:val="28"/>
      <w:lang w:val="x-none" w:eastAsia="x-none"/>
    </w:rPr>
  </w:style>
  <w:style w:type="paragraph" w:styleId="Nadpis5">
    <w:name w:val="heading 5"/>
    <w:basedOn w:val="Normln"/>
    <w:next w:val="Normln"/>
    <w:link w:val="Nadpis5Char"/>
    <w:qFormat/>
    <w:rsid w:val="00A141DB"/>
    <w:pPr>
      <w:numPr>
        <w:ilvl w:val="4"/>
        <w:numId w:val="11"/>
      </w:numPr>
      <w:spacing w:before="240" w:after="60"/>
      <w:outlineLvl w:val="4"/>
    </w:pPr>
    <w:rPr>
      <w:rFonts w:eastAsia="Times New Roman"/>
      <w:b/>
      <w:bCs/>
      <w:i/>
      <w:iCs/>
      <w:sz w:val="26"/>
      <w:szCs w:val="26"/>
      <w:lang w:val="x-none" w:eastAsia="x-none"/>
    </w:rPr>
  </w:style>
  <w:style w:type="paragraph" w:styleId="Nadpis6">
    <w:name w:val="heading 6"/>
    <w:basedOn w:val="Normln"/>
    <w:next w:val="Normln"/>
    <w:link w:val="Nadpis6Char"/>
    <w:qFormat/>
    <w:rsid w:val="00A141DB"/>
    <w:pPr>
      <w:numPr>
        <w:ilvl w:val="5"/>
        <w:numId w:val="11"/>
      </w:numPr>
      <w:spacing w:before="240" w:after="60"/>
      <w:outlineLvl w:val="5"/>
    </w:pPr>
    <w:rPr>
      <w:rFonts w:eastAsia="Times New Roman"/>
      <w:b/>
      <w:bCs/>
      <w:lang w:val="x-none" w:eastAsia="x-none"/>
    </w:rPr>
  </w:style>
  <w:style w:type="paragraph" w:styleId="Nadpis7">
    <w:name w:val="heading 7"/>
    <w:basedOn w:val="Normln"/>
    <w:next w:val="Normln"/>
    <w:link w:val="Nadpis7Char"/>
    <w:qFormat/>
    <w:rsid w:val="00A141DB"/>
    <w:pPr>
      <w:numPr>
        <w:ilvl w:val="6"/>
        <w:numId w:val="11"/>
      </w:numPr>
      <w:spacing w:before="240" w:after="60"/>
      <w:outlineLvl w:val="6"/>
    </w:pPr>
    <w:rPr>
      <w:rFonts w:eastAsia="Times New Roman"/>
      <w:sz w:val="24"/>
      <w:szCs w:val="24"/>
      <w:lang w:val="x-none" w:eastAsia="x-none"/>
    </w:rPr>
  </w:style>
  <w:style w:type="paragraph" w:styleId="Nadpis8">
    <w:name w:val="heading 8"/>
    <w:basedOn w:val="Normln"/>
    <w:next w:val="Normln"/>
    <w:link w:val="Nadpis8Char"/>
    <w:qFormat/>
    <w:rsid w:val="00A141DB"/>
    <w:pPr>
      <w:numPr>
        <w:ilvl w:val="7"/>
        <w:numId w:val="11"/>
      </w:numPr>
      <w:spacing w:before="240" w:after="60"/>
      <w:outlineLvl w:val="7"/>
    </w:pPr>
    <w:rPr>
      <w:rFonts w:eastAsia="Times New Roman"/>
      <w:i/>
      <w:iCs/>
      <w:sz w:val="24"/>
      <w:szCs w:val="24"/>
      <w:lang w:val="x-none" w:eastAsia="x-none"/>
    </w:rPr>
  </w:style>
  <w:style w:type="paragraph" w:styleId="Nadpis9">
    <w:name w:val="heading 9"/>
    <w:basedOn w:val="Normln"/>
    <w:next w:val="Normln"/>
    <w:link w:val="Nadpis9Char"/>
    <w:qFormat/>
    <w:rsid w:val="00A141DB"/>
    <w:pPr>
      <w:numPr>
        <w:ilvl w:val="8"/>
        <w:numId w:val="11"/>
      </w:numPr>
      <w:spacing w:before="240" w:after="60"/>
      <w:outlineLvl w:val="8"/>
    </w:pPr>
    <w:rPr>
      <w:rFonts w:ascii="Arial" w:eastAsia="Times New Roman" w:hAnsi="Arial"/>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
  <w:style w:type="paragraph" w:styleId="Textbubliny">
    <w:name w:val="Balloon Text"/>
    <w:basedOn w:val="Normln"/>
    <w:link w:val="TextbublinyChar"/>
    <w:uiPriority w:val="99"/>
    <w:semiHidden/>
    <w:unhideWhenUsed/>
    <w:rsid w:val="006556EF"/>
    <w:rPr>
      <w:rFonts w:ascii="Tahoma" w:hAnsi="Tahoma" w:cs="Tahoma"/>
      <w:sz w:val="16"/>
      <w:szCs w:val="16"/>
    </w:rPr>
  </w:style>
  <w:style w:type="character" w:customStyle="1" w:styleId="TextbublinyChar">
    <w:name w:val="Text bubliny Char"/>
    <w:basedOn w:val="Standardnpsmoodstavce"/>
    <w:link w:val="Textbubliny"/>
    <w:uiPriority w:val="99"/>
    <w:semiHidden/>
    <w:rsid w:val="006556EF"/>
    <w:rPr>
      <w:rFonts w:ascii="Tahoma" w:hAnsi="Tahoma" w:cs="Tahoma"/>
      <w:sz w:val="16"/>
      <w:szCs w:val="16"/>
    </w:rPr>
  </w:style>
  <w:style w:type="character" w:customStyle="1" w:styleId="Nadpis1Char">
    <w:name w:val="Nadpis 1 Char"/>
    <w:basedOn w:val="Standardnpsmoodstavce"/>
    <w:link w:val="Nadpis1"/>
    <w:rsid w:val="00A141DB"/>
    <w:rPr>
      <w:rFonts w:ascii="Arial" w:eastAsia="Times New Roman" w:hAnsi="Arial"/>
      <w:b/>
      <w:bCs/>
      <w:kern w:val="32"/>
      <w:sz w:val="32"/>
      <w:szCs w:val="32"/>
      <w:lang w:val="x-none" w:eastAsia="x-none"/>
    </w:rPr>
  </w:style>
  <w:style w:type="character" w:customStyle="1" w:styleId="Nadpis2Char">
    <w:name w:val="Nadpis 2 Char"/>
    <w:basedOn w:val="Standardnpsmoodstavce"/>
    <w:link w:val="Nadpis2"/>
    <w:rsid w:val="00A141DB"/>
    <w:rPr>
      <w:rFonts w:eastAsia="Times New Roman"/>
      <w:lang w:val="x-none" w:eastAsia="x-none"/>
    </w:rPr>
  </w:style>
  <w:style w:type="character" w:customStyle="1" w:styleId="Nadpis3Char">
    <w:name w:val="Nadpis 3 Char"/>
    <w:basedOn w:val="Standardnpsmoodstavce"/>
    <w:link w:val="Nadpis3"/>
    <w:rsid w:val="00A141DB"/>
    <w:rPr>
      <w:rFonts w:ascii="Arial" w:eastAsia="Times New Roman" w:hAnsi="Arial"/>
      <w:b/>
      <w:bCs/>
      <w:sz w:val="26"/>
      <w:szCs w:val="26"/>
      <w:lang w:val="x-none" w:eastAsia="x-none"/>
    </w:rPr>
  </w:style>
  <w:style w:type="character" w:customStyle="1" w:styleId="Nadpis4Char">
    <w:name w:val="Nadpis 4 Char"/>
    <w:basedOn w:val="Standardnpsmoodstavce"/>
    <w:link w:val="Nadpis4"/>
    <w:rsid w:val="00A141DB"/>
    <w:rPr>
      <w:rFonts w:eastAsia="Times New Roman"/>
      <w:b/>
      <w:bCs/>
      <w:sz w:val="28"/>
      <w:szCs w:val="28"/>
      <w:lang w:val="x-none" w:eastAsia="x-none"/>
    </w:rPr>
  </w:style>
  <w:style w:type="character" w:customStyle="1" w:styleId="Nadpis5Char">
    <w:name w:val="Nadpis 5 Char"/>
    <w:basedOn w:val="Standardnpsmoodstavce"/>
    <w:link w:val="Nadpis5"/>
    <w:rsid w:val="00A141DB"/>
    <w:rPr>
      <w:rFonts w:eastAsia="Times New Roman"/>
      <w:b/>
      <w:bCs/>
      <w:i/>
      <w:iCs/>
      <w:sz w:val="26"/>
      <w:szCs w:val="26"/>
      <w:lang w:val="x-none" w:eastAsia="x-none"/>
    </w:rPr>
  </w:style>
  <w:style w:type="character" w:customStyle="1" w:styleId="Nadpis6Char">
    <w:name w:val="Nadpis 6 Char"/>
    <w:basedOn w:val="Standardnpsmoodstavce"/>
    <w:link w:val="Nadpis6"/>
    <w:rsid w:val="00A141DB"/>
    <w:rPr>
      <w:rFonts w:eastAsia="Times New Roman"/>
      <w:b/>
      <w:bCs/>
      <w:lang w:val="x-none" w:eastAsia="x-none"/>
    </w:rPr>
  </w:style>
  <w:style w:type="character" w:customStyle="1" w:styleId="Nadpis7Char">
    <w:name w:val="Nadpis 7 Char"/>
    <w:basedOn w:val="Standardnpsmoodstavce"/>
    <w:link w:val="Nadpis7"/>
    <w:rsid w:val="00A141DB"/>
    <w:rPr>
      <w:rFonts w:eastAsia="Times New Roman"/>
      <w:sz w:val="24"/>
      <w:szCs w:val="24"/>
      <w:lang w:val="x-none" w:eastAsia="x-none"/>
    </w:rPr>
  </w:style>
  <w:style w:type="character" w:customStyle="1" w:styleId="Nadpis8Char">
    <w:name w:val="Nadpis 8 Char"/>
    <w:basedOn w:val="Standardnpsmoodstavce"/>
    <w:link w:val="Nadpis8"/>
    <w:rsid w:val="00A141DB"/>
    <w:rPr>
      <w:rFonts w:eastAsia="Times New Roman"/>
      <w:i/>
      <w:iCs/>
      <w:sz w:val="24"/>
      <w:szCs w:val="24"/>
      <w:lang w:val="x-none" w:eastAsia="x-none"/>
    </w:rPr>
  </w:style>
  <w:style w:type="character" w:customStyle="1" w:styleId="Nadpis9Char">
    <w:name w:val="Nadpis 9 Char"/>
    <w:basedOn w:val="Standardnpsmoodstavce"/>
    <w:link w:val="Nadpis9"/>
    <w:rsid w:val="00A141DB"/>
    <w:rPr>
      <w:rFonts w:ascii="Arial" w:eastAsia="Times New Roman" w:hAnsi="Arial"/>
      <w:lang w:val="x-none" w:eastAsia="x-none"/>
    </w:rPr>
  </w:style>
  <w:style w:type="paragraph" w:styleId="Zpat">
    <w:name w:val="footer"/>
    <w:basedOn w:val="Normln"/>
    <w:link w:val="ZpatChar"/>
    <w:uiPriority w:val="99"/>
    <w:rsid w:val="00A141DB"/>
    <w:pPr>
      <w:tabs>
        <w:tab w:val="center" w:pos="4536"/>
        <w:tab w:val="right" w:pos="9072"/>
      </w:tabs>
      <w:overflowPunct w:val="0"/>
      <w:autoSpaceDE w:val="0"/>
      <w:autoSpaceDN w:val="0"/>
      <w:adjustRightInd w:val="0"/>
      <w:textAlignment w:val="baseline"/>
    </w:pPr>
    <w:rPr>
      <w:rFonts w:eastAsia="Times New Roman"/>
      <w:sz w:val="20"/>
      <w:szCs w:val="20"/>
      <w:lang w:val="x-none" w:eastAsia="cs-CZ"/>
    </w:rPr>
  </w:style>
  <w:style w:type="character" w:customStyle="1" w:styleId="ZpatChar">
    <w:name w:val="Zápatí Char"/>
    <w:basedOn w:val="Standardnpsmoodstavce"/>
    <w:link w:val="Zpat"/>
    <w:uiPriority w:val="99"/>
    <w:rsid w:val="00A141DB"/>
    <w:rPr>
      <w:rFonts w:eastAsia="Times New Roman"/>
      <w:sz w:val="20"/>
      <w:szCs w:val="20"/>
      <w:lang w:val="x-none"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A141DB"/>
    <w:pPr>
      <w:keepNext/>
      <w:numPr>
        <w:numId w:val="11"/>
      </w:numPr>
      <w:tabs>
        <w:tab w:val="clear" w:pos="432"/>
        <w:tab w:val="num" w:pos="540"/>
      </w:tabs>
      <w:spacing w:before="600" w:after="240"/>
      <w:ind w:left="540" w:hanging="540"/>
      <w:outlineLvl w:val="0"/>
    </w:pPr>
    <w:rPr>
      <w:rFonts w:ascii="Arial" w:eastAsia="Times New Roman" w:hAnsi="Arial"/>
      <w:b/>
      <w:bCs/>
      <w:kern w:val="32"/>
      <w:sz w:val="32"/>
      <w:szCs w:val="32"/>
      <w:lang w:val="x-none" w:eastAsia="x-none"/>
    </w:rPr>
  </w:style>
  <w:style w:type="paragraph" w:styleId="Nadpis2">
    <w:name w:val="heading 2"/>
    <w:basedOn w:val="Normln"/>
    <w:next w:val="Normln"/>
    <w:link w:val="Nadpis2Char"/>
    <w:qFormat/>
    <w:rsid w:val="00A141DB"/>
    <w:pPr>
      <w:widowControl w:val="0"/>
      <w:numPr>
        <w:ilvl w:val="1"/>
        <w:numId w:val="11"/>
      </w:numPr>
      <w:spacing w:before="120"/>
      <w:jc w:val="both"/>
      <w:outlineLvl w:val="1"/>
    </w:pPr>
    <w:rPr>
      <w:rFonts w:eastAsia="Times New Roman"/>
      <w:lang w:val="x-none" w:eastAsia="x-none"/>
    </w:rPr>
  </w:style>
  <w:style w:type="paragraph" w:styleId="Nadpis3">
    <w:name w:val="heading 3"/>
    <w:basedOn w:val="Normln"/>
    <w:next w:val="Normln"/>
    <w:link w:val="Nadpis3Char"/>
    <w:qFormat/>
    <w:rsid w:val="00A141DB"/>
    <w:pPr>
      <w:keepNext/>
      <w:numPr>
        <w:ilvl w:val="2"/>
        <w:numId w:val="11"/>
      </w:numPr>
      <w:spacing w:before="240" w:after="60"/>
      <w:outlineLvl w:val="2"/>
    </w:pPr>
    <w:rPr>
      <w:rFonts w:ascii="Arial" w:eastAsia="Times New Roman" w:hAnsi="Arial"/>
      <w:b/>
      <w:bCs/>
      <w:sz w:val="26"/>
      <w:szCs w:val="26"/>
      <w:lang w:val="x-none" w:eastAsia="x-none"/>
    </w:rPr>
  </w:style>
  <w:style w:type="paragraph" w:styleId="Nadpis4">
    <w:name w:val="heading 4"/>
    <w:basedOn w:val="Normln"/>
    <w:next w:val="Normln"/>
    <w:link w:val="Nadpis4Char"/>
    <w:qFormat/>
    <w:rsid w:val="00A141DB"/>
    <w:pPr>
      <w:keepNext/>
      <w:numPr>
        <w:ilvl w:val="3"/>
        <w:numId w:val="11"/>
      </w:numPr>
      <w:spacing w:before="240" w:after="60"/>
      <w:outlineLvl w:val="3"/>
    </w:pPr>
    <w:rPr>
      <w:rFonts w:eastAsia="Times New Roman"/>
      <w:b/>
      <w:bCs/>
      <w:sz w:val="28"/>
      <w:szCs w:val="28"/>
      <w:lang w:val="x-none" w:eastAsia="x-none"/>
    </w:rPr>
  </w:style>
  <w:style w:type="paragraph" w:styleId="Nadpis5">
    <w:name w:val="heading 5"/>
    <w:basedOn w:val="Normln"/>
    <w:next w:val="Normln"/>
    <w:link w:val="Nadpis5Char"/>
    <w:qFormat/>
    <w:rsid w:val="00A141DB"/>
    <w:pPr>
      <w:numPr>
        <w:ilvl w:val="4"/>
        <w:numId w:val="11"/>
      </w:numPr>
      <w:spacing w:before="240" w:after="60"/>
      <w:outlineLvl w:val="4"/>
    </w:pPr>
    <w:rPr>
      <w:rFonts w:eastAsia="Times New Roman"/>
      <w:b/>
      <w:bCs/>
      <w:i/>
      <w:iCs/>
      <w:sz w:val="26"/>
      <w:szCs w:val="26"/>
      <w:lang w:val="x-none" w:eastAsia="x-none"/>
    </w:rPr>
  </w:style>
  <w:style w:type="paragraph" w:styleId="Nadpis6">
    <w:name w:val="heading 6"/>
    <w:basedOn w:val="Normln"/>
    <w:next w:val="Normln"/>
    <w:link w:val="Nadpis6Char"/>
    <w:qFormat/>
    <w:rsid w:val="00A141DB"/>
    <w:pPr>
      <w:numPr>
        <w:ilvl w:val="5"/>
        <w:numId w:val="11"/>
      </w:numPr>
      <w:spacing w:before="240" w:after="60"/>
      <w:outlineLvl w:val="5"/>
    </w:pPr>
    <w:rPr>
      <w:rFonts w:eastAsia="Times New Roman"/>
      <w:b/>
      <w:bCs/>
      <w:lang w:val="x-none" w:eastAsia="x-none"/>
    </w:rPr>
  </w:style>
  <w:style w:type="paragraph" w:styleId="Nadpis7">
    <w:name w:val="heading 7"/>
    <w:basedOn w:val="Normln"/>
    <w:next w:val="Normln"/>
    <w:link w:val="Nadpis7Char"/>
    <w:qFormat/>
    <w:rsid w:val="00A141DB"/>
    <w:pPr>
      <w:numPr>
        <w:ilvl w:val="6"/>
        <w:numId w:val="11"/>
      </w:numPr>
      <w:spacing w:before="240" w:after="60"/>
      <w:outlineLvl w:val="6"/>
    </w:pPr>
    <w:rPr>
      <w:rFonts w:eastAsia="Times New Roman"/>
      <w:sz w:val="24"/>
      <w:szCs w:val="24"/>
      <w:lang w:val="x-none" w:eastAsia="x-none"/>
    </w:rPr>
  </w:style>
  <w:style w:type="paragraph" w:styleId="Nadpis8">
    <w:name w:val="heading 8"/>
    <w:basedOn w:val="Normln"/>
    <w:next w:val="Normln"/>
    <w:link w:val="Nadpis8Char"/>
    <w:qFormat/>
    <w:rsid w:val="00A141DB"/>
    <w:pPr>
      <w:numPr>
        <w:ilvl w:val="7"/>
        <w:numId w:val="11"/>
      </w:numPr>
      <w:spacing w:before="240" w:after="60"/>
      <w:outlineLvl w:val="7"/>
    </w:pPr>
    <w:rPr>
      <w:rFonts w:eastAsia="Times New Roman"/>
      <w:i/>
      <w:iCs/>
      <w:sz w:val="24"/>
      <w:szCs w:val="24"/>
      <w:lang w:val="x-none" w:eastAsia="x-none"/>
    </w:rPr>
  </w:style>
  <w:style w:type="paragraph" w:styleId="Nadpis9">
    <w:name w:val="heading 9"/>
    <w:basedOn w:val="Normln"/>
    <w:next w:val="Normln"/>
    <w:link w:val="Nadpis9Char"/>
    <w:qFormat/>
    <w:rsid w:val="00A141DB"/>
    <w:pPr>
      <w:numPr>
        <w:ilvl w:val="8"/>
        <w:numId w:val="11"/>
      </w:numPr>
      <w:spacing w:before="240" w:after="60"/>
      <w:outlineLvl w:val="8"/>
    </w:pPr>
    <w:rPr>
      <w:rFonts w:ascii="Arial" w:eastAsia="Times New Roman" w:hAnsi="Arial"/>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
  <w:style w:type="paragraph" w:styleId="Textbubliny">
    <w:name w:val="Balloon Text"/>
    <w:basedOn w:val="Normln"/>
    <w:link w:val="TextbublinyChar"/>
    <w:uiPriority w:val="99"/>
    <w:semiHidden/>
    <w:unhideWhenUsed/>
    <w:rsid w:val="006556EF"/>
    <w:rPr>
      <w:rFonts w:ascii="Tahoma" w:hAnsi="Tahoma" w:cs="Tahoma"/>
      <w:sz w:val="16"/>
      <w:szCs w:val="16"/>
    </w:rPr>
  </w:style>
  <w:style w:type="character" w:customStyle="1" w:styleId="TextbublinyChar">
    <w:name w:val="Text bubliny Char"/>
    <w:basedOn w:val="Standardnpsmoodstavce"/>
    <w:link w:val="Textbubliny"/>
    <w:uiPriority w:val="99"/>
    <w:semiHidden/>
    <w:rsid w:val="006556EF"/>
    <w:rPr>
      <w:rFonts w:ascii="Tahoma" w:hAnsi="Tahoma" w:cs="Tahoma"/>
      <w:sz w:val="16"/>
      <w:szCs w:val="16"/>
    </w:rPr>
  </w:style>
  <w:style w:type="character" w:customStyle="1" w:styleId="Nadpis1Char">
    <w:name w:val="Nadpis 1 Char"/>
    <w:basedOn w:val="Standardnpsmoodstavce"/>
    <w:link w:val="Nadpis1"/>
    <w:rsid w:val="00A141DB"/>
    <w:rPr>
      <w:rFonts w:ascii="Arial" w:eastAsia="Times New Roman" w:hAnsi="Arial"/>
      <w:b/>
      <w:bCs/>
      <w:kern w:val="32"/>
      <w:sz w:val="32"/>
      <w:szCs w:val="32"/>
      <w:lang w:val="x-none" w:eastAsia="x-none"/>
    </w:rPr>
  </w:style>
  <w:style w:type="character" w:customStyle="1" w:styleId="Nadpis2Char">
    <w:name w:val="Nadpis 2 Char"/>
    <w:basedOn w:val="Standardnpsmoodstavce"/>
    <w:link w:val="Nadpis2"/>
    <w:rsid w:val="00A141DB"/>
    <w:rPr>
      <w:rFonts w:eastAsia="Times New Roman"/>
      <w:lang w:val="x-none" w:eastAsia="x-none"/>
    </w:rPr>
  </w:style>
  <w:style w:type="character" w:customStyle="1" w:styleId="Nadpis3Char">
    <w:name w:val="Nadpis 3 Char"/>
    <w:basedOn w:val="Standardnpsmoodstavce"/>
    <w:link w:val="Nadpis3"/>
    <w:rsid w:val="00A141DB"/>
    <w:rPr>
      <w:rFonts w:ascii="Arial" w:eastAsia="Times New Roman" w:hAnsi="Arial"/>
      <w:b/>
      <w:bCs/>
      <w:sz w:val="26"/>
      <w:szCs w:val="26"/>
      <w:lang w:val="x-none" w:eastAsia="x-none"/>
    </w:rPr>
  </w:style>
  <w:style w:type="character" w:customStyle="1" w:styleId="Nadpis4Char">
    <w:name w:val="Nadpis 4 Char"/>
    <w:basedOn w:val="Standardnpsmoodstavce"/>
    <w:link w:val="Nadpis4"/>
    <w:rsid w:val="00A141DB"/>
    <w:rPr>
      <w:rFonts w:eastAsia="Times New Roman"/>
      <w:b/>
      <w:bCs/>
      <w:sz w:val="28"/>
      <w:szCs w:val="28"/>
      <w:lang w:val="x-none" w:eastAsia="x-none"/>
    </w:rPr>
  </w:style>
  <w:style w:type="character" w:customStyle="1" w:styleId="Nadpis5Char">
    <w:name w:val="Nadpis 5 Char"/>
    <w:basedOn w:val="Standardnpsmoodstavce"/>
    <w:link w:val="Nadpis5"/>
    <w:rsid w:val="00A141DB"/>
    <w:rPr>
      <w:rFonts w:eastAsia="Times New Roman"/>
      <w:b/>
      <w:bCs/>
      <w:i/>
      <w:iCs/>
      <w:sz w:val="26"/>
      <w:szCs w:val="26"/>
      <w:lang w:val="x-none" w:eastAsia="x-none"/>
    </w:rPr>
  </w:style>
  <w:style w:type="character" w:customStyle="1" w:styleId="Nadpis6Char">
    <w:name w:val="Nadpis 6 Char"/>
    <w:basedOn w:val="Standardnpsmoodstavce"/>
    <w:link w:val="Nadpis6"/>
    <w:rsid w:val="00A141DB"/>
    <w:rPr>
      <w:rFonts w:eastAsia="Times New Roman"/>
      <w:b/>
      <w:bCs/>
      <w:lang w:val="x-none" w:eastAsia="x-none"/>
    </w:rPr>
  </w:style>
  <w:style w:type="character" w:customStyle="1" w:styleId="Nadpis7Char">
    <w:name w:val="Nadpis 7 Char"/>
    <w:basedOn w:val="Standardnpsmoodstavce"/>
    <w:link w:val="Nadpis7"/>
    <w:rsid w:val="00A141DB"/>
    <w:rPr>
      <w:rFonts w:eastAsia="Times New Roman"/>
      <w:sz w:val="24"/>
      <w:szCs w:val="24"/>
      <w:lang w:val="x-none" w:eastAsia="x-none"/>
    </w:rPr>
  </w:style>
  <w:style w:type="character" w:customStyle="1" w:styleId="Nadpis8Char">
    <w:name w:val="Nadpis 8 Char"/>
    <w:basedOn w:val="Standardnpsmoodstavce"/>
    <w:link w:val="Nadpis8"/>
    <w:rsid w:val="00A141DB"/>
    <w:rPr>
      <w:rFonts w:eastAsia="Times New Roman"/>
      <w:i/>
      <w:iCs/>
      <w:sz w:val="24"/>
      <w:szCs w:val="24"/>
      <w:lang w:val="x-none" w:eastAsia="x-none"/>
    </w:rPr>
  </w:style>
  <w:style w:type="character" w:customStyle="1" w:styleId="Nadpis9Char">
    <w:name w:val="Nadpis 9 Char"/>
    <w:basedOn w:val="Standardnpsmoodstavce"/>
    <w:link w:val="Nadpis9"/>
    <w:rsid w:val="00A141DB"/>
    <w:rPr>
      <w:rFonts w:ascii="Arial" w:eastAsia="Times New Roman" w:hAnsi="Arial"/>
      <w:lang w:val="x-none" w:eastAsia="x-none"/>
    </w:rPr>
  </w:style>
  <w:style w:type="paragraph" w:styleId="Zpat">
    <w:name w:val="footer"/>
    <w:basedOn w:val="Normln"/>
    <w:link w:val="ZpatChar"/>
    <w:uiPriority w:val="99"/>
    <w:rsid w:val="00A141DB"/>
    <w:pPr>
      <w:tabs>
        <w:tab w:val="center" w:pos="4536"/>
        <w:tab w:val="right" w:pos="9072"/>
      </w:tabs>
      <w:overflowPunct w:val="0"/>
      <w:autoSpaceDE w:val="0"/>
      <w:autoSpaceDN w:val="0"/>
      <w:adjustRightInd w:val="0"/>
      <w:textAlignment w:val="baseline"/>
    </w:pPr>
    <w:rPr>
      <w:rFonts w:eastAsia="Times New Roman"/>
      <w:sz w:val="20"/>
      <w:szCs w:val="20"/>
      <w:lang w:val="x-none" w:eastAsia="cs-CZ"/>
    </w:rPr>
  </w:style>
  <w:style w:type="character" w:customStyle="1" w:styleId="ZpatChar">
    <w:name w:val="Zápatí Char"/>
    <w:basedOn w:val="Standardnpsmoodstavce"/>
    <w:link w:val="Zpat"/>
    <w:uiPriority w:val="99"/>
    <w:rsid w:val="00A141DB"/>
    <w:rPr>
      <w:rFonts w:eastAsia="Times New Roman"/>
      <w:sz w:val="20"/>
      <w:szCs w:val="20"/>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mailto:eurovia-morava.jih@eurovia.cz" TargetMode="Externa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hyperlink" Target="http://svazek.vakvolny.c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6034</Words>
  <Characters>35604</Characters>
  <Application>Microsoft Office Word</Application>
  <DocSecurity>0</DocSecurity>
  <Lines>296</Lines>
  <Paragraphs>83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2017-12-19T08:16:00Z</dcterms:created>
  <dcterms:modified xsi:type="dcterms:W3CDTF">2017-12-19T08:29:00Z</dcterms:modified>
</cp:coreProperties>
</file>