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53" w:rsidRDefault="00FA2A7C">
      <w:r w:rsidRPr="00FA2A7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819150</wp:posOffset>
            </wp:positionH>
            <wp:positionV relativeFrom="page">
              <wp:posOffset>571500</wp:posOffset>
            </wp:positionV>
            <wp:extent cx="1552575" cy="619125"/>
            <wp:effectExtent l="0" t="0" r="0" b="0"/>
            <wp:wrapNone/>
            <wp:docPr id="6" name="obrázek 8" descr="PPF-banka-logo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PF-banka-logo8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969" w:rsidRPr="001F2DB3" w:rsidRDefault="00985969" w:rsidP="0070208F">
      <w:pPr>
        <w:spacing w:before="240"/>
        <w:jc w:val="center"/>
        <w:outlineLvl w:val="0"/>
        <w:rPr>
          <w:rFonts w:ascii="SabonCE" w:hAnsi="SabonCE"/>
          <w:b/>
          <w:bCs/>
          <w:snapToGrid w:val="0"/>
          <w:color w:val="0070C0"/>
          <w:sz w:val="28"/>
          <w:szCs w:val="28"/>
        </w:rPr>
      </w:pPr>
      <w:r>
        <w:rPr>
          <w:rFonts w:ascii="SabonCE" w:hAnsi="SabonCE"/>
          <w:b/>
          <w:bCs/>
          <w:snapToGrid w:val="0"/>
          <w:sz w:val="28"/>
          <w:szCs w:val="28"/>
        </w:rPr>
        <w:t xml:space="preserve">PŘÍLOHA </w:t>
      </w:r>
    </w:p>
    <w:p w:rsidR="00985969" w:rsidRPr="008F483C" w:rsidRDefault="00985969" w:rsidP="00985969">
      <w:pPr>
        <w:spacing w:after="240"/>
        <w:ind w:left="-142" w:right="-426"/>
        <w:jc w:val="center"/>
        <w:rPr>
          <w:rFonts w:ascii="SabonCE" w:hAnsi="SabonCE"/>
          <w:b/>
          <w:bCs/>
          <w:color w:val="000000"/>
          <w:sz w:val="28"/>
          <w:szCs w:val="28"/>
        </w:rPr>
      </w:pPr>
      <w:r w:rsidRPr="008F483C">
        <w:rPr>
          <w:rFonts w:ascii="SabonCE" w:hAnsi="SabonCE"/>
          <w:b/>
          <w:bCs/>
          <w:snapToGrid w:val="0"/>
          <w:sz w:val="28"/>
          <w:szCs w:val="28"/>
        </w:rPr>
        <w:t xml:space="preserve">RÁMCOVÉ SMLOUVY O PLATEBNÍCH A BANKOVNÍCH SLUŽBÁCH </w:t>
      </w:r>
    </w:p>
    <w:tbl>
      <w:tblPr>
        <w:tblStyle w:val="Mkatabulky"/>
        <w:tblW w:w="9498" w:type="dxa"/>
        <w:tblInd w:w="108" w:type="dxa"/>
        <w:tblLook w:val="04A0" w:firstRow="1" w:lastRow="0" w:firstColumn="1" w:lastColumn="0" w:noHBand="0" w:noVBand="1"/>
      </w:tblPr>
      <w:tblGrid>
        <w:gridCol w:w="970"/>
        <w:gridCol w:w="3788"/>
        <w:gridCol w:w="4740"/>
      </w:tblGrid>
      <w:tr w:rsidR="00985969" w:rsidRPr="00985969" w:rsidTr="00B05D6A">
        <w:tc>
          <w:tcPr>
            <w:tcW w:w="970" w:type="dxa"/>
            <w:vMerge w:val="restart"/>
            <w:shd w:val="clear" w:color="auto" w:fill="auto"/>
            <w:vAlign w:val="center"/>
          </w:tcPr>
          <w:p w:rsidR="00985969" w:rsidRPr="00985969" w:rsidRDefault="00985969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 w:rsidRPr="00985969">
              <w:rPr>
                <w:rFonts w:ascii="SabonCE" w:hAnsi="SabonCE"/>
                <w:sz w:val="20"/>
                <w:szCs w:val="20"/>
              </w:rPr>
              <w:t>Klient</w:t>
            </w:r>
          </w:p>
        </w:tc>
        <w:tc>
          <w:tcPr>
            <w:tcW w:w="3788" w:type="dxa"/>
            <w:shd w:val="clear" w:color="auto" w:fill="auto"/>
          </w:tcPr>
          <w:p w:rsidR="00985969" w:rsidRPr="00985969" w:rsidRDefault="00153224" w:rsidP="00153224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jméno a příjmení/název</w:t>
            </w:r>
          </w:p>
        </w:tc>
        <w:tc>
          <w:tcPr>
            <w:tcW w:w="4740" w:type="dxa"/>
            <w:shd w:val="clear" w:color="auto" w:fill="auto"/>
          </w:tcPr>
          <w:p w:rsidR="00985969" w:rsidRPr="00985969" w:rsidRDefault="00E42D43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Regionální rada regionu soudržnosti Jihovýchod</w:t>
            </w:r>
          </w:p>
        </w:tc>
      </w:tr>
      <w:tr w:rsidR="00985969" w:rsidRPr="00985969" w:rsidTr="00B05D6A">
        <w:tc>
          <w:tcPr>
            <w:tcW w:w="970" w:type="dxa"/>
            <w:vMerge/>
            <w:shd w:val="clear" w:color="auto" w:fill="auto"/>
          </w:tcPr>
          <w:p w:rsidR="00985969" w:rsidRPr="00985969" w:rsidRDefault="00985969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3788" w:type="dxa"/>
            <w:shd w:val="clear" w:color="auto" w:fill="auto"/>
          </w:tcPr>
          <w:p w:rsidR="00985969" w:rsidRPr="00985969" w:rsidRDefault="00985969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 w:rsidRPr="00985969">
              <w:rPr>
                <w:rFonts w:ascii="SabonCE" w:hAnsi="SabonCE"/>
                <w:sz w:val="20"/>
                <w:szCs w:val="20"/>
              </w:rPr>
              <w:t>RČ/datum narození/IČ</w:t>
            </w:r>
          </w:p>
        </w:tc>
        <w:tc>
          <w:tcPr>
            <w:tcW w:w="4740" w:type="dxa"/>
            <w:shd w:val="clear" w:color="auto" w:fill="auto"/>
          </w:tcPr>
          <w:p w:rsidR="00985969" w:rsidRPr="00985969" w:rsidRDefault="00E42D43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75082241</w:t>
            </w:r>
          </w:p>
        </w:tc>
      </w:tr>
    </w:tbl>
    <w:p w:rsidR="00AB1276" w:rsidRDefault="00772658" w:rsidP="00B13570">
      <w:pPr>
        <w:spacing w:before="240"/>
        <w:jc w:val="center"/>
        <w:rPr>
          <w:rFonts w:ascii="SabonCE" w:hAnsi="SabonCE"/>
          <w:b/>
          <w:snapToGrid w:val="0"/>
          <w:sz w:val="28"/>
          <w:szCs w:val="28"/>
        </w:rPr>
      </w:pPr>
      <w:r w:rsidRPr="00AB1276">
        <w:rPr>
          <w:rFonts w:ascii="SabonCE" w:hAnsi="SabonCE"/>
          <w:b/>
          <w:snapToGrid w:val="0"/>
          <w:sz w:val="28"/>
          <w:szCs w:val="28"/>
        </w:rPr>
        <w:t xml:space="preserve">SPECIFIKACE </w:t>
      </w:r>
      <w:r w:rsidR="00AB1276" w:rsidRPr="00AB1276">
        <w:rPr>
          <w:rFonts w:ascii="SabonCE" w:hAnsi="SabonCE"/>
          <w:b/>
          <w:snapToGrid w:val="0"/>
          <w:sz w:val="28"/>
          <w:szCs w:val="28"/>
        </w:rPr>
        <w:t>–</w:t>
      </w:r>
      <w:r w:rsidR="00970C2B" w:rsidRPr="00AB1276">
        <w:rPr>
          <w:rFonts w:ascii="SabonCE" w:hAnsi="SabonCE"/>
          <w:b/>
          <w:snapToGrid w:val="0"/>
          <w:sz w:val="28"/>
          <w:szCs w:val="28"/>
        </w:rPr>
        <w:t xml:space="preserve"> </w:t>
      </w:r>
      <w:r w:rsidR="00CB0974">
        <w:rPr>
          <w:rFonts w:ascii="SabonCE" w:hAnsi="SabonCE"/>
          <w:b/>
          <w:snapToGrid w:val="0"/>
          <w:sz w:val="28"/>
          <w:szCs w:val="28"/>
        </w:rPr>
        <w:t xml:space="preserve">PLATEBNÍ ÚČET </w:t>
      </w:r>
    </w:p>
    <w:p w:rsidR="00AB1276" w:rsidRPr="00AB1276" w:rsidRDefault="00427DA7" w:rsidP="00AB1276">
      <w:pPr>
        <w:spacing w:after="240"/>
        <w:jc w:val="center"/>
        <w:rPr>
          <w:rFonts w:ascii="SabonCE" w:hAnsi="SabonCE"/>
          <w:b/>
          <w:bCs/>
          <w:snapToGrid w:val="0"/>
          <w:sz w:val="28"/>
          <w:szCs w:val="28"/>
        </w:rPr>
      </w:pPr>
      <w:r>
        <w:rPr>
          <w:rFonts w:ascii="SabonCE" w:hAnsi="SabonCE"/>
          <w:b/>
          <w:bCs/>
          <w:snapToGrid w:val="0"/>
          <w:sz w:val="28"/>
          <w:szCs w:val="28"/>
        </w:rPr>
        <w:t>INDIVIDUÁLNÍ PODMÍNKY</w:t>
      </w:r>
    </w:p>
    <w:tbl>
      <w:tblPr>
        <w:tblStyle w:val="Mkatabulky"/>
        <w:tblW w:w="9640" w:type="dxa"/>
        <w:tblInd w:w="-34" w:type="dxa"/>
        <w:tblLook w:val="04A0" w:firstRow="1" w:lastRow="0" w:firstColumn="1" w:lastColumn="0" w:noHBand="0" w:noVBand="1"/>
      </w:tblPr>
      <w:tblGrid>
        <w:gridCol w:w="3828"/>
        <w:gridCol w:w="1276"/>
        <w:gridCol w:w="1559"/>
        <w:gridCol w:w="2977"/>
      </w:tblGrid>
      <w:tr w:rsidR="0072624E" w:rsidRPr="008C75B0" w:rsidTr="00CB41B8">
        <w:tc>
          <w:tcPr>
            <w:tcW w:w="5104" w:type="dxa"/>
            <w:gridSpan w:val="2"/>
          </w:tcPr>
          <w:p w:rsidR="0072624E" w:rsidRPr="008C75B0" w:rsidRDefault="0072624E" w:rsidP="00CB41B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 w:rsidRPr="008C75B0">
              <w:rPr>
                <w:rFonts w:ascii="SabonCE" w:hAnsi="SabonCE"/>
                <w:b/>
                <w:sz w:val="20"/>
                <w:szCs w:val="20"/>
              </w:rPr>
              <w:t>Číslo účtu / Kód Banky</w:t>
            </w:r>
          </w:p>
        </w:tc>
        <w:tc>
          <w:tcPr>
            <w:tcW w:w="1559" w:type="dxa"/>
          </w:tcPr>
          <w:p w:rsidR="0072624E" w:rsidRPr="008C75B0" w:rsidRDefault="0072624E" w:rsidP="00CB41B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 w:rsidRPr="008C75B0">
              <w:rPr>
                <w:rFonts w:ascii="SabonCE" w:hAnsi="SabonCE"/>
                <w:b/>
                <w:sz w:val="20"/>
                <w:szCs w:val="20"/>
              </w:rPr>
              <w:t xml:space="preserve">Měna </w:t>
            </w:r>
          </w:p>
        </w:tc>
        <w:tc>
          <w:tcPr>
            <w:tcW w:w="2977" w:type="dxa"/>
          </w:tcPr>
          <w:p w:rsidR="0072624E" w:rsidRPr="008C75B0" w:rsidRDefault="0072624E" w:rsidP="00CB41B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>
              <w:rPr>
                <w:rFonts w:ascii="SabonCE" w:hAnsi="SabonCE"/>
                <w:b/>
                <w:sz w:val="20"/>
                <w:szCs w:val="20"/>
              </w:rPr>
              <w:t>Účet zřízen ke dni</w:t>
            </w:r>
          </w:p>
        </w:tc>
      </w:tr>
      <w:tr w:rsidR="0072624E" w:rsidRPr="003A0258" w:rsidTr="00CB41B8">
        <w:tc>
          <w:tcPr>
            <w:tcW w:w="3828" w:type="dxa"/>
          </w:tcPr>
          <w:p w:rsidR="0072624E" w:rsidRPr="003A0258" w:rsidRDefault="0072624E" w:rsidP="00CB41B8">
            <w:pPr>
              <w:autoSpaceDE w:val="0"/>
              <w:autoSpaceDN w:val="0"/>
              <w:adjustRightInd w:val="0"/>
              <w:spacing w:line="240" w:lineRule="atLeast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624E" w:rsidRPr="003A0258" w:rsidRDefault="0072624E" w:rsidP="00CB41B8">
            <w:pPr>
              <w:autoSpaceDE w:val="0"/>
              <w:autoSpaceDN w:val="0"/>
              <w:adjustRightInd w:val="0"/>
              <w:spacing w:line="240" w:lineRule="atLeast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6000</w:t>
            </w:r>
          </w:p>
        </w:tc>
        <w:tc>
          <w:tcPr>
            <w:tcW w:w="1559" w:type="dxa"/>
          </w:tcPr>
          <w:p w:rsidR="0072624E" w:rsidRPr="003A0258" w:rsidRDefault="00BE7413" w:rsidP="00B736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sz w:val="20"/>
                <w:szCs w:val="20"/>
              </w:rPr>
            </w:pPr>
            <w:sdt>
              <w:sdtPr>
                <w:rPr>
                  <w:rFonts w:ascii="SabonCE" w:hAnsi="SabonCE"/>
                  <w:b/>
                  <w:sz w:val="20"/>
                  <w:szCs w:val="20"/>
                </w:rPr>
                <w:id w:val="1154496631"/>
                <w:comboBox>
                  <w:listItem w:value="Zvolte položku."/>
                  <w:listItem w:displayText="CZK" w:value="CZK"/>
                  <w:listItem w:displayText="EUR" w:value="EUR"/>
                  <w:listItem w:displayText="USD" w:value="USD"/>
                  <w:listItem w:displayText="GBP" w:value="GBP"/>
                  <w:listItem w:displayText="CHF" w:value="CHF"/>
                  <w:listItem w:displayText="AUD" w:value="AUD"/>
                  <w:listItem w:displayText="BGN" w:value="BGN"/>
                  <w:listItem w:displayText="BYR" w:value="BYR"/>
                  <w:listItem w:displayText="DKK" w:value="DKK"/>
                  <w:listItem w:displayText="HKD" w:value="HKD"/>
                  <w:listItem w:displayText="HUF" w:value="HUF"/>
                  <w:listItem w:displayText="JPY" w:value="JPY"/>
                  <w:listItem w:displayText="KZT" w:value="KZT"/>
                  <w:listItem w:displayText="NOK" w:value="NOK"/>
                  <w:listItem w:displayText="NZD" w:value="NZD"/>
                  <w:listItem w:displayText="PLN" w:value="PLN"/>
                  <w:listItem w:displayText="RON" w:value="RON"/>
                  <w:listItem w:displayText="RUB" w:value="RUB"/>
                  <w:listItem w:displayText="SEK" w:value="SEK"/>
                  <w:listItem w:displayText="TRY" w:value="TRY"/>
                  <w:listItem w:displayText="UAH" w:value="UAH"/>
                  <w:listItem w:displayText="VND" w:value="VND"/>
                  <w:listItem w:displayText="ZAR" w:value="ZAR"/>
                </w:comboBox>
              </w:sdtPr>
              <w:sdtEndPr/>
              <w:sdtContent>
                <w:r w:rsidR="00E42D43">
                  <w:rPr>
                    <w:rFonts w:ascii="SabonCE" w:hAnsi="SabonCE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  <w:tc>
          <w:tcPr>
            <w:tcW w:w="2977" w:type="dxa"/>
          </w:tcPr>
          <w:p w:rsidR="0072624E" w:rsidRPr="00352AEE" w:rsidRDefault="00BE7413" w:rsidP="00E42D4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sz w:val="20"/>
                <w:szCs w:val="20"/>
              </w:rPr>
            </w:pPr>
            <w:sdt>
              <w:sdtPr>
                <w:rPr>
                  <w:rFonts w:ascii="SabonCE" w:hAnsi="SabonCE"/>
                  <w:b/>
                  <w:color w:val="000000"/>
                  <w:sz w:val="20"/>
                  <w:szCs w:val="20"/>
                </w:rPr>
                <w:id w:val="35424473"/>
                <w:comboBox>
                  <w:listItem w:value="Zvolte položku."/>
                  <w:listItem w:displayText="účinnosti Rámcové smlouvy" w:value="účinnosti Rámcové smlouvy"/>
                </w:comboBox>
              </w:sdtPr>
              <w:sdtEndPr/>
              <w:sdtContent>
                <w:proofErr w:type="gramStart"/>
                <w:r w:rsidR="00E42D43">
                  <w:rPr>
                    <w:rFonts w:ascii="SabonCE" w:hAnsi="SabonCE"/>
                    <w:b/>
                    <w:color w:val="000000"/>
                    <w:sz w:val="20"/>
                    <w:szCs w:val="20"/>
                  </w:rPr>
                  <w:t>24.2.2011</w:t>
                </w:r>
                <w:proofErr w:type="gramEnd"/>
              </w:sdtContent>
            </w:sdt>
          </w:p>
        </w:tc>
      </w:tr>
    </w:tbl>
    <w:p w:rsidR="0072624E" w:rsidRDefault="0072624E" w:rsidP="00CB0974">
      <w:pPr>
        <w:keepLines/>
        <w:autoSpaceDE w:val="0"/>
        <w:autoSpaceDN w:val="0"/>
        <w:adjustRightInd w:val="0"/>
        <w:spacing w:line="240" w:lineRule="atLeast"/>
        <w:jc w:val="both"/>
        <w:rPr>
          <w:rFonts w:ascii="SabonCE" w:hAnsi="SabonCE"/>
          <w:b/>
          <w:bCs/>
          <w:snapToGrid w:val="0"/>
          <w:sz w:val="20"/>
          <w:szCs w:val="20"/>
        </w:rPr>
      </w:pPr>
    </w:p>
    <w:p w:rsidR="00A67CB1" w:rsidRPr="00DE3DD0" w:rsidRDefault="00A67CB1" w:rsidP="00A67CB1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DE3DD0">
        <w:rPr>
          <w:rFonts w:ascii="SabonCE" w:hAnsi="SabonCE"/>
          <w:sz w:val="20"/>
          <w:szCs w:val="20"/>
        </w:rPr>
        <w:t>Výpis z účtu</w:t>
      </w:r>
    </w:p>
    <w:p w:rsidR="00CF5B38" w:rsidRPr="00CF5B38" w:rsidRDefault="00CF5B38" w:rsidP="00B437FC">
      <w:pPr>
        <w:ind w:left="284"/>
        <w:jc w:val="both"/>
        <w:rPr>
          <w:rFonts w:ascii="SabonCE" w:hAnsi="SabonCE"/>
          <w:sz w:val="20"/>
          <w:szCs w:val="20"/>
        </w:rPr>
      </w:pPr>
      <w:r w:rsidRPr="00CF5B38">
        <w:rPr>
          <w:rFonts w:ascii="SabonCE" w:hAnsi="SabonCE"/>
          <w:sz w:val="20"/>
          <w:szCs w:val="20"/>
        </w:rPr>
        <w:t>Banka informuje Klienta o zúčtování plateb výpisem z účtu způsobem sjednaným Rámcovou smlouvou.</w:t>
      </w:r>
    </w:p>
    <w:p w:rsidR="004F4C32" w:rsidRPr="00DE3DD0" w:rsidRDefault="004F4C32" w:rsidP="00A67CB1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DE3DD0">
        <w:rPr>
          <w:rFonts w:ascii="SabonCE" w:hAnsi="SabonCE"/>
          <w:sz w:val="20"/>
          <w:szCs w:val="20"/>
        </w:rPr>
        <w:t>Úroková sazba</w:t>
      </w:r>
    </w:p>
    <w:p w:rsidR="00A67CB1" w:rsidRPr="00E42D43" w:rsidRDefault="00A67CB1" w:rsidP="00E42D43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E42D43">
        <w:rPr>
          <w:rFonts w:ascii="SabonCE" w:hAnsi="SabonCE"/>
        </w:rPr>
        <w:t>Peněžní prostředky na účtu budou úročeny úrokovou sazbou v souladu s Rámcovou smlouvou.</w:t>
      </w:r>
    </w:p>
    <w:p w:rsidR="00427DA7" w:rsidRPr="00E42D43" w:rsidRDefault="00427DA7" w:rsidP="00E42D43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E42D43">
        <w:rPr>
          <w:rFonts w:ascii="SabonCE" w:hAnsi="SabonCE"/>
        </w:rPr>
        <w:t xml:space="preserve">Úroky se zúčtují měsíčně ve prospěch účtu </w:t>
      </w:r>
      <w:proofErr w:type="gramStart"/>
      <w:r w:rsidRPr="00E42D43">
        <w:rPr>
          <w:rFonts w:ascii="SabonCE" w:hAnsi="SabonCE"/>
        </w:rPr>
        <w:t>č.</w:t>
      </w:r>
      <w:r w:rsidR="00A86972">
        <w:rPr>
          <w:rFonts w:ascii="SabonCE" w:hAnsi="SabonCE"/>
        </w:rPr>
        <w:t xml:space="preserve">             </w:t>
      </w:r>
      <w:r w:rsidRPr="00E42D43">
        <w:rPr>
          <w:rFonts w:ascii="SabonCE" w:hAnsi="SabonCE"/>
        </w:rPr>
        <w:t>, na</w:t>
      </w:r>
      <w:proofErr w:type="gramEnd"/>
      <w:r w:rsidRPr="00E42D43">
        <w:rPr>
          <w:rFonts w:ascii="SabonCE" w:hAnsi="SabonCE"/>
        </w:rPr>
        <w:t xml:space="preserve"> vrub účtu č.</w:t>
      </w:r>
      <w:r w:rsidR="00A86972">
        <w:rPr>
          <w:rFonts w:ascii="SabonCE" w:hAnsi="SabonCE"/>
        </w:rPr>
        <w:t xml:space="preserve">               </w:t>
      </w:r>
      <w:r w:rsidRPr="00E42D43">
        <w:rPr>
          <w:rFonts w:ascii="SabonCE" w:hAnsi="SabonCE"/>
        </w:rPr>
        <w:t>.</w:t>
      </w:r>
    </w:p>
    <w:p w:rsidR="003D0D84" w:rsidRPr="00E42D43" w:rsidRDefault="003D0D84" w:rsidP="00E42D43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E42D43">
        <w:rPr>
          <w:rFonts w:ascii="SabonCE" w:hAnsi="SabonCE"/>
          <w:sz w:val="20"/>
          <w:szCs w:val="20"/>
        </w:rPr>
        <w:t>Ceny za služby</w:t>
      </w:r>
    </w:p>
    <w:p w:rsidR="00427DA7" w:rsidRPr="00E42D43" w:rsidRDefault="00427DA7" w:rsidP="00E42D43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E42D43">
        <w:rPr>
          <w:rFonts w:ascii="SabonCE" w:hAnsi="SabonCE"/>
        </w:rPr>
        <w:t>Za poskytnuté služby k tomuto účtu náleží Bance úhrada v souladu s Rámcovou smlouvou.</w:t>
      </w:r>
    </w:p>
    <w:p w:rsidR="00427DA7" w:rsidRPr="00E42D43" w:rsidRDefault="00427DA7" w:rsidP="00E42D43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E42D43">
        <w:rPr>
          <w:rFonts w:ascii="SabonCE" w:hAnsi="SabonCE"/>
        </w:rPr>
        <w:t xml:space="preserve">Ceny za služby se zúčtují měsíčně na vrub </w:t>
      </w:r>
      <w:r w:rsidR="00E42D43">
        <w:rPr>
          <w:rFonts w:ascii="SabonCE" w:hAnsi="SabonCE"/>
        </w:rPr>
        <w:t xml:space="preserve">tohoto účtu. Smluvní strany se dohodli, že následující pracovní den budou zúčtované poplatky převedeny Bankou na </w:t>
      </w:r>
      <w:proofErr w:type="gramStart"/>
      <w:r w:rsidR="00E42D43">
        <w:rPr>
          <w:rFonts w:ascii="SabonCE" w:hAnsi="SabonCE"/>
        </w:rPr>
        <w:t>účet</w:t>
      </w:r>
      <w:r w:rsidR="00A86972">
        <w:rPr>
          <w:rFonts w:ascii="SabonCE" w:hAnsi="SabonCE"/>
        </w:rPr>
        <w:t xml:space="preserve"> č              </w:t>
      </w:r>
      <w:bookmarkStart w:id="0" w:name="_GoBack"/>
      <w:bookmarkEnd w:id="0"/>
      <w:r w:rsidRPr="00E42D43">
        <w:rPr>
          <w:rFonts w:ascii="SabonCE" w:hAnsi="SabonCE"/>
        </w:rPr>
        <w:t>.</w:t>
      </w:r>
      <w:proofErr w:type="gramEnd"/>
    </w:p>
    <w:p w:rsidR="003F2A9D" w:rsidRPr="00311425" w:rsidRDefault="003F2A9D" w:rsidP="00E42D43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E42D43">
        <w:rPr>
          <w:rFonts w:ascii="SabonCE" w:hAnsi="SabonCE"/>
          <w:sz w:val="20"/>
          <w:szCs w:val="20"/>
        </w:rPr>
        <w:t xml:space="preserve">Zvláštní ustanovení: </w:t>
      </w:r>
      <w:r w:rsidR="00311425" w:rsidRPr="00311425">
        <w:rPr>
          <w:rFonts w:ascii="SabonCE" w:hAnsi="SabonCE"/>
          <w:sz w:val="20"/>
          <w:szCs w:val="20"/>
        </w:rPr>
        <w:t>nesjednáno.</w:t>
      </w:r>
      <w:r w:rsidRPr="00311425">
        <w:rPr>
          <w:rFonts w:ascii="SabonCE" w:hAnsi="SabonCE"/>
          <w:sz w:val="20"/>
          <w:szCs w:val="20"/>
        </w:rPr>
        <w:t xml:space="preserve"> </w:t>
      </w:r>
    </w:p>
    <w:sectPr w:rsidR="003F2A9D" w:rsidRPr="00311425" w:rsidSect="00BB32A0">
      <w:footerReference w:type="default" r:id="rId9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3A" w:rsidRDefault="006E563A" w:rsidP="00721943">
      <w:r>
        <w:separator/>
      </w:r>
    </w:p>
  </w:endnote>
  <w:endnote w:type="continuationSeparator" w:id="0">
    <w:p w:rsidR="006E563A" w:rsidRDefault="006E563A" w:rsidP="0072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43" w:rsidRPr="00721943" w:rsidRDefault="000E221B" w:rsidP="00721943">
    <w:pPr>
      <w:pStyle w:val="Zpat"/>
      <w:spacing w:line="240" w:lineRule="atLeast"/>
      <w:ind w:left="283" w:right="360" w:hanging="425"/>
      <w:jc w:val="right"/>
      <w:rPr>
        <w:rFonts w:ascii="SabonCE" w:hAnsi="SabonCE"/>
        <w:sz w:val="16"/>
        <w:szCs w:val="16"/>
      </w:rPr>
    </w:pPr>
    <w:r>
      <w:rPr>
        <w:rFonts w:ascii="SabonCE" w:hAnsi="SabonCE"/>
        <w:sz w:val="12"/>
        <w:szCs w:val="12"/>
      </w:rPr>
      <w:t>SPUCT</w:t>
    </w:r>
    <w:r w:rsidR="00427DA7">
      <w:rPr>
        <w:rFonts w:ascii="SabonCE" w:hAnsi="SabonCE"/>
        <w:sz w:val="12"/>
        <w:szCs w:val="12"/>
      </w:rPr>
      <w:t>_RS</w:t>
    </w:r>
    <w:r w:rsidR="005732DF">
      <w:rPr>
        <w:rFonts w:ascii="SabonCE" w:hAnsi="SabonCE"/>
        <w:sz w:val="12"/>
        <w:szCs w:val="12"/>
      </w:rPr>
      <w:t>_</w:t>
    </w:r>
    <w:r w:rsidR="00427DA7">
      <w:rPr>
        <w:rFonts w:ascii="SabonCE" w:hAnsi="SabonCE"/>
        <w:sz w:val="12"/>
        <w:szCs w:val="12"/>
      </w:rPr>
      <w:t>IND</w:t>
    </w:r>
    <w:r w:rsidR="005732DF">
      <w:rPr>
        <w:rFonts w:ascii="SabonCE" w:hAnsi="SabonCE"/>
        <w:sz w:val="12"/>
        <w:szCs w:val="12"/>
      </w:rPr>
      <w:t>_20140101</w:t>
    </w:r>
    <w:r w:rsidR="00721943" w:rsidRPr="00721943">
      <w:rPr>
        <w:rFonts w:ascii="SabonCE" w:hAnsi="SabonCE"/>
        <w:sz w:val="12"/>
        <w:szCs w:val="12"/>
      </w:rPr>
      <w:tab/>
    </w:r>
    <w:r w:rsidR="00721943" w:rsidRPr="00721943">
      <w:rPr>
        <w:rFonts w:ascii="SabonCE" w:hAnsi="SabonCE"/>
        <w:sz w:val="12"/>
        <w:szCs w:val="12"/>
      </w:rPr>
      <w:tab/>
    </w:r>
    <w:r w:rsidR="00721943" w:rsidRPr="00721943">
      <w:rPr>
        <w:rFonts w:ascii="SabonCE" w:hAnsi="SabonCE"/>
        <w:sz w:val="16"/>
        <w:szCs w:val="16"/>
      </w:rPr>
      <w:t xml:space="preserve">Strana </w:t>
    </w:r>
    <w:r w:rsidR="00CE3674" w:rsidRPr="00721943">
      <w:rPr>
        <w:rFonts w:ascii="SabonCE" w:hAnsi="SabonCE"/>
        <w:sz w:val="16"/>
        <w:szCs w:val="16"/>
      </w:rPr>
      <w:fldChar w:fldCharType="begin"/>
    </w:r>
    <w:r w:rsidR="00721943" w:rsidRPr="00721943">
      <w:rPr>
        <w:rFonts w:ascii="SabonCE" w:hAnsi="SabonCE"/>
        <w:sz w:val="16"/>
        <w:szCs w:val="16"/>
      </w:rPr>
      <w:instrText xml:space="preserve"> PAGE </w:instrText>
    </w:r>
    <w:r w:rsidR="00CE3674" w:rsidRPr="00721943">
      <w:rPr>
        <w:rFonts w:ascii="SabonCE" w:hAnsi="SabonCE"/>
        <w:sz w:val="16"/>
        <w:szCs w:val="16"/>
      </w:rPr>
      <w:fldChar w:fldCharType="separate"/>
    </w:r>
    <w:r w:rsidR="00BE7413">
      <w:rPr>
        <w:rFonts w:ascii="SabonCE" w:hAnsi="SabonCE"/>
        <w:noProof/>
        <w:sz w:val="16"/>
        <w:szCs w:val="16"/>
      </w:rPr>
      <w:t>1</w:t>
    </w:r>
    <w:r w:rsidR="00CE3674" w:rsidRPr="00721943">
      <w:rPr>
        <w:rFonts w:ascii="SabonCE" w:hAnsi="SabonCE"/>
        <w:sz w:val="16"/>
        <w:szCs w:val="16"/>
      </w:rPr>
      <w:fldChar w:fldCharType="end"/>
    </w:r>
    <w:r w:rsidR="00721943" w:rsidRPr="00721943">
      <w:rPr>
        <w:rFonts w:ascii="SabonCE" w:hAnsi="SabonCE"/>
        <w:sz w:val="16"/>
        <w:szCs w:val="16"/>
      </w:rPr>
      <w:t xml:space="preserve"> (celkem </w:t>
    </w:r>
    <w:r w:rsidR="00CE3674" w:rsidRPr="00721943">
      <w:rPr>
        <w:rFonts w:ascii="SabonCE" w:hAnsi="SabonCE"/>
        <w:sz w:val="16"/>
        <w:szCs w:val="16"/>
      </w:rPr>
      <w:fldChar w:fldCharType="begin"/>
    </w:r>
    <w:r w:rsidR="00721943" w:rsidRPr="00721943">
      <w:rPr>
        <w:rFonts w:ascii="SabonCE" w:hAnsi="SabonCE"/>
        <w:sz w:val="16"/>
        <w:szCs w:val="16"/>
      </w:rPr>
      <w:instrText xml:space="preserve"> NUMPAGES </w:instrText>
    </w:r>
    <w:r w:rsidR="00CE3674" w:rsidRPr="00721943">
      <w:rPr>
        <w:rFonts w:ascii="SabonCE" w:hAnsi="SabonCE"/>
        <w:sz w:val="16"/>
        <w:szCs w:val="16"/>
      </w:rPr>
      <w:fldChar w:fldCharType="separate"/>
    </w:r>
    <w:r w:rsidR="00BE7413">
      <w:rPr>
        <w:rFonts w:ascii="SabonCE" w:hAnsi="SabonCE"/>
        <w:noProof/>
        <w:sz w:val="16"/>
        <w:szCs w:val="16"/>
      </w:rPr>
      <w:t>1</w:t>
    </w:r>
    <w:r w:rsidR="00CE3674" w:rsidRPr="00721943">
      <w:rPr>
        <w:rFonts w:ascii="SabonCE" w:hAnsi="SabonCE"/>
        <w:sz w:val="16"/>
        <w:szCs w:val="16"/>
      </w:rPr>
      <w:fldChar w:fldCharType="end"/>
    </w:r>
    <w:r w:rsidR="00721943" w:rsidRPr="00721943">
      <w:rPr>
        <w:rFonts w:ascii="SabonCE" w:hAnsi="SabonCE"/>
        <w:sz w:val="16"/>
        <w:szCs w:val="16"/>
      </w:rPr>
      <w:t>)</w:t>
    </w:r>
  </w:p>
  <w:p w:rsidR="00721943" w:rsidRDefault="007219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3A" w:rsidRDefault="006E563A" w:rsidP="00721943">
      <w:r>
        <w:separator/>
      </w:r>
    </w:p>
  </w:footnote>
  <w:footnote w:type="continuationSeparator" w:id="0">
    <w:p w:rsidR="006E563A" w:rsidRDefault="006E563A" w:rsidP="0072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6D2"/>
    <w:multiLevelType w:val="hybridMultilevel"/>
    <w:tmpl w:val="21DC4000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>
    <w:nsid w:val="0D6B6F40"/>
    <w:multiLevelType w:val="hybridMultilevel"/>
    <w:tmpl w:val="CE4247A0"/>
    <w:lvl w:ilvl="0" w:tplc="0405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2">
    <w:nsid w:val="0D8602BB"/>
    <w:multiLevelType w:val="hybridMultilevel"/>
    <w:tmpl w:val="CFF0B120"/>
    <w:lvl w:ilvl="0" w:tplc="2CC6FA32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237C"/>
    <w:multiLevelType w:val="hybridMultilevel"/>
    <w:tmpl w:val="CE4247A0"/>
    <w:lvl w:ilvl="0" w:tplc="0405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4">
    <w:nsid w:val="145D5B54"/>
    <w:multiLevelType w:val="hybridMultilevel"/>
    <w:tmpl w:val="D374BE90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2BD25FA2"/>
    <w:multiLevelType w:val="hybridMultilevel"/>
    <w:tmpl w:val="36E2F2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97DD4"/>
    <w:multiLevelType w:val="hybridMultilevel"/>
    <w:tmpl w:val="57C2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E2982"/>
    <w:multiLevelType w:val="hybridMultilevel"/>
    <w:tmpl w:val="57C2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53"/>
    <w:rsid w:val="00010686"/>
    <w:rsid w:val="00043E61"/>
    <w:rsid w:val="00077040"/>
    <w:rsid w:val="000E221B"/>
    <w:rsid w:val="000F46E4"/>
    <w:rsid w:val="001135AA"/>
    <w:rsid w:val="00153224"/>
    <w:rsid w:val="00170F3D"/>
    <w:rsid w:val="001712E3"/>
    <w:rsid w:val="00191109"/>
    <w:rsid w:val="00196643"/>
    <w:rsid w:val="001C25EC"/>
    <w:rsid w:val="001F1895"/>
    <w:rsid w:val="00220AAF"/>
    <w:rsid w:val="00224EC7"/>
    <w:rsid w:val="002971AE"/>
    <w:rsid w:val="002B2A8F"/>
    <w:rsid w:val="00311425"/>
    <w:rsid w:val="003155A3"/>
    <w:rsid w:val="00321046"/>
    <w:rsid w:val="003655D1"/>
    <w:rsid w:val="00370AC8"/>
    <w:rsid w:val="00394BE7"/>
    <w:rsid w:val="003A0258"/>
    <w:rsid w:val="003A382C"/>
    <w:rsid w:val="003A4F45"/>
    <w:rsid w:val="003D0D84"/>
    <w:rsid w:val="003F2A9D"/>
    <w:rsid w:val="00427DA7"/>
    <w:rsid w:val="00455D14"/>
    <w:rsid w:val="004637A0"/>
    <w:rsid w:val="00473CC7"/>
    <w:rsid w:val="00474FC2"/>
    <w:rsid w:val="0047655C"/>
    <w:rsid w:val="004903AE"/>
    <w:rsid w:val="004F4C32"/>
    <w:rsid w:val="00567F98"/>
    <w:rsid w:val="005732DF"/>
    <w:rsid w:val="005C005C"/>
    <w:rsid w:val="005D36B6"/>
    <w:rsid w:val="00614491"/>
    <w:rsid w:val="00626B98"/>
    <w:rsid w:val="006E563A"/>
    <w:rsid w:val="0070208F"/>
    <w:rsid w:val="00721943"/>
    <w:rsid w:val="00725A72"/>
    <w:rsid w:val="0072624E"/>
    <w:rsid w:val="00744CB5"/>
    <w:rsid w:val="00747947"/>
    <w:rsid w:val="007706E3"/>
    <w:rsid w:val="00772658"/>
    <w:rsid w:val="007A25EE"/>
    <w:rsid w:val="007A29C2"/>
    <w:rsid w:val="007D275C"/>
    <w:rsid w:val="007D3B34"/>
    <w:rsid w:val="00803808"/>
    <w:rsid w:val="008608F5"/>
    <w:rsid w:val="008A3BF6"/>
    <w:rsid w:val="008C75B0"/>
    <w:rsid w:val="008E0021"/>
    <w:rsid w:val="008F483C"/>
    <w:rsid w:val="009158EA"/>
    <w:rsid w:val="009250F7"/>
    <w:rsid w:val="009328EA"/>
    <w:rsid w:val="00933E34"/>
    <w:rsid w:val="00952BDD"/>
    <w:rsid w:val="00964226"/>
    <w:rsid w:val="00964253"/>
    <w:rsid w:val="00970C2B"/>
    <w:rsid w:val="0097337F"/>
    <w:rsid w:val="0098586F"/>
    <w:rsid w:val="00985969"/>
    <w:rsid w:val="009F5299"/>
    <w:rsid w:val="00A46374"/>
    <w:rsid w:val="00A60BB1"/>
    <w:rsid w:val="00A67CB1"/>
    <w:rsid w:val="00A84079"/>
    <w:rsid w:val="00A86972"/>
    <w:rsid w:val="00AB1276"/>
    <w:rsid w:val="00B13570"/>
    <w:rsid w:val="00B437FC"/>
    <w:rsid w:val="00B53FD0"/>
    <w:rsid w:val="00B73645"/>
    <w:rsid w:val="00B8629A"/>
    <w:rsid w:val="00BB32A0"/>
    <w:rsid w:val="00BC46C9"/>
    <w:rsid w:val="00BD17C3"/>
    <w:rsid w:val="00BE7413"/>
    <w:rsid w:val="00BF31A5"/>
    <w:rsid w:val="00C0254A"/>
    <w:rsid w:val="00C9503C"/>
    <w:rsid w:val="00CA54DA"/>
    <w:rsid w:val="00CB0974"/>
    <w:rsid w:val="00CE1F53"/>
    <w:rsid w:val="00CE3674"/>
    <w:rsid w:val="00CF5B38"/>
    <w:rsid w:val="00D14252"/>
    <w:rsid w:val="00D158FF"/>
    <w:rsid w:val="00D4363B"/>
    <w:rsid w:val="00D65130"/>
    <w:rsid w:val="00D74766"/>
    <w:rsid w:val="00D94E5D"/>
    <w:rsid w:val="00DB7F4B"/>
    <w:rsid w:val="00DC65A3"/>
    <w:rsid w:val="00DE3DD0"/>
    <w:rsid w:val="00E02033"/>
    <w:rsid w:val="00E172BD"/>
    <w:rsid w:val="00E24240"/>
    <w:rsid w:val="00E32619"/>
    <w:rsid w:val="00E42D43"/>
    <w:rsid w:val="00E512E8"/>
    <w:rsid w:val="00E56B53"/>
    <w:rsid w:val="00E65289"/>
    <w:rsid w:val="00E91A9B"/>
    <w:rsid w:val="00ED597A"/>
    <w:rsid w:val="00EE7681"/>
    <w:rsid w:val="00F0211B"/>
    <w:rsid w:val="00F24A5C"/>
    <w:rsid w:val="00F73378"/>
    <w:rsid w:val="00F819D3"/>
    <w:rsid w:val="00FA2A7C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DD0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6B53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56B5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B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B5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1F53"/>
    <w:pPr>
      <w:ind w:left="720"/>
      <w:contextualSpacing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CE1F53"/>
    <w:pPr>
      <w:spacing w:after="120" w:line="480" w:lineRule="auto"/>
      <w:ind w:left="283" w:hanging="425"/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1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F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F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24EC7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DD0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6B53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56B5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B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B5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1F53"/>
    <w:pPr>
      <w:ind w:left="720"/>
      <w:contextualSpacing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CE1F53"/>
    <w:pPr>
      <w:spacing w:after="120" w:line="480" w:lineRule="auto"/>
      <w:ind w:left="283" w:hanging="425"/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1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F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F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24EC7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PPF Banka, a.s.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eplucnarova</dc:creator>
  <cp:lastModifiedBy>Stiegerová Lenka W7</cp:lastModifiedBy>
  <cp:revision>2</cp:revision>
  <cp:lastPrinted>2015-03-11T11:15:00Z</cp:lastPrinted>
  <dcterms:created xsi:type="dcterms:W3CDTF">2018-01-19T13:39:00Z</dcterms:created>
  <dcterms:modified xsi:type="dcterms:W3CDTF">2018-01-19T13:39:00Z</dcterms:modified>
</cp:coreProperties>
</file>