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A7" w:rsidRPr="00B12DE7" w:rsidRDefault="00B733A7" w:rsidP="00840ACB">
      <w:pPr>
        <w:jc w:val="center"/>
        <w:rPr>
          <w:rFonts w:ascii="Verdana" w:hAnsi="Verdana" w:cs="Verdana"/>
          <w:sz w:val="24"/>
          <w:szCs w:val="24"/>
        </w:rPr>
      </w:pPr>
      <w:r w:rsidRPr="00B12DE7">
        <w:rPr>
          <w:rFonts w:ascii="Verdana" w:hAnsi="Verdana" w:cs="Verdana"/>
          <w:sz w:val="24"/>
          <w:szCs w:val="24"/>
        </w:rPr>
        <w:t xml:space="preserve">Příloha č. </w:t>
      </w:r>
      <w:r>
        <w:rPr>
          <w:rFonts w:ascii="Verdana" w:hAnsi="Verdana" w:cs="Verdana"/>
          <w:sz w:val="24"/>
          <w:szCs w:val="24"/>
        </w:rPr>
        <w:t>4</w:t>
      </w:r>
    </w:p>
    <w:p w:rsidR="00B733A7" w:rsidRDefault="00B733A7" w:rsidP="00840ACB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B733A7" w:rsidRPr="00C87D05" w:rsidRDefault="00B733A7" w:rsidP="00840ACB">
      <w:pPr>
        <w:jc w:val="center"/>
        <w:rPr>
          <w:rFonts w:ascii="Verdana" w:hAnsi="Verdana" w:cs="Verdana"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>Kupní smlouv</w:t>
      </w:r>
      <w:r>
        <w:rPr>
          <w:rFonts w:ascii="Verdana" w:hAnsi="Verdana" w:cs="Verdana"/>
          <w:sz w:val="24"/>
          <w:szCs w:val="24"/>
        </w:rPr>
        <w:t>y</w:t>
      </w:r>
    </w:p>
    <w:p w:rsidR="00B733A7" w:rsidRPr="00C87D05" w:rsidRDefault="00B733A7" w:rsidP="00840ACB">
      <w:pPr>
        <w:jc w:val="center"/>
        <w:rPr>
          <w:rFonts w:ascii="Verdana" w:hAnsi="Verdana" w:cs="Verdana"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 xml:space="preserve">na dodávky městských nízkopodlažních </w:t>
      </w:r>
      <w:r>
        <w:rPr>
          <w:rFonts w:ascii="Verdana" w:hAnsi="Verdana" w:cs="Verdana"/>
          <w:sz w:val="24"/>
          <w:szCs w:val="24"/>
        </w:rPr>
        <w:t>trolej</w:t>
      </w:r>
      <w:r w:rsidRPr="00C87D05">
        <w:rPr>
          <w:rFonts w:ascii="Verdana" w:hAnsi="Verdana" w:cs="Verdana"/>
          <w:sz w:val="24"/>
          <w:szCs w:val="24"/>
        </w:rPr>
        <w:t>busů</w:t>
      </w:r>
    </w:p>
    <w:p w:rsidR="00B733A7" w:rsidRPr="00C87D05" w:rsidRDefault="00B733A7" w:rsidP="00840ACB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>jako na veřejnou zakázku</w:t>
      </w:r>
    </w:p>
    <w:p w:rsidR="00B733A7" w:rsidRDefault="00B733A7" w:rsidP="00840ACB">
      <w:pPr>
        <w:jc w:val="center"/>
        <w:rPr>
          <w:rFonts w:ascii="Verdana" w:hAnsi="Verdana" w:cs="Verdana"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>(podle ust. § 2079 a násl. zák.č. 89/2012 Sb.)</w:t>
      </w:r>
    </w:p>
    <w:p w:rsidR="00B733A7" w:rsidRDefault="00B733A7" w:rsidP="00954641">
      <w:pPr>
        <w:rPr>
          <w:rFonts w:ascii="Verdana" w:hAnsi="Verdana" w:cs="Verdana"/>
          <w:sz w:val="24"/>
          <w:szCs w:val="24"/>
        </w:rPr>
      </w:pPr>
    </w:p>
    <w:p w:rsidR="00B733A7" w:rsidRDefault="00B733A7" w:rsidP="00954641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Harmonogram plnění Kupujícím jeho povinností dle čl. 6.1. a čl. 6.2. Kupní smlouvy:</w:t>
      </w:r>
    </w:p>
    <w:p w:rsidR="00B733A7" w:rsidRDefault="00B733A7" w:rsidP="00954641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1. Harmonogram </w:t>
      </w:r>
    </w:p>
    <w:p w:rsidR="00B733A7" w:rsidRDefault="00B733A7" w:rsidP="00954641">
      <w:pPr>
        <w:rPr>
          <w:rFonts w:ascii="Verdana" w:hAnsi="Verdana" w:cs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4"/>
        <w:gridCol w:w="3037"/>
        <w:gridCol w:w="2268"/>
        <w:gridCol w:w="2551"/>
      </w:tblGrid>
      <w:tr w:rsidR="00B733A7">
        <w:tc>
          <w:tcPr>
            <w:tcW w:w="1324" w:type="dxa"/>
            <w:shd w:val="clear" w:color="auto" w:fill="EEECE1"/>
          </w:tcPr>
          <w:p w:rsidR="00B733A7" w:rsidRPr="001B2B0A" w:rsidRDefault="00B733A7" w:rsidP="00954641">
            <w:pPr>
              <w:rPr>
                <w:rFonts w:ascii="Verdana" w:hAnsi="Verdana" w:cs="Verdana"/>
                <w:sz w:val="24"/>
                <w:szCs w:val="24"/>
              </w:rPr>
            </w:pPr>
            <w:r w:rsidRPr="001B2B0A">
              <w:rPr>
                <w:rFonts w:ascii="Verdana" w:hAnsi="Verdana" w:cs="Verdana"/>
                <w:sz w:val="24"/>
                <w:szCs w:val="24"/>
              </w:rPr>
              <w:t>Etapa</w:t>
            </w:r>
          </w:p>
        </w:tc>
        <w:tc>
          <w:tcPr>
            <w:tcW w:w="3037" w:type="dxa"/>
            <w:shd w:val="clear" w:color="auto" w:fill="EEECE1"/>
          </w:tcPr>
          <w:p w:rsidR="00B733A7" w:rsidRPr="001B2B0A" w:rsidRDefault="00B733A7" w:rsidP="00954641">
            <w:pPr>
              <w:rPr>
                <w:rFonts w:ascii="Verdana" w:hAnsi="Verdana" w:cs="Verdana"/>
                <w:sz w:val="24"/>
                <w:szCs w:val="24"/>
              </w:rPr>
            </w:pPr>
            <w:r w:rsidRPr="001B2B0A">
              <w:rPr>
                <w:rFonts w:ascii="Verdana" w:hAnsi="Verdana" w:cs="Verdana"/>
                <w:sz w:val="24"/>
                <w:szCs w:val="24"/>
              </w:rPr>
              <w:t>Termín plnění</w:t>
            </w:r>
          </w:p>
        </w:tc>
        <w:tc>
          <w:tcPr>
            <w:tcW w:w="2268" w:type="dxa"/>
            <w:shd w:val="clear" w:color="auto" w:fill="EEECE1"/>
          </w:tcPr>
          <w:p w:rsidR="00B733A7" w:rsidRPr="001B2B0A" w:rsidRDefault="00B733A7" w:rsidP="00954641">
            <w:pPr>
              <w:rPr>
                <w:rFonts w:ascii="Verdana" w:hAnsi="Verdana" w:cs="Verdana"/>
                <w:sz w:val="24"/>
                <w:szCs w:val="24"/>
              </w:rPr>
            </w:pPr>
            <w:r w:rsidRPr="001B2B0A">
              <w:rPr>
                <w:rFonts w:ascii="Verdana" w:hAnsi="Verdana" w:cs="Verdana"/>
                <w:sz w:val="24"/>
                <w:szCs w:val="24"/>
              </w:rPr>
              <w:t>Druh plnění</w:t>
            </w:r>
          </w:p>
        </w:tc>
        <w:tc>
          <w:tcPr>
            <w:tcW w:w="2551" w:type="dxa"/>
            <w:shd w:val="clear" w:color="auto" w:fill="EEECE1"/>
          </w:tcPr>
          <w:p w:rsidR="00B733A7" w:rsidRPr="001B2B0A" w:rsidRDefault="00B733A7" w:rsidP="00413E32">
            <w:pPr>
              <w:rPr>
                <w:rFonts w:ascii="Verdana" w:hAnsi="Verdana" w:cs="Verdana"/>
                <w:sz w:val="24"/>
                <w:szCs w:val="24"/>
              </w:rPr>
            </w:pPr>
            <w:r w:rsidRPr="001B2B0A">
              <w:rPr>
                <w:rFonts w:ascii="Verdana" w:hAnsi="Verdana" w:cs="Verdana"/>
                <w:sz w:val="24"/>
                <w:szCs w:val="24"/>
              </w:rPr>
              <w:t>Dodávka</w:t>
            </w:r>
          </w:p>
        </w:tc>
      </w:tr>
      <w:tr w:rsidR="00B733A7">
        <w:tc>
          <w:tcPr>
            <w:tcW w:w="1324" w:type="dxa"/>
            <w:shd w:val="clear" w:color="auto" w:fill="EEECE1"/>
          </w:tcPr>
          <w:p w:rsidR="00B733A7" w:rsidRPr="001B2B0A" w:rsidRDefault="00B733A7" w:rsidP="00954641">
            <w:pPr>
              <w:rPr>
                <w:rFonts w:ascii="Verdana" w:hAnsi="Verdana" w:cs="Verdana"/>
                <w:sz w:val="24"/>
                <w:szCs w:val="24"/>
              </w:rPr>
            </w:pPr>
            <w:r w:rsidRPr="001B2B0A">
              <w:rPr>
                <w:rFonts w:ascii="Verdana" w:hAnsi="Verdana" w:cs="Verdana"/>
                <w:sz w:val="24"/>
                <w:szCs w:val="24"/>
              </w:rPr>
              <w:t>1. etapa</w:t>
            </w:r>
          </w:p>
        </w:tc>
        <w:tc>
          <w:tcPr>
            <w:tcW w:w="3037" w:type="dxa"/>
          </w:tcPr>
          <w:p w:rsidR="00B733A7" w:rsidRPr="001B2B0A" w:rsidRDefault="00B733A7" w:rsidP="006A0634">
            <w:pPr>
              <w:rPr>
                <w:rFonts w:ascii="Verdana" w:hAnsi="Verdana" w:cs="Verdana"/>
              </w:rPr>
            </w:pPr>
            <w:r w:rsidRPr="001B2B0A">
              <w:rPr>
                <w:rFonts w:ascii="Verdana" w:hAnsi="Verdana" w:cs="Verdana"/>
              </w:rPr>
              <w:t>6 měsíců od uzavření Kupní smlouvy, před dodávkou Zboží</w:t>
            </w:r>
          </w:p>
        </w:tc>
        <w:tc>
          <w:tcPr>
            <w:tcW w:w="2268" w:type="dxa"/>
          </w:tcPr>
          <w:p w:rsidR="00B733A7" w:rsidRPr="001B2B0A" w:rsidRDefault="00B733A7" w:rsidP="00D60C81">
            <w:pPr>
              <w:rPr>
                <w:rFonts w:ascii="Verdana" w:hAnsi="Verdana" w:cs="Verdana"/>
              </w:rPr>
            </w:pPr>
            <w:r w:rsidRPr="001B2B0A">
              <w:rPr>
                <w:rFonts w:ascii="Verdana" w:hAnsi="Verdana" w:cs="Verdana"/>
              </w:rPr>
              <w:t xml:space="preserve">školení technického personálu </w:t>
            </w:r>
          </w:p>
        </w:tc>
        <w:tc>
          <w:tcPr>
            <w:tcW w:w="2551" w:type="dxa"/>
          </w:tcPr>
          <w:p w:rsidR="00B733A7" w:rsidRPr="001B2B0A" w:rsidRDefault="00B733A7" w:rsidP="001B2B0A">
            <w:pPr>
              <w:jc w:val="center"/>
              <w:rPr>
                <w:rFonts w:ascii="Verdana" w:hAnsi="Verdana" w:cs="Verdana"/>
              </w:rPr>
            </w:pPr>
            <w:r w:rsidRPr="001B2B0A">
              <w:rPr>
                <w:rFonts w:ascii="Verdana" w:hAnsi="Verdana" w:cs="Verdana"/>
              </w:rPr>
              <w:t>zcela</w:t>
            </w:r>
          </w:p>
        </w:tc>
      </w:tr>
      <w:tr w:rsidR="00B733A7">
        <w:tc>
          <w:tcPr>
            <w:tcW w:w="1324" w:type="dxa"/>
            <w:shd w:val="clear" w:color="auto" w:fill="EEECE1"/>
          </w:tcPr>
          <w:p w:rsidR="00B733A7" w:rsidRPr="001B2B0A" w:rsidRDefault="00B733A7" w:rsidP="00954641">
            <w:pPr>
              <w:rPr>
                <w:rFonts w:ascii="Verdana" w:hAnsi="Verdana" w:cs="Verdana"/>
                <w:sz w:val="24"/>
                <w:szCs w:val="24"/>
              </w:rPr>
            </w:pPr>
            <w:r w:rsidRPr="001B2B0A">
              <w:rPr>
                <w:rFonts w:ascii="Verdana" w:hAnsi="Verdana" w:cs="Verdana"/>
                <w:sz w:val="24"/>
                <w:szCs w:val="24"/>
              </w:rPr>
              <w:t>2. etapa</w:t>
            </w:r>
          </w:p>
        </w:tc>
        <w:tc>
          <w:tcPr>
            <w:tcW w:w="3037" w:type="dxa"/>
          </w:tcPr>
          <w:p w:rsidR="00B733A7" w:rsidRPr="001B2B0A" w:rsidRDefault="00B733A7" w:rsidP="006D3A27">
            <w:pPr>
              <w:rPr>
                <w:rFonts w:ascii="Verdana" w:hAnsi="Verdana" w:cs="Verdana"/>
              </w:rPr>
            </w:pPr>
            <w:r w:rsidRPr="001B2B0A">
              <w:rPr>
                <w:rFonts w:ascii="Verdana" w:hAnsi="Verdana" w:cs="Verdana"/>
              </w:rPr>
              <w:t>7 měsíců od uzavření Kupní smlouvy, před dodávkou Zboží</w:t>
            </w:r>
          </w:p>
        </w:tc>
        <w:tc>
          <w:tcPr>
            <w:tcW w:w="2268" w:type="dxa"/>
          </w:tcPr>
          <w:p w:rsidR="00B733A7" w:rsidRPr="001B2B0A" w:rsidRDefault="00B733A7" w:rsidP="00885845">
            <w:pPr>
              <w:rPr>
                <w:rFonts w:ascii="Verdana" w:hAnsi="Verdana" w:cs="Verdana"/>
              </w:rPr>
            </w:pPr>
            <w:r w:rsidRPr="001B2B0A">
              <w:rPr>
                <w:rFonts w:ascii="Verdana" w:hAnsi="Verdana" w:cs="Verdana"/>
              </w:rPr>
              <w:t xml:space="preserve">vytvoření Servisního místa </w:t>
            </w:r>
          </w:p>
        </w:tc>
        <w:tc>
          <w:tcPr>
            <w:tcW w:w="2551" w:type="dxa"/>
          </w:tcPr>
          <w:p w:rsidR="00B733A7" w:rsidRPr="001B2B0A" w:rsidRDefault="00B733A7" w:rsidP="001B2B0A">
            <w:pPr>
              <w:jc w:val="center"/>
              <w:rPr>
                <w:rFonts w:ascii="Verdana" w:hAnsi="Verdana" w:cs="Verdana"/>
              </w:rPr>
            </w:pPr>
            <w:r w:rsidRPr="001B2B0A">
              <w:rPr>
                <w:rFonts w:ascii="Verdana" w:hAnsi="Verdana" w:cs="Verdana"/>
              </w:rPr>
              <w:t>zcela</w:t>
            </w:r>
          </w:p>
        </w:tc>
      </w:tr>
      <w:tr w:rsidR="00B733A7">
        <w:tc>
          <w:tcPr>
            <w:tcW w:w="1324" w:type="dxa"/>
            <w:shd w:val="clear" w:color="auto" w:fill="EEECE1"/>
          </w:tcPr>
          <w:p w:rsidR="00B733A7" w:rsidRPr="001B2B0A" w:rsidRDefault="00B733A7" w:rsidP="00954641">
            <w:pPr>
              <w:rPr>
                <w:rFonts w:ascii="Verdana" w:hAnsi="Verdana" w:cs="Verdana"/>
                <w:sz w:val="24"/>
                <w:szCs w:val="24"/>
              </w:rPr>
            </w:pPr>
            <w:r w:rsidRPr="001B2B0A">
              <w:rPr>
                <w:rFonts w:ascii="Verdana" w:hAnsi="Verdana" w:cs="Verdana"/>
                <w:sz w:val="24"/>
                <w:szCs w:val="24"/>
              </w:rPr>
              <w:t>3. etapa</w:t>
            </w:r>
          </w:p>
        </w:tc>
        <w:tc>
          <w:tcPr>
            <w:tcW w:w="3037" w:type="dxa"/>
          </w:tcPr>
          <w:p w:rsidR="00B733A7" w:rsidRPr="001B2B0A" w:rsidRDefault="00B733A7" w:rsidP="006A0634">
            <w:pPr>
              <w:rPr>
                <w:rFonts w:ascii="Verdana" w:hAnsi="Verdana" w:cs="Verdana"/>
                <w:sz w:val="24"/>
                <w:szCs w:val="24"/>
              </w:rPr>
            </w:pPr>
            <w:r w:rsidRPr="001B2B0A">
              <w:rPr>
                <w:rFonts w:ascii="Verdana" w:hAnsi="Verdana" w:cs="Verdana"/>
              </w:rPr>
              <w:t>7 měsíců od uzavření Kupní smlouvy (nejpozději s předáním Zboží)</w:t>
            </w:r>
          </w:p>
        </w:tc>
        <w:tc>
          <w:tcPr>
            <w:tcW w:w="2268" w:type="dxa"/>
          </w:tcPr>
          <w:p w:rsidR="00B733A7" w:rsidRPr="001B2B0A" w:rsidRDefault="00B733A7" w:rsidP="006A0634">
            <w:pPr>
              <w:rPr>
                <w:rFonts w:ascii="Verdana" w:hAnsi="Verdana" w:cs="Verdana"/>
              </w:rPr>
            </w:pPr>
            <w:r w:rsidRPr="001B2B0A">
              <w:rPr>
                <w:rFonts w:ascii="Verdana" w:hAnsi="Verdana" w:cs="Verdana"/>
              </w:rPr>
              <w:t xml:space="preserve">školení obsluhy (řidičů) </w:t>
            </w:r>
          </w:p>
        </w:tc>
        <w:tc>
          <w:tcPr>
            <w:tcW w:w="2551" w:type="dxa"/>
            <w:vAlign w:val="center"/>
          </w:tcPr>
          <w:p w:rsidR="00B733A7" w:rsidRPr="001B2B0A" w:rsidRDefault="00B733A7" w:rsidP="001B2B0A">
            <w:pPr>
              <w:jc w:val="center"/>
              <w:rPr>
                <w:rFonts w:ascii="Verdana" w:hAnsi="Verdana" w:cs="Verdana"/>
              </w:rPr>
            </w:pPr>
            <w:r w:rsidRPr="001B2B0A">
              <w:rPr>
                <w:rFonts w:ascii="Verdana" w:hAnsi="Verdana" w:cs="Verdana"/>
              </w:rPr>
              <w:t>zcela</w:t>
            </w:r>
          </w:p>
        </w:tc>
      </w:tr>
      <w:tr w:rsidR="00B733A7">
        <w:tc>
          <w:tcPr>
            <w:tcW w:w="1324" w:type="dxa"/>
            <w:shd w:val="clear" w:color="auto" w:fill="EEECE1"/>
          </w:tcPr>
          <w:p w:rsidR="00B733A7" w:rsidRPr="001B2B0A" w:rsidRDefault="00B733A7" w:rsidP="00954641">
            <w:pPr>
              <w:rPr>
                <w:rFonts w:ascii="Verdana" w:hAnsi="Verdana" w:cs="Verdana"/>
                <w:sz w:val="24"/>
                <w:szCs w:val="24"/>
              </w:rPr>
            </w:pPr>
            <w:r w:rsidRPr="001B2B0A">
              <w:rPr>
                <w:rFonts w:ascii="Verdana" w:hAnsi="Verdana" w:cs="Verdana"/>
                <w:sz w:val="24"/>
                <w:szCs w:val="24"/>
              </w:rPr>
              <w:t>4. etapa</w:t>
            </w:r>
          </w:p>
        </w:tc>
        <w:tc>
          <w:tcPr>
            <w:tcW w:w="3037" w:type="dxa"/>
          </w:tcPr>
          <w:p w:rsidR="00B733A7" w:rsidRPr="001B2B0A" w:rsidRDefault="00B733A7" w:rsidP="00CA5239">
            <w:pPr>
              <w:rPr>
                <w:rFonts w:ascii="Verdana" w:hAnsi="Verdana" w:cs="Verdana"/>
                <w:sz w:val="24"/>
                <w:szCs w:val="24"/>
              </w:rPr>
            </w:pPr>
            <w:r w:rsidRPr="001B2B0A">
              <w:rPr>
                <w:rFonts w:ascii="Verdana" w:hAnsi="Verdana" w:cs="Verdana"/>
              </w:rPr>
              <w:t>do 8 měsíců od uzavření Kupní smlouvy (předčasné dodání zboží povoleno)</w:t>
            </w:r>
          </w:p>
        </w:tc>
        <w:tc>
          <w:tcPr>
            <w:tcW w:w="2268" w:type="dxa"/>
          </w:tcPr>
          <w:p w:rsidR="00B733A7" w:rsidRPr="001B2B0A" w:rsidRDefault="00B733A7" w:rsidP="00885845">
            <w:pPr>
              <w:rPr>
                <w:rFonts w:ascii="Verdana" w:hAnsi="Verdana" w:cs="Verdana"/>
              </w:rPr>
            </w:pPr>
            <w:r w:rsidRPr="001B2B0A">
              <w:rPr>
                <w:rFonts w:ascii="Verdana" w:hAnsi="Verdana" w:cs="Verdana"/>
              </w:rPr>
              <w:t xml:space="preserve">Zboží </w:t>
            </w:r>
          </w:p>
        </w:tc>
        <w:tc>
          <w:tcPr>
            <w:tcW w:w="2551" w:type="dxa"/>
            <w:vAlign w:val="center"/>
          </w:tcPr>
          <w:p w:rsidR="00B733A7" w:rsidRPr="001B2B0A" w:rsidRDefault="00B733A7" w:rsidP="001B2B0A">
            <w:pPr>
              <w:jc w:val="center"/>
              <w:rPr>
                <w:rFonts w:ascii="Verdana" w:hAnsi="Verdana" w:cs="Verdana"/>
              </w:rPr>
            </w:pPr>
            <w:r w:rsidRPr="001B2B0A">
              <w:rPr>
                <w:rFonts w:ascii="Verdana" w:hAnsi="Verdana" w:cs="Verdana"/>
              </w:rPr>
              <w:t xml:space="preserve">7 ks </w:t>
            </w:r>
          </w:p>
        </w:tc>
      </w:tr>
    </w:tbl>
    <w:p w:rsidR="00B733A7" w:rsidRDefault="00B733A7" w:rsidP="00954641">
      <w:pPr>
        <w:rPr>
          <w:rFonts w:ascii="Verdana" w:hAnsi="Verdana" w:cs="Verdana"/>
          <w:sz w:val="24"/>
          <w:szCs w:val="24"/>
        </w:rPr>
      </w:pPr>
    </w:p>
    <w:p w:rsidR="00B733A7" w:rsidRDefault="00B733A7" w:rsidP="00954641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2. Vysvětlení</w:t>
      </w:r>
    </w:p>
    <w:p w:rsidR="00B733A7" w:rsidRDefault="00B733A7" w:rsidP="00954641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V této Příloze č. 4 Kupní smlouvy se rozumí:</w:t>
      </w:r>
    </w:p>
    <w:p w:rsidR="00B733A7" w:rsidRDefault="00B733A7" w:rsidP="00954641">
      <w:pPr>
        <w:rPr>
          <w:rFonts w:ascii="Verdana" w:hAnsi="Verdana" w:cs="Verdana"/>
          <w:sz w:val="24"/>
          <w:szCs w:val="24"/>
        </w:rPr>
      </w:pPr>
    </w:p>
    <w:p w:rsidR="00B733A7" w:rsidRPr="004D42E0" w:rsidRDefault="00B733A7" w:rsidP="004D42E0">
      <w:pPr>
        <w:jc w:val="both"/>
        <w:rPr>
          <w:rFonts w:ascii="Verdana" w:hAnsi="Verdana" w:cs="Verdana"/>
          <w:sz w:val="24"/>
          <w:szCs w:val="24"/>
        </w:rPr>
      </w:pPr>
      <w:r w:rsidRPr="004D42E0">
        <w:rPr>
          <w:rFonts w:ascii="Verdana" w:hAnsi="Verdana" w:cs="Verdana"/>
          <w:sz w:val="24"/>
          <w:szCs w:val="24"/>
        </w:rPr>
        <w:t xml:space="preserve">Školením – zaškolení Prodávajícím za podmínek dle Kupní smlouvy obsluhy (řidičů) a technického personálu Kupujícího, který bude provádět </w:t>
      </w:r>
      <w:r w:rsidRPr="00282F45">
        <w:rPr>
          <w:rFonts w:ascii="Verdana" w:hAnsi="Verdana" w:cs="Verdana"/>
          <w:sz w:val="24"/>
          <w:szCs w:val="24"/>
        </w:rPr>
        <w:t xml:space="preserve">periodické prohlídky a preventivní údržbu po dobu záruky za Zboží dle čl. 16.13. a čl. 16.14. Kupní smlouvy, a </w:t>
      </w:r>
      <w:r>
        <w:rPr>
          <w:rFonts w:ascii="Verdana" w:hAnsi="Verdana" w:cs="Verdana"/>
          <w:sz w:val="24"/>
          <w:szCs w:val="24"/>
        </w:rPr>
        <w:t>pozáruční servis Zboží, a to</w:t>
      </w:r>
      <w:r w:rsidRPr="004D42E0">
        <w:rPr>
          <w:rFonts w:ascii="Verdana" w:hAnsi="Verdana" w:cs="Verdana"/>
          <w:sz w:val="24"/>
          <w:szCs w:val="24"/>
        </w:rPr>
        <w:t xml:space="preserve"> dle čl. 4.9.</w:t>
      </w:r>
      <w:r>
        <w:rPr>
          <w:rFonts w:ascii="Verdana" w:hAnsi="Verdana" w:cs="Verdana"/>
          <w:sz w:val="24"/>
          <w:szCs w:val="24"/>
        </w:rPr>
        <w:t xml:space="preserve"> Kupní smlouvy,</w:t>
      </w:r>
      <w:r w:rsidRPr="004D42E0">
        <w:rPr>
          <w:rFonts w:ascii="Verdana" w:hAnsi="Verdana" w:cs="Verdana"/>
          <w:sz w:val="24"/>
          <w:szCs w:val="24"/>
        </w:rPr>
        <w:t xml:space="preserve"> za </w:t>
      </w:r>
      <w:r>
        <w:rPr>
          <w:rFonts w:ascii="Verdana" w:hAnsi="Verdana" w:cs="Verdana"/>
          <w:sz w:val="24"/>
          <w:szCs w:val="24"/>
        </w:rPr>
        <w:t>p</w:t>
      </w:r>
      <w:r w:rsidRPr="004D42E0">
        <w:rPr>
          <w:rFonts w:ascii="Verdana" w:hAnsi="Verdana" w:cs="Verdana"/>
          <w:sz w:val="24"/>
          <w:szCs w:val="24"/>
        </w:rPr>
        <w:t>odmín</w:t>
      </w:r>
      <w:r>
        <w:rPr>
          <w:rFonts w:ascii="Verdana" w:hAnsi="Verdana" w:cs="Verdana"/>
          <w:sz w:val="24"/>
          <w:szCs w:val="24"/>
        </w:rPr>
        <w:t>e</w:t>
      </w:r>
      <w:r w:rsidRPr="004D42E0">
        <w:rPr>
          <w:rFonts w:ascii="Verdana" w:hAnsi="Verdana" w:cs="Verdana"/>
          <w:sz w:val="24"/>
          <w:szCs w:val="24"/>
        </w:rPr>
        <w:t xml:space="preserve">k a </w:t>
      </w:r>
      <w:r>
        <w:rPr>
          <w:rFonts w:ascii="Verdana" w:hAnsi="Verdana" w:cs="Verdana"/>
          <w:sz w:val="24"/>
          <w:szCs w:val="24"/>
        </w:rPr>
        <w:t xml:space="preserve">při rozsahu zaškolení dle </w:t>
      </w:r>
      <w:r w:rsidRPr="004D42E0">
        <w:rPr>
          <w:rFonts w:ascii="Verdana" w:hAnsi="Verdana" w:cs="Verdana"/>
          <w:sz w:val="24"/>
          <w:szCs w:val="24"/>
        </w:rPr>
        <w:t>Přílohy č. 2 Kupní smlouvy</w:t>
      </w:r>
      <w:r>
        <w:rPr>
          <w:rFonts w:ascii="Verdana" w:hAnsi="Verdana" w:cs="Verdana"/>
          <w:sz w:val="24"/>
          <w:szCs w:val="24"/>
        </w:rPr>
        <w:t>;</w:t>
      </w:r>
    </w:p>
    <w:p w:rsidR="00B733A7" w:rsidRDefault="00B733A7" w:rsidP="00954641">
      <w:pPr>
        <w:rPr>
          <w:rFonts w:ascii="Verdana" w:hAnsi="Verdana" w:cs="Verdana"/>
        </w:rPr>
      </w:pPr>
    </w:p>
    <w:p w:rsidR="00B733A7" w:rsidRPr="00AA01DA" w:rsidRDefault="00B733A7" w:rsidP="00AA01DA">
      <w:pPr>
        <w:jc w:val="both"/>
        <w:rPr>
          <w:rFonts w:ascii="Verdana" w:hAnsi="Verdana" w:cs="Verdana"/>
          <w:sz w:val="24"/>
          <w:szCs w:val="24"/>
        </w:rPr>
      </w:pPr>
      <w:r w:rsidRPr="00AA01DA">
        <w:rPr>
          <w:rFonts w:ascii="Verdana" w:hAnsi="Verdana" w:cs="Verdana"/>
          <w:sz w:val="24"/>
          <w:szCs w:val="24"/>
        </w:rPr>
        <w:t>Vytvořením Servisního místa – vytvoření Servisního místa dle čl. 1</w:t>
      </w:r>
      <w:r>
        <w:rPr>
          <w:rFonts w:ascii="Verdana" w:hAnsi="Verdana" w:cs="Verdana"/>
          <w:sz w:val="24"/>
          <w:szCs w:val="24"/>
        </w:rPr>
        <w:t>5</w:t>
      </w:r>
      <w:r w:rsidRPr="00AA01DA">
        <w:rPr>
          <w:rFonts w:ascii="Verdana" w:hAnsi="Verdana" w:cs="Verdana"/>
          <w:sz w:val="24"/>
          <w:szCs w:val="24"/>
        </w:rPr>
        <w:t>.1. Kupní smlouvy, které zahrnuje také dodávku servisního zařízení a speciálního nářadí (přípravků), potřebného pro opravy a servis Zboží, a dodávku diagnostických přístrojů potřebných pro opravy a servis Zboží, a to dle čl. 1</w:t>
      </w:r>
      <w:r>
        <w:rPr>
          <w:rFonts w:ascii="Verdana" w:hAnsi="Verdana" w:cs="Verdana"/>
          <w:sz w:val="24"/>
          <w:szCs w:val="24"/>
        </w:rPr>
        <w:t>5</w:t>
      </w:r>
      <w:r w:rsidRPr="00AA01DA">
        <w:rPr>
          <w:rFonts w:ascii="Verdana" w:hAnsi="Verdana" w:cs="Verdana"/>
          <w:sz w:val="24"/>
          <w:szCs w:val="24"/>
        </w:rPr>
        <w:t>.2. Kupní smlouvy</w:t>
      </w:r>
      <w:r>
        <w:rPr>
          <w:rFonts w:ascii="Verdana" w:hAnsi="Verdana" w:cs="Verdana"/>
          <w:sz w:val="24"/>
          <w:szCs w:val="24"/>
        </w:rPr>
        <w:t>;</w:t>
      </w:r>
    </w:p>
    <w:p w:rsidR="00B733A7" w:rsidRDefault="00B733A7" w:rsidP="005E45D8">
      <w:pPr>
        <w:jc w:val="both"/>
        <w:rPr>
          <w:rFonts w:ascii="Verdana" w:hAnsi="Verdana" w:cs="Verdana"/>
          <w:sz w:val="24"/>
          <w:szCs w:val="24"/>
        </w:rPr>
      </w:pPr>
    </w:p>
    <w:p w:rsidR="00B733A7" w:rsidRDefault="00B733A7" w:rsidP="005E45D8">
      <w:pPr>
        <w:jc w:val="both"/>
        <w:rPr>
          <w:rFonts w:ascii="Verdana" w:hAnsi="Verdana" w:cs="Verdana"/>
          <w:sz w:val="24"/>
          <w:szCs w:val="24"/>
        </w:rPr>
      </w:pPr>
      <w:r w:rsidRPr="00AA01DA">
        <w:rPr>
          <w:rFonts w:ascii="Verdana" w:hAnsi="Verdana" w:cs="Verdana"/>
          <w:sz w:val="24"/>
          <w:szCs w:val="24"/>
        </w:rPr>
        <w:t>Zbožím – Zboží dle čl. 4.1. Kupní smlouvy</w:t>
      </w:r>
      <w:r>
        <w:rPr>
          <w:rFonts w:ascii="Verdana" w:hAnsi="Verdana" w:cs="Verdana"/>
          <w:sz w:val="24"/>
          <w:szCs w:val="24"/>
        </w:rPr>
        <w:t>, včetně dokumentů a listin podle čl. 4.4. Kupní smlouvy, a licencí k SW vybavení jednotlivých kusů Zboží dle čl. 4.11. a čl. 4.13. Kupní smlouvy.</w:t>
      </w:r>
    </w:p>
    <w:p w:rsidR="00B733A7" w:rsidRDefault="00B733A7" w:rsidP="00875A92">
      <w:pPr>
        <w:ind w:left="426" w:hanging="426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3. Plnění Prodávajícího dle Kupní smlouvy v harmonogramu v bodu 1. neuvedené, Prodávající poskytuje Kupujícímu v souladu s příslušnými ujednáními Kupní smlouvy.</w:t>
      </w:r>
    </w:p>
    <w:p w:rsidR="00B733A7" w:rsidRDefault="00B733A7" w:rsidP="00875A92">
      <w:pPr>
        <w:ind w:left="426" w:hanging="426"/>
        <w:jc w:val="both"/>
        <w:rPr>
          <w:rFonts w:ascii="Verdana" w:hAnsi="Verdana" w:cs="Verdana"/>
          <w:sz w:val="24"/>
          <w:szCs w:val="24"/>
        </w:rPr>
      </w:pPr>
    </w:p>
    <w:p w:rsidR="00B733A7" w:rsidRDefault="00B733A7" w:rsidP="00875A92">
      <w:pPr>
        <w:ind w:left="426" w:hanging="426"/>
        <w:jc w:val="both"/>
        <w:rPr>
          <w:rFonts w:ascii="Verdana" w:hAnsi="Verdana" w:cs="Verdana"/>
          <w:sz w:val="24"/>
          <w:szCs w:val="24"/>
        </w:rPr>
      </w:pPr>
    </w:p>
    <w:p w:rsidR="00B733A7" w:rsidRPr="000D76C4" w:rsidRDefault="00B733A7" w:rsidP="004D249E">
      <w:pPr>
        <w:pStyle w:val="Zkladntextodsazen2"/>
        <w:spacing w:after="0" w:line="240" w:lineRule="auto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Ve Zlíně dne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V Plzni dne 2. července 2018</w:t>
      </w:r>
    </w:p>
    <w:p w:rsidR="00B733A7" w:rsidRPr="000D76C4" w:rsidRDefault="00B733A7" w:rsidP="004D249E">
      <w:pPr>
        <w:pStyle w:val="Zkladntextodsazen2"/>
        <w:spacing w:after="0" w:line="240" w:lineRule="auto"/>
        <w:ind w:left="426" w:hanging="426"/>
        <w:rPr>
          <w:rFonts w:ascii="Verdana" w:hAnsi="Verdana"/>
          <w:sz w:val="24"/>
          <w:szCs w:val="24"/>
        </w:rPr>
      </w:pPr>
    </w:p>
    <w:p w:rsidR="00B733A7" w:rsidRDefault="00B733A7" w:rsidP="004D249E">
      <w:pPr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B733A7" w:rsidRDefault="00B733A7" w:rsidP="004D249E">
      <w:pPr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B733A7" w:rsidRPr="000D76C4" w:rsidRDefault="00B733A7" w:rsidP="004D249E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B733A7" w:rsidRPr="000D76C4" w:rsidRDefault="00B733A7" w:rsidP="004D249E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0D76C4">
        <w:rPr>
          <w:rFonts w:ascii="Verdana" w:hAnsi="Verdana" w:cs="Verdana"/>
          <w:sz w:val="24"/>
          <w:szCs w:val="24"/>
        </w:rPr>
        <w:t>……............................…..</w:t>
      </w:r>
    </w:p>
    <w:p w:rsidR="00B733A7" w:rsidRDefault="00B733A7" w:rsidP="004D249E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</w:t>
      </w:r>
      <w:r w:rsidRPr="006131D0">
        <w:rPr>
          <w:rFonts w:ascii="Verdana" w:hAnsi="Verdana" w:cs="Verdana"/>
          <w:sz w:val="24"/>
          <w:szCs w:val="24"/>
        </w:rPr>
        <w:t>ng. Josef Kochá</w:t>
      </w:r>
      <w:r>
        <w:rPr>
          <w:rFonts w:ascii="Verdana" w:hAnsi="Verdana" w:cs="Verdana"/>
          <w:sz w:val="24"/>
          <w:szCs w:val="24"/>
        </w:rPr>
        <w:t>ň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Ing. Jaromír Šilhánek</w:t>
      </w:r>
    </w:p>
    <w:p w:rsidR="00B733A7" w:rsidRDefault="00B733A7" w:rsidP="004D249E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jednatel 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předseda představenstva</w:t>
      </w:r>
    </w:p>
    <w:p w:rsidR="00B733A7" w:rsidRDefault="00B733A7" w:rsidP="004D249E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</w:p>
    <w:p w:rsidR="00B733A7" w:rsidRDefault="00B733A7" w:rsidP="004D249E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B733A7" w:rsidRDefault="00B733A7" w:rsidP="004D249E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B733A7" w:rsidRDefault="00B733A7" w:rsidP="004D249E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B733A7" w:rsidRPr="000D76C4" w:rsidRDefault="00B733A7" w:rsidP="004D249E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…………………………………………..</w:t>
      </w:r>
    </w:p>
    <w:p w:rsidR="00B733A7" w:rsidRPr="00294C5D" w:rsidRDefault="00B733A7" w:rsidP="004D249E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Ing. Jiří Ondráš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Ing. Karel Majer</w:t>
      </w:r>
    </w:p>
    <w:p w:rsidR="00B733A7" w:rsidRDefault="00B733A7" w:rsidP="004D249E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člen představenstva</w:t>
      </w:r>
    </w:p>
    <w:p w:rsidR="00B733A7" w:rsidRPr="00DF0736" w:rsidRDefault="00B733A7" w:rsidP="004D249E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</w:p>
    <w:p w:rsidR="00B733A7" w:rsidRDefault="00B733A7" w:rsidP="004D249E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B733A7" w:rsidRDefault="00B733A7" w:rsidP="004D249E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B733A7" w:rsidRPr="000D76C4" w:rsidRDefault="00B733A7" w:rsidP="004D249E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B733A7" w:rsidRPr="006131D0" w:rsidRDefault="00B733A7" w:rsidP="004D249E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Josef Novák</w:t>
      </w:r>
    </w:p>
    <w:p w:rsidR="00B733A7" w:rsidRPr="000D76C4" w:rsidRDefault="00B733A7" w:rsidP="004D249E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</w:p>
    <w:p w:rsidR="00B733A7" w:rsidRDefault="00B733A7" w:rsidP="004D249E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B733A7" w:rsidRDefault="00B733A7" w:rsidP="004D249E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B733A7" w:rsidRDefault="00B733A7" w:rsidP="004D249E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B733A7" w:rsidRPr="000D76C4" w:rsidRDefault="00B733A7" w:rsidP="004D249E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B733A7" w:rsidRPr="006131D0" w:rsidRDefault="00B733A7" w:rsidP="004D249E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Mgr. Ivo Kramář</w:t>
      </w:r>
    </w:p>
    <w:p w:rsidR="00B733A7" w:rsidRPr="000D76C4" w:rsidRDefault="00B733A7" w:rsidP="004D249E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B733A7" w:rsidRDefault="00B733A7" w:rsidP="004D249E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B733A7" w:rsidRDefault="00B733A7" w:rsidP="004D249E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B733A7" w:rsidRDefault="00B733A7" w:rsidP="004D249E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B733A7" w:rsidRPr="000D76C4" w:rsidRDefault="00B733A7" w:rsidP="004D249E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B733A7" w:rsidRDefault="00B733A7" w:rsidP="004D249E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Ing. Radek Řehák</w:t>
      </w:r>
    </w:p>
    <w:p w:rsidR="00B733A7" w:rsidRPr="00DF0736" w:rsidRDefault="00B733A7" w:rsidP="004D249E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</w:p>
    <w:p w:rsidR="00B733A7" w:rsidRDefault="00B733A7" w:rsidP="004D249E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B733A7" w:rsidRDefault="00B733A7" w:rsidP="004D249E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B733A7" w:rsidRDefault="00B733A7" w:rsidP="004D249E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B733A7" w:rsidRPr="000D76C4" w:rsidRDefault="00B733A7" w:rsidP="004D249E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B733A7" w:rsidRPr="006131D0" w:rsidRDefault="00B733A7" w:rsidP="004D249E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Bc. Kateřina Francová</w:t>
      </w:r>
    </w:p>
    <w:p w:rsidR="00B733A7" w:rsidRPr="00DF0736" w:rsidRDefault="00B733A7" w:rsidP="004D249E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B733A7" w:rsidRDefault="00B733A7" w:rsidP="004D249E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B733A7" w:rsidRDefault="00B733A7" w:rsidP="004D249E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B733A7" w:rsidRDefault="00B733A7" w:rsidP="004D249E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B733A7" w:rsidRPr="000D76C4" w:rsidRDefault="00B733A7" w:rsidP="004D249E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B733A7" w:rsidRDefault="00B733A7" w:rsidP="004D249E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Bc. Miroslav Štarha</w:t>
      </w:r>
    </w:p>
    <w:p w:rsidR="00B733A7" w:rsidRDefault="00B733A7" w:rsidP="004D249E">
      <w:pPr>
        <w:pStyle w:val="Zkladntextodsazen2"/>
        <w:spacing w:after="0" w:line="240" w:lineRule="auto"/>
        <w:ind w:left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jednatel</w:t>
      </w:r>
      <w:bookmarkStart w:id="0" w:name="_GoBack"/>
      <w:bookmarkEnd w:id="0"/>
    </w:p>
    <w:sectPr w:rsidR="00B733A7" w:rsidSect="008D5A2A">
      <w:type w:val="continuous"/>
      <w:pgSz w:w="11906" w:h="16838"/>
      <w:pgMar w:top="1418" w:right="1134" w:bottom="1418" w:left="1644" w:header="1418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954641"/>
    <w:rsid w:val="00017752"/>
    <w:rsid w:val="00065C4F"/>
    <w:rsid w:val="00081D8C"/>
    <w:rsid w:val="00083AD3"/>
    <w:rsid w:val="000D76C4"/>
    <w:rsid w:val="000F68E1"/>
    <w:rsid w:val="001B2B0A"/>
    <w:rsid w:val="001B733F"/>
    <w:rsid w:val="001D31D6"/>
    <w:rsid w:val="002207CC"/>
    <w:rsid w:val="00220C2F"/>
    <w:rsid w:val="00282F45"/>
    <w:rsid w:val="00294C5D"/>
    <w:rsid w:val="002B1218"/>
    <w:rsid w:val="003821C8"/>
    <w:rsid w:val="00385259"/>
    <w:rsid w:val="003B6A4D"/>
    <w:rsid w:val="003F1A13"/>
    <w:rsid w:val="003F2CB1"/>
    <w:rsid w:val="00413034"/>
    <w:rsid w:val="00413E32"/>
    <w:rsid w:val="0041634C"/>
    <w:rsid w:val="00471436"/>
    <w:rsid w:val="004C3A58"/>
    <w:rsid w:val="004D249E"/>
    <w:rsid w:val="004D42E0"/>
    <w:rsid w:val="004F7432"/>
    <w:rsid w:val="00502215"/>
    <w:rsid w:val="005C18EC"/>
    <w:rsid w:val="005E131B"/>
    <w:rsid w:val="005E1326"/>
    <w:rsid w:val="005E45D8"/>
    <w:rsid w:val="006131D0"/>
    <w:rsid w:val="006251B2"/>
    <w:rsid w:val="00633650"/>
    <w:rsid w:val="00677B35"/>
    <w:rsid w:val="006A0634"/>
    <w:rsid w:val="006A6F9D"/>
    <w:rsid w:val="006D3A27"/>
    <w:rsid w:val="007160D2"/>
    <w:rsid w:val="00734D2C"/>
    <w:rsid w:val="007C5C0B"/>
    <w:rsid w:val="0080793B"/>
    <w:rsid w:val="008311FF"/>
    <w:rsid w:val="00834168"/>
    <w:rsid w:val="00840ACB"/>
    <w:rsid w:val="00863DF3"/>
    <w:rsid w:val="00875A92"/>
    <w:rsid w:val="00885845"/>
    <w:rsid w:val="00890B31"/>
    <w:rsid w:val="00896EA3"/>
    <w:rsid w:val="008A12F5"/>
    <w:rsid w:val="008D5A2A"/>
    <w:rsid w:val="008F5D6F"/>
    <w:rsid w:val="009000DA"/>
    <w:rsid w:val="0093121E"/>
    <w:rsid w:val="00954641"/>
    <w:rsid w:val="009805D5"/>
    <w:rsid w:val="009A214E"/>
    <w:rsid w:val="00A10722"/>
    <w:rsid w:val="00A20E3A"/>
    <w:rsid w:val="00A50578"/>
    <w:rsid w:val="00A7595F"/>
    <w:rsid w:val="00A845C3"/>
    <w:rsid w:val="00AA01DA"/>
    <w:rsid w:val="00B12DE7"/>
    <w:rsid w:val="00B26D6A"/>
    <w:rsid w:val="00B733A7"/>
    <w:rsid w:val="00B92922"/>
    <w:rsid w:val="00BF79D1"/>
    <w:rsid w:val="00C470CD"/>
    <w:rsid w:val="00C761A2"/>
    <w:rsid w:val="00C87D05"/>
    <w:rsid w:val="00C9311D"/>
    <w:rsid w:val="00CA5239"/>
    <w:rsid w:val="00CC6943"/>
    <w:rsid w:val="00CC7E2B"/>
    <w:rsid w:val="00CF7653"/>
    <w:rsid w:val="00D063CA"/>
    <w:rsid w:val="00D46A45"/>
    <w:rsid w:val="00D56ED4"/>
    <w:rsid w:val="00D60C81"/>
    <w:rsid w:val="00D800D2"/>
    <w:rsid w:val="00D80806"/>
    <w:rsid w:val="00DB6F03"/>
    <w:rsid w:val="00DF0736"/>
    <w:rsid w:val="00E771CD"/>
    <w:rsid w:val="00EC6884"/>
    <w:rsid w:val="00F07A32"/>
    <w:rsid w:val="00F25E1E"/>
    <w:rsid w:val="00F31CE7"/>
    <w:rsid w:val="00F574CA"/>
    <w:rsid w:val="00F57AA4"/>
    <w:rsid w:val="00F9799B"/>
    <w:rsid w:val="00FC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64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2207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uiPriority w:val="99"/>
    <w:rsid w:val="00A50578"/>
    <w:pPr>
      <w:overflowPunct/>
      <w:autoSpaceDE/>
      <w:autoSpaceDN/>
      <w:adjustRightInd/>
      <w:ind w:left="425" w:hanging="425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50578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A50578"/>
    <w:pPr>
      <w:spacing w:after="120" w:line="480" w:lineRule="auto"/>
      <w:ind w:left="283"/>
      <w:textAlignment w:val="baseline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50578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D249E"/>
    <w:pPr>
      <w:textAlignment w:val="baseline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49E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2042</Characters>
  <Application>Microsoft Office Word</Application>
  <DocSecurity>0</DocSecurity>
  <Lines>17</Lines>
  <Paragraphs>4</Paragraphs>
  <ScaleCrop>false</ScaleCrop>
  <Company>Agentura SVS, s.r.o.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Miroslav</dc:creator>
  <cp:lastModifiedBy>Dana Bačová</cp:lastModifiedBy>
  <cp:revision>2</cp:revision>
  <dcterms:created xsi:type="dcterms:W3CDTF">2018-07-23T08:40:00Z</dcterms:created>
  <dcterms:modified xsi:type="dcterms:W3CDTF">2018-07-23T08:40:00Z</dcterms:modified>
</cp:coreProperties>
</file>