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D9DBE" w14:textId="0D8D7839" w:rsidR="004106FD" w:rsidRPr="00433621" w:rsidRDefault="002C4D90" w:rsidP="00562E77">
      <w:pPr>
        <w:pStyle w:val="Nzev"/>
        <w:ind w:left="7788"/>
        <w:jc w:val="left"/>
        <w:rPr>
          <w:i w:val="0"/>
          <w:sz w:val="20"/>
        </w:rPr>
      </w:pPr>
      <w:r>
        <w:rPr>
          <w:i w:val="0"/>
          <w:sz w:val="20"/>
        </w:rPr>
        <w:t>Ev.</w:t>
      </w:r>
      <w:r w:rsidR="00562E77">
        <w:rPr>
          <w:i w:val="0"/>
          <w:sz w:val="20"/>
        </w:rPr>
        <w:t xml:space="preserve"> č. </w:t>
      </w:r>
      <w:r w:rsidR="003E24BD">
        <w:rPr>
          <w:i w:val="0"/>
          <w:sz w:val="20"/>
        </w:rPr>
        <w:t xml:space="preserve"> </w:t>
      </w:r>
      <w:r w:rsidR="004B4AE6">
        <w:rPr>
          <w:i w:val="0"/>
          <w:sz w:val="20"/>
        </w:rPr>
        <w:t>510</w:t>
      </w:r>
      <w:r>
        <w:rPr>
          <w:i w:val="0"/>
          <w:sz w:val="20"/>
        </w:rPr>
        <w:t>/16/02</w:t>
      </w:r>
      <w:r w:rsidR="00A17E3C">
        <w:rPr>
          <w:i w:val="0"/>
          <w:sz w:val="20"/>
        </w:rPr>
        <w:t xml:space="preserve"> </w:t>
      </w:r>
    </w:p>
    <w:p w14:paraId="6DB96849" w14:textId="77777777" w:rsidR="004E01DD" w:rsidRDefault="004E01DD" w:rsidP="00B46E8B">
      <w:pPr>
        <w:jc w:val="center"/>
        <w:rPr>
          <w:b/>
          <w:sz w:val="36"/>
          <w:szCs w:val="36"/>
        </w:rPr>
      </w:pPr>
    </w:p>
    <w:p w14:paraId="1D0948C2" w14:textId="77777777" w:rsidR="004106FD" w:rsidRDefault="004106FD" w:rsidP="00B46E8B">
      <w:pPr>
        <w:jc w:val="center"/>
        <w:rPr>
          <w:sz w:val="20"/>
        </w:rPr>
      </w:pPr>
      <w:r w:rsidRPr="0082273E">
        <w:rPr>
          <w:b/>
          <w:sz w:val="36"/>
          <w:szCs w:val="36"/>
        </w:rPr>
        <w:t>Smlouva o dílo</w:t>
      </w:r>
    </w:p>
    <w:p w14:paraId="0838FFF0" w14:textId="77777777" w:rsidR="001F2FBA" w:rsidRPr="00B307A9" w:rsidRDefault="001F2FBA" w:rsidP="001F2FBA">
      <w:pPr>
        <w:jc w:val="center"/>
        <w:rPr>
          <w:rFonts w:cs="Arial"/>
          <w:sz w:val="20"/>
        </w:rPr>
      </w:pPr>
      <w:r w:rsidRPr="007E3704">
        <w:rPr>
          <w:rFonts w:cs="Arial"/>
          <w:sz w:val="20"/>
        </w:rPr>
        <w:t>uzavřená dle</w:t>
      </w:r>
      <w:r w:rsidR="00750A63">
        <w:rPr>
          <w:rFonts w:cs="Arial"/>
          <w:sz w:val="20"/>
        </w:rPr>
        <w:t xml:space="preserve"> </w:t>
      </w:r>
      <w:r>
        <w:rPr>
          <w:rFonts w:cs="Arial"/>
          <w:sz w:val="20"/>
        </w:rPr>
        <w:t>§ 2586 a násl</w:t>
      </w:r>
      <w:r w:rsidR="00750A63">
        <w:rPr>
          <w:rFonts w:cs="Arial"/>
          <w:sz w:val="20"/>
        </w:rPr>
        <w:t>edujícího</w:t>
      </w:r>
      <w:r>
        <w:rPr>
          <w:rFonts w:cs="Arial"/>
          <w:sz w:val="20"/>
        </w:rPr>
        <w:t xml:space="preserve"> zákona č.89/2012 Sb</w:t>
      </w:r>
      <w:r w:rsidRPr="007E3704">
        <w:rPr>
          <w:rFonts w:cs="Arial"/>
          <w:sz w:val="20"/>
        </w:rPr>
        <w:t>., ob</w:t>
      </w:r>
      <w:r>
        <w:rPr>
          <w:rFonts w:cs="Arial"/>
          <w:sz w:val="20"/>
        </w:rPr>
        <w:t>čanský</w:t>
      </w:r>
      <w:r w:rsidRPr="007E3704">
        <w:rPr>
          <w:rFonts w:cs="Arial"/>
          <w:sz w:val="20"/>
        </w:rPr>
        <w:t xml:space="preserve"> zákoník </w:t>
      </w:r>
      <w:r w:rsidRPr="00B307A9">
        <w:rPr>
          <w:rFonts w:cs="Arial"/>
          <w:sz w:val="20"/>
        </w:rPr>
        <w:t xml:space="preserve"> </w:t>
      </w:r>
    </w:p>
    <w:p w14:paraId="0DBF5C47" w14:textId="77777777" w:rsidR="00277652" w:rsidRDefault="00277652" w:rsidP="004106FD">
      <w:pPr>
        <w:rPr>
          <w:sz w:val="20"/>
        </w:rPr>
      </w:pPr>
    </w:p>
    <w:p w14:paraId="0143CB37" w14:textId="77777777" w:rsidR="002C6813" w:rsidRDefault="002C6813" w:rsidP="004106FD">
      <w:pPr>
        <w:rPr>
          <w:sz w:val="20"/>
        </w:rPr>
      </w:pPr>
    </w:p>
    <w:p w14:paraId="20D7B208" w14:textId="77777777" w:rsidR="004106FD" w:rsidRPr="00E62E0F" w:rsidRDefault="004106FD" w:rsidP="004A389E">
      <w:pPr>
        <w:numPr>
          <w:ilvl w:val="0"/>
          <w:numId w:val="2"/>
        </w:numPr>
        <w:ind w:left="709" w:hanging="709"/>
        <w:rPr>
          <w:b/>
        </w:rPr>
      </w:pPr>
      <w:r w:rsidRPr="00E62E0F">
        <w:rPr>
          <w:b/>
        </w:rPr>
        <w:t>Smluvní strany</w:t>
      </w:r>
    </w:p>
    <w:p w14:paraId="0DD5A777" w14:textId="77777777" w:rsidR="00111A06" w:rsidRPr="00E62E0F" w:rsidRDefault="00111A06" w:rsidP="00111A06">
      <w:pPr>
        <w:ind w:left="709"/>
        <w:rPr>
          <w:b/>
        </w:rPr>
      </w:pPr>
    </w:p>
    <w:p w14:paraId="588634F1" w14:textId="77777777" w:rsidR="004106FD" w:rsidRPr="00F01C8A" w:rsidRDefault="004106FD" w:rsidP="00537092">
      <w:pPr>
        <w:tabs>
          <w:tab w:val="left" w:pos="2127"/>
        </w:tabs>
        <w:rPr>
          <w:sz w:val="20"/>
        </w:rPr>
      </w:pPr>
      <w:r w:rsidRPr="00174071">
        <w:rPr>
          <w:szCs w:val="22"/>
        </w:rPr>
        <w:t>1</w:t>
      </w:r>
      <w:r w:rsidRPr="00F01C8A">
        <w:rPr>
          <w:sz w:val="20"/>
        </w:rPr>
        <w:t xml:space="preserve">.1. Objednatel:     </w:t>
      </w:r>
      <w:r w:rsidRPr="00F01C8A">
        <w:rPr>
          <w:sz w:val="20"/>
        </w:rPr>
        <w:tab/>
      </w:r>
      <w:r w:rsidRPr="00F01C8A">
        <w:rPr>
          <w:b/>
          <w:sz w:val="20"/>
        </w:rPr>
        <w:t>Hlavní město Praha</w:t>
      </w:r>
    </w:p>
    <w:p w14:paraId="2FA9E64B" w14:textId="77777777" w:rsidR="004106FD" w:rsidRPr="00F01C8A" w:rsidRDefault="004106FD" w:rsidP="004106FD">
      <w:pPr>
        <w:ind w:left="1416" w:firstLine="708"/>
        <w:rPr>
          <w:sz w:val="20"/>
        </w:rPr>
      </w:pPr>
      <w:r w:rsidRPr="00F01C8A">
        <w:rPr>
          <w:sz w:val="20"/>
        </w:rPr>
        <w:t>se sídlem Mariánské náměstí 2, Praha 1, PSČ: 110 01</w:t>
      </w:r>
    </w:p>
    <w:p w14:paraId="23F49A39" w14:textId="77777777" w:rsidR="00861A17" w:rsidRDefault="004106FD" w:rsidP="004106FD">
      <w:pPr>
        <w:ind w:left="1416" w:firstLine="708"/>
        <w:rPr>
          <w:sz w:val="20"/>
        </w:rPr>
      </w:pPr>
      <w:r w:rsidRPr="00F01C8A">
        <w:rPr>
          <w:sz w:val="20"/>
        </w:rPr>
        <w:t>IČ</w:t>
      </w:r>
      <w:r w:rsidR="00D32740" w:rsidRPr="00F01C8A">
        <w:rPr>
          <w:sz w:val="20"/>
        </w:rPr>
        <w:t>O</w:t>
      </w:r>
      <w:r w:rsidR="00861A17">
        <w:rPr>
          <w:sz w:val="20"/>
        </w:rPr>
        <w:t>: 00064581</w:t>
      </w:r>
      <w:r w:rsidRPr="00F01C8A">
        <w:rPr>
          <w:sz w:val="20"/>
        </w:rPr>
        <w:t xml:space="preserve"> </w:t>
      </w:r>
    </w:p>
    <w:p w14:paraId="79CD416A" w14:textId="77777777" w:rsidR="004106FD" w:rsidRPr="00F01C8A" w:rsidRDefault="004106FD" w:rsidP="004106FD">
      <w:pPr>
        <w:ind w:left="1416" w:firstLine="708"/>
        <w:rPr>
          <w:sz w:val="20"/>
        </w:rPr>
      </w:pPr>
      <w:r w:rsidRPr="00F01C8A">
        <w:rPr>
          <w:sz w:val="20"/>
        </w:rPr>
        <w:t>DIČ: CZ00064581</w:t>
      </w:r>
    </w:p>
    <w:p w14:paraId="52536F00" w14:textId="77777777" w:rsidR="004106FD" w:rsidRPr="00F01C8A" w:rsidRDefault="004106FD" w:rsidP="004106FD">
      <w:pPr>
        <w:ind w:left="1416" w:firstLine="708"/>
        <w:rPr>
          <w:sz w:val="20"/>
        </w:rPr>
      </w:pPr>
      <w:r w:rsidRPr="00F01C8A">
        <w:rPr>
          <w:sz w:val="20"/>
        </w:rPr>
        <w:t>zastoupené</w:t>
      </w:r>
    </w:p>
    <w:p w14:paraId="65D637A0" w14:textId="77777777" w:rsidR="004106FD" w:rsidRPr="00F01C8A" w:rsidRDefault="004106FD" w:rsidP="004106FD">
      <w:pPr>
        <w:ind w:left="1416" w:firstLine="708"/>
        <w:rPr>
          <w:b/>
          <w:sz w:val="20"/>
        </w:rPr>
      </w:pPr>
      <w:r w:rsidRPr="00F01C8A">
        <w:rPr>
          <w:b/>
          <w:sz w:val="20"/>
        </w:rPr>
        <w:t xml:space="preserve">TRADE CENTRE PRAHA </w:t>
      </w:r>
      <w:r w:rsidR="009A1D4A" w:rsidRPr="00F01C8A">
        <w:rPr>
          <w:b/>
          <w:sz w:val="20"/>
        </w:rPr>
        <w:t>a.s.</w:t>
      </w:r>
    </w:p>
    <w:p w14:paraId="6620F327" w14:textId="77777777" w:rsidR="004106FD" w:rsidRPr="00F01C8A" w:rsidRDefault="004106FD" w:rsidP="004106FD">
      <w:pPr>
        <w:ind w:left="2124"/>
        <w:rPr>
          <w:sz w:val="20"/>
        </w:rPr>
      </w:pPr>
      <w:r w:rsidRPr="00F01C8A">
        <w:rPr>
          <w:sz w:val="20"/>
        </w:rPr>
        <w:t>se sídlem Blanická 1008/28, Praha 2, PSČ: 120 00</w:t>
      </w:r>
    </w:p>
    <w:p w14:paraId="191D0CF1" w14:textId="77777777" w:rsidR="00861A17" w:rsidRDefault="004106FD" w:rsidP="004106FD">
      <w:pPr>
        <w:ind w:left="2124"/>
        <w:rPr>
          <w:sz w:val="20"/>
        </w:rPr>
      </w:pPr>
      <w:r w:rsidRPr="00F01C8A">
        <w:rPr>
          <w:sz w:val="20"/>
        </w:rPr>
        <w:t>IČ</w:t>
      </w:r>
      <w:r w:rsidR="00D32740" w:rsidRPr="00F01C8A">
        <w:rPr>
          <w:sz w:val="20"/>
        </w:rPr>
        <w:t>O</w:t>
      </w:r>
      <w:r w:rsidR="00861A17">
        <w:rPr>
          <w:sz w:val="20"/>
        </w:rPr>
        <w:t>: 00409316</w:t>
      </w:r>
      <w:r w:rsidRPr="00F01C8A">
        <w:rPr>
          <w:sz w:val="20"/>
        </w:rPr>
        <w:t xml:space="preserve"> </w:t>
      </w:r>
    </w:p>
    <w:p w14:paraId="0A863100" w14:textId="77777777" w:rsidR="004106FD" w:rsidRPr="00F01C8A" w:rsidRDefault="004106FD" w:rsidP="004106FD">
      <w:pPr>
        <w:ind w:left="2124"/>
        <w:rPr>
          <w:sz w:val="20"/>
        </w:rPr>
      </w:pPr>
      <w:r w:rsidRPr="00F01C8A">
        <w:rPr>
          <w:sz w:val="20"/>
        </w:rPr>
        <w:t>DIČ: CZ00409316</w:t>
      </w:r>
    </w:p>
    <w:p w14:paraId="5912905C" w14:textId="45660DE3" w:rsidR="004106FD" w:rsidRPr="00F01C8A" w:rsidRDefault="004106FD" w:rsidP="00AC3F1E">
      <w:pPr>
        <w:ind w:left="2126"/>
        <w:rPr>
          <w:sz w:val="20"/>
        </w:rPr>
      </w:pPr>
      <w:r w:rsidRPr="00F01C8A">
        <w:rPr>
          <w:sz w:val="20"/>
        </w:rPr>
        <w:t>zapsaná v obchodním rejstříku vedeném Městským soudem v Praze v oddíle B</w:t>
      </w:r>
      <w:r w:rsidR="00217FB6">
        <w:rPr>
          <w:sz w:val="20"/>
        </w:rPr>
        <w:t xml:space="preserve">, </w:t>
      </w:r>
      <w:proofErr w:type="spellStart"/>
      <w:r w:rsidRPr="00F01C8A">
        <w:rPr>
          <w:sz w:val="20"/>
        </w:rPr>
        <w:t>vl</w:t>
      </w:r>
      <w:proofErr w:type="spellEnd"/>
      <w:r w:rsidRPr="00F01C8A">
        <w:rPr>
          <w:sz w:val="20"/>
        </w:rPr>
        <w:t>. 43</w:t>
      </w:r>
    </w:p>
    <w:p w14:paraId="3838FE93" w14:textId="36D515AC" w:rsidR="004106FD" w:rsidRPr="00F01C8A" w:rsidRDefault="00B46E8B" w:rsidP="00AC3F1E">
      <w:pPr>
        <w:ind w:left="2126"/>
        <w:rPr>
          <w:sz w:val="20"/>
        </w:rPr>
      </w:pPr>
      <w:r w:rsidRPr="00F01C8A">
        <w:rPr>
          <w:sz w:val="20"/>
        </w:rPr>
        <w:t>zastoupená</w:t>
      </w:r>
      <w:r w:rsidR="004106FD" w:rsidRPr="00F01C8A">
        <w:rPr>
          <w:sz w:val="20"/>
        </w:rPr>
        <w:t xml:space="preserve">: </w:t>
      </w:r>
      <w:r w:rsidR="00861A17">
        <w:rPr>
          <w:rFonts w:cs="Arial"/>
          <w:spacing w:val="-3"/>
          <w:sz w:val="20"/>
        </w:rPr>
        <w:t>ing. Robertem Plavcem</w:t>
      </w:r>
      <w:r w:rsidR="001B2CD6" w:rsidRPr="00F01C8A">
        <w:rPr>
          <w:rFonts w:cs="Arial"/>
          <w:spacing w:val="-3"/>
          <w:sz w:val="20"/>
        </w:rPr>
        <w:t>, předsed</w:t>
      </w:r>
      <w:r w:rsidR="00793E7D" w:rsidRPr="00F01C8A">
        <w:rPr>
          <w:rFonts w:cs="Arial"/>
          <w:spacing w:val="-3"/>
          <w:sz w:val="20"/>
        </w:rPr>
        <w:t>ou</w:t>
      </w:r>
      <w:r w:rsidR="001B2CD6" w:rsidRPr="00F01C8A">
        <w:rPr>
          <w:rFonts w:cs="Arial"/>
          <w:spacing w:val="-3"/>
          <w:sz w:val="20"/>
        </w:rPr>
        <w:t xml:space="preserve"> představenstva</w:t>
      </w:r>
      <w:r w:rsidR="00793E7D" w:rsidRPr="00F01C8A">
        <w:rPr>
          <w:rFonts w:cs="Arial"/>
          <w:spacing w:val="-3"/>
          <w:sz w:val="20"/>
        </w:rPr>
        <w:t xml:space="preserve"> a </w:t>
      </w:r>
      <w:r w:rsidR="00C90A9E">
        <w:rPr>
          <w:rFonts w:cs="Arial"/>
          <w:spacing w:val="-3"/>
          <w:sz w:val="20"/>
        </w:rPr>
        <w:t>Ing. Jiřím Beranem, MBA</w:t>
      </w:r>
      <w:r w:rsidR="00793E7D" w:rsidRPr="00F01C8A">
        <w:rPr>
          <w:rFonts w:cs="Arial"/>
          <w:spacing w:val="-3"/>
          <w:sz w:val="20"/>
        </w:rPr>
        <w:t>, místopředsedou představenstva</w:t>
      </w:r>
    </w:p>
    <w:p w14:paraId="7D8B2F7B" w14:textId="77777777" w:rsidR="004106FD" w:rsidRPr="00F01C8A" w:rsidRDefault="004106FD" w:rsidP="004106FD">
      <w:pPr>
        <w:rPr>
          <w:sz w:val="20"/>
        </w:rPr>
      </w:pPr>
    </w:p>
    <w:p w14:paraId="44CE6776" w14:textId="3EABB6E0" w:rsidR="002E01F8" w:rsidRDefault="004106FD" w:rsidP="005A666A">
      <w:pPr>
        <w:rPr>
          <w:sz w:val="20"/>
        </w:rPr>
      </w:pPr>
      <w:r w:rsidRPr="00F01C8A">
        <w:rPr>
          <w:sz w:val="20"/>
        </w:rPr>
        <w:t xml:space="preserve">1.2. Zhotovitel:  </w:t>
      </w:r>
      <w:r w:rsidRPr="00F01C8A">
        <w:rPr>
          <w:sz w:val="20"/>
        </w:rPr>
        <w:tab/>
      </w:r>
      <w:r w:rsidR="002E01F8" w:rsidRPr="002E01F8">
        <w:rPr>
          <w:b/>
          <w:sz w:val="20"/>
        </w:rPr>
        <w:t>KROSTAV s.r.o.</w:t>
      </w:r>
    </w:p>
    <w:p w14:paraId="0392A288" w14:textId="154B4E9F" w:rsidR="0060065A" w:rsidRPr="00607165" w:rsidRDefault="0060065A" w:rsidP="005A666A">
      <w:pPr>
        <w:rPr>
          <w:sz w:val="20"/>
        </w:rPr>
      </w:pPr>
      <w:r w:rsidRPr="00607165">
        <w:rPr>
          <w:rFonts w:cs="Arial"/>
          <w:b/>
          <w:sz w:val="20"/>
        </w:rPr>
        <w:tab/>
      </w:r>
      <w:r w:rsidRPr="00607165">
        <w:rPr>
          <w:rFonts w:cs="Arial"/>
          <w:b/>
          <w:sz w:val="20"/>
        </w:rPr>
        <w:tab/>
      </w:r>
      <w:r w:rsidRPr="00607165">
        <w:rPr>
          <w:rFonts w:cs="Arial"/>
          <w:b/>
          <w:sz w:val="20"/>
        </w:rPr>
        <w:tab/>
      </w:r>
      <w:r w:rsidRPr="00607165">
        <w:rPr>
          <w:rFonts w:cs="Arial"/>
          <w:sz w:val="20"/>
        </w:rPr>
        <w:t>se sídlem</w:t>
      </w:r>
      <w:r w:rsidR="002E01F8">
        <w:rPr>
          <w:rFonts w:cs="Arial"/>
          <w:sz w:val="20"/>
        </w:rPr>
        <w:t xml:space="preserve"> Praha 5 – Košíře, Černochova 1071/3, PSČ 158 00</w:t>
      </w:r>
    </w:p>
    <w:p w14:paraId="2B71E61E" w14:textId="6E220158" w:rsidR="00537092" w:rsidRDefault="005A666A" w:rsidP="0060065A">
      <w:pPr>
        <w:pStyle w:val="normlnneprokldan"/>
        <w:jc w:val="both"/>
        <w:rPr>
          <w:rFonts w:cs="Arial"/>
        </w:rPr>
      </w:pPr>
      <w:r w:rsidRPr="00607165">
        <w:t xml:space="preserve">                        </w:t>
      </w:r>
      <w:r w:rsidR="00353966">
        <w:t xml:space="preserve">    </w:t>
      </w:r>
      <w:r w:rsidR="004106FD" w:rsidRPr="00607165">
        <w:t>IČ</w:t>
      </w:r>
      <w:r w:rsidR="00D32740" w:rsidRPr="00607165">
        <w:t>O</w:t>
      </w:r>
      <w:r w:rsidR="004106FD" w:rsidRPr="00607165">
        <w:t xml:space="preserve">: </w:t>
      </w:r>
      <w:r w:rsidR="002E01F8">
        <w:t>28525574</w:t>
      </w:r>
    </w:p>
    <w:p w14:paraId="4B95D4E7" w14:textId="6C283FC7" w:rsidR="004106FD" w:rsidRPr="00BE47E5" w:rsidRDefault="004106FD" w:rsidP="00537092">
      <w:pPr>
        <w:pStyle w:val="normlnneprokldan"/>
        <w:ind w:left="2127"/>
        <w:jc w:val="both"/>
        <w:rPr>
          <w:rFonts w:cs="Arial"/>
          <w:b/>
        </w:rPr>
      </w:pPr>
      <w:r w:rsidRPr="00607165">
        <w:t xml:space="preserve">DIČ: </w:t>
      </w:r>
      <w:r w:rsidR="002E01F8">
        <w:t>CZ28525574</w:t>
      </w:r>
    </w:p>
    <w:p w14:paraId="4E15911C" w14:textId="4F23FA8F" w:rsidR="004106FD" w:rsidRPr="00607165" w:rsidRDefault="004106FD" w:rsidP="004106FD">
      <w:pPr>
        <w:ind w:left="2124"/>
        <w:rPr>
          <w:sz w:val="20"/>
        </w:rPr>
      </w:pPr>
      <w:r w:rsidRPr="00607165">
        <w:rPr>
          <w:sz w:val="20"/>
        </w:rPr>
        <w:t xml:space="preserve">zapsaná </w:t>
      </w:r>
      <w:r w:rsidR="004C2112">
        <w:rPr>
          <w:sz w:val="20"/>
        </w:rPr>
        <w:t>v obchodním rejstříku, vedeném</w:t>
      </w:r>
      <w:r w:rsidR="00BE47E5">
        <w:rPr>
          <w:sz w:val="20"/>
        </w:rPr>
        <w:t xml:space="preserve"> </w:t>
      </w:r>
      <w:r w:rsidR="002E01F8">
        <w:rPr>
          <w:sz w:val="20"/>
        </w:rPr>
        <w:t>u Městského soudu v Praze</w:t>
      </w:r>
      <w:r w:rsidR="004C2112" w:rsidRPr="00BE47E5">
        <w:rPr>
          <w:b/>
          <w:sz w:val="20"/>
        </w:rPr>
        <w:t>,</w:t>
      </w:r>
      <w:r w:rsidR="004C2112">
        <w:rPr>
          <w:sz w:val="20"/>
        </w:rPr>
        <w:t xml:space="preserve"> </w:t>
      </w:r>
      <w:proofErr w:type="gramStart"/>
      <w:r w:rsidR="004C2112">
        <w:rPr>
          <w:sz w:val="20"/>
        </w:rPr>
        <w:t xml:space="preserve">oddíl </w:t>
      </w:r>
      <w:r w:rsidR="002E01F8">
        <w:rPr>
          <w:sz w:val="20"/>
        </w:rPr>
        <w:t xml:space="preserve">C,   </w:t>
      </w:r>
      <w:r w:rsidR="004C2112">
        <w:rPr>
          <w:sz w:val="20"/>
        </w:rPr>
        <w:t xml:space="preserve"> vložka</w:t>
      </w:r>
      <w:proofErr w:type="gramEnd"/>
      <w:r w:rsidR="004C2112">
        <w:rPr>
          <w:sz w:val="20"/>
        </w:rPr>
        <w:t xml:space="preserve"> </w:t>
      </w:r>
      <w:r w:rsidR="002E01F8">
        <w:rPr>
          <w:sz w:val="20"/>
        </w:rPr>
        <w:t>147972</w:t>
      </w:r>
    </w:p>
    <w:p w14:paraId="6532D508" w14:textId="76DB03A7" w:rsidR="00983CA7" w:rsidRPr="00BE47E5" w:rsidRDefault="00B46E8B" w:rsidP="00081DF1">
      <w:pPr>
        <w:ind w:left="2124"/>
        <w:rPr>
          <w:b/>
          <w:sz w:val="20"/>
        </w:rPr>
      </w:pPr>
      <w:r w:rsidRPr="00607165">
        <w:rPr>
          <w:sz w:val="20"/>
        </w:rPr>
        <w:t>z</w:t>
      </w:r>
      <w:r w:rsidR="0060065A" w:rsidRPr="00607165">
        <w:rPr>
          <w:sz w:val="20"/>
        </w:rPr>
        <w:t xml:space="preserve">astoupená: </w:t>
      </w:r>
      <w:r w:rsidR="002E01F8">
        <w:rPr>
          <w:sz w:val="20"/>
        </w:rPr>
        <w:t xml:space="preserve">Ing. Janem Žďárským, jednatelem </w:t>
      </w:r>
    </w:p>
    <w:p w14:paraId="2C58F00B" w14:textId="77777777" w:rsidR="00562E77" w:rsidRPr="00BE47E5" w:rsidRDefault="00562E77" w:rsidP="00081DF1">
      <w:pPr>
        <w:ind w:left="2124"/>
        <w:rPr>
          <w:b/>
          <w:szCs w:val="22"/>
          <w:highlight w:val="yellow"/>
        </w:rPr>
      </w:pPr>
    </w:p>
    <w:p w14:paraId="6A23802D" w14:textId="77777777" w:rsidR="00580A86" w:rsidRPr="004A389E" w:rsidRDefault="00580A86" w:rsidP="00983CA7">
      <w:pPr>
        <w:ind w:left="2124"/>
        <w:rPr>
          <w:szCs w:val="22"/>
          <w:highlight w:val="yellow"/>
        </w:rPr>
      </w:pPr>
    </w:p>
    <w:p w14:paraId="6EF92A3E" w14:textId="77777777" w:rsidR="004106FD" w:rsidRDefault="004106FD" w:rsidP="004A389E">
      <w:pPr>
        <w:numPr>
          <w:ilvl w:val="0"/>
          <w:numId w:val="2"/>
        </w:numPr>
        <w:ind w:left="709" w:hanging="709"/>
        <w:rPr>
          <w:b/>
        </w:rPr>
      </w:pPr>
      <w:bookmarkStart w:id="0" w:name="_Ref480710514"/>
      <w:r w:rsidRPr="00E62E0F">
        <w:rPr>
          <w:b/>
        </w:rPr>
        <w:t>Předmět díla</w:t>
      </w:r>
      <w:bookmarkEnd w:id="0"/>
      <w:r w:rsidR="006049AD" w:rsidRPr="00E62E0F">
        <w:rPr>
          <w:b/>
        </w:rPr>
        <w:t xml:space="preserve"> </w:t>
      </w:r>
    </w:p>
    <w:p w14:paraId="67D67BF1" w14:textId="77777777" w:rsidR="00F33F8F" w:rsidRPr="00E62E0F" w:rsidRDefault="00F33F8F" w:rsidP="00F33F8F">
      <w:pPr>
        <w:ind w:left="709"/>
        <w:rPr>
          <w:b/>
        </w:rPr>
      </w:pPr>
    </w:p>
    <w:p w14:paraId="2A5DAA4A" w14:textId="2177BAC0" w:rsidR="00084DD4" w:rsidRPr="00EB7949" w:rsidRDefault="00D95245" w:rsidP="004E01DD">
      <w:pPr>
        <w:tabs>
          <w:tab w:val="left" w:pos="709"/>
        </w:tabs>
        <w:spacing w:after="120"/>
        <w:rPr>
          <w:sz w:val="20"/>
        </w:rPr>
      </w:pPr>
      <w:r w:rsidRPr="004A389E">
        <w:rPr>
          <w:sz w:val="20"/>
        </w:rPr>
        <w:t>2.1.</w:t>
      </w:r>
      <w:r w:rsidR="00B506EE">
        <w:rPr>
          <w:sz w:val="20"/>
        </w:rPr>
        <w:t>1</w:t>
      </w:r>
      <w:r w:rsidRPr="004A389E">
        <w:rPr>
          <w:sz w:val="20"/>
        </w:rPr>
        <w:tab/>
      </w:r>
      <w:r w:rsidR="00084DD4" w:rsidRPr="00084DD4">
        <w:rPr>
          <w:rFonts w:cs="Arial"/>
          <w:sz w:val="20"/>
        </w:rPr>
        <w:t>Předmětem této smlouvy j</w:t>
      </w:r>
      <w:r w:rsidR="00922269">
        <w:rPr>
          <w:rFonts w:cs="Arial"/>
          <w:sz w:val="20"/>
        </w:rPr>
        <w:t xml:space="preserve">e </w:t>
      </w:r>
      <w:r w:rsidR="00922269" w:rsidRPr="00922269">
        <w:rPr>
          <w:rFonts w:cs="Arial"/>
          <w:b/>
          <w:sz w:val="20"/>
          <w:u w:val="single"/>
        </w:rPr>
        <w:t>Rekonstrukce bytové jednotky č. 15, 3+k.k.</w:t>
      </w:r>
      <w:r w:rsidR="00520DBD" w:rsidRPr="00520DBD">
        <w:rPr>
          <w:b/>
          <w:bCs/>
          <w:color w:val="000000"/>
          <w:sz w:val="20"/>
          <w:u w:val="single"/>
        </w:rPr>
        <w:t xml:space="preserve"> v </w:t>
      </w:r>
      <w:r w:rsidR="00922269">
        <w:rPr>
          <w:b/>
          <w:bCs/>
          <w:color w:val="000000"/>
          <w:sz w:val="20"/>
          <w:u w:val="single"/>
        </w:rPr>
        <w:t>5</w:t>
      </w:r>
      <w:r w:rsidR="00520DBD" w:rsidRPr="00520DBD">
        <w:rPr>
          <w:b/>
          <w:bCs/>
          <w:color w:val="000000"/>
          <w:sz w:val="20"/>
          <w:u w:val="single"/>
        </w:rPr>
        <w:t xml:space="preserve">. NP, </w:t>
      </w:r>
      <w:r w:rsidR="00F73E7B">
        <w:rPr>
          <w:b/>
          <w:bCs/>
          <w:color w:val="000000"/>
          <w:sz w:val="20"/>
          <w:u w:val="single"/>
        </w:rPr>
        <w:t xml:space="preserve">Národní </w:t>
      </w:r>
      <w:proofErr w:type="gramStart"/>
      <w:r w:rsidR="00F73E7B">
        <w:rPr>
          <w:b/>
          <w:bCs/>
          <w:color w:val="000000"/>
          <w:sz w:val="20"/>
          <w:u w:val="single"/>
        </w:rPr>
        <w:t>43/365</w:t>
      </w:r>
      <w:r w:rsidR="00520DBD" w:rsidRPr="00520DBD">
        <w:rPr>
          <w:b/>
          <w:bCs/>
          <w:color w:val="000000"/>
          <w:sz w:val="20"/>
          <w:u w:val="single"/>
        </w:rPr>
        <w:t>,                          Praha</w:t>
      </w:r>
      <w:proofErr w:type="gramEnd"/>
      <w:r w:rsidR="00520DBD" w:rsidRPr="00520DBD">
        <w:rPr>
          <w:b/>
          <w:bCs/>
          <w:color w:val="000000"/>
          <w:sz w:val="20"/>
          <w:u w:val="single"/>
        </w:rPr>
        <w:t xml:space="preserve"> 1 – Staré </w:t>
      </w:r>
      <w:r w:rsidR="00520DBD">
        <w:rPr>
          <w:b/>
          <w:bCs/>
          <w:color w:val="000000"/>
          <w:sz w:val="20"/>
          <w:u w:val="single"/>
        </w:rPr>
        <w:t>M</w:t>
      </w:r>
      <w:r w:rsidR="00520DBD" w:rsidRPr="00520DBD">
        <w:rPr>
          <w:b/>
          <w:bCs/>
          <w:color w:val="000000"/>
          <w:sz w:val="20"/>
          <w:u w:val="single"/>
        </w:rPr>
        <w:t>ěsto</w:t>
      </w:r>
      <w:r w:rsidR="00084DD4" w:rsidRPr="00520DBD">
        <w:rPr>
          <w:rFonts w:cs="Arial"/>
          <w:sz w:val="20"/>
        </w:rPr>
        <w:t>, spočívající zejména v úpravě dispo</w:t>
      </w:r>
      <w:r w:rsidR="00084DD4" w:rsidRPr="00084DD4">
        <w:rPr>
          <w:rFonts w:cs="Arial"/>
          <w:sz w:val="20"/>
        </w:rPr>
        <w:t>zice a celkové rekonstrukci byt</w:t>
      </w:r>
      <w:r w:rsidR="00A33B5B">
        <w:rPr>
          <w:rFonts w:cs="Arial"/>
          <w:sz w:val="20"/>
        </w:rPr>
        <w:t>u</w:t>
      </w:r>
      <w:r w:rsidR="00084DD4" w:rsidRPr="00084DD4">
        <w:rPr>
          <w:rFonts w:cs="Arial"/>
          <w:sz w:val="20"/>
        </w:rPr>
        <w:t xml:space="preserve">, včetně rozvodů </w:t>
      </w:r>
      <w:r w:rsidR="00520DBD">
        <w:rPr>
          <w:rFonts w:cs="Arial"/>
          <w:sz w:val="20"/>
        </w:rPr>
        <w:t xml:space="preserve">zdravotní </w:t>
      </w:r>
      <w:r w:rsidR="00084DD4" w:rsidRPr="00084DD4">
        <w:rPr>
          <w:rFonts w:cs="Arial"/>
          <w:sz w:val="20"/>
        </w:rPr>
        <w:t>technické infrastruktury</w:t>
      </w:r>
      <w:r w:rsidR="00F34897">
        <w:rPr>
          <w:rFonts w:cs="Arial"/>
          <w:sz w:val="20"/>
        </w:rPr>
        <w:t xml:space="preserve"> a vzduchotechniky</w:t>
      </w:r>
      <w:r w:rsidR="00084DD4" w:rsidRPr="00084DD4">
        <w:rPr>
          <w:rFonts w:cs="Arial"/>
          <w:sz w:val="20"/>
        </w:rPr>
        <w:t>. Stávající z</w:t>
      </w:r>
      <w:r w:rsidR="00471954">
        <w:rPr>
          <w:rFonts w:cs="Arial"/>
          <w:sz w:val="20"/>
        </w:rPr>
        <w:t>děné konstrukce budou zachovány.</w:t>
      </w:r>
      <w:r w:rsidR="00084DD4" w:rsidRPr="00084DD4">
        <w:rPr>
          <w:rFonts w:cs="Arial"/>
          <w:sz w:val="20"/>
        </w:rPr>
        <w:t xml:space="preserve"> Nové příčky a izolační </w:t>
      </w:r>
      <w:proofErr w:type="spellStart"/>
      <w:r w:rsidR="00084DD4" w:rsidRPr="00EB7949">
        <w:rPr>
          <w:rFonts w:cs="Arial"/>
          <w:sz w:val="20"/>
        </w:rPr>
        <w:t>předstěny</w:t>
      </w:r>
      <w:proofErr w:type="spellEnd"/>
      <w:r w:rsidR="00084DD4" w:rsidRPr="00EB7949">
        <w:rPr>
          <w:rFonts w:cs="Arial"/>
          <w:sz w:val="20"/>
        </w:rPr>
        <w:t xml:space="preserve"> budou provedeny z</w:t>
      </w:r>
      <w:r w:rsidR="00520DBD" w:rsidRPr="00EB7949">
        <w:rPr>
          <w:rFonts w:cs="Arial"/>
          <w:sz w:val="20"/>
        </w:rPr>
        <w:t>e sádrokartonových desek</w:t>
      </w:r>
      <w:r w:rsidR="00084DD4" w:rsidRPr="00EB7949">
        <w:rPr>
          <w:rFonts w:cs="Arial"/>
          <w:sz w:val="20"/>
        </w:rPr>
        <w:t xml:space="preserve">. Okna a dveře budou repasovány. Budou rekonstruovány stávající podlahy a částečně provedeny nové podlahy. </w:t>
      </w:r>
      <w:r w:rsidR="00C4093A" w:rsidRPr="00AC6D23">
        <w:rPr>
          <w:rFonts w:cs="Arial"/>
          <w:sz w:val="20"/>
        </w:rPr>
        <w:t>Součástí předmětu díla je i zajištění kompletní dodávky kuchyní vč. elektrospotřebičů.</w:t>
      </w:r>
      <w:r w:rsidR="00C4093A">
        <w:rPr>
          <w:rFonts w:cs="Arial"/>
          <w:sz w:val="20"/>
        </w:rPr>
        <w:t xml:space="preserve"> </w:t>
      </w:r>
      <w:r w:rsidR="00084DD4" w:rsidRPr="00EB7949">
        <w:rPr>
          <w:rFonts w:cs="Arial"/>
          <w:sz w:val="20"/>
        </w:rPr>
        <w:t xml:space="preserve">A to vše </w:t>
      </w:r>
      <w:r w:rsidR="00084DD4" w:rsidRPr="00EB7949">
        <w:rPr>
          <w:sz w:val="20"/>
        </w:rPr>
        <w:t xml:space="preserve">v rozsahu dle projektové dokumentace, zpracované projektantem firmou </w:t>
      </w:r>
      <w:r w:rsidR="00A33B5B">
        <w:rPr>
          <w:sz w:val="20"/>
        </w:rPr>
        <w:t xml:space="preserve">Ing. Eliška </w:t>
      </w:r>
      <w:proofErr w:type="spellStart"/>
      <w:r w:rsidR="00A33B5B">
        <w:rPr>
          <w:sz w:val="20"/>
        </w:rPr>
        <w:t>Brettová</w:t>
      </w:r>
      <w:proofErr w:type="spellEnd"/>
      <w:r w:rsidR="00A33B5B">
        <w:rPr>
          <w:sz w:val="20"/>
        </w:rPr>
        <w:t xml:space="preserve"> – B PROJEKT, Psohlavců 51, Praha 4 – </w:t>
      </w:r>
      <w:proofErr w:type="spellStart"/>
      <w:r w:rsidR="00A33B5B">
        <w:rPr>
          <w:sz w:val="20"/>
        </w:rPr>
        <w:t>Bráník</w:t>
      </w:r>
      <w:proofErr w:type="spellEnd"/>
      <w:r w:rsidR="00A33B5B">
        <w:rPr>
          <w:sz w:val="20"/>
        </w:rPr>
        <w:t xml:space="preserve"> z 10/</w:t>
      </w:r>
      <w:r w:rsidR="00084DD4" w:rsidRPr="00EB7949">
        <w:rPr>
          <w:sz w:val="20"/>
        </w:rPr>
        <w:t>201</w:t>
      </w:r>
      <w:r w:rsidR="00A33B5B">
        <w:rPr>
          <w:sz w:val="20"/>
        </w:rPr>
        <w:t>5</w:t>
      </w:r>
      <w:r w:rsidR="00084DD4" w:rsidRPr="00EB7949">
        <w:rPr>
          <w:sz w:val="20"/>
        </w:rPr>
        <w:t xml:space="preserve">. </w:t>
      </w:r>
      <w:r w:rsidR="00084DD4" w:rsidRPr="00EB7949">
        <w:rPr>
          <w:rFonts w:cs="Arial"/>
          <w:sz w:val="20"/>
        </w:rPr>
        <w:t>Projektová dokumentace tvoří samostatnou přílohu smlouvy o dílo.</w:t>
      </w:r>
    </w:p>
    <w:p w14:paraId="665A9546" w14:textId="61AAA65F" w:rsidR="003256D5" w:rsidRPr="00EA521D" w:rsidRDefault="00084DD4" w:rsidP="00EA521D">
      <w:pPr>
        <w:tabs>
          <w:tab w:val="left" w:pos="709"/>
        </w:tabs>
        <w:spacing w:after="120"/>
        <w:rPr>
          <w:sz w:val="20"/>
        </w:rPr>
      </w:pPr>
      <w:r w:rsidRPr="00EB7949">
        <w:rPr>
          <w:rFonts w:cs="Arial"/>
          <w:sz w:val="20"/>
        </w:rPr>
        <w:t>Stavební úpravy budou též v souladu se závazným stanoviskem Magistrátu</w:t>
      </w:r>
      <w:r w:rsidRPr="00084DD4">
        <w:rPr>
          <w:rFonts w:cs="Arial"/>
          <w:sz w:val="20"/>
        </w:rPr>
        <w:t xml:space="preserve"> hl. m. Prahy, odboru památkové </w:t>
      </w:r>
      <w:r w:rsidRPr="00E65A2C">
        <w:rPr>
          <w:rFonts w:cs="Arial"/>
          <w:sz w:val="20"/>
        </w:rPr>
        <w:t xml:space="preserve">péče č. j. MHMP </w:t>
      </w:r>
      <w:r w:rsidR="00E65A2C" w:rsidRPr="00E65A2C">
        <w:rPr>
          <w:rFonts w:cs="Arial"/>
          <w:sz w:val="20"/>
        </w:rPr>
        <w:t>1225870/2016 z 13. 7. 2016</w:t>
      </w:r>
      <w:r w:rsidRPr="00084DD4">
        <w:rPr>
          <w:rFonts w:cs="Arial"/>
          <w:sz w:val="20"/>
        </w:rPr>
        <w:t>, v souladu se závazným stanoviskem Hasičského záchranného sboru hl. m. Prahy č. j. HSAA-1</w:t>
      </w:r>
      <w:r w:rsidR="00EC0273">
        <w:rPr>
          <w:rFonts w:cs="Arial"/>
          <w:sz w:val="20"/>
        </w:rPr>
        <w:t>157</w:t>
      </w:r>
      <w:r w:rsidRPr="00EB7949">
        <w:rPr>
          <w:rFonts w:cs="Arial"/>
          <w:sz w:val="20"/>
        </w:rPr>
        <w:t>-3/201</w:t>
      </w:r>
      <w:r w:rsidR="00EC0273">
        <w:rPr>
          <w:rFonts w:cs="Arial"/>
          <w:sz w:val="20"/>
        </w:rPr>
        <w:t>6</w:t>
      </w:r>
      <w:r w:rsidRPr="00EB7949">
        <w:rPr>
          <w:rFonts w:cs="Arial"/>
          <w:sz w:val="20"/>
        </w:rPr>
        <w:t xml:space="preserve"> z 9.</w:t>
      </w:r>
      <w:r w:rsidR="00EC0273">
        <w:rPr>
          <w:rFonts w:cs="Arial"/>
          <w:sz w:val="20"/>
        </w:rPr>
        <w:t xml:space="preserve"> 2.</w:t>
      </w:r>
      <w:r w:rsidRPr="00EB7949">
        <w:rPr>
          <w:rFonts w:cs="Arial"/>
          <w:sz w:val="20"/>
        </w:rPr>
        <w:t xml:space="preserve"> 201</w:t>
      </w:r>
      <w:r w:rsidR="00EC0273">
        <w:rPr>
          <w:rFonts w:cs="Arial"/>
          <w:sz w:val="20"/>
        </w:rPr>
        <w:t>6</w:t>
      </w:r>
      <w:r w:rsidRPr="00EB7949">
        <w:rPr>
          <w:rFonts w:cs="Arial"/>
          <w:sz w:val="20"/>
        </w:rPr>
        <w:t xml:space="preserve"> a v souladu se závazným stanoviskem Hygienické stanice hl. m. Prahy č. j. HSHMP </w:t>
      </w:r>
      <w:r w:rsidR="00EC0273">
        <w:rPr>
          <w:rFonts w:cs="Arial"/>
          <w:sz w:val="20"/>
        </w:rPr>
        <w:t>04036</w:t>
      </w:r>
      <w:r w:rsidRPr="00EB7949">
        <w:rPr>
          <w:rFonts w:cs="Arial"/>
          <w:sz w:val="20"/>
        </w:rPr>
        <w:t>/201</w:t>
      </w:r>
      <w:r w:rsidR="00EC0273">
        <w:rPr>
          <w:rFonts w:cs="Arial"/>
          <w:sz w:val="20"/>
        </w:rPr>
        <w:t>6</w:t>
      </w:r>
      <w:r w:rsidRPr="00EB7949">
        <w:rPr>
          <w:rFonts w:cs="Arial"/>
          <w:sz w:val="20"/>
        </w:rPr>
        <w:t xml:space="preserve"> z </w:t>
      </w:r>
      <w:r w:rsidR="00EC0273">
        <w:rPr>
          <w:rFonts w:cs="Arial"/>
          <w:sz w:val="20"/>
        </w:rPr>
        <w:t>1</w:t>
      </w:r>
      <w:r w:rsidRPr="00EB7949">
        <w:rPr>
          <w:rFonts w:cs="Arial"/>
          <w:sz w:val="20"/>
        </w:rPr>
        <w:t xml:space="preserve">. </w:t>
      </w:r>
      <w:r w:rsidR="00EC0273">
        <w:rPr>
          <w:rFonts w:cs="Arial"/>
          <w:sz w:val="20"/>
        </w:rPr>
        <w:t>2</w:t>
      </w:r>
      <w:r w:rsidRPr="00EB7949">
        <w:rPr>
          <w:rFonts w:cs="Arial"/>
          <w:sz w:val="20"/>
        </w:rPr>
        <w:t>. 201</w:t>
      </w:r>
      <w:r w:rsidR="00EC0273">
        <w:rPr>
          <w:rFonts w:cs="Arial"/>
          <w:sz w:val="20"/>
        </w:rPr>
        <w:t>6</w:t>
      </w:r>
      <w:r w:rsidRPr="00EB7949">
        <w:rPr>
          <w:rFonts w:cs="Arial"/>
          <w:sz w:val="20"/>
        </w:rPr>
        <w:t xml:space="preserve">. </w:t>
      </w:r>
      <w:r w:rsidR="00EA521D">
        <w:rPr>
          <w:rFonts w:cs="Arial"/>
          <w:sz w:val="20"/>
        </w:rPr>
        <w:t xml:space="preserve">Vyjádření dotčených orgánů </w:t>
      </w:r>
      <w:r w:rsidR="00EA521D" w:rsidRPr="00EB7949">
        <w:rPr>
          <w:rFonts w:cs="Arial"/>
          <w:sz w:val="20"/>
        </w:rPr>
        <w:t>tvoří samostatnou přílohu smlouvy o dílo.</w:t>
      </w:r>
      <w:r w:rsidRPr="00EB7949">
        <w:rPr>
          <w:rFonts w:cs="Arial"/>
          <w:sz w:val="20"/>
        </w:rPr>
        <w:t xml:space="preserve">   </w:t>
      </w:r>
      <w:r w:rsidRPr="00EB7949" w:rsidDel="008C5B2A">
        <w:rPr>
          <w:rFonts w:cs="Arial"/>
          <w:sz w:val="20"/>
          <w:u w:val="single"/>
        </w:rPr>
        <w:t xml:space="preserve"> </w:t>
      </w:r>
    </w:p>
    <w:p w14:paraId="3C1D87B4" w14:textId="10A33AE2" w:rsidR="00C02A4A" w:rsidRDefault="00755035">
      <w:pPr>
        <w:rPr>
          <w:rFonts w:cs="Arial"/>
          <w:sz w:val="20"/>
        </w:rPr>
      </w:pPr>
      <w:r w:rsidRPr="00EB7949">
        <w:rPr>
          <w:rFonts w:cs="Arial"/>
          <w:sz w:val="20"/>
        </w:rPr>
        <w:t xml:space="preserve">Součástí díla je i vyhotovení všech dokladů nutných pro vydání kolaudačního souhlasu </w:t>
      </w:r>
      <w:r w:rsidR="002C560B" w:rsidRPr="00EB7949">
        <w:rPr>
          <w:rFonts w:cs="Arial"/>
          <w:sz w:val="20"/>
        </w:rPr>
        <w:t>vč. dokumentace skutečného provedení stavby.</w:t>
      </w:r>
    </w:p>
    <w:p w14:paraId="51A1E307" w14:textId="77777777" w:rsidR="00B506EE" w:rsidRDefault="00B506EE">
      <w:pPr>
        <w:rPr>
          <w:rFonts w:cs="Arial"/>
          <w:sz w:val="20"/>
        </w:rPr>
      </w:pPr>
    </w:p>
    <w:p w14:paraId="2042EEBF" w14:textId="562BF9CB" w:rsidR="00B506EE" w:rsidRPr="00EB7949" w:rsidRDefault="00B506EE" w:rsidP="00B506EE">
      <w:pPr>
        <w:tabs>
          <w:tab w:val="left" w:pos="709"/>
        </w:tabs>
        <w:spacing w:after="120"/>
        <w:rPr>
          <w:sz w:val="20"/>
        </w:rPr>
      </w:pPr>
      <w:r w:rsidRPr="004A389E">
        <w:rPr>
          <w:sz w:val="20"/>
        </w:rPr>
        <w:t>2.1.</w:t>
      </w:r>
      <w:r>
        <w:rPr>
          <w:sz w:val="20"/>
        </w:rPr>
        <w:t>2</w:t>
      </w:r>
      <w:r w:rsidRPr="004A389E">
        <w:rPr>
          <w:sz w:val="20"/>
        </w:rPr>
        <w:tab/>
      </w:r>
      <w:r w:rsidRPr="00084DD4">
        <w:rPr>
          <w:rFonts w:cs="Arial"/>
          <w:sz w:val="20"/>
        </w:rPr>
        <w:t>Předmětem této smlouvy j</w:t>
      </w:r>
      <w:r>
        <w:rPr>
          <w:rFonts w:cs="Arial"/>
          <w:sz w:val="20"/>
        </w:rPr>
        <w:t xml:space="preserve">e </w:t>
      </w:r>
      <w:r w:rsidRPr="00922269">
        <w:rPr>
          <w:rFonts w:cs="Arial"/>
          <w:b/>
          <w:sz w:val="20"/>
          <w:u w:val="single"/>
        </w:rPr>
        <w:t xml:space="preserve">Rekonstrukce bytové jednotky č. </w:t>
      </w:r>
      <w:r>
        <w:rPr>
          <w:rFonts w:cs="Arial"/>
          <w:b/>
          <w:sz w:val="20"/>
          <w:u w:val="single"/>
        </w:rPr>
        <w:t>2</w:t>
      </w:r>
      <w:r w:rsidRPr="00922269">
        <w:rPr>
          <w:rFonts w:cs="Arial"/>
          <w:b/>
          <w:sz w:val="20"/>
          <w:u w:val="single"/>
        </w:rPr>
        <w:t xml:space="preserve">5, </w:t>
      </w:r>
      <w:r>
        <w:rPr>
          <w:rFonts w:cs="Arial"/>
          <w:b/>
          <w:sz w:val="20"/>
          <w:u w:val="single"/>
        </w:rPr>
        <w:t>1+1</w:t>
      </w:r>
      <w:r w:rsidRPr="00922269">
        <w:rPr>
          <w:rFonts w:cs="Arial"/>
          <w:b/>
          <w:sz w:val="20"/>
          <w:u w:val="single"/>
        </w:rPr>
        <w:t>.</w:t>
      </w:r>
      <w:r w:rsidRPr="00520DBD">
        <w:rPr>
          <w:b/>
          <w:bCs/>
          <w:color w:val="000000"/>
          <w:sz w:val="20"/>
          <w:u w:val="single"/>
        </w:rPr>
        <w:t xml:space="preserve"> v </w:t>
      </w:r>
      <w:r>
        <w:rPr>
          <w:b/>
          <w:bCs/>
          <w:color w:val="000000"/>
          <w:sz w:val="20"/>
          <w:u w:val="single"/>
        </w:rPr>
        <w:t>4</w:t>
      </w:r>
      <w:r w:rsidRPr="00520DBD">
        <w:rPr>
          <w:b/>
          <w:bCs/>
          <w:color w:val="000000"/>
          <w:sz w:val="20"/>
          <w:u w:val="single"/>
        </w:rPr>
        <w:t xml:space="preserve">. NP, </w:t>
      </w:r>
      <w:r>
        <w:rPr>
          <w:b/>
          <w:bCs/>
          <w:color w:val="000000"/>
          <w:sz w:val="20"/>
          <w:u w:val="single"/>
        </w:rPr>
        <w:t xml:space="preserve">Národní </w:t>
      </w:r>
      <w:proofErr w:type="gramStart"/>
      <w:r>
        <w:rPr>
          <w:b/>
          <w:bCs/>
          <w:color w:val="000000"/>
          <w:sz w:val="20"/>
          <w:u w:val="single"/>
        </w:rPr>
        <w:t>43/365</w:t>
      </w:r>
      <w:r w:rsidRPr="00520DBD">
        <w:rPr>
          <w:b/>
          <w:bCs/>
          <w:color w:val="000000"/>
          <w:sz w:val="20"/>
          <w:u w:val="single"/>
        </w:rPr>
        <w:t>,                          Praha</w:t>
      </w:r>
      <w:proofErr w:type="gramEnd"/>
      <w:r w:rsidRPr="00520DBD">
        <w:rPr>
          <w:b/>
          <w:bCs/>
          <w:color w:val="000000"/>
          <w:sz w:val="20"/>
          <w:u w:val="single"/>
        </w:rPr>
        <w:t xml:space="preserve"> 1 – Staré </w:t>
      </w:r>
      <w:r>
        <w:rPr>
          <w:b/>
          <w:bCs/>
          <w:color w:val="000000"/>
          <w:sz w:val="20"/>
          <w:u w:val="single"/>
        </w:rPr>
        <w:t>M</w:t>
      </w:r>
      <w:r w:rsidRPr="00520DBD">
        <w:rPr>
          <w:b/>
          <w:bCs/>
          <w:color w:val="000000"/>
          <w:sz w:val="20"/>
          <w:u w:val="single"/>
        </w:rPr>
        <w:t>ěsto</w:t>
      </w:r>
      <w:r w:rsidRPr="00520DBD">
        <w:rPr>
          <w:rFonts w:cs="Arial"/>
          <w:sz w:val="20"/>
        </w:rPr>
        <w:t>, spočívající zejména v </w:t>
      </w:r>
      <w:r w:rsidRPr="00084DD4">
        <w:rPr>
          <w:rFonts w:cs="Arial"/>
          <w:sz w:val="20"/>
        </w:rPr>
        <w:t>celkové rekonstrukci byt</w:t>
      </w:r>
      <w:r>
        <w:rPr>
          <w:rFonts w:cs="Arial"/>
          <w:sz w:val="20"/>
        </w:rPr>
        <w:t>u</w:t>
      </w:r>
      <w:r w:rsidRPr="00084DD4">
        <w:rPr>
          <w:rFonts w:cs="Arial"/>
          <w:sz w:val="20"/>
        </w:rPr>
        <w:t xml:space="preserve">, včetně rozvodů </w:t>
      </w:r>
      <w:r>
        <w:rPr>
          <w:rFonts w:cs="Arial"/>
          <w:sz w:val="20"/>
        </w:rPr>
        <w:t xml:space="preserve">zdravotní </w:t>
      </w:r>
      <w:r w:rsidRPr="00084DD4">
        <w:rPr>
          <w:rFonts w:cs="Arial"/>
          <w:sz w:val="20"/>
        </w:rPr>
        <w:t>technické infrastruktury</w:t>
      </w:r>
      <w:r>
        <w:rPr>
          <w:rFonts w:cs="Arial"/>
          <w:sz w:val="20"/>
        </w:rPr>
        <w:t>, elektroinstalace a vzduchotechniky</w:t>
      </w:r>
      <w:r w:rsidRPr="00084DD4">
        <w:rPr>
          <w:rFonts w:cs="Arial"/>
          <w:sz w:val="20"/>
        </w:rPr>
        <w:t>. Stávající z</w:t>
      </w:r>
      <w:r>
        <w:rPr>
          <w:rFonts w:cs="Arial"/>
          <w:sz w:val="20"/>
        </w:rPr>
        <w:t>děné konstrukce budou zachovány.</w:t>
      </w:r>
      <w:r w:rsidRPr="00084DD4">
        <w:rPr>
          <w:rFonts w:cs="Arial"/>
          <w:sz w:val="20"/>
        </w:rPr>
        <w:t xml:space="preserve"> Nové příčky a izolační </w:t>
      </w:r>
      <w:proofErr w:type="spellStart"/>
      <w:r w:rsidRPr="00EB7949">
        <w:rPr>
          <w:rFonts w:cs="Arial"/>
          <w:sz w:val="20"/>
        </w:rPr>
        <w:t>předstěny</w:t>
      </w:r>
      <w:proofErr w:type="spellEnd"/>
      <w:r w:rsidRPr="00EB7949">
        <w:rPr>
          <w:rFonts w:cs="Arial"/>
          <w:sz w:val="20"/>
        </w:rPr>
        <w:t xml:space="preserve"> budou provedeny ze sádrokartonových desek. Okna a dveře budou repasovány. Budou rekonstruovány stávající podlahy a částečně provedeny nové podlahy. </w:t>
      </w:r>
      <w:r w:rsidRPr="00AC6D23">
        <w:rPr>
          <w:rFonts w:cs="Arial"/>
          <w:sz w:val="20"/>
        </w:rPr>
        <w:t>Součástí předmětu díla je i zajištění kompletní dodávky kuchyní vč. elektrospotřebičů.</w:t>
      </w:r>
      <w:r>
        <w:rPr>
          <w:rFonts w:cs="Arial"/>
          <w:sz w:val="20"/>
        </w:rPr>
        <w:t xml:space="preserve"> </w:t>
      </w:r>
      <w:r w:rsidRPr="00EB7949">
        <w:rPr>
          <w:rFonts w:cs="Arial"/>
          <w:sz w:val="20"/>
        </w:rPr>
        <w:t xml:space="preserve">A to vše </w:t>
      </w:r>
      <w:r w:rsidRPr="00EB7949">
        <w:rPr>
          <w:sz w:val="20"/>
        </w:rPr>
        <w:t xml:space="preserve">v rozsahu dle projektové dokumentace, zpracované projektantem firmou </w:t>
      </w:r>
      <w:r>
        <w:rPr>
          <w:sz w:val="20"/>
        </w:rPr>
        <w:t xml:space="preserve">Ing. Eliška </w:t>
      </w:r>
      <w:proofErr w:type="spellStart"/>
      <w:r>
        <w:rPr>
          <w:sz w:val="20"/>
        </w:rPr>
        <w:t>Brettová</w:t>
      </w:r>
      <w:proofErr w:type="spellEnd"/>
      <w:r>
        <w:rPr>
          <w:sz w:val="20"/>
        </w:rPr>
        <w:t xml:space="preserve"> – B PROJEKT, Psohlavců 51, Praha 4 – Braník z 03/</w:t>
      </w:r>
      <w:r w:rsidRPr="00EB7949">
        <w:rPr>
          <w:sz w:val="20"/>
        </w:rPr>
        <w:t>201</w:t>
      </w:r>
      <w:r>
        <w:rPr>
          <w:sz w:val="20"/>
        </w:rPr>
        <w:t>6</w:t>
      </w:r>
      <w:r w:rsidRPr="00EB7949">
        <w:rPr>
          <w:sz w:val="20"/>
        </w:rPr>
        <w:t xml:space="preserve">. </w:t>
      </w:r>
      <w:r w:rsidRPr="00EB7949">
        <w:rPr>
          <w:rFonts w:cs="Arial"/>
          <w:sz w:val="20"/>
        </w:rPr>
        <w:t>Projektová dokumentace tvoří samostatnou přílohu smlouvy o dílo.</w:t>
      </w:r>
    </w:p>
    <w:p w14:paraId="42CDD4C7" w14:textId="5FABA028" w:rsidR="00B506EE" w:rsidRPr="00EA521D" w:rsidRDefault="00B506EE" w:rsidP="00B506EE">
      <w:pPr>
        <w:tabs>
          <w:tab w:val="left" w:pos="709"/>
        </w:tabs>
        <w:spacing w:after="120"/>
        <w:rPr>
          <w:sz w:val="20"/>
        </w:rPr>
      </w:pPr>
      <w:r w:rsidRPr="00EB7949">
        <w:rPr>
          <w:rFonts w:cs="Arial"/>
          <w:sz w:val="20"/>
        </w:rPr>
        <w:lastRenderedPageBreak/>
        <w:t>Stavební úpravy budou též v souladu se závazným stanoviskem Magistrátu</w:t>
      </w:r>
      <w:r w:rsidRPr="00084DD4">
        <w:rPr>
          <w:rFonts w:cs="Arial"/>
          <w:sz w:val="20"/>
        </w:rPr>
        <w:t xml:space="preserve"> hl. m. Prahy, odboru památkové </w:t>
      </w:r>
      <w:r w:rsidRPr="00E65A2C">
        <w:rPr>
          <w:rFonts w:cs="Arial"/>
          <w:sz w:val="20"/>
        </w:rPr>
        <w:t>péče č. j. MHMP 1</w:t>
      </w:r>
      <w:r>
        <w:rPr>
          <w:rFonts w:cs="Arial"/>
          <w:sz w:val="20"/>
        </w:rPr>
        <w:t>469679/2016 z 26</w:t>
      </w:r>
      <w:r w:rsidRPr="00E65A2C">
        <w:rPr>
          <w:rFonts w:cs="Arial"/>
          <w:sz w:val="20"/>
        </w:rPr>
        <w:t xml:space="preserve">. </w:t>
      </w:r>
      <w:r>
        <w:rPr>
          <w:rFonts w:cs="Arial"/>
          <w:sz w:val="20"/>
        </w:rPr>
        <w:t>8</w:t>
      </w:r>
      <w:r w:rsidRPr="00E65A2C">
        <w:rPr>
          <w:rFonts w:cs="Arial"/>
          <w:sz w:val="20"/>
        </w:rPr>
        <w:t>. 2016</w:t>
      </w:r>
      <w:r>
        <w:rPr>
          <w:rFonts w:cs="Arial"/>
          <w:sz w:val="20"/>
        </w:rPr>
        <w:t>,</w:t>
      </w:r>
      <w:r w:rsidRPr="00084DD4">
        <w:rPr>
          <w:rFonts w:cs="Arial"/>
          <w:sz w:val="20"/>
        </w:rPr>
        <w:t xml:space="preserve"> v souladu se závazným stanoviskem Hasičského záchranného sboru hl. m. Prahy č. j. HSAA-</w:t>
      </w:r>
      <w:r>
        <w:rPr>
          <w:rFonts w:cs="Arial"/>
          <w:sz w:val="20"/>
        </w:rPr>
        <w:t>5284-3</w:t>
      </w:r>
      <w:r w:rsidRPr="00EB7949">
        <w:rPr>
          <w:rFonts w:cs="Arial"/>
          <w:sz w:val="20"/>
        </w:rPr>
        <w:t>/201</w:t>
      </w:r>
      <w:r>
        <w:rPr>
          <w:rFonts w:cs="Arial"/>
          <w:sz w:val="20"/>
        </w:rPr>
        <w:t>6 z 12</w:t>
      </w:r>
      <w:r w:rsidRPr="00EB7949">
        <w:rPr>
          <w:rFonts w:cs="Arial"/>
          <w:sz w:val="20"/>
        </w:rPr>
        <w:t>.</w:t>
      </w:r>
      <w:r>
        <w:rPr>
          <w:rFonts w:cs="Arial"/>
          <w:sz w:val="20"/>
        </w:rPr>
        <w:t xml:space="preserve"> 5.</w:t>
      </w:r>
      <w:r w:rsidRPr="00EB7949">
        <w:rPr>
          <w:rFonts w:cs="Arial"/>
          <w:sz w:val="20"/>
        </w:rPr>
        <w:t xml:space="preserve"> 201</w:t>
      </w:r>
      <w:r>
        <w:rPr>
          <w:rFonts w:cs="Arial"/>
          <w:sz w:val="20"/>
        </w:rPr>
        <w:t>6</w:t>
      </w:r>
      <w:r w:rsidRPr="00EB7949">
        <w:rPr>
          <w:rFonts w:cs="Arial"/>
          <w:sz w:val="20"/>
        </w:rPr>
        <w:t xml:space="preserve"> a v souladu se závazným stanoviskem Hygienické stanice hl. m. Prahy č. j. HSHMP </w:t>
      </w:r>
      <w:r>
        <w:rPr>
          <w:rFonts w:cs="Arial"/>
          <w:sz w:val="20"/>
        </w:rPr>
        <w:t>19815/20</w:t>
      </w:r>
      <w:r w:rsidRPr="00EB7949">
        <w:rPr>
          <w:rFonts w:cs="Arial"/>
          <w:sz w:val="20"/>
        </w:rPr>
        <w:t>1</w:t>
      </w:r>
      <w:r>
        <w:rPr>
          <w:rFonts w:cs="Arial"/>
          <w:sz w:val="20"/>
        </w:rPr>
        <w:t>6</w:t>
      </w:r>
      <w:r w:rsidRPr="00EB7949">
        <w:rPr>
          <w:rFonts w:cs="Arial"/>
          <w:sz w:val="20"/>
        </w:rPr>
        <w:t xml:space="preserve"> z </w:t>
      </w:r>
      <w:r>
        <w:rPr>
          <w:rFonts w:cs="Arial"/>
          <w:sz w:val="20"/>
        </w:rPr>
        <w:t>1</w:t>
      </w:r>
      <w:r w:rsidRPr="00EB7949">
        <w:rPr>
          <w:rFonts w:cs="Arial"/>
          <w:sz w:val="20"/>
        </w:rPr>
        <w:t xml:space="preserve">. </w:t>
      </w:r>
      <w:r>
        <w:rPr>
          <w:rFonts w:cs="Arial"/>
          <w:sz w:val="20"/>
        </w:rPr>
        <w:t>2</w:t>
      </w:r>
      <w:r w:rsidRPr="00EB7949">
        <w:rPr>
          <w:rFonts w:cs="Arial"/>
          <w:sz w:val="20"/>
        </w:rPr>
        <w:t>. 201</w:t>
      </w:r>
      <w:r>
        <w:rPr>
          <w:rFonts w:cs="Arial"/>
          <w:sz w:val="20"/>
        </w:rPr>
        <w:t>6</w:t>
      </w:r>
      <w:r w:rsidRPr="00EB7949">
        <w:rPr>
          <w:rFonts w:cs="Arial"/>
          <w:sz w:val="20"/>
        </w:rPr>
        <w:t xml:space="preserve">. </w:t>
      </w:r>
      <w:r>
        <w:rPr>
          <w:rFonts w:cs="Arial"/>
          <w:sz w:val="20"/>
        </w:rPr>
        <w:t xml:space="preserve">Vyjádření dotčených orgánů </w:t>
      </w:r>
      <w:r w:rsidRPr="00EB7949">
        <w:rPr>
          <w:rFonts w:cs="Arial"/>
          <w:sz w:val="20"/>
        </w:rPr>
        <w:t xml:space="preserve">tvoří samostatnou přílohu smlouvy o dílo.   </w:t>
      </w:r>
      <w:r w:rsidRPr="00EB7949" w:rsidDel="008C5B2A">
        <w:rPr>
          <w:rFonts w:cs="Arial"/>
          <w:sz w:val="20"/>
          <w:u w:val="single"/>
        </w:rPr>
        <w:t xml:space="preserve"> </w:t>
      </w:r>
    </w:p>
    <w:p w14:paraId="6D68A364" w14:textId="6116A4A0" w:rsidR="00B506EE" w:rsidRPr="00EB7949" w:rsidRDefault="00B506EE" w:rsidP="00B506EE">
      <w:pPr>
        <w:rPr>
          <w:rFonts w:cs="Arial"/>
          <w:sz w:val="20"/>
        </w:rPr>
      </w:pPr>
      <w:r w:rsidRPr="00EB7949">
        <w:rPr>
          <w:rFonts w:cs="Arial"/>
          <w:sz w:val="20"/>
        </w:rPr>
        <w:t>Součástí díla je i vyhotovení všech dokladů nutných pro vydání kolaudačního souhlasu vč. dokumentace skutečného provedení stavby.</w:t>
      </w:r>
    </w:p>
    <w:p w14:paraId="53EBE619" w14:textId="77777777" w:rsidR="00E62E0F" w:rsidRPr="00EB7949" w:rsidRDefault="00E62E0F">
      <w:pPr>
        <w:rPr>
          <w:rFonts w:cs="Arial"/>
          <w:sz w:val="20"/>
        </w:rPr>
      </w:pPr>
    </w:p>
    <w:p w14:paraId="1BE72187" w14:textId="7CE2A696" w:rsidR="00E62E0F" w:rsidRPr="00EB7949" w:rsidRDefault="00E62E0F" w:rsidP="004E01DD">
      <w:pPr>
        <w:tabs>
          <w:tab w:val="left" w:pos="851"/>
        </w:tabs>
        <w:rPr>
          <w:rFonts w:cs="Arial"/>
          <w:sz w:val="20"/>
        </w:rPr>
      </w:pPr>
      <w:proofErr w:type="gramStart"/>
      <w:r w:rsidRPr="00EB7949">
        <w:rPr>
          <w:rFonts w:cs="Arial"/>
          <w:sz w:val="20"/>
        </w:rPr>
        <w:t>2.2.</w:t>
      </w:r>
      <w:r w:rsidR="000A3B70">
        <w:rPr>
          <w:rFonts w:cs="Arial"/>
          <w:szCs w:val="22"/>
        </w:rPr>
        <w:t xml:space="preserve">    </w:t>
      </w:r>
      <w:r w:rsidRPr="00EB7949">
        <w:rPr>
          <w:rFonts w:cs="Arial"/>
          <w:sz w:val="20"/>
        </w:rPr>
        <w:t>TRADE</w:t>
      </w:r>
      <w:proofErr w:type="gramEnd"/>
      <w:r w:rsidRPr="00EB7949">
        <w:rPr>
          <w:rFonts w:cs="Arial"/>
          <w:sz w:val="20"/>
        </w:rPr>
        <w:t xml:space="preserve"> CENTRE PRAHA a.s. prohlašuje, že je na základě Smlouvy o obchodním využití a správě  v platném znění, uzavřené dne 28. 6. 1996 oprávněna spravovat budovu čp. 365, která je součástí pozemku </w:t>
      </w:r>
      <w:proofErr w:type="spellStart"/>
      <w:r w:rsidRPr="00EB7949">
        <w:rPr>
          <w:rFonts w:cs="Arial"/>
          <w:sz w:val="20"/>
        </w:rPr>
        <w:t>parc</w:t>
      </w:r>
      <w:proofErr w:type="spellEnd"/>
      <w:r w:rsidRPr="00EB7949">
        <w:rPr>
          <w:rFonts w:cs="Arial"/>
          <w:sz w:val="20"/>
        </w:rPr>
        <w:t>. č. 348 v k.</w:t>
      </w:r>
      <w:r w:rsidR="000E32E2">
        <w:rPr>
          <w:rFonts w:cs="Arial"/>
          <w:sz w:val="20"/>
        </w:rPr>
        <w:t xml:space="preserve"> </w:t>
      </w:r>
      <w:proofErr w:type="spellStart"/>
      <w:r w:rsidRPr="00EB7949">
        <w:rPr>
          <w:rFonts w:cs="Arial"/>
          <w:sz w:val="20"/>
        </w:rPr>
        <w:t>ú.</w:t>
      </w:r>
      <w:proofErr w:type="spellEnd"/>
      <w:r w:rsidRPr="00EB7949">
        <w:rPr>
          <w:rFonts w:cs="Arial"/>
          <w:sz w:val="20"/>
        </w:rPr>
        <w:t xml:space="preserve"> Staré Město na adrese </w:t>
      </w:r>
      <w:r w:rsidR="00084DD4" w:rsidRPr="00EB7949">
        <w:rPr>
          <w:rFonts w:cs="Arial"/>
          <w:sz w:val="20"/>
        </w:rPr>
        <w:t>Perlová 10</w:t>
      </w:r>
      <w:r w:rsidR="00C300CC" w:rsidRPr="00EB7949">
        <w:rPr>
          <w:rFonts w:cs="Arial"/>
          <w:sz w:val="20"/>
        </w:rPr>
        <w:t>, Praha 1</w:t>
      </w:r>
      <w:r w:rsidRPr="00EB7949">
        <w:rPr>
          <w:rFonts w:cs="Arial"/>
          <w:sz w:val="20"/>
        </w:rPr>
        <w:t xml:space="preserve">. </w:t>
      </w:r>
      <w:r w:rsidR="00C300CC" w:rsidRPr="00EB7949">
        <w:rPr>
          <w:rFonts w:cs="Arial"/>
          <w:sz w:val="20"/>
        </w:rPr>
        <w:t xml:space="preserve">Tato nemovitost je ve vlastnictví hlavního města Prahy, a to včetně přilehlých venkovních ploch a </w:t>
      </w:r>
      <w:r w:rsidR="00274306" w:rsidRPr="00EB7949">
        <w:rPr>
          <w:rFonts w:cs="Arial"/>
          <w:sz w:val="20"/>
        </w:rPr>
        <w:t>pasáže</w:t>
      </w:r>
      <w:r w:rsidR="00C300CC" w:rsidRPr="00EB7949">
        <w:rPr>
          <w:rFonts w:cs="Arial"/>
          <w:sz w:val="20"/>
        </w:rPr>
        <w:t>.</w:t>
      </w:r>
      <w:r w:rsidR="00520DBD" w:rsidRPr="00EB7949">
        <w:rPr>
          <w:rFonts w:cs="Arial"/>
          <w:sz w:val="20"/>
        </w:rPr>
        <w:t xml:space="preserve"> </w:t>
      </w:r>
      <w:r w:rsidRPr="00EB7949">
        <w:rPr>
          <w:rFonts w:cs="Arial"/>
          <w:sz w:val="20"/>
        </w:rPr>
        <w:t>Tato nemovitá kulturní památka se nachází v památkové rezervaci hlavního města Prahy.</w:t>
      </w:r>
    </w:p>
    <w:p w14:paraId="0CFE06B9" w14:textId="77777777" w:rsidR="004106FD" w:rsidRPr="00EB7949" w:rsidRDefault="004106FD" w:rsidP="004106FD">
      <w:pPr>
        <w:rPr>
          <w:rFonts w:cs="Arial"/>
          <w:sz w:val="20"/>
        </w:rPr>
      </w:pPr>
    </w:p>
    <w:p w14:paraId="0854900C" w14:textId="6621B978" w:rsidR="00D95245" w:rsidRPr="00EB7949" w:rsidRDefault="00D95245" w:rsidP="00D95245">
      <w:pPr>
        <w:rPr>
          <w:rFonts w:cs="Arial"/>
          <w:sz w:val="20"/>
        </w:rPr>
      </w:pPr>
      <w:proofErr w:type="gramStart"/>
      <w:r w:rsidRPr="004A389E">
        <w:rPr>
          <w:rFonts w:cs="Arial"/>
          <w:sz w:val="20"/>
        </w:rPr>
        <w:t>2.</w:t>
      </w:r>
      <w:r w:rsidR="00E62E0F">
        <w:rPr>
          <w:rFonts w:cs="Arial"/>
          <w:sz w:val="20"/>
        </w:rPr>
        <w:t>3</w:t>
      </w:r>
      <w:proofErr w:type="gramEnd"/>
      <w:r w:rsidRPr="004A389E">
        <w:rPr>
          <w:rFonts w:cs="Arial"/>
          <w:sz w:val="20"/>
        </w:rPr>
        <w:t>.</w:t>
      </w:r>
      <w:r w:rsidRPr="004A389E">
        <w:rPr>
          <w:rFonts w:cs="Arial"/>
          <w:sz w:val="20"/>
        </w:rPr>
        <w:tab/>
        <w:t xml:space="preserve">Zhotovitel prohlašuje, že </w:t>
      </w:r>
      <w:r w:rsidRPr="00EB7949">
        <w:rPr>
          <w:rFonts w:cs="Arial"/>
          <w:sz w:val="20"/>
        </w:rPr>
        <w:t>před podpisem této smlouvy převzal od objednatele veškeré podklady nezbytné pro realizaci předmětu díla dle této smlouvy, zejména podklady specifikované v čl. 2.1.</w:t>
      </w:r>
      <w:r w:rsidR="009178EB">
        <w:rPr>
          <w:rFonts w:cs="Arial"/>
          <w:sz w:val="20"/>
        </w:rPr>
        <w:t>1 a 2.1.2</w:t>
      </w:r>
      <w:r w:rsidRPr="00EB7949">
        <w:rPr>
          <w:rFonts w:cs="Arial"/>
          <w:sz w:val="20"/>
        </w:rPr>
        <w:t xml:space="preserve"> této smlouvy, že se s těmito podklady a s poměry na staveništi i v jeho okolí důkladně seznámil a prohlašuje, že tyto podklady jsou dostatečné pro řádné a včasné provedení díla dle této smlouvy, </w:t>
      </w:r>
      <w:r w:rsidRPr="00EB7949">
        <w:rPr>
          <w:rFonts w:cs="Arial"/>
          <w:b/>
          <w:sz w:val="20"/>
        </w:rPr>
        <w:t xml:space="preserve">že neobsahují žádné vady </w:t>
      </w:r>
      <w:r w:rsidRPr="00EB7949">
        <w:rPr>
          <w:rFonts w:cs="Arial"/>
          <w:sz w:val="20"/>
        </w:rPr>
        <w:t>a že dle těchto podkladů je dílo za níže v čl. 4.</w:t>
      </w:r>
      <w:r w:rsidR="00150E5C">
        <w:rPr>
          <w:rFonts w:cs="Arial"/>
          <w:sz w:val="20"/>
        </w:rPr>
        <w:t xml:space="preserve"> </w:t>
      </w:r>
      <w:r w:rsidRPr="00EB7949">
        <w:rPr>
          <w:rFonts w:cs="Arial"/>
          <w:sz w:val="20"/>
        </w:rPr>
        <w:t>1. této smlouvy specifikovanou cenu v plném rozsahu a náležité kvalitě realizovatelné.</w:t>
      </w:r>
    </w:p>
    <w:p w14:paraId="2F26CF9D" w14:textId="77777777" w:rsidR="00640A41" w:rsidRPr="00EB7949" w:rsidRDefault="00640A41" w:rsidP="00D95245">
      <w:pPr>
        <w:rPr>
          <w:rFonts w:cs="Arial"/>
          <w:sz w:val="20"/>
        </w:rPr>
      </w:pPr>
    </w:p>
    <w:p w14:paraId="7EF776CC" w14:textId="77777777" w:rsidR="00640A41" w:rsidRDefault="00640A41" w:rsidP="00D95245">
      <w:pPr>
        <w:rPr>
          <w:rFonts w:cs="Arial"/>
          <w:sz w:val="20"/>
        </w:rPr>
      </w:pPr>
      <w:r w:rsidRPr="00EB7949">
        <w:rPr>
          <w:rFonts w:cs="Arial"/>
          <w:sz w:val="20"/>
        </w:rPr>
        <w:t xml:space="preserve">2.4.   </w:t>
      </w:r>
      <w:r w:rsidR="008F7B80" w:rsidRPr="00EB7949">
        <w:rPr>
          <w:rFonts w:cs="Arial"/>
          <w:sz w:val="20"/>
        </w:rPr>
        <w:t xml:space="preserve">  </w:t>
      </w:r>
      <w:r w:rsidRPr="00EB7949">
        <w:rPr>
          <w:rFonts w:cs="Arial"/>
          <w:sz w:val="20"/>
        </w:rPr>
        <w:t>Dílo bude prováděno zhotovitelem samostatně a s potřebnou péčí. Pokud z obsahu této smlouvy nevyplývá, že zhotovitel je povinen vykonávat některé činnosti osobně, může zhotovitel k zajištění výkonu činností dle této smlouvy použít i jiné osoby pod svým osobním vedením. Učiní-li tak, odpovídá za dílo, jako by dílo prováděl sám.</w:t>
      </w:r>
    </w:p>
    <w:p w14:paraId="76957C39" w14:textId="77777777" w:rsidR="008F7B80" w:rsidRDefault="008F7B80" w:rsidP="00D95245">
      <w:pPr>
        <w:rPr>
          <w:rFonts w:cs="Arial"/>
          <w:sz w:val="20"/>
        </w:rPr>
      </w:pPr>
    </w:p>
    <w:p w14:paraId="5FCB8A52" w14:textId="77777777" w:rsidR="008F7B80" w:rsidRPr="00D13C12" w:rsidRDefault="008F7B80" w:rsidP="008F7B80">
      <w:pPr>
        <w:pStyle w:val="Odstavecseseznamem"/>
        <w:numPr>
          <w:ilvl w:val="1"/>
          <w:numId w:val="10"/>
        </w:numPr>
        <w:ind w:left="0" w:firstLine="0"/>
        <w:rPr>
          <w:rFonts w:cs="Arial"/>
          <w:b/>
          <w:sz w:val="20"/>
        </w:rPr>
      </w:pPr>
      <w:r w:rsidRPr="00D13C12">
        <w:rPr>
          <w:rFonts w:cs="Arial"/>
          <w:sz w:val="20"/>
        </w:rPr>
        <w:t>Zhotovitel se podpisem této smlouvy přihlašuje za účelem plnění této smlouvy k odbornému výkonu své činnosti dle § 5 odst. 1 zákona č. 89/2012 Sb., občanský zákoník.</w:t>
      </w:r>
    </w:p>
    <w:p w14:paraId="1E86501F" w14:textId="77777777" w:rsidR="008F7B80" w:rsidRDefault="008F7B80" w:rsidP="00D95245">
      <w:pPr>
        <w:rPr>
          <w:rFonts w:cs="Arial"/>
          <w:sz w:val="20"/>
        </w:rPr>
      </w:pPr>
    </w:p>
    <w:p w14:paraId="21BC710F" w14:textId="77777777" w:rsidR="00640A41" w:rsidRPr="00E62E0F" w:rsidRDefault="00640A41" w:rsidP="00D95245">
      <w:pPr>
        <w:rPr>
          <w:rFonts w:cs="Arial"/>
          <w:sz w:val="20"/>
        </w:rPr>
      </w:pPr>
    </w:p>
    <w:p w14:paraId="5549FDFA" w14:textId="77777777" w:rsidR="004106FD" w:rsidRPr="00E62E0F" w:rsidRDefault="004106FD" w:rsidP="004A389E">
      <w:pPr>
        <w:numPr>
          <w:ilvl w:val="0"/>
          <w:numId w:val="2"/>
        </w:numPr>
        <w:ind w:left="709" w:hanging="709"/>
        <w:rPr>
          <w:b/>
        </w:rPr>
      </w:pPr>
      <w:r w:rsidRPr="00E62E0F">
        <w:rPr>
          <w:b/>
        </w:rPr>
        <w:t>Doba plnění</w:t>
      </w:r>
    </w:p>
    <w:p w14:paraId="12A13C23" w14:textId="77777777" w:rsidR="00111A06" w:rsidRPr="00EF3073" w:rsidRDefault="00111A06" w:rsidP="00111A06">
      <w:pPr>
        <w:rPr>
          <w:b/>
          <w:color w:val="C00000"/>
        </w:rPr>
      </w:pPr>
    </w:p>
    <w:p w14:paraId="11200AE8" w14:textId="00170E97" w:rsidR="00EA521D" w:rsidRPr="00D11CE8" w:rsidRDefault="00EA521D" w:rsidP="00EA521D">
      <w:pPr>
        <w:spacing w:after="120"/>
        <w:rPr>
          <w:sz w:val="20"/>
        </w:rPr>
      </w:pPr>
      <w:r w:rsidRPr="004A389E">
        <w:rPr>
          <w:sz w:val="20"/>
        </w:rPr>
        <w:t xml:space="preserve">3.1. </w:t>
      </w:r>
      <w:r w:rsidRPr="004A389E">
        <w:rPr>
          <w:sz w:val="20"/>
        </w:rPr>
        <w:tab/>
      </w:r>
      <w:r w:rsidRPr="00D11CE8">
        <w:rPr>
          <w:sz w:val="20"/>
        </w:rPr>
        <w:t xml:space="preserve">Termín zahájení: do </w:t>
      </w:r>
      <w:proofErr w:type="gramStart"/>
      <w:r w:rsidR="003D2CE3">
        <w:rPr>
          <w:sz w:val="20"/>
        </w:rPr>
        <w:t>5ti</w:t>
      </w:r>
      <w:proofErr w:type="gramEnd"/>
      <w:r w:rsidRPr="00D11CE8">
        <w:rPr>
          <w:sz w:val="20"/>
        </w:rPr>
        <w:t xml:space="preserve"> kalendářních dnů od předání a převzetí </w:t>
      </w:r>
      <w:r>
        <w:rPr>
          <w:sz w:val="20"/>
        </w:rPr>
        <w:t>pracoviště</w:t>
      </w:r>
    </w:p>
    <w:p w14:paraId="154F1783" w14:textId="7D5A7DCA" w:rsidR="00EA521D" w:rsidRDefault="00EA521D" w:rsidP="00EA521D">
      <w:pPr>
        <w:spacing w:after="120"/>
        <w:rPr>
          <w:rFonts w:cs="Arial"/>
          <w:b/>
          <w:color w:val="000000"/>
        </w:rPr>
      </w:pPr>
      <w:r w:rsidRPr="00D11CE8">
        <w:rPr>
          <w:sz w:val="20"/>
        </w:rPr>
        <w:t xml:space="preserve">3.2. </w:t>
      </w:r>
      <w:r>
        <w:rPr>
          <w:sz w:val="20"/>
        </w:rPr>
        <w:t xml:space="preserve">     </w:t>
      </w:r>
      <w:r w:rsidRPr="00D11CE8">
        <w:rPr>
          <w:sz w:val="20"/>
        </w:rPr>
        <w:t xml:space="preserve">Termín ukončení: do </w:t>
      </w:r>
      <w:proofErr w:type="gramStart"/>
      <w:r w:rsidR="003D2CE3">
        <w:rPr>
          <w:sz w:val="20"/>
        </w:rPr>
        <w:t>49ti</w:t>
      </w:r>
      <w:proofErr w:type="gramEnd"/>
      <w:r w:rsidRPr="00D11CE8">
        <w:rPr>
          <w:sz w:val="20"/>
        </w:rPr>
        <w:t xml:space="preserve"> kalendářních dnů od zahájení prací</w:t>
      </w:r>
    </w:p>
    <w:p w14:paraId="708323D8" w14:textId="77777777" w:rsidR="00F01C8A" w:rsidRPr="0055611C" w:rsidRDefault="00F01C8A" w:rsidP="0092660B">
      <w:pPr>
        <w:pStyle w:val="normlnneprokldan"/>
        <w:ind w:left="0"/>
        <w:jc w:val="both"/>
      </w:pPr>
    </w:p>
    <w:p w14:paraId="7203125F" w14:textId="77777777" w:rsidR="00AC3F1E" w:rsidRPr="0055611C" w:rsidRDefault="004106FD" w:rsidP="00AC3F1E">
      <w:pPr>
        <w:numPr>
          <w:ilvl w:val="0"/>
          <w:numId w:val="2"/>
        </w:numPr>
        <w:ind w:left="709" w:hanging="709"/>
        <w:rPr>
          <w:b/>
        </w:rPr>
      </w:pPr>
      <w:r w:rsidRPr="0055611C">
        <w:rPr>
          <w:b/>
        </w:rPr>
        <w:t>Cena díla a platební podmínky</w:t>
      </w:r>
    </w:p>
    <w:p w14:paraId="7AE4BEEB" w14:textId="77777777" w:rsidR="00F379AE" w:rsidRPr="0055611C" w:rsidRDefault="00F379AE" w:rsidP="004106FD">
      <w:pPr>
        <w:rPr>
          <w:color w:val="000000"/>
          <w:sz w:val="20"/>
        </w:rPr>
      </w:pPr>
      <w:bookmarkStart w:id="1" w:name="_Ref480710643"/>
    </w:p>
    <w:p w14:paraId="347D39AE" w14:textId="36F62146" w:rsidR="00F379AE" w:rsidRPr="00EB7949" w:rsidRDefault="00F379AE" w:rsidP="00965F44">
      <w:pPr>
        <w:tabs>
          <w:tab w:val="left" w:pos="709"/>
        </w:tabs>
        <w:rPr>
          <w:color w:val="000000"/>
          <w:sz w:val="20"/>
        </w:rPr>
      </w:pPr>
      <w:r w:rsidRPr="00EB7949">
        <w:rPr>
          <w:color w:val="000000"/>
          <w:sz w:val="20"/>
        </w:rPr>
        <w:t>4.1.</w:t>
      </w:r>
      <w:r w:rsidR="009C1CEE">
        <w:rPr>
          <w:color w:val="000000"/>
          <w:sz w:val="20"/>
        </w:rPr>
        <w:t>1</w:t>
      </w:r>
      <w:r w:rsidRPr="00EB7949">
        <w:rPr>
          <w:color w:val="000000"/>
          <w:sz w:val="20"/>
        </w:rPr>
        <w:t xml:space="preserve"> </w:t>
      </w:r>
      <w:r w:rsidRPr="00EB7949">
        <w:rPr>
          <w:color w:val="000000"/>
          <w:sz w:val="20"/>
        </w:rPr>
        <w:tab/>
        <w:t>Cena díla</w:t>
      </w:r>
      <w:r w:rsidR="009C1CEE">
        <w:rPr>
          <w:color w:val="000000"/>
          <w:sz w:val="20"/>
        </w:rPr>
        <w:t xml:space="preserve"> za </w:t>
      </w:r>
      <w:r w:rsidR="0012184D" w:rsidRPr="0012184D">
        <w:rPr>
          <w:b/>
          <w:color w:val="000000"/>
          <w:sz w:val="20"/>
          <w:u w:val="single"/>
        </w:rPr>
        <w:t>r</w:t>
      </w:r>
      <w:r w:rsidR="009C1CEE" w:rsidRPr="00922269">
        <w:rPr>
          <w:rFonts w:cs="Arial"/>
          <w:b/>
          <w:sz w:val="20"/>
          <w:u w:val="single"/>
        </w:rPr>
        <w:t>ekonstrukc</w:t>
      </w:r>
      <w:r w:rsidR="009C1CEE">
        <w:rPr>
          <w:rFonts w:cs="Arial"/>
          <w:b/>
          <w:sz w:val="20"/>
          <w:u w:val="single"/>
        </w:rPr>
        <w:t>i</w:t>
      </w:r>
      <w:r w:rsidR="009C1CEE" w:rsidRPr="00922269">
        <w:rPr>
          <w:rFonts w:cs="Arial"/>
          <w:b/>
          <w:sz w:val="20"/>
          <w:u w:val="single"/>
        </w:rPr>
        <w:t xml:space="preserve"> bytové jednotky č. 15, 3+k.k.</w:t>
      </w:r>
      <w:r w:rsidR="009C1CEE" w:rsidRPr="00520DBD">
        <w:rPr>
          <w:b/>
          <w:bCs/>
          <w:color w:val="000000"/>
          <w:sz w:val="20"/>
          <w:u w:val="single"/>
        </w:rPr>
        <w:t xml:space="preserve"> v </w:t>
      </w:r>
      <w:r w:rsidR="009C1CEE">
        <w:rPr>
          <w:b/>
          <w:bCs/>
          <w:color w:val="000000"/>
          <w:sz w:val="20"/>
          <w:u w:val="single"/>
        </w:rPr>
        <w:t>5</w:t>
      </w:r>
      <w:r w:rsidR="009C1CEE" w:rsidRPr="00520DBD">
        <w:rPr>
          <w:b/>
          <w:bCs/>
          <w:color w:val="000000"/>
          <w:sz w:val="20"/>
          <w:u w:val="single"/>
        </w:rPr>
        <w:t xml:space="preserve">. NP, </w:t>
      </w:r>
      <w:r w:rsidR="00293F9E">
        <w:rPr>
          <w:b/>
          <w:bCs/>
          <w:color w:val="000000"/>
          <w:sz w:val="20"/>
          <w:u w:val="single"/>
        </w:rPr>
        <w:t>Národní 43/365</w:t>
      </w:r>
      <w:r w:rsidR="009C1CEE" w:rsidRPr="00520DBD">
        <w:rPr>
          <w:b/>
          <w:bCs/>
          <w:color w:val="000000"/>
          <w:sz w:val="20"/>
          <w:u w:val="single"/>
        </w:rPr>
        <w:t xml:space="preserve">, Praha 1 – Staré </w:t>
      </w:r>
      <w:r w:rsidR="009C1CEE">
        <w:rPr>
          <w:b/>
          <w:bCs/>
          <w:color w:val="000000"/>
          <w:sz w:val="20"/>
          <w:u w:val="single"/>
        </w:rPr>
        <w:t>M</w:t>
      </w:r>
      <w:r w:rsidR="009C1CEE" w:rsidRPr="00520DBD">
        <w:rPr>
          <w:b/>
          <w:bCs/>
          <w:color w:val="000000"/>
          <w:sz w:val="20"/>
          <w:u w:val="single"/>
        </w:rPr>
        <w:t>ěsto</w:t>
      </w:r>
      <w:r w:rsidRPr="00EB7949">
        <w:rPr>
          <w:color w:val="000000"/>
          <w:sz w:val="20"/>
        </w:rPr>
        <w:t xml:space="preserve"> je stanovena dohodou smluvních stran v souladu s cenovou nabídkou zhotovitele na realizaci předmětu díla ze dne </w:t>
      </w:r>
      <w:r w:rsidR="003D2CE3">
        <w:rPr>
          <w:color w:val="000000"/>
          <w:sz w:val="20"/>
        </w:rPr>
        <w:t>7. 11. 2016</w:t>
      </w:r>
      <w:r w:rsidR="00D17A73" w:rsidRPr="00BE47E5">
        <w:rPr>
          <w:rFonts w:cs="Arial"/>
          <w:b/>
          <w:color w:val="000000"/>
          <w:sz w:val="20"/>
        </w:rPr>
        <w:t>,</w:t>
      </w:r>
      <w:r w:rsidR="00D17A73" w:rsidRPr="00EB7949">
        <w:rPr>
          <w:color w:val="000000"/>
          <w:sz w:val="20"/>
        </w:rPr>
        <w:t xml:space="preserve"> </w:t>
      </w:r>
      <w:r w:rsidRPr="00EB7949">
        <w:rPr>
          <w:color w:val="000000"/>
          <w:sz w:val="20"/>
        </w:rPr>
        <w:t xml:space="preserve">která tvoří </w:t>
      </w:r>
      <w:r w:rsidRPr="001C652C">
        <w:rPr>
          <w:b/>
          <w:color w:val="000000"/>
          <w:sz w:val="20"/>
        </w:rPr>
        <w:t xml:space="preserve">přílohu č. </w:t>
      </w:r>
      <w:r w:rsidR="003D71D0" w:rsidRPr="001C652C">
        <w:rPr>
          <w:b/>
          <w:color w:val="000000"/>
          <w:sz w:val="20"/>
        </w:rPr>
        <w:t>1</w:t>
      </w:r>
      <w:r w:rsidRPr="00EB7949">
        <w:rPr>
          <w:color w:val="000000"/>
          <w:sz w:val="20"/>
        </w:rPr>
        <w:t xml:space="preserve"> této smlouvy, a to ve výši:</w:t>
      </w:r>
    </w:p>
    <w:p w14:paraId="431A88E0" w14:textId="2F59C038" w:rsidR="00F379AE" w:rsidRDefault="003D2CE3" w:rsidP="00965F44">
      <w:pPr>
        <w:rPr>
          <w:color w:val="000000"/>
          <w:sz w:val="20"/>
        </w:rPr>
      </w:pPr>
      <w:r>
        <w:rPr>
          <w:b/>
          <w:color w:val="000000"/>
          <w:sz w:val="20"/>
        </w:rPr>
        <w:t>820</w:t>
      </w:r>
      <w:r w:rsidR="00D460FA">
        <w:rPr>
          <w:b/>
          <w:color w:val="000000"/>
          <w:sz w:val="20"/>
        </w:rPr>
        <w:t>.</w:t>
      </w:r>
      <w:r>
        <w:rPr>
          <w:b/>
          <w:color w:val="000000"/>
          <w:sz w:val="20"/>
        </w:rPr>
        <w:t>827,96</w:t>
      </w:r>
      <w:r w:rsidR="00047E0E" w:rsidRPr="00EB7949">
        <w:rPr>
          <w:b/>
          <w:color w:val="000000"/>
          <w:sz w:val="20"/>
        </w:rPr>
        <w:t xml:space="preserve"> Kč</w:t>
      </w:r>
      <w:r w:rsidR="00F379AE" w:rsidRPr="00EB7949">
        <w:rPr>
          <w:b/>
          <w:color w:val="000000"/>
          <w:sz w:val="20"/>
        </w:rPr>
        <w:t xml:space="preserve"> </w:t>
      </w:r>
      <w:r w:rsidR="00F379AE" w:rsidRPr="00EB7949">
        <w:rPr>
          <w:color w:val="000000"/>
          <w:sz w:val="20"/>
        </w:rPr>
        <w:t xml:space="preserve">plus </w:t>
      </w:r>
      <w:r w:rsidR="0042609A">
        <w:rPr>
          <w:color w:val="000000"/>
          <w:sz w:val="20"/>
        </w:rPr>
        <w:t xml:space="preserve">platné </w:t>
      </w:r>
      <w:r w:rsidR="00F379AE" w:rsidRPr="00EB7949">
        <w:rPr>
          <w:color w:val="000000"/>
          <w:sz w:val="20"/>
        </w:rPr>
        <w:t xml:space="preserve">DPH (slovy: </w:t>
      </w:r>
      <w:proofErr w:type="spellStart"/>
      <w:r>
        <w:rPr>
          <w:color w:val="000000"/>
          <w:sz w:val="20"/>
        </w:rPr>
        <w:t>osmsetdvacettisícosmsetdvacetsedm</w:t>
      </w:r>
      <w:proofErr w:type="spellEnd"/>
      <w:r w:rsidR="00217FB6">
        <w:rPr>
          <w:color w:val="000000"/>
          <w:sz w:val="20"/>
        </w:rPr>
        <w:t xml:space="preserve"> </w:t>
      </w:r>
      <w:r w:rsidR="00CA2903">
        <w:rPr>
          <w:color w:val="000000"/>
          <w:sz w:val="20"/>
        </w:rPr>
        <w:t>Korun českých</w:t>
      </w:r>
      <w:r>
        <w:rPr>
          <w:color w:val="000000"/>
          <w:sz w:val="20"/>
        </w:rPr>
        <w:t xml:space="preserve">, </w:t>
      </w:r>
      <w:proofErr w:type="spellStart"/>
      <w:r w:rsidR="008B5ECD">
        <w:rPr>
          <w:color w:val="000000"/>
          <w:sz w:val="20"/>
        </w:rPr>
        <w:t>devadesátšest</w:t>
      </w:r>
      <w:proofErr w:type="spellEnd"/>
      <w:r>
        <w:rPr>
          <w:color w:val="000000"/>
          <w:sz w:val="20"/>
        </w:rPr>
        <w:t xml:space="preserve"> haléřů</w:t>
      </w:r>
      <w:r w:rsidR="00791001">
        <w:rPr>
          <w:color w:val="000000"/>
          <w:sz w:val="20"/>
        </w:rPr>
        <w:t>).</w:t>
      </w:r>
    </w:p>
    <w:p w14:paraId="11519BFB" w14:textId="77777777" w:rsidR="009C1CEE" w:rsidRDefault="009C1CEE" w:rsidP="00F379AE">
      <w:pPr>
        <w:rPr>
          <w:color w:val="000000"/>
          <w:sz w:val="20"/>
        </w:rPr>
      </w:pPr>
    </w:p>
    <w:p w14:paraId="624AD730" w14:textId="4054C85C" w:rsidR="009C1CEE" w:rsidRPr="00EB7949" w:rsidRDefault="009C1CEE" w:rsidP="00965F44">
      <w:pPr>
        <w:tabs>
          <w:tab w:val="left" w:pos="709"/>
        </w:tabs>
        <w:rPr>
          <w:color w:val="000000"/>
          <w:sz w:val="20"/>
        </w:rPr>
      </w:pPr>
      <w:r w:rsidRPr="00EB7949">
        <w:rPr>
          <w:color w:val="000000"/>
          <w:sz w:val="20"/>
        </w:rPr>
        <w:t>4.1.</w:t>
      </w:r>
      <w:r>
        <w:rPr>
          <w:color w:val="000000"/>
          <w:sz w:val="20"/>
        </w:rPr>
        <w:t>2</w:t>
      </w:r>
      <w:r w:rsidRPr="00EB7949">
        <w:rPr>
          <w:color w:val="000000"/>
          <w:sz w:val="20"/>
        </w:rPr>
        <w:t xml:space="preserve"> </w:t>
      </w:r>
      <w:r w:rsidRPr="00EB7949">
        <w:rPr>
          <w:color w:val="000000"/>
          <w:sz w:val="20"/>
        </w:rPr>
        <w:tab/>
        <w:t>Cena díla</w:t>
      </w:r>
      <w:r w:rsidR="00965F44">
        <w:rPr>
          <w:color w:val="000000"/>
          <w:sz w:val="20"/>
        </w:rPr>
        <w:t xml:space="preserve"> za </w:t>
      </w:r>
      <w:r w:rsidR="0012184D" w:rsidRPr="0012184D">
        <w:rPr>
          <w:b/>
          <w:color w:val="000000"/>
          <w:sz w:val="20"/>
          <w:u w:val="single"/>
        </w:rPr>
        <w:t>r</w:t>
      </w:r>
      <w:r w:rsidR="00965F44" w:rsidRPr="00922269">
        <w:rPr>
          <w:rFonts w:cs="Arial"/>
          <w:b/>
          <w:sz w:val="20"/>
          <w:u w:val="single"/>
        </w:rPr>
        <w:t>ekonstrukc</w:t>
      </w:r>
      <w:r w:rsidR="00965F44">
        <w:rPr>
          <w:rFonts w:cs="Arial"/>
          <w:b/>
          <w:sz w:val="20"/>
          <w:u w:val="single"/>
        </w:rPr>
        <w:t>i</w:t>
      </w:r>
      <w:r w:rsidR="00965F44" w:rsidRPr="00922269">
        <w:rPr>
          <w:rFonts w:cs="Arial"/>
          <w:b/>
          <w:sz w:val="20"/>
          <w:u w:val="single"/>
        </w:rPr>
        <w:t xml:space="preserve"> bytové jednotky č. </w:t>
      </w:r>
      <w:r w:rsidR="00965F44">
        <w:rPr>
          <w:rFonts w:cs="Arial"/>
          <w:b/>
          <w:sz w:val="20"/>
          <w:u w:val="single"/>
        </w:rPr>
        <w:t>2</w:t>
      </w:r>
      <w:r w:rsidR="00965F44" w:rsidRPr="00922269">
        <w:rPr>
          <w:rFonts w:cs="Arial"/>
          <w:b/>
          <w:sz w:val="20"/>
          <w:u w:val="single"/>
        </w:rPr>
        <w:t xml:space="preserve">5, </w:t>
      </w:r>
      <w:r w:rsidR="00965F44">
        <w:rPr>
          <w:rFonts w:cs="Arial"/>
          <w:b/>
          <w:sz w:val="20"/>
          <w:u w:val="single"/>
        </w:rPr>
        <w:t>1+1</w:t>
      </w:r>
      <w:r w:rsidR="00965F44" w:rsidRPr="00922269">
        <w:rPr>
          <w:rFonts w:cs="Arial"/>
          <w:b/>
          <w:sz w:val="20"/>
          <w:u w:val="single"/>
        </w:rPr>
        <w:t>.</w:t>
      </w:r>
      <w:r w:rsidR="00965F44" w:rsidRPr="00520DBD">
        <w:rPr>
          <w:b/>
          <w:bCs/>
          <w:color w:val="000000"/>
          <w:sz w:val="20"/>
          <w:u w:val="single"/>
        </w:rPr>
        <w:t xml:space="preserve"> v </w:t>
      </w:r>
      <w:r w:rsidR="00965F44">
        <w:rPr>
          <w:b/>
          <w:bCs/>
          <w:color w:val="000000"/>
          <w:sz w:val="20"/>
          <w:u w:val="single"/>
        </w:rPr>
        <w:t>4</w:t>
      </w:r>
      <w:r w:rsidR="00965F44" w:rsidRPr="00520DBD">
        <w:rPr>
          <w:b/>
          <w:bCs/>
          <w:color w:val="000000"/>
          <w:sz w:val="20"/>
          <w:u w:val="single"/>
        </w:rPr>
        <w:t xml:space="preserve">. NP, </w:t>
      </w:r>
      <w:r w:rsidR="00965F44">
        <w:rPr>
          <w:b/>
          <w:bCs/>
          <w:color w:val="000000"/>
          <w:sz w:val="20"/>
          <w:u w:val="single"/>
        </w:rPr>
        <w:t>Národní 43/365</w:t>
      </w:r>
      <w:r w:rsidR="00965F44" w:rsidRPr="00520DBD">
        <w:rPr>
          <w:b/>
          <w:bCs/>
          <w:color w:val="000000"/>
          <w:sz w:val="20"/>
          <w:u w:val="single"/>
        </w:rPr>
        <w:t xml:space="preserve">, Praha 1 – Staré </w:t>
      </w:r>
      <w:r w:rsidR="00965F44">
        <w:rPr>
          <w:b/>
          <w:bCs/>
          <w:color w:val="000000"/>
          <w:sz w:val="20"/>
          <w:u w:val="single"/>
        </w:rPr>
        <w:t>M</w:t>
      </w:r>
      <w:r w:rsidR="00965F44" w:rsidRPr="00520DBD">
        <w:rPr>
          <w:b/>
          <w:bCs/>
          <w:color w:val="000000"/>
          <w:sz w:val="20"/>
          <w:u w:val="single"/>
        </w:rPr>
        <w:t>ěsto</w:t>
      </w:r>
      <w:r w:rsidRPr="00EB7949">
        <w:rPr>
          <w:color w:val="000000"/>
          <w:sz w:val="20"/>
        </w:rPr>
        <w:t xml:space="preserve"> je stanovena dohodou smluvních stran v souladu s cenovou nabídkou zhotovitele na realizaci předmětu díla ze dne </w:t>
      </w:r>
      <w:r w:rsidR="008B5ECD">
        <w:rPr>
          <w:color w:val="000000"/>
          <w:sz w:val="20"/>
        </w:rPr>
        <w:t>7. 11. 2016</w:t>
      </w:r>
      <w:r w:rsidRPr="00BE47E5">
        <w:rPr>
          <w:rFonts w:cs="Arial"/>
          <w:b/>
          <w:color w:val="000000"/>
          <w:sz w:val="20"/>
        </w:rPr>
        <w:t>,</w:t>
      </w:r>
      <w:r w:rsidRPr="00EB7949">
        <w:rPr>
          <w:color w:val="000000"/>
          <w:sz w:val="20"/>
        </w:rPr>
        <w:t xml:space="preserve"> která tvoří </w:t>
      </w:r>
      <w:r w:rsidRPr="001C652C">
        <w:rPr>
          <w:b/>
          <w:color w:val="000000"/>
          <w:sz w:val="20"/>
        </w:rPr>
        <w:t>přílohu č. 2</w:t>
      </w:r>
      <w:r w:rsidRPr="00EB7949">
        <w:rPr>
          <w:color w:val="000000"/>
          <w:sz w:val="20"/>
        </w:rPr>
        <w:t xml:space="preserve"> této smlouvy, a to ve výši:</w:t>
      </w:r>
    </w:p>
    <w:p w14:paraId="02D9A1E9" w14:textId="46C75ECF" w:rsidR="009C1CEE" w:rsidRPr="00EB7949" w:rsidRDefault="008B5ECD" w:rsidP="00965F44">
      <w:pPr>
        <w:rPr>
          <w:color w:val="000000"/>
          <w:sz w:val="20"/>
        </w:rPr>
      </w:pPr>
      <w:r>
        <w:rPr>
          <w:b/>
          <w:color w:val="000000"/>
          <w:sz w:val="20"/>
        </w:rPr>
        <w:t>850</w:t>
      </w:r>
      <w:r w:rsidR="00D460FA">
        <w:rPr>
          <w:b/>
          <w:color w:val="000000"/>
          <w:sz w:val="20"/>
        </w:rPr>
        <w:t>.</w:t>
      </w:r>
      <w:r>
        <w:rPr>
          <w:b/>
          <w:color w:val="000000"/>
          <w:sz w:val="20"/>
        </w:rPr>
        <w:t>315,50</w:t>
      </w:r>
      <w:r w:rsidR="009C1CEE" w:rsidRPr="00EB7949">
        <w:rPr>
          <w:b/>
          <w:color w:val="000000"/>
          <w:sz w:val="20"/>
        </w:rPr>
        <w:t xml:space="preserve"> Kč </w:t>
      </w:r>
      <w:r w:rsidR="009C1CEE" w:rsidRPr="00EB7949">
        <w:rPr>
          <w:color w:val="000000"/>
          <w:sz w:val="20"/>
        </w:rPr>
        <w:t xml:space="preserve">plus </w:t>
      </w:r>
      <w:r w:rsidR="009C1CEE">
        <w:rPr>
          <w:color w:val="000000"/>
          <w:sz w:val="20"/>
        </w:rPr>
        <w:t xml:space="preserve">platné </w:t>
      </w:r>
      <w:r w:rsidR="009C1CEE" w:rsidRPr="00EB7949">
        <w:rPr>
          <w:color w:val="000000"/>
          <w:sz w:val="20"/>
        </w:rPr>
        <w:t xml:space="preserve">DPH (slovy: </w:t>
      </w:r>
      <w:proofErr w:type="spellStart"/>
      <w:r>
        <w:rPr>
          <w:color w:val="000000"/>
          <w:sz w:val="20"/>
        </w:rPr>
        <w:t>osmsetpadesáttisíctřistapatnáct</w:t>
      </w:r>
      <w:proofErr w:type="spellEnd"/>
      <w:r w:rsidR="009C1CEE">
        <w:rPr>
          <w:color w:val="000000"/>
          <w:sz w:val="20"/>
        </w:rPr>
        <w:t xml:space="preserve"> Korun českých</w:t>
      </w:r>
      <w:r>
        <w:rPr>
          <w:color w:val="000000"/>
          <w:sz w:val="20"/>
        </w:rPr>
        <w:t>, padesát haléřů.</w:t>
      </w:r>
      <w:r w:rsidR="009C1CEE">
        <w:rPr>
          <w:color w:val="000000"/>
          <w:sz w:val="20"/>
        </w:rPr>
        <w:t>).</w:t>
      </w:r>
    </w:p>
    <w:p w14:paraId="6C01C9D8" w14:textId="77777777" w:rsidR="00F379AE" w:rsidRDefault="00F379AE" w:rsidP="00F379AE">
      <w:pPr>
        <w:jc w:val="center"/>
        <w:rPr>
          <w:sz w:val="20"/>
        </w:rPr>
      </w:pPr>
    </w:p>
    <w:p w14:paraId="4CDA49CD" w14:textId="716ACF29" w:rsidR="00F379AE" w:rsidRPr="00EB7949" w:rsidRDefault="00F379AE" w:rsidP="00F379AE">
      <w:pPr>
        <w:rPr>
          <w:sz w:val="20"/>
        </w:rPr>
      </w:pPr>
      <w:r w:rsidRPr="00EB7949">
        <w:rPr>
          <w:sz w:val="20"/>
        </w:rPr>
        <w:t xml:space="preserve">4.2. </w:t>
      </w:r>
      <w:r w:rsidRPr="00EB7949">
        <w:rPr>
          <w:sz w:val="20"/>
        </w:rPr>
        <w:tab/>
      </w:r>
      <w:r w:rsidR="0070070A" w:rsidRPr="00EB7949">
        <w:rPr>
          <w:sz w:val="20"/>
        </w:rPr>
        <w:t>C</w:t>
      </w:r>
      <w:r w:rsidRPr="00EB7949">
        <w:rPr>
          <w:sz w:val="20"/>
        </w:rPr>
        <w:t xml:space="preserve">ena </w:t>
      </w:r>
      <w:r w:rsidR="0096433B" w:rsidRPr="00EB7949">
        <w:rPr>
          <w:sz w:val="20"/>
        </w:rPr>
        <w:t xml:space="preserve">díla </w:t>
      </w:r>
      <w:r w:rsidR="0070070A" w:rsidRPr="00EB7949">
        <w:rPr>
          <w:sz w:val="20"/>
        </w:rPr>
        <w:t>dle čl. 4. odst. 4. 1.</w:t>
      </w:r>
      <w:r w:rsidR="002D58A4">
        <w:rPr>
          <w:sz w:val="20"/>
        </w:rPr>
        <w:t xml:space="preserve"> </w:t>
      </w:r>
      <w:r w:rsidR="001C652C">
        <w:rPr>
          <w:sz w:val="20"/>
        </w:rPr>
        <w:t>1 a 4.</w:t>
      </w:r>
      <w:r w:rsidR="002D58A4">
        <w:rPr>
          <w:sz w:val="20"/>
        </w:rPr>
        <w:t xml:space="preserve"> </w:t>
      </w:r>
      <w:r w:rsidR="001C652C">
        <w:rPr>
          <w:sz w:val="20"/>
        </w:rPr>
        <w:t>1.</w:t>
      </w:r>
      <w:r w:rsidR="002D58A4">
        <w:rPr>
          <w:sz w:val="20"/>
        </w:rPr>
        <w:t xml:space="preserve"> </w:t>
      </w:r>
      <w:r w:rsidR="001C652C">
        <w:rPr>
          <w:sz w:val="20"/>
        </w:rPr>
        <w:t>2</w:t>
      </w:r>
      <w:r w:rsidR="0070070A" w:rsidRPr="00EB7949">
        <w:rPr>
          <w:sz w:val="20"/>
        </w:rPr>
        <w:t xml:space="preserve"> </w:t>
      </w:r>
      <w:r w:rsidRPr="00EB7949">
        <w:rPr>
          <w:sz w:val="20"/>
        </w:rPr>
        <w:t>je maximální a konečná</w:t>
      </w:r>
      <w:r w:rsidR="0070070A" w:rsidRPr="00EB7949">
        <w:rPr>
          <w:sz w:val="20"/>
        </w:rPr>
        <w:t xml:space="preserve">, </w:t>
      </w:r>
      <w:r w:rsidR="0070070A" w:rsidRPr="00EB7949">
        <w:rPr>
          <w:rFonts w:cs="Arial"/>
          <w:sz w:val="20"/>
        </w:rPr>
        <w:t>zahrnuje veškeré náklady zhotovitele na</w:t>
      </w:r>
      <w:r w:rsidR="00047E0E" w:rsidRPr="00EB7949">
        <w:rPr>
          <w:rFonts w:cs="Arial"/>
          <w:sz w:val="20"/>
        </w:rPr>
        <w:t xml:space="preserve"> </w:t>
      </w:r>
      <w:r w:rsidR="00751ADE">
        <w:rPr>
          <w:rFonts w:cs="Arial"/>
          <w:sz w:val="20"/>
        </w:rPr>
        <w:t>r</w:t>
      </w:r>
      <w:r w:rsidR="0070070A" w:rsidRPr="00EB7949">
        <w:rPr>
          <w:rFonts w:cs="Arial"/>
          <w:sz w:val="20"/>
        </w:rPr>
        <w:t>ealizaci díla dle předmětu této smlouvy</w:t>
      </w:r>
      <w:r w:rsidRPr="00EB7949">
        <w:rPr>
          <w:sz w:val="20"/>
        </w:rPr>
        <w:t xml:space="preserve"> a je platná po celou dobu realizace díla. Zhotovitel podpisem této smlouvy vyjadřuje souhlas s tím, že dílo může být provedeno i v menším rozsahu, než je sjednáno.</w:t>
      </w:r>
    </w:p>
    <w:p w14:paraId="6D4E0A32" w14:textId="77777777" w:rsidR="00EB061C" w:rsidRPr="00EB7949" w:rsidRDefault="00EB061C" w:rsidP="00F379AE">
      <w:pPr>
        <w:rPr>
          <w:sz w:val="20"/>
        </w:rPr>
      </w:pPr>
    </w:p>
    <w:p w14:paraId="65EA205D" w14:textId="77777777" w:rsidR="00EB061C" w:rsidRPr="00EB7949" w:rsidRDefault="00EB061C" w:rsidP="00EB061C">
      <w:pPr>
        <w:rPr>
          <w:rFonts w:cs="Arial"/>
          <w:szCs w:val="22"/>
        </w:rPr>
      </w:pPr>
      <w:r w:rsidRPr="00EB7949">
        <w:rPr>
          <w:rFonts w:cs="Arial"/>
          <w:sz w:val="20"/>
        </w:rPr>
        <w:t xml:space="preserve">4.3.     Cena </w:t>
      </w:r>
      <w:r w:rsidR="0096433B" w:rsidRPr="00EB7949">
        <w:rPr>
          <w:rFonts w:cs="Arial"/>
          <w:sz w:val="20"/>
        </w:rPr>
        <w:t xml:space="preserve">díla </w:t>
      </w:r>
      <w:r w:rsidRPr="00EB7949">
        <w:rPr>
          <w:rFonts w:cs="Arial"/>
          <w:sz w:val="20"/>
        </w:rPr>
        <w:t>je splatná měsíčně zpětně na základě daňových dokladů (faktur) vystavených zhotovitelem vždy po uplynutí příslušného kalendářního měsíce.</w:t>
      </w:r>
      <w:r w:rsidRPr="00EB7949">
        <w:rPr>
          <w:sz w:val="20"/>
        </w:rPr>
        <w:t xml:space="preserve"> </w:t>
      </w:r>
    </w:p>
    <w:p w14:paraId="61E887E5" w14:textId="77777777" w:rsidR="002651C5" w:rsidRPr="00EB7949" w:rsidRDefault="002651C5" w:rsidP="00F379AE">
      <w:pPr>
        <w:rPr>
          <w:color w:val="000000"/>
          <w:sz w:val="20"/>
        </w:rPr>
      </w:pPr>
    </w:p>
    <w:p w14:paraId="30B23C8D" w14:textId="77777777" w:rsidR="002651C5" w:rsidRPr="00EB7949" w:rsidRDefault="002651C5" w:rsidP="00766DE2">
      <w:pPr>
        <w:tabs>
          <w:tab w:val="left" w:pos="709"/>
        </w:tabs>
        <w:rPr>
          <w:color w:val="000000"/>
          <w:sz w:val="20"/>
        </w:rPr>
      </w:pPr>
      <w:r w:rsidRPr="00EB7949">
        <w:rPr>
          <w:sz w:val="20"/>
        </w:rPr>
        <w:t>4.</w:t>
      </w:r>
      <w:r w:rsidR="00EB061C" w:rsidRPr="00EB7949">
        <w:rPr>
          <w:sz w:val="20"/>
        </w:rPr>
        <w:t>4</w:t>
      </w:r>
      <w:r w:rsidRPr="00EB7949">
        <w:rPr>
          <w:sz w:val="20"/>
        </w:rPr>
        <w:t xml:space="preserve">. </w:t>
      </w:r>
      <w:r w:rsidRPr="00EB7949">
        <w:rPr>
          <w:sz w:val="20"/>
        </w:rPr>
        <w:tab/>
        <w:t>V případě, že bude na žádost objednatele provedeno dílo v rozsahu menším, než jak je uvedeno v předmětu díla, bude neprovedená část díla odečtena od celkové ceny díla při závěrečném vyúčtování.</w:t>
      </w:r>
    </w:p>
    <w:p w14:paraId="40C9B754" w14:textId="77777777" w:rsidR="002651C5" w:rsidRPr="00EB7949" w:rsidRDefault="002651C5" w:rsidP="00F379AE">
      <w:pPr>
        <w:rPr>
          <w:color w:val="000000"/>
          <w:sz w:val="20"/>
        </w:rPr>
      </w:pPr>
    </w:p>
    <w:p w14:paraId="158ADDA5" w14:textId="77777777" w:rsidR="00F379AE" w:rsidRPr="00EB7949" w:rsidRDefault="002651C5" w:rsidP="0092660B">
      <w:pPr>
        <w:rPr>
          <w:sz w:val="20"/>
        </w:rPr>
      </w:pPr>
      <w:r w:rsidRPr="00EB7949">
        <w:rPr>
          <w:sz w:val="20"/>
        </w:rPr>
        <w:lastRenderedPageBreak/>
        <w:t>4.</w:t>
      </w:r>
      <w:r w:rsidR="00EB061C" w:rsidRPr="00EB7949">
        <w:rPr>
          <w:sz w:val="20"/>
        </w:rPr>
        <w:t>5</w:t>
      </w:r>
      <w:r w:rsidR="0070070A" w:rsidRPr="00EB7949">
        <w:rPr>
          <w:sz w:val="20"/>
        </w:rPr>
        <w:t>.</w:t>
      </w:r>
      <w:r w:rsidRPr="00EB7949">
        <w:rPr>
          <w:sz w:val="20"/>
        </w:rPr>
        <w:t xml:space="preserve">     </w:t>
      </w:r>
      <w:r w:rsidR="0092660B" w:rsidRPr="00EB7949">
        <w:rPr>
          <w:sz w:val="20"/>
        </w:rPr>
        <w:t xml:space="preserve"> </w:t>
      </w:r>
      <w:r w:rsidRPr="00EB7949">
        <w:rPr>
          <w:sz w:val="20"/>
        </w:rPr>
        <w:t>Případné vícepráce vyžádané objednatelem budou zhotovitelem nejprve specifikovány a oceněny a po odsouhlasení jejich specifikace, rozsahu a nabídkové ceny ze strany objednatele provedeny. Zhotoviteli vzniká nárok na úhradu pouze objednaných a objednatelem písemně odsouhlasených víceprací.</w:t>
      </w:r>
    </w:p>
    <w:p w14:paraId="0B65CB67" w14:textId="77777777" w:rsidR="0092660B" w:rsidRPr="00EB7949" w:rsidRDefault="0092660B" w:rsidP="0092660B">
      <w:pPr>
        <w:rPr>
          <w:color w:val="000000"/>
          <w:sz w:val="20"/>
        </w:rPr>
      </w:pPr>
    </w:p>
    <w:p w14:paraId="5B38D455" w14:textId="77777777" w:rsidR="0092660B" w:rsidRPr="00EB7949" w:rsidRDefault="00F379AE" w:rsidP="00247D84">
      <w:pPr>
        <w:pStyle w:val="normlnslovan"/>
        <w:tabs>
          <w:tab w:val="left" w:pos="709"/>
        </w:tabs>
        <w:spacing w:before="0"/>
        <w:ind w:left="0" w:firstLine="0"/>
        <w:jc w:val="both"/>
        <w:rPr>
          <w:rFonts w:cs="Arial"/>
        </w:rPr>
      </w:pPr>
      <w:r w:rsidRPr="00EB7949">
        <w:t>4.</w:t>
      </w:r>
      <w:r w:rsidR="00EB061C" w:rsidRPr="00EB7949">
        <w:t>6</w:t>
      </w:r>
      <w:r w:rsidRPr="00EB7949">
        <w:t xml:space="preserve">. </w:t>
      </w:r>
      <w:r w:rsidRPr="00EB7949">
        <w:tab/>
      </w:r>
      <w:r w:rsidRPr="00EB7949">
        <w:rPr>
          <w:rFonts w:cs="Arial"/>
        </w:rPr>
        <w:t xml:space="preserve">Zhotovitel je povinen upozornit písemně objednatele na nevhodnost objednatelem navrhovaných nebo požadovaných postupů, užití materiálů a řešení. Toto ustanovení se vztahuje na všechny okolnosti, které zhotovitel, jako odborná organizace je povinna znát a vědět. Zhotovitel ručí za kvalitu díla v plném rozsahu, pokud na uvedené nevhodné postupy, řešení a užití materiálů neupozornil. </w:t>
      </w:r>
      <w:r w:rsidR="0092660B" w:rsidRPr="00EB7949">
        <w:rPr>
          <w:rFonts w:cs="Arial"/>
        </w:rPr>
        <w:t xml:space="preserve"> </w:t>
      </w:r>
    </w:p>
    <w:p w14:paraId="2E369746" w14:textId="77777777" w:rsidR="002651C5" w:rsidRPr="00EB7949" w:rsidRDefault="002651C5" w:rsidP="002651C5">
      <w:pPr>
        <w:rPr>
          <w:sz w:val="20"/>
        </w:rPr>
      </w:pPr>
    </w:p>
    <w:p w14:paraId="7F561C76" w14:textId="366BD875" w:rsidR="002651C5" w:rsidRPr="00EB7949" w:rsidRDefault="002651C5" w:rsidP="00FC16EC">
      <w:pPr>
        <w:tabs>
          <w:tab w:val="left" w:pos="709"/>
        </w:tabs>
        <w:rPr>
          <w:sz w:val="20"/>
        </w:rPr>
      </w:pPr>
      <w:r w:rsidRPr="00EB7949">
        <w:rPr>
          <w:sz w:val="20"/>
        </w:rPr>
        <w:t xml:space="preserve">4.7.   </w:t>
      </w:r>
      <w:r w:rsidR="0092660B" w:rsidRPr="00EB7949">
        <w:rPr>
          <w:sz w:val="20"/>
        </w:rPr>
        <w:t xml:space="preserve">  </w:t>
      </w:r>
      <w:r w:rsidRPr="00EB7949">
        <w:rPr>
          <w:sz w:val="20"/>
        </w:rPr>
        <w:t xml:space="preserve">Zhotovitel předloží objednateli vždy nejpozději do 5. dne následujícího měsíce soupis provedených prací oceněný v souladu </w:t>
      </w:r>
      <w:r w:rsidR="009C68FC">
        <w:rPr>
          <w:sz w:val="20"/>
        </w:rPr>
        <w:t>s cenovou nabídkou</w:t>
      </w:r>
      <w:r w:rsidR="004E01DD" w:rsidRPr="004E01DD">
        <w:rPr>
          <w:sz w:val="20"/>
        </w:rPr>
        <w:t xml:space="preserve"> </w:t>
      </w:r>
      <w:r w:rsidR="004E01DD" w:rsidRPr="00EB7949">
        <w:rPr>
          <w:sz w:val="20"/>
        </w:rPr>
        <w:t>smlouv</w:t>
      </w:r>
      <w:r w:rsidR="004E01DD">
        <w:rPr>
          <w:sz w:val="20"/>
        </w:rPr>
        <w:t>y</w:t>
      </w:r>
      <w:r w:rsidR="004E01DD" w:rsidRPr="00EB7949">
        <w:rPr>
          <w:sz w:val="20"/>
        </w:rPr>
        <w:t xml:space="preserve"> o dílo.</w:t>
      </w:r>
      <w:r w:rsidR="007F3846">
        <w:rPr>
          <w:sz w:val="20"/>
        </w:rPr>
        <w:t>,</w:t>
      </w:r>
      <w:r w:rsidR="00244FB1">
        <w:rPr>
          <w:sz w:val="20"/>
        </w:rPr>
        <w:t xml:space="preserve"> viz Příloha č. 1 a Příloha č. 2.</w:t>
      </w:r>
    </w:p>
    <w:p w14:paraId="258ED860" w14:textId="77777777" w:rsidR="00D97BD2" w:rsidRPr="00EB7949" w:rsidRDefault="00D97BD2" w:rsidP="002651C5">
      <w:pPr>
        <w:rPr>
          <w:sz w:val="20"/>
        </w:rPr>
      </w:pPr>
    </w:p>
    <w:p w14:paraId="740F97F0" w14:textId="77777777" w:rsidR="002651C5" w:rsidRPr="00EB7949" w:rsidRDefault="002651C5" w:rsidP="002651C5">
      <w:pPr>
        <w:rPr>
          <w:sz w:val="20"/>
        </w:rPr>
      </w:pPr>
      <w:r w:rsidRPr="00EB7949">
        <w:rPr>
          <w:sz w:val="20"/>
        </w:rPr>
        <w:t xml:space="preserve">4.8.    </w:t>
      </w:r>
      <w:r w:rsidR="0092660B" w:rsidRPr="00EB7949">
        <w:rPr>
          <w:sz w:val="20"/>
        </w:rPr>
        <w:t xml:space="preserve"> </w:t>
      </w:r>
      <w:r w:rsidRPr="00EB7949">
        <w:rPr>
          <w:sz w:val="20"/>
        </w:rPr>
        <w:t xml:space="preserve">Objednatel je povinen se k tomuto soupisu vyjádřit nejpozději do </w:t>
      </w:r>
      <w:r w:rsidR="00AC3F1E" w:rsidRPr="00EB7949">
        <w:rPr>
          <w:sz w:val="20"/>
        </w:rPr>
        <w:t>2</w:t>
      </w:r>
      <w:r w:rsidRPr="00EB7949">
        <w:rPr>
          <w:sz w:val="20"/>
        </w:rPr>
        <w:t xml:space="preserve"> dnů ode dne jeho obdržení.</w:t>
      </w:r>
    </w:p>
    <w:p w14:paraId="1544D3D1" w14:textId="77777777" w:rsidR="002651C5" w:rsidRPr="00EB7949" w:rsidRDefault="002651C5" w:rsidP="002651C5">
      <w:pPr>
        <w:rPr>
          <w:sz w:val="20"/>
        </w:rPr>
      </w:pPr>
    </w:p>
    <w:p w14:paraId="0C7EB5B2" w14:textId="77777777" w:rsidR="002651C5" w:rsidRDefault="002651C5" w:rsidP="002651C5">
      <w:pPr>
        <w:rPr>
          <w:sz w:val="20"/>
        </w:rPr>
      </w:pPr>
      <w:r w:rsidRPr="00EB7949">
        <w:rPr>
          <w:sz w:val="20"/>
        </w:rPr>
        <w:t xml:space="preserve">4.9.  </w:t>
      </w:r>
      <w:r w:rsidR="00766DE2" w:rsidRPr="00EB7949">
        <w:rPr>
          <w:sz w:val="20"/>
        </w:rPr>
        <w:t xml:space="preserve"> </w:t>
      </w:r>
      <w:r w:rsidRPr="00EB7949">
        <w:rPr>
          <w:sz w:val="20"/>
        </w:rPr>
        <w:t>Po odsouhlasení soupisu objednatelem vystaví zhotovitel fakturu nejpozději do 15. dne měsíce následujícího po termínu zdanitelného plnění fakturovaných prací.</w:t>
      </w:r>
    </w:p>
    <w:p w14:paraId="740D2D0D" w14:textId="77777777" w:rsidR="005863F6" w:rsidRDefault="005863F6" w:rsidP="002651C5">
      <w:pPr>
        <w:rPr>
          <w:sz w:val="20"/>
        </w:rPr>
      </w:pPr>
    </w:p>
    <w:p w14:paraId="48B16A91" w14:textId="3E280CC3" w:rsidR="00AC6D23" w:rsidRPr="00AC6D23" w:rsidRDefault="00EB061C" w:rsidP="00AC6D23">
      <w:pPr>
        <w:rPr>
          <w:rFonts w:cs="Arial"/>
          <w:sz w:val="20"/>
        </w:rPr>
      </w:pPr>
      <w:r>
        <w:rPr>
          <w:rFonts w:cs="Arial"/>
          <w:sz w:val="20"/>
        </w:rPr>
        <w:t xml:space="preserve">4.10.  </w:t>
      </w:r>
      <w:r w:rsidR="005863F6" w:rsidRPr="00EB061C">
        <w:rPr>
          <w:rFonts w:cs="Arial"/>
          <w:sz w:val="20"/>
        </w:rPr>
        <w:t xml:space="preserve">Úhrada ceny za provedené práce bude prováděna na základě </w:t>
      </w:r>
      <w:r w:rsidR="005863F6" w:rsidRPr="00EB7949">
        <w:rPr>
          <w:rFonts w:cs="Arial"/>
          <w:sz w:val="20"/>
        </w:rPr>
        <w:t xml:space="preserve">zhotovitelem vystaveného daňového dokladu (faktury), splatnost každého daňového dokladu (faktury) nesmí být kratší než </w:t>
      </w:r>
      <w:r w:rsidRPr="00EB7949">
        <w:rPr>
          <w:rFonts w:cs="Arial"/>
          <w:sz w:val="20"/>
        </w:rPr>
        <w:t>14</w:t>
      </w:r>
      <w:r w:rsidR="005863F6" w:rsidRPr="00EB7949">
        <w:rPr>
          <w:rFonts w:cs="Arial"/>
          <w:sz w:val="20"/>
        </w:rPr>
        <w:t xml:space="preserve"> dnů ode dne jeho prokazatelného doručení objednateli na adresu Blanická 1008/28, Praha 2, PSČ: 120 00.</w:t>
      </w:r>
      <w:r w:rsidR="00AC6D23">
        <w:rPr>
          <w:rFonts w:cs="Arial"/>
          <w:sz w:val="20"/>
        </w:rPr>
        <w:t xml:space="preserve"> </w:t>
      </w:r>
      <w:r w:rsidR="002651C5" w:rsidRPr="00EB7949">
        <w:rPr>
          <w:sz w:val="20"/>
        </w:rPr>
        <w:t xml:space="preserve">Odsouhlasený soupis provedených prací je nedílnou součástí faktury. </w:t>
      </w:r>
      <w:r w:rsidR="00AC6D23" w:rsidRPr="002651C5">
        <w:rPr>
          <w:sz w:val="20"/>
        </w:rPr>
        <w:t xml:space="preserve">Bez tohoto soupisu je faktura </w:t>
      </w:r>
      <w:r w:rsidR="00AC6D23">
        <w:rPr>
          <w:sz w:val="20"/>
        </w:rPr>
        <w:t>neúplná a může být vrácena</w:t>
      </w:r>
      <w:r w:rsidR="00AC6D23" w:rsidRPr="002651C5">
        <w:rPr>
          <w:sz w:val="20"/>
        </w:rPr>
        <w:t>.</w:t>
      </w:r>
    </w:p>
    <w:p w14:paraId="6967B169" w14:textId="77777777" w:rsidR="00EB061C" w:rsidRDefault="00EB061C" w:rsidP="00FC16EC">
      <w:pPr>
        <w:tabs>
          <w:tab w:val="left" w:pos="709"/>
        </w:tabs>
        <w:rPr>
          <w:sz w:val="20"/>
        </w:rPr>
      </w:pPr>
    </w:p>
    <w:p w14:paraId="4A0E06A6" w14:textId="77777777" w:rsidR="00EB061C" w:rsidRPr="00EB061C" w:rsidRDefault="00EB061C" w:rsidP="00247D84">
      <w:pPr>
        <w:tabs>
          <w:tab w:val="left" w:pos="709"/>
        </w:tabs>
        <w:rPr>
          <w:rFonts w:cs="Arial"/>
          <w:sz w:val="20"/>
        </w:rPr>
      </w:pPr>
      <w:r w:rsidRPr="00EB061C">
        <w:rPr>
          <w:sz w:val="20"/>
        </w:rPr>
        <w:t xml:space="preserve">4.11. </w:t>
      </w:r>
      <w:r w:rsidR="00247D84">
        <w:rPr>
          <w:sz w:val="20"/>
        </w:rPr>
        <w:t xml:space="preserve"> </w:t>
      </w:r>
      <w:r w:rsidRPr="00EB061C">
        <w:rPr>
          <w:sz w:val="20"/>
        </w:rPr>
        <w:t xml:space="preserve">Cenu za </w:t>
      </w:r>
      <w:r w:rsidR="00247D84">
        <w:rPr>
          <w:sz w:val="20"/>
        </w:rPr>
        <w:t>provedení díla</w:t>
      </w:r>
      <w:r w:rsidRPr="00EB061C">
        <w:rPr>
          <w:sz w:val="20"/>
        </w:rPr>
        <w:t xml:space="preserve"> dle této smlouvy bude objednatel hradit zhotoviteli na účet zhotovitele uvedený na příslušném daňovém dokladu.</w:t>
      </w:r>
    </w:p>
    <w:p w14:paraId="1721F1AA" w14:textId="77777777" w:rsidR="00944878" w:rsidRDefault="00944878" w:rsidP="00F379AE">
      <w:pPr>
        <w:rPr>
          <w:color w:val="000000"/>
          <w:sz w:val="20"/>
        </w:rPr>
      </w:pPr>
    </w:p>
    <w:p w14:paraId="0C40B4B1" w14:textId="77777777" w:rsidR="00944878" w:rsidRPr="00EB7949" w:rsidRDefault="00944878" w:rsidP="00944878">
      <w:pPr>
        <w:rPr>
          <w:sz w:val="20"/>
        </w:rPr>
      </w:pPr>
      <w:r w:rsidRPr="00EB7949">
        <w:rPr>
          <w:color w:val="000000"/>
          <w:sz w:val="20"/>
        </w:rPr>
        <w:t>4.</w:t>
      </w:r>
      <w:r w:rsidR="002651C5" w:rsidRPr="00EB7949">
        <w:rPr>
          <w:color w:val="000000"/>
          <w:sz w:val="20"/>
        </w:rPr>
        <w:t>1</w:t>
      </w:r>
      <w:r w:rsidR="00EB061C" w:rsidRPr="00EB7949">
        <w:rPr>
          <w:color w:val="000000"/>
          <w:sz w:val="20"/>
        </w:rPr>
        <w:t>2</w:t>
      </w:r>
      <w:r w:rsidRPr="00EB7949">
        <w:rPr>
          <w:color w:val="000000"/>
          <w:sz w:val="20"/>
        </w:rPr>
        <w:t>.</w:t>
      </w:r>
      <w:r w:rsidRPr="00EB7949">
        <w:t xml:space="preserve">   </w:t>
      </w:r>
      <w:r w:rsidRPr="00EB7949">
        <w:rPr>
          <w:b/>
          <w:sz w:val="20"/>
        </w:rPr>
        <w:t>V konečném daňovém dokladu bude vyznačena částka připadající</w:t>
      </w:r>
      <w:r w:rsidRPr="00EB7949">
        <w:rPr>
          <w:sz w:val="20"/>
        </w:rPr>
        <w:t xml:space="preserve"> na pozastávku, která bude činit 10% z celkové ceny díla bez DPH dle čl. 4.</w:t>
      </w:r>
      <w:r w:rsidR="0086478E" w:rsidRPr="00EB7949">
        <w:rPr>
          <w:sz w:val="20"/>
        </w:rPr>
        <w:t xml:space="preserve"> </w:t>
      </w:r>
      <w:r w:rsidRPr="00EB7949">
        <w:rPr>
          <w:sz w:val="20"/>
        </w:rPr>
        <w:t xml:space="preserve">1. této smlouvy. Pozastávku uhradí objednatel zhotoviteli poté, co budou řádně odstraněny veškeré vady a nedodělky díla zjištěné v průběhu přejímacího řízení a sepsané v přejímacím protokolu dle čl. 7 této smlouvy. </w:t>
      </w:r>
    </w:p>
    <w:bookmarkEnd w:id="1"/>
    <w:p w14:paraId="2960AB0A" w14:textId="77777777" w:rsidR="004106FD" w:rsidRPr="00EB7949" w:rsidRDefault="004106FD" w:rsidP="004106FD">
      <w:pPr>
        <w:rPr>
          <w:color w:val="000000"/>
          <w:sz w:val="20"/>
        </w:rPr>
      </w:pPr>
    </w:p>
    <w:p w14:paraId="7C8E7612" w14:textId="77777777" w:rsidR="00C12906" w:rsidRPr="00EB7949" w:rsidRDefault="00C12906" w:rsidP="004106FD">
      <w:pPr>
        <w:rPr>
          <w:color w:val="000000"/>
          <w:sz w:val="20"/>
        </w:rPr>
      </w:pPr>
    </w:p>
    <w:p w14:paraId="00548FC6" w14:textId="77777777" w:rsidR="004106FD" w:rsidRPr="00EB7949" w:rsidRDefault="004106FD" w:rsidP="004A389E">
      <w:pPr>
        <w:numPr>
          <w:ilvl w:val="0"/>
          <w:numId w:val="2"/>
        </w:numPr>
        <w:ind w:left="709" w:hanging="709"/>
        <w:rPr>
          <w:b/>
        </w:rPr>
      </w:pPr>
      <w:r w:rsidRPr="00EB7949">
        <w:rPr>
          <w:b/>
        </w:rPr>
        <w:t xml:space="preserve">Předání </w:t>
      </w:r>
      <w:r w:rsidR="003835CE" w:rsidRPr="00EB7949">
        <w:rPr>
          <w:b/>
        </w:rPr>
        <w:t>staveni</w:t>
      </w:r>
      <w:r w:rsidRPr="00EB7949">
        <w:rPr>
          <w:b/>
        </w:rPr>
        <w:t>ště</w:t>
      </w:r>
    </w:p>
    <w:p w14:paraId="471C3C87" w14:textId="77777777" w:rsidR="003F2A18" w:rsidRPr="00EF3073" w:rsidRDefault="003F2A18" w:rsidP="003F2A18">
      <w:pPr>
        <w:ind w:left="709"/>
        <w:rPr>
          <w:b/>
          <w:color w:val="C00000"/>
        </w:rPr>
      </w:pPr>
    </w:p>
    <w:p w14:paraId="214AD738" w14:textId="65651A0D" w:rsidR="004106FD" w:rsidRPr="004A389E" w:rsidRDefault="004106FD" w:rsidP="004106FD">
      <w:pPr>
        <w:rPr>
          <w:sz w:val="20"/>
        </w:rPr>
      </w:pPr>
      <w:r w:rsidRPr="004A389E">
        <w:rPr>
          <w:sz w:val="20"/>
        </w:rPr>
        <w:t xml:space="preserve">5.1. </w:t>
      </w:r>
      <w:r w:rsidR="00C51BB6" w:rsidRPr="004A389E">
        <w:rPr>
          <w:sz w:val="20"/>
        </w:rPr>
        <w:tab/>
      </w:r>
      <w:r w:rsidRPr="004A389E">
        <w:rPr>
          <w:sz w:val="20"/>
        </w:rPr>
        <w:t xml:space="preserve">Objednatel předá </w:t>
      </w:r>
      <w:r w:rsidR="00481513" w:rsidRPr="004A389E">
        <w:rPr>
          <w:sz w:val="20"/>
        </w:rPr>
        <w:t>staveni</w:t>
      </w:r>
      <w:r w:rsidRPr="004A389E">
        <w:rPr>
          <w:sz w:val="20"/>
        </w:rPr>
        <w:t xml:space="preserve">ště zhotoviteli </w:t>
      </w:r>
      <w:r w:rsidR="005265E8">
        <w:rPr>
          <w:sz w:val="20"/>
        </w:rPr>
        <w:t xml:space="preserve">na oba objekty vyspecifikované v čl. 2. 1. 1 a 2. 1. 2 </w:t>
      </w:r>
      <w:r w:rsidR="0011357A">
        <w:rPr>
          <w:sz w:val="20"/>
        </w:rPr>
        <w:t xml:space="preserve">této smlouvy </w:t>
      </w:r>
      <w:r w:rsidR="005265E8">
        <w:rPr>
          <w:sz w:val="20"/>
        </w:rPr>
        <w:t>současně,</w:t>
      </w:r>
      <w:r w:rsidR="005265E8" w:rsidRPr="004A389E">
        <w:rPr>
          <w:sz w:val="20"/>
        </w:rPr>
        <w:t xml:space="preserve"> </w:t>
      </w:r>
      <w:r w:rsidRPr="004A389E">
        <w:rPr>
          <w:sz w:val="20"/>
        </w:rPr>
        <w:t xml:space="preserve">nejpozději </w:t>
      </w:r>
      <w:r w:rsidR="002D1661" w:rsidRPr="004A389E">
        <w:rPr>
          <w:rFonts w:cs="Arial"/>
          <w:sz w:val="20"/>
        </w:rPr>
        <w:t xml:space="preserve">do </w:t>
      </w:r>
      <w:r w:rsidR="00674110">
        <w:rPr>
          <w:rFonts w:cs="Arial"/>
          <w:color w:val="000000"/>
          <w:sz w:val="20"/>
        </w:rPr>
        <w:t>tří</w:t>
      </w:r>
      <w:r w:rsidR="002D1661" w:rsidRPr="004A389E">
        <w:rPr>
          <w:rFonts w:cs="Arial"/>
          <w:sz w:val="20"/>
        </w:rPr>
        <w:t xml:space="preserve"> </w:t>
      </w:r>
      <w:r w:rsidR="000D6346">
        <w:rPr>
          <w:rFonts w:cs="Arial"/>
          <w:sz w:val="20"/>
        </w:rPr>
        <w:t xml:space="preserve">kalendářních </w:t>
      </w:r>
      <w:r w:rsidR="002D1661" w:rsidRPr="004A389E">
        <w:rPr>
          <w:rFonts w:cs="Arial"/>
          <w:sz w:val="20"/>
        </w:rPr>
        <w:t>dnů od podpisu této smlouvy oběma smluvními stranami</w:t>
      </w:r>
      <w:r w:rsidRPr="004A389E">
        <w:rPr>
          <w:sz w:val="20"/>
        </w:rPr>
        <w:t xml:space="preserve">. Předání </w:t>
      </w:r>
      <w:r w:rsidR="00481513" w:rsidRPr="004A389E">
        <w:rPr>
          <w:sz w:val="20"/>
        </w:rPr>
        <w:t>staveni</w:t>
      </w:r>
      <w:r w:rsidRPr="004A389E">
        <w:rPr>
          <w:sz w:val="20"/>
        </w:rPr>
        <w:t xml:space="preserve">ště bude provedeno </w:t>
      </w:r>
      <w:r w:rsidR="00EE150A">
        <w:rPr>
          <w:sz w:val="20"/>
        </w:rPr>
        <w:t>předávacím protokolem</w:t>
      </w:r>
      <w:r w:rsidRPr="004A389E">
        <w:rPr>
          <w:sz w:val="20"/>
        </w:rPr>
        <w:t>.</w:t>
      </w:r>
    </w:p>
    <w:p w14:paraId="4F2F4ED8" w14:textId="77777777" w:rsidR="00F53DFE" w:rsidRDefault="004106FD" w:rsidP="000E0316">
      <w:pPr>
        <w:pStyle w:val="normlnslovan"/>
        <w:ind w:left="0" w:firstLine="0"/>
        <w:jc w:val="both"/>
        <w:rPr>
          <w:rFonts w:cs="Arial"/>
        </w:rPr>
      </w:pPr>
      <w:r w:rsidRPr="004A389E">
        <w:t>5.</w:t>
      </w:r>
      <w:r w:rsidR="00277652">
        <w:t>2</w:t>
      </w:r>
      <w:r w:rsidRPr="004A389E">
        <w:t xml:space="preserve">. </w:t>
      </w:r>
      <w:r w:rsidR="00B44D7C" w:rsidRPr="004A389E">
        <w:tab/>
      </w:r>
      <w:r w:rsidR="00F53DFE" w:rsidRPr="004A389E">
        <w:rPr>
          <w:rFonts w:cs="Arial"/>
        </w:rPr>
        <w:t>Zhotovitel zabezpečí na vlastní náklady dopravu materiálu, veškerých stavebních hmot, dílů a výrobků a jejich přesun ze skladu na staveniště.</w:t>
      </w:r>
    </w:p>
    <w:p w14:paraId="64F08397" w14:textId="77777777" w:rsidR="00AC3F1E" w:rsidRDefault="003F2A18" w:rsidP="0096433B">
      <w:pPr>
        <w:pStyle w:val="normlnslovan"/>
        <w:ind w:left="0" w:firstLine="0"/>
        <w:jc w:val="both"/>
      </w:pPr>
      <w:r>
        <w:rPr>
          <w:rFonts w:cs="Arial"/>
        </w:rPr>
        <w:t xml:space="preserve">5.3.       </w:t>
      </w:r>
      <w:r>
        <w:t xml:space="preserve">Objednatel poskytne zhotoviteli přípojku vody a el. </w:t>
      </w:r>
      <w:proofErr w:type="gramStart"/>
      <w:r>
        <w:t>energie</w:t>
      </w:r>
      <w:proofErr w:type="gramEnd"/>
      <w:r>
        <w:t>.</w:t>
      </w:r>
    </w:p>
    <w:p w14:paraId="79F530DD" w14:textId="77777777" w:rsidR="00C12906" w:rsidRDefault="00C12906" w:rsidP="0096433B">
      <w:pPr>
        <w:tabs>
          <w:tab w:val="left" w:pos="284"/>
        </w:tabs>
        <w:rPr>
          <w:sz w:val="20"/>
        </w:rPr>
      </w:pPr>
    </w:p>
    <w:p w14:paraId="4E607589" w14:textId="77777777" w:rsidR="00F01C8A" w:rsidRPr="00F01C8A" w:rsidRDefault="00F01C8A" w:rsidP="0096433B">
      <w:pPr>
        <w:tabs>
          <w:tab w:val="left" w:pos="284"/>
        </w:tabs>
        <w:rPr>
          <w:sz w:val="20"/>
        </w:rPr>
      </w:pPr>
    </w:p>
    <w:p w14:paraId="6589EE4C" w14:textId="77777777" w:rsidR="004106FD" w:rsidRPr="00E62E0F" w:rsidRDefault="004106FD" w:rsidP="004A389E">
      <w:pPr>
        <w:numPr>
          <w:ilvl w:val="0"/>
          <w:numId w:val="2"/>
        </w:numPr>
        <w:ind w:left="709" w:hanging="709"/>
        <w:rPr>
          <w:b/>
        </w:rPr>
      </w:pPr>
      <w:r w:rsidRPr="00E62E0F">
        <w:rPr>
          <w:b/>
        </w:rPr>
        <w:t xml:space="preserve">Podmínky provádění díla </w:t>
      </w:r>
    </w:p>
    <w:p w14:paraId="7787B82A" w14:textId="77777777" w:rsidR="00E62E0F" w:rsidRPr="00EF3073" w:rsidRDefault="00E62E0F" w:rsidP="00E62E0F">
      <w:pPr>
        <w:ind w:left="709"/>
        <w:rPr>
          <w:b/>
          <w:color w:val="C00000"/>
        </w:rPr>
      </w:pPr>
    </w:p>
    <w:p w14:paraId="2CB12C4E" w14:textId="5A67B664" w:rsidR="0096433B" w:rsidRDefault="004106FD" w:rsidP="004106FD">
      <w:pPr>
        <w:rPr>
          <w:sz w:val="20"/>
        </w:rPr>
      </w:pPr>
      <w:r w:rsidRPr="004A389E">
        <w:rPr>
          <w:sz w:val="20"/>
        </w:rPr>
        <w:t xml:space="preserve">6.1. </w:t>
      </w:r>
      <w:r w:rsidR="00651A98" w:rsidRPr="004A389E">
        <w:rPr>
          <w:sz w:val="20"/>
        </w:rPr>
        <w:tab/>
      </w:r>
      <w:r w:rsidR="00E075B4" w:rsidRPr="00E075B4">
        <w:rPr>
          <w:sz w:val="20"/>
        </w:rPr>
        <w:t xml:space="preserve">Veškerá správní rozhodnutí a stanoviska dotčených osob vážící se k předmětu této smlouvy zajišťuje objednatel. Doklady, které se váží přímo k provádění stavby (např. dopravně inženýrská rozhodnutí) si zajišťuje zhotovitel. </w:t>
      </w:r>
      <w:r w:rsidRPr="004A389E">
        <w:rPr>
          <w:sz w:val="20"/>
        </w:rPr>
        <w:t xml:space="preserve"> </w:t>
      </w:r>
    </w:p>
    <w:p w14:paraId="23FD685B" w14:textId="77777777" w:rsidR="00247D84" w:rsidRDefault="00247D84" w:rsidP="004106FD">
      <w:pPr>
        <w:rPr>
          <w:sz w:val="20"/>
        </w:rPr>
      </w:pPr>
    </w:p>
    <w:p w14:paraId="4B99317E" w14:textId="77777777" w:rsidR="00247D84" w:rsidRDefault="00247D84" w:rsidP="004106FD">
      <w:pPr>
        <w:rPr>
          <w:sz w:val="20"/>
        </w:rPr>
      </w:pPr>
      <w:r>
        <w:rPr>
          <w:sz w:val="20"/>
        </w:rPr>
        <w:t>6.2.     Objednatel má právo po celou dobu realizace díla na průběžné informace o provádění díla, včetně kontroly a nahlížení do všech podkladů.</w:t>
      </w:r>
    </w:p>
    <w:p w14:paraId="4F0C7EB9" w14:textId="77777777" w:rsidR="00F4121E" w:rsidRDefault="00F4121E" w:rsidP="004106FD">
      <w:pPr>
        <w:rPr>
          <w:sz w:val="20"/>
        </w:rPr>
      </w:pPr>
    </w:p>
    <w:p w14:paraId="2D6651C8" w14:textId="7DE4D603" w:rsidR="00F4121E" w:rsidRDefault="000E07D4" w:rsidP="004106FD">
      <w:pPr>
        <w:rPr>
          <w:sz w:val="20"/>
        </w:rPr>
      </w:pPr>
      <w:r>
        <w:rPr>
          <w:sz w:val="20"/>
        </w:rPr>
        <w:t xml:space="preserve">6.3.     </w:t>
      </w:r>
      <w:r w:rsidR="00F4121E" w:rsidRPr="000530F4">
        <w:rPr>
          <w:sz w:val="20"/>
        </w:rPr>
        <w:t>Zhotovitel vede od prvého dne od předání pracoviště až do předání díla stavební deník jako doklad o průběhu stavby minimálně v rozsahu stanoveném zák. č. 183/2006 Sb. o územním plánování a stavebním řádu (stavební zákon) a jeho prováděcími předpisy. Stavební deník je trvale uložen na stavbě na přístupném místě. Zápisy do Stavebního deníku mohou provádět osoby oprávněné jednat ve věcech technických uvedené v čl.</w:t>
      </w:r>
      <w:r w:rsidR="00F4121E" w:rsidRPr="004A389E">
        <w:rPr>
          <w:sz w:val="20"/>
        </w:rPr>
        <w:t xml:space="preserve"> </w:t>
      </w:r>
      <w:r w:rsidR="00F4121E">
        <w:rPr>
          <w:sz w:val="20"/>
        </w:rPr>
        <w:t>1</w:t>
      </w:r>
      <w:r w:rsidR="00F4121E" w:rsidRPr="004A389E">
        <w:rPr>
          <w:sz w:val="20"/>
        </w:rPr>
        <w:t>1</w:t>
      </w:r>
      <w:r w:rsidR="00F4121E">
        <w:rPr>
          <w:sz w:val="20"/>
        </w:rPr>
        <w:t xml:space="preserve">, </w:t>
      </w:r>
      <w:r w:rsidR="00F4121E" w:rsidRPr="000530F4">
        <w:rPr>
          <w:sz w:val="20"/>
        </w:rPr>
        <w:t>této smlouvy.</w:t>
      </w:r>
    </w:p>
    <w:p w14:paraId="495C1F93" w14:textId="77777777" w:rsidR="004106FD" w:rsidRPr="004A389E" w:rsidRDefault="004106FD" w:rsidP="004106FD">
      <w:pPr>
        <w:rPr>
          <w:sz w:val="20"/>
        </w:rPr>
      </w:pPr>
    </w:p>
    <w:p w14:paraId="6E3433E6" w14:textId="77777777" w:rsidR="004106FD" w:rsidRPr="00EB7949" w:rsidRDefault="004106FD" w:rsidP="004106FD">
      <w:pPr>
        <w:rPr>
          <w:sz w:val="20"/>
        </w:rPr>
      </w:pPr>
      <w:r w:rsidRPr="004A389E">
        <w:rPr>
          <w:sz w:val="20"/>
        </w:rPr>
        <w:lastRenderedPageBreak/>
        <w:t>6.</w:t>
      </w:r>
      <w:r w:rsidR="00247D84">
        <w:rPr>
          <w:sz w:val="20"/>
        </w:rPr>
        <w:t>4</w:t>
      </w:r>
      <w:r w:rsidRPr="004A389E">
        <w:rPr>
          <w:sz w:val="20"/>
        </w:rPr>
        <w:t xml:space="preserve">. </w:t>
      </w:r>
      <w:r w:rsidR="00651A98" w:rsidRPr="004A389E">
        <w:rPr>
          <w:sz w:val="20"/>
        </w:rPr>
        <w:tab/>
      </w:r>
      <w:r w:rsidR="00450D61" w:rsidRPr="004A389E">
        <w:rPr>
          <w:sz w:val="20"/>
        </w:rPr>
        <w:t>Z</w:t>
      </w:r>
      <w:r w:rsidRPr="004A389E">
        <w:rPr>
          <w:sz w:val="20"/>
        </w:rPr>
        <w:t xml:space="preserve">hotovitel zodpovídá za </w:t>
      </w:r>
      <w:r w:rsidRPr="00EB7949">
        <w:rPr>
          <w:sz w:val="20"/>
        </w:rPr>
        <w:t>případné úrazy vlastních zaměstnanců, zaměstnanců objednatele pověřených výkonem technického dozoru a třetích osob, způsobené nedodržováním předpisů bezpečnosti práce a požární ochrany zhotovitelem. V případě takové události bude neprodleně sepsán protokol o úrazu a to ve dvojím vyhotovení, z nichž jedno vyhotovení obdrží zhotovitel a jedno objednatel.</w:t>
      </w:r>
    </w:p>
    <w:p w14:paraId="63B7F52A" w14:textId="77777777" w:rsidR="004106FD" w:rsidRPr="00EB7949" w:rsidRDefault="004106FD" w:rsidP="004106FD">
      <w:pPr>
        <w:rPr>
          <w:sz w:val="20"/>
        </w:rPr>
      </w:pPr>
    </w:p>
    <w:p w14:paraId="23453AC7" w14:textId="77777777" w:rsidR="004106FD" w:rsidRPr="00EB7949" w:rsidRDefault="004106FD" w:rsidP="00247D84">
      <w:pPr>
        <w:tabs>
          <w:tab w:val="left" w:pos="709"/>
        </w:tabs>
        <w:rPr>
          <w:sz w:val="20"/>
        </w:rPr>
      </w:pPr>
      <w:r w:rsidRPr="00EB7949">
        <w:rPr>
          <w:sz w:val="20"/>
        </w:rPr>
        <w:t>6.</w:t>
      </w:r>
      <w:r w:rsidR="00247D84" w:rsidRPr="00EB7949">
        <w:rPr>
          <w:sz w:val="20"/>
        </w:rPr>
        <w:t>5</w:t>
      </w:r>
      <w:r w:rsidRPr="00EB7949">
        <w:rPr>
          <w:sz w:val="20"/>
        </w:rPr>
        <w:t xml:space="preserve">. </w:t>
      </w:r>
      <w:r w:rsidR="00651A98" w:rsidRPr="00EB7949">
        <w:rPr>
          <w:sz w:val="20"/>
        </w:rPr>
        <w:tab/>
      </w:r>
      <w:r w:rsidRPr="00EB7949">
        <w:rPr>
          <w:sz w:val="20"/>
        </w:rPr>
        <w:t xml:space="preserve">Zhotovitel plně odpovídá za případné škody, které způsobí při provádění díla na majetku objednatele nebo majetku třetích osob. Zhotovitel je povinen upozornit třetí osoby na případné nebezpečí úrazu nebo škod na majetku, které může nastat v průběhu provádění díla a zajistit takové podmínky provádění díla, aby toto nebezpečí bylo eliminováno. </w:t>
      </w:r>
    </w:p>
    <w:p w14:paraId="31ECBB10" w14:textId="77777777" w:rsidR="004106FD" w:rsidRPr="00EB7949" w:rsidRDefault="004106FD" w:rsidP="004106FD">
      <w:pPr>
        <w:rPr>
          <w:sz w:val="20"/>
        </w:rPr>
      </w:pPr>
    </w:p>
    <w:p w14:paraId="61D11553" w14:textId="521E21F5" w:rsidR="004106FD" w:rsidRPr="00EB7949" w:rsidRDefault="004106FD" w:rsidP="004106FD">
      <w:pPr>
        <w:rPr>
          <w:rFonts w:cs="Arial"/>
          <w:sz w:val="20"/>
        </w:rPr>
      </w:pPr>
      <w:r w:rsidRPr="00EB7949">
        <w:rPr>
          <w:sz w:val="20"/>
        </w:rPr>
        <w:t>6.</w:t>
      </w:r>
      <w:r w:rsidR="00247D84" w:rsidRPr="00EB7949">
        <w:rPr>
          <w:sz w:val="20"/>
        </w:rPr>
        <w:t>6</w:t>
      </w:r>
      <w:r w:rsidRPr="00EB7949">
        <w:rPr>
          <w:sz w:val="20"/>
        </w:rPr>
        <w:t xml:space="preserve">. </w:t>
      </w:r>
      <w:r w:rsidR="00651A98" w:rsidRPr="00EB7949">
        <w:rPr>
          <w:sz w:val="20"/>
        </w:rPr>
        <w:tab/>
      </w:r>
      <w:r w:rsidRPr="00EB7949">
        <w:rPr>
          <w:sz w:val="20"/>
        </w:rPr>
        <w:t>Zhotovitel prohlašuje, že má platně sjednáno pojištění pro případ vzniku jeho odpovědnosti za škodu</w:t>
      </w:r>
      <w:r w:rsidR="003835CE" w:rsidRPr="00EB7949">
        <w:rPr>
          <w:sz w:val="20"/>
        </w:rPr>
        <w:t xml:space="preserve"> způsobenou třetím osobám</w:t>
      </w:r>
      <w:r w:rsidRPr="00EB7949">
        <w:rPr>
          <w:sz w:val="20"/>
        </w:rPr>
        <w:t>, a to u pojišťovny</w:t>
      </w:r>
      <w:r w:rsidR="008C75D1" w:rsidRPr="00EB7949">
        <w:rPr>
          <w:sz w:val="20"/>
        </w:rPr>
        <w:t xml:space="preserve"> </w:t>
      </w:r>
      <w:r w:rsidR="00D460FA">
        <w:rPr>
          <w:sz w:val="20"/>
        </w:rPr>
        <w:t>ČSOB Pojišťovna a.s.</w:t>
      </w:r>
      <w:r w:rsidR="00CA2903" w:rsidRPr="00EB7949">
        <w:rPr>
          <w:sz w:val="20"/>
        </w:rPr>
        <w:t xml:space="preserve"> </w:t>
      </w:r>
      <w:r w:rsidRPr="00EB7949">
        <w:rPr>
          <w:sz w:val="20"/>
        </w:rPr>
        <w:t xml:space="preserve">na pojistnou částku </w:t>
      </w:r>
      <w:r w:rsidR="00D460FA">
        <w:rPr>
          <w:sz w:val="20"/>
        </w:rPr>
        <w:t>10.000.000</w:t>
      </w:r>
      <w:r w:rsidR="00CA2903" w:rsidRPr="00EB7949">
        <w:rPr>
          <w:sz w:val="20"/>
        </w:rPr>
        <w:t xml:space="preserve">,- </w:t>
      </w:r>
      <w:r w:rsidRPr="00EB7949">
        <w:rPr>
          <w:sz w:val="20"/>
        </w:rPr>
        <w:t>Kč</w:t>
      </w:r>
      <w:r w:rsidR="00670357" w:rsidRPr="00EB7949">
        <w:rPr>
          <w:sz w:val="20"/>
        </w:rPr>
        <w:t xml:space="preserve">. </w:t>
      </w:r>
      <w:r w:rsidR="00670357" w:rsidRPr="00EB7949">
        <w:rPr>
          <w:rFonts w:cs="Arial"/>
          <w:sz w:val="20"/>
        </w:rPr>
        <w:t xml:space="preserve">Číslo pojistné smlouvy: </w:t>
      </w:r>
      <w:r w:rsidR="00D460FA">
        <w:rPr>
          <w:rFonts w:cs="Arial"/>
          <w:sz w:val="20"/>
        </w:rPr>
        <w:t>8059748216.</w:t>
      </w:r>
      <w:r w:rsidR="00CA2903" w:rsidRPr="00EB7949">
        <w:rPr>
          <w:rFonts w:cs="Arial"/>
          <w:sz w:val="20"/>
        </w:rPr>
        <w:t xml:space="preserve"> </w:t>
      </w:r>
    </w:p>
    <w:p w14:paraId="2D2BFA0E" w14:textId="77777777" w:rsidR="003F2A18" w:rsidRPr="00EB7949" w:rsidRDefault="003F2A18" w:rsidP="004106FD">
      <w:pPr>
        <w:rPr>
          <w:sz w:val="20"/>
        </w:rPr>
      </w:pPr>
    </w:p>
    <w:p w14:paraId="0B24A9F4" w14:textId="77777777" w:rsidR="004106FD" w:rsidRPr="004A389E" w:rsidRDefault="004106FD" w:rsidP="004106FD">
      <w:pPr>
        <w:rPr>
          <w:sz w:val="20"/>
        </w:rPr>
      </w:pPr>
      <w:r w:rsidRPr="00EB7949">
        <w:rPr>
          <w:sz w:val="20"/>
        </w:rPr>
        <w:t>6.</w:t>
      </w:r>
      <w:r w:rsidR="00247D84" w:rsidRPr="00EB7949">
        <w:rPr>
          <w:sz w:val="20"/>
        </w:rPr>
        <w:t>7</w:t>
      </w:r>
      <w:r w:rsidRPr="00EB7949">
        <w:rPr>
          <w:sz w:val="20"/>
        </w:rPr>
        <w:t xml:space="preserve">. </w:t>
      </w:r>
      <w:r w:rsidR="00651A98" w:rsidRPr="00EB7949">
        <w:rPr>
          <w:sz w:val="20"/>
        </w:rPr>
        <w:tab/>
      </w:r>
      <w:r w:rsidRPr="00EB7949">
        <w:rPr>
          <w:sz w:val="20"/>
        </w:rPr>
        <w:t>Zhotovitel bere na vědomí, že dílo bude prováděno v objektu, který</w:t>
      </w:r>
      <w:r w:rsidRPr="004A389E">
        <w:rPr>
          <w:sz w:val="20"/>
        </w:rPr>
        <w:t xml:space="preserve"> je památkově chráněn. Zhotovitel se zavazuje tuto skutečnost při provádění díla vždy zohlednit.</w:t>
      </w:r>
    </w:p>
    <w:p w14:paraId="1898B854" w14:textId="77777777" w:rsidR="004106FD" w:rsidRPr="004A389E" w:rsidRDefault="004106FD" w:rsidP="004106FD">
      <w:pPr>
        <w:rPr>
          <w:sz w:val="20"/>
        </w:rPr>
      </w:pPr>
    </w:p>
    <w:p w14:paraId="35E43B51" w14:textId="77777777" w:rsidR="004106FD" w:rsidRPr="00EB7949" w:rsidRDefault="004106FD" w:rsidP="004106FD">
      <w:pPr>
        <w:rPr>
          <w:sz w:val="20"/>
        </w:rPr>
      </w:pPr>
      <w:r w:rsidRPr="004A389E">
        <w:rPr>
          <w:sz w:val="20"/>
        </w:rPr>
        <w:t>6.</w:t>
      </w:r>
      <w:r w:rsidR="00247D84">
        <w:rPr>
          <w:sz w:val="20"/>
        </w:rPr>
        <w:t>8</w:t>
      </w:r>
      <w:r w:rsidRPr="004A389E">
        <w:rPr>
          <w:sz w:val="20"/>
        </w:rPr>
        <w:t xml:space="preserve">. </w:t>
      </w:r>
      <w:r w:rsidR="00247D84">
        <w:rPr>
          <w:sz w:val="20"/>
        </w:rPr>
        <w:t xml:space="preserve">    </w:t>
      </w:r>
      <w:r w:rsidRPr="004A389E">
        <w:rPr>
          <w:sz w:val="20"/>
        </w:rPr>
        <w:t xml:space="preserve">Zhotovitel se zavazuje respektovat provoz v objektu a přijmout v průběhu realizace díla dostatečně účinná opatření pro to, aby omezení </w:t>
      </w:r>
      <w:r w:rsidRPr="00EB7949">
        <w:rPr>
          <w:sz w:val="20"/>
        </w:rPr>
        <w:t>nájemců objektu bylo v maximální možné míře minimalizováno.</w:t>
      </w:r>
    </w:p>
    <w:p w14:paraId="0FC4733D" w14:textId="77777777" w:rsidR="004106FD" w:rsidRPr="00EB7949" w:rsidRDefault="004106FD" w:rsidP="004106FD">
      <w:pPr>
        <w:rPr>
          <w:sz w:val="20"/>
        </w:rPr>
      </w:pPr>
    </w:p>
    <w:p w14:paraId="7E859258" w14:textId="77777777" w:rsidR="004106FD" w:rsidRPr="00EB7949" w:rsidRDefault="004106FD" w:rsidP="004106FD">
      <w:pPr>
        <w:rPr>
          <w:sz w:val="20"/>
        </w:rPr>
      </w:pPr>
      <w:r w:rsidRPr="00EB7949">
        <w:rPr>
          <w:sz w:val="20"/>
        </w:rPr>
        <w:t>6.</w:t>
      </w:r>
      <w:r w:rsidR="00247D84" w:rsidRPr="00EB7949">
        <w:rPr>
          <w:sz w:val="20"/>
        </w:rPr>
        <w:t>9</w:t>
      </w:r>
      <w:r w:rsidRPr="00EB7949">
        <w:rPr>
          <w:sz w:val="20"/>
        </w:rPr>
        <w:t xml:space="preserve">. </w:t>
      </w:r>
      <w:r w:rsidR="00247D84" w:rsidRPr="00EB7949">
        <w:rPr>
          <w:sz w:val="20"/>
        </w:rPr>
        <w:t xml:space="preserve">     </w:t>
      </w:r>
      <w:r w:rsidRPr="00EB7949">
        <w:rPr>
          <w:sz w:val="20"/>
        </w:rPr>
        <w:t>Zhotovitel je povinen zajistit, aby veškerý odstraňovaný stavební materiál (suť) byl z objektu vynášen pouze manuálně</w:t>
      </w:r>
      <w:r w:rsidR="00AA590A" w:rsidRPr="00EB7949">
        <w:rPr>
          <w:sz w:val="20"/>
        </w:rPr>
        <w:t>.</w:t>
      </w:r>
      <w:r w:rsidRPr="00EB7949">
        <w:rPr>
          <w:sz w:val="20"/>
        </w:rPr>
        <w:t xml:space="preserve"> Zhotovitel se zavazuje po celou dobu realizace díla zachovávat v maximální možné míře čistotu na schodišti i v prostorách výtahu a zajistit průběžně úklid schodiště a výtahu.</w:t>
      </w:r>
    </w:p>
    <w:p w14:paraId="654C3A18" w14:textId="77777777" w:rsidR="004106FD" w:rsidRPr="00EB7949" w:rsidRDefault="004106FD" w:rsidP="004106FD">
      <w:pPr>
        <w:rPr>
          <w:sz w:val="20"/>
        </w:rPr>
      </w:pPr>
    </w:p>
    <w:p w14:paraId="385D9BF0" w14:textId="27AA8726" w:rsidR="004106FD" w:rsidRPr="004A389E" w:rsidRDefault="004106FD" w:rsidP="004106FD">
      <w:pPr>
        <w:rPr>
          <w:sz w:val="20"/>
        </w:rPr>
      </w:pPr>
      <w:r w:rsidRPr="004A389E">
        <w:rPr>
          <w:sz w:val="20"/>
        </w:rPr>
        <w:t>6.</w:t>
      </w:r>
      <w:r w:rsidR="00247D84">
        <w:rPr>
          <w:sz w:val="20"/>
        </w:rPr>
        <w:t>10</w:t>
      </w:r>
      <w:r w:rsidRPr="004A389E">
        <w:rPr>
          <w:sz w:val="20"/>
        </w:rPr>
        <w:t xml:space="preserve">. </w:t>
      </w:r>
      <w:r w:rsidR="00247D84">
        <w:rPr>
          <w:sz w:val="20"/>
        </w:rPr>
        <w:t xml:space="preserve">   </w:t>
      </w:r>
      <w:r w:rsidRPr="004A389E">
        <w:rPr>
          <w:sz w:val="20"/>
        </w:rPr>
        <w:t xml:space="preserve">Zhotovitel se zavazuje organizovat v průběhu realizace díla, a to vždy minimálně 1x týdně, obvykle ve </w:t>
      </w:r>
      <w:r w:rsidR="004003F3">
        <w:rPr>
          <w:sz w:val="20"/>
        </w:rPr>
        <w:t xml:space="preserve">středu </w:t>
      </w:r>
      <w:r w:rsidR="0091569B" w:rsidRPr="004003F3">
        <w:rPr>
          <w:sz w:val="20"/>
        </w:rPr>
        <w:t>od</w:t>
      </w:r>
      <w:r w:rsidR="00C16432" w:rsidRPr="004003F3">
        <w:rPr>
          <w:sz w:val="20"/>
        </w:rPr>
        <w:t> </w:t>
      </w:r>
      <w:r w:rsidR="004003F3">
        <w:rPr>
          <w:sz w:val="20"/>
        </w:rPr>
        <w:t>9:00</w:t>
      </w:r>
      <w:r w:rsidRPr="004003F3">
        <w:rPr>
          <w:sz w:val="20"/>
        </w:rPr>
        <w:t xml:space="preserve"> hodin</w:t>
      </w:r>
      <w:r w:rsidRPr="004A389E">
        <w:rPr>
          <w:sz w:val="20"/>
        </w:rPr>
        <w:t xml:space="preserve"> kontrolní dny v místě realizace díla, kterých se zúčastní vždy odpovědný zástupce objednatele. První kontrolní den se uskuteční </w:t>
      </w:r>
      <w:r w:rsidR="00586234">
        <w:rPr>
          <w:sz w:val="20"/>
        </w:rPr>
        <w:t>v prvním týdnu po předání a převzetí staveniště.</w:t>
      </w:r>
      <w:r w:rsidR="009375EA">
        <w:rPr>
          <w:sz w:val="20"/>
        </w:rPr>
        <w:t xml:space="preserve"> </w:t>
      </w:r>
    </w:p>
    <w:p w14:paraId="39A1420A" w14:textId="77777777" w:rsidR="00D3518E" w:rsidRPr="00F01C8A" w:rsidRDefault="00D3518E" w:rsidP="004106FD">
      <w:pPr>
        <w:rPr>
          <w:sz w:val="20"/>
        </w:rPr>
      </w:pPr>
    </w:p>
    <w:p w14:paraId="7A6F49BA" w14:textId="77777777" w:rsidR="004106FD" w:rsidRPr="00EB7949" w:rsidRDefault="004106FD" w:rsidP="004A389E">
      <w:pPr>
        <w:numPr>
          <w:ilvl w:val="0"/>
          <w:numId w:val="2"/>
        </w:numPr>
        <w:ind w:left="709" w:hanging="709"/>
        <w:rPr>
          <w:b/>
        </w:rPr>
      </w:pPr>
      <w:bookmarkStart w:id="2" w:name="_Ref480873673"/>
      <w:r w:rsidRPr="00EB7949">
        <w:rPr>
          <w:b/>
        </w:rPr>
        <w:t>Předání a převzetí díla</w:t>
      </w:r>
      <w:bookmarkEnd w:id="2"/>
    </w:p>
    <w:p w14:paraId="1A6C6B72" w14:textId="77777777" w:rsidR="00E62E0F" w:rsidRPr="00EF3073" w:rsidRDefault="00E62E0F" w:rsidP="00E62E0F">
      <w:pPr>
        <w:ind w:left="709"/>
        <w:rPr>
          <w:b/>
          <w:color w:val="C00000"/>
        </w:rPr>
      </w:pPr>
    </w:p>
    <w:p w14:paraId="4C62A617" w14:textId="1AB1102A" w:rsidR="004106FD" w:rsidRDefault="004106FD" w:rsidP="004106FD">
      <w:pPr>
        <w:rPr>
          <w:sz w:val="20"/>
        </w:rPr>
      </w:pPr>
      <w:r w:rsidRPr="004A389E">
        <w:rPr>
          <w:sz w:val="20"/>
        </w:rPr>
        <w:t xml:space="preserve">7.1. </w:t>
      </w:r>
      <w:r w:rsidR="00651A98" w:rsidRPr="004A389E">
        <w:rPr>
          <w:sz w:val="20"/>
        </w:rPr>
        <w:tab/>
      </w:r>
      <w:r w:rsidR="003E23AA">
        <w:rPr>
          <w:sz w:val="20"/>
        </w:rPr>
        <w:t>Dílo bude předáváno a převzato po jednotlivých objektech tak, jak je</w:t>
      </w:r>
      <w:r w:rsidR="003E23AA" w:rsidRPr="003E23AA">
        <w:rPr>
          <w:sz w:val="20"/>
        </w:rPr>
        <w:t xml:space="preserve"> </w:t>
      </w:r>
      <w:r w:rsidR="003E23AA">
        <w:rPr>
          <w:sz w:val="20"/>
        </w:rPr>
        <w:t>vyspecifikováno v </w:t>
      </w:r>
      <w:proofErr w:type="gramStart"/>
      <w:r w:rsidR="003E23AA">
        <w:rPr>
          <w:sz w:val="20"/>
        </w:rPr>
        <w:t>čl. 2. 1. 1 a     2. 1. 2 této</w:t>
      </w:r>
      <w:proofErr w:type="gramEnd"/>
      <w:r w:rsidR="003E23AA">
        <w:rPr>
          <w:sz w:val="20"/>
        </w:rPr>
        <w:t xml:space="preserve"> smlouvy. </w:t>
      </w:r>
      <w:r w:rsidRPr="00705CF4">
        <w:rPr>
          <w:sz w:val="20"/>
        </w:rPr>
        <w:t>Dílo se považuje za řádně ukončené, bude-li mít vlastnosti stanovené smlouvou</w:t>
      </w:r>
      <w:r w:rsidR="00705CF4" w:rsidRPr="00705CF4">
        <w:rPr>
          <w:sz w:val="20"/>
        </w:rPr>
        <w:t>. Objednatel nemá právo odmítnout převzetí stavby pro ojedinělé drobné</w:t>
      </w:r>
      <w:r w:rsidR="00705CF4">
        <w:rPr>
          <w:sz w:val="20"/>
        </w:rPr>
        <w:t xml:space="preserve"> </w:t>
      </w:r>
      <w:r w:rsidR="00705CF4" w:rsidRPr="00705CF4">
        <w:rPr>
          <w:sz w:val="20"/>
        </w:rPr>
        <w:t>vady, které samy o sobě ani ve spojení s jinými nebrání užívání stavby</w:t>
      </w:r>
      <w:r w:rsidR="00705CF4">
        <w:rPr>
          <w:sz w:val="20"/>
        </w:rPr>
        <w:t xml:space="preserve"> </w:t>
      </w:r>
      <w:r w:rsidR="00705CF4" w:rsidRPr="00705CF4">
        <w:rPr>
          <w:sz w:val="20"/>
        </w:rPr>
        <w:t>funkčně nebo esteticky, ani její užívání podstatným způsobem neomezují.</w:t>
      </w:r>
      <w:r w:rsidR="00ED7FA1">
        <w:rPr>
          <w:sz w:val="20"/>
        </w:rPr>
        <w:t xml:space="preserve"> </w:t>
      </w:r>
      <w:r w:rsidR="009375EA" w:rsidRPr="00C31F99">
        <w:rPr>
          <w:sz w:val="20"/>
        </w:rPr>
        <w:t xml:space="preserve">V případě pochybností ve výkladu předchozí věty rozhoduje objednatel. </w:t>
      </w:r>
      <w:r w:rsidR="009375EA" w:rsidRPr="004A389E">
        <w:rPr>
          <w:sz w:val="20"/>
        </w:rPr>
        <w:t xml:space="preserve">  </w:t>
      </w:r>
    </w:p>
    <w:p w14:paraId="7F8AAA9A" w14:textId="77777777" w:rsidR="00D17A73" w:rsidRPr="004A389E" w:rsidRDefault="00D17A73" w:rsidP="004106FD">
      <w:pPr>
        <w:rPr>
          <w:sz w:val="20"/>
        </w:rPr>
      </w:pPr>
    </w:p>
    <w:p w14:paraId="05BFC584" w14:textId="77777777" w:rsidR="004106FD" w:rsidRPr="004A389E" w:rsidRDefault="004106FD" w:rsidP="004106FD">
      <w:pPr>
        <w:rPr>
          <w:sz w:val="20"/>
        </w:rPr>
      </w:pPr>
      <w:r w:rsidRPr="004A389E">
        <w:rPr>
          <w:sz w:val="20"/>
        </w:rPr>
        <w:t xml:space="preserve">7.2. </w:t>
      </w:r>
      <w:r w:rsidR="00651A98" w:rsidRPr="004A389E">
        <w:rPr>
          <w:sz w:val="20"/>
        </w:rPr>
        <w:tab/>
      </w:r>
      <w:r w:rsidRPr="004A389E">
        <w:rPr>
          <w:sz w:val="20"/>
        </w:rPr>
        <w:t>Závazek zhotovitele provést dílo bude splněn jeho řádným ukončením a předáním všech jeho částí objednateli. V případě, že tyto skutečnosti nenastanou současně, považuje se dílo za provedené okamžikem, kdy nastane poslední z nich. Po zhotovení díla vyzve zhotovitel objednatele k jeho převzetí v místě plnění.</w:t>
      </w:r>
    </w:p>
    <w:p w14:paraId="29091E43" w14:textId="77777777" w:rsidR="004106FD" w:rsidRPr="004A389E" w:rsidRDefault="004106FD" w:rsidP="004106FD">
      <w:pPr>
        <w:rPr>
          <w:sz w:val="20"/>
        </w:rPr>
      </w:pPr>
    </w:p>
    <w:p w14:paraId="5DDACADA" w14:textId="77777777" w:rsidR="004106FD" w:rsidRDefault="004106FD" w:rsidP="004106FD">
      <w:pPr>
        <w:rPr>
          <w:sz w:val="20"/>
        </w:rPr>
      </w:pPr>
      <w:r w:rsidRPr="004A389E">
        <w:rPr>
          <w:sz w:val="20"/>
        </w:rPr>
        <w:t xml:space="preserve">7.3. </w:t>
      </w:r>
      <w:r w:rsidR="00651A98" w:rsidRPr="004A389E">
        <w:rPr>
          <w:sz w:val="20"/>
        </w:rPr>
        <w:tab/>
      </w:r>
      <w:r w:rsidRPr="004A389E">
        <w:rPr>
          <w:sz w:val="20"/>
        </w:rPr>
        <w:t xml:space="preserve">Zhotovitel vyzve písemně objednatele minimálně 5 pracovních dnů předem k převzetí díla.  Výzva musí být provedena zápisem do </w:t>
      </w:r>
      <w:r w:rsidR="00226D22" w:rsidRPr="004A389E">
        <w:rPr>
          <w:sz w:val="20"/>
        </w:rPr>
        <w:t>stavebního deníku</w:t>
      </w:r>
      <w:r w:rsidRPr="004A389E">
        <w:rPr>
          <w:sz w:val="20"/>
        </w:rPr>
        <w:t xml:space="preserve"> potvrzeným objednatelem. Přejímka bude ukončena přejímacím protokolem.</w:t>
      </w:r>
    </w:p>
    <w:p w14:paraId="2DA4F738" w14:textId="77777777" w:rsidR="004B2FD1" w:rsidRDefault="004B2FD1" w:rsidP="004106FD">
      <w:pPr>
        <w:rPr>
          <w:sz w:val="20"/>
        </w:rPr>
      </w:pPr>
    </w:p>
    <w:p w14:paraId="2CACFA02" w14:textId="17A96858" w:rsidR="004B2FD1" w:rsidRPr="00EB7949" w:rsidRDefault="004B2FD1" w:rsidP="004106FD">
      <w:pPr>
        <w:rPr>
          <w:sz w:val="20"/>
        </w:rPr>
      </w:pPr>
      <w:r w:rsidRPr="00EB7949">
        <w:rPr>
          <w:sz w:val="20"/>
        </w:rPr>
        <w:t>7.4.    Jestliže objednatel odmítne dílo převzít, sepíší obě strany zápis,</w:t>
      </w:r>
      <w:r w:rsidR="004E01DD">
        <w:rPr>
          <w:sz w:val="20"/>
        </w:rPr>
        <w:t xml:space="preserve"> v němž uvedou svá stanoviska a </w:t>
      </w:r>
      <w:r w:rsidRPr="00EB7949">
        <w:rPr>
          <w:sz w:val="20"/>
        </w:rPr>
        <w:t>jejich zdůvodnění. Po odstranění nedostatků, pro které odmítl objednatel dílo převzít, se přejímka opakuje.</w:t>
      </w:r>
    </w:p>
    <w:p w14:paraId="02FFF054" w14:textId="77777777" w:rsidR="004106FD" w:rsidRPr="00EB7949" w:rsidRDefault="004106FD" w:rsidP="004106FD">
      <w:pPr>
        <w:rPr>
          <w:sz w:val="20"/>
        </w:rPr>
      </w:pPr>
    </w:p>
    <w:p w14:paraId="2FB37293" w14:textId="77777777" w:rsidR="004106FD" w:rsidRPr="004A389E" w:rsidRDefault="004106FD" w:rsidP="004106FD">
      <w:pPr>
        <w:rPr>
          <w:sz w:val="20"/>
        </w:rPr>
      </w:pPr>
      <w:r w:rsidRPr="00EB7949">
        <w:rPr>
          <w:sz w:val="20"/>
        </w:rPr>
        <w:t>7.</w:t>
      </w:r>
      <w:r w:rsidR="00970644" w:rsidRPr="00EB7949">
        <w:rPr>
          <w:sz w:val="20"/>
        </w:rPr>
        <w:t>5</w:t>
      </w:r>
      <w:r w:rsidRPr="00EB7949">
        <w:rPr>
          <w:sz w:val="20"/>
        </w:rPr>
        <w:t xml:space="preserve">. </w:t>
      </w:r>
      <w:r w:rsidR="00651A98" w:rsidRPr="00EB7949">
        <w:rPr>
          <w:sz w:val="20"/>
        </w:rPr>
        <w:tab/>
      </w:r>
      <w:r w:rsidRPr="00EB7949">
        <w:rPr>
          <w:sz w:val="20"/>
        </w:rPr>
        <w:t>Protokol o předání a převzetí díla podepsaný objednatelem a zhotovitelem je považován za dohodu o veškerých údajích, opatřeních a lhůtách v něm uvedených s výjimkou těch bodů, u kterých smluvní strana výslovně prohlásí, že s nimi nesouhlasí. Tím, že objednatel v protokolu popíše vady nebo uvede, jak se projevují, se rozumí, že požaduje jejich bezplatné odstranění (není-li v protokolu uvedeno jinak), a to ve lhůtě v protokolu uvedené.</w:t>
      </w:r>
    </w:p>
    <w:p w14:paraId="123F43C1" w14:textId="77777777" w:rsidR="0090436C" w:rsidRDefault="0090436C" w:rsidP="004106FD">
      <w:pPr>
        <w:rPr>
          <w:sz w:val="20"/>
        </w:rPr>
      </w:pPr>
    </w:p>
    <w:p w14:paraId="2016FF22" w14:textId="77777777" w:rsidR="00C12906" w:rsidRPr="00F01C8A" w:rsidRDefault="00C12906" w:rsidP="004106FD">
      <w:pPr>
        <w:rPr>
          <w:sz w:val="20"/>
        </w:rPr>
      </w:pPr>
    </w:p>
    <w:p w14:paraId="2D4681C9" w14:textId="77777777" w:rsidR="004106FD" w:rsidRPr="00E62E0F" w:rsidRDefault="004106FD" w:rsidP="004A389E">
      <w:pPr>
        <w:numPr>
          <w:ilvl w:val="0"/>
          <w:numId w:val="2"/>
        </w:numPr>
        <w:ind w:left="709" w:hanging="709"/>
        <w:rPr>
          <w:b/>
        </w:rPr>
      </w:pPr>
      <w:r w:rsidRPr="00E62E0F">
        <w:rPr>
          <w:b/>
        </w:rPr>
        <w:t>Záruka na jakost díla a odpovědnost za vady</w:t>
      </w:r>
    </w:p>
    <w:p w14:paraId="04EDCBF9" w14:textId="77777777" w:rsidR="00E62E0F" w:rsidRPr="00EF3073" w:rsidRDefault="00E62E0F" w:rsidP="00E62E0F">
      <w:pPr>
        <w:ind w:left="709"/>
        <w:rPr>
          <w:b/>
          <w:color w:val="C00000"/>
        </w:rPr>
      </w:pPr>
    </w:p>
    <w:p w14:paraId="31B6BBAA" w14:textId="14E322E2" w:rsidR="004106FD" w:rsidRDefault="004106FD" w:rsidP="00DF55FC">
      <w:pPr>
        <w:tabs>
          <w:tab w:val="left" w:pos="709"/>
        </w:tabs>
        <w:rPr>
          <w:sz w:val="20"/>
        </w:rPr>
      </w:pPr>
      <w:r w:rsidRPr="004A389E">
        <w:rPr>
          <w:sz w:val="20"/>
        </w:rPr>
        <w:t xml:space="preserve">8.1. </w:t>
      </w:r>
      <w:r w:rsidR="00651A98" w:rsidRPr="004A389E">
        <w:rPr>
          <w:sz w:val="20"/>
        </w:rPr>
        <w:tab/>
      </w:r>
      <w:r w:rsidRPr="004A389E">
        <w:rPr>
          <w:sz w:val="20"/>
        </w:rPr>
        <w:t>Záruční doba poskytnutá zhotovitelem</w:t>
      </w:r>
      <w:r w:rsidR="00AA5DA7">
        <w:rPr>
          <w:sz w:val="20"/>
        </w:rPr>
        <w:t xml:space="preserve"> na </w:t>
      </w:r>
      <w:r w:rsidR="003E23AA">
        <w:rPr>
          <w:sz w:val="20"/>
        </w:rPr>
        <w:t xml:space="preserve">oba objekty </w:t>
      </w:r>
      <w:r w:rsidR="00AA5DA7">
        <w:rPr>
          <w:sz w:val="20"/>
        </w:rPr>
        <w:t>vyspecifikovan</w:t>
      </w:r>
      <w:r w:rsidR="003E23AA">
        <w:rPr>
          <w:sz w:val="20"/>
        </w:rPr>
        <w:t>é</w:t>
      </w:r>
      <w:r w:rsidR="00AA5DA7">
        <w:rPr>
          <w:sz w:val="20"/>
        </w:rPr>
        <w:t xml:space="preserve"> v čl. 2. 1. 1 a 2. 1. 2</w:t>
      </w:r>
      <w:r w:rsidR="0011357A">
        <w:rPr>
          <w:sz w:val="20"/>
        </w:rPr>
        <w:t xml:space="preserve"> této smlouvy</w:t>
      </w:r>
      <w:r w:rsidRPr="004A389E">
        <w:rPr>
          <w:sz w:val="20"/>
        </w:rPr>
        <w:t xml:space="preserve"> se sjednává na </w:t>
      </w:r>
      <w:r w:rsidR="00DC6086">
        <w:rPr>
          <w:sz w:val="20"/>
        </w:rPr>
        <w:t>67</w:t>
      </w:r>
      <w:r w:rsidR="00CA2903" w:rsidRPr="004A389E">
        <w:rPr>
          <w:sz w:val="20"/>
        </w:rPr>
        <w:t xml:space="preserve"> </w:t>
      </w:r>
      <w:r w:rsidRPr="004A389E">
        <w:rPr>
          <w:sz w:val="20"/>
        </w:rPr>
        <w:t xml:space="preserve">měsíců ode dne </w:t>
      </w:r>
      <w:r w:rsidR="00B22DB5" w:rsidRPr="004A389E">
        <w:rPr>
          <w:sz w:val="20"/>
        </w:rPr>
        <w:t>převzetí</w:t>
      </w:r>
      <w:r w:rsidRPr="004A389E">
        <w:rPr>
          <w:sz w:val="20"/>
        </w:rPr>
        <w:t xml:space="preserve"> díla</w:t>
      </w:r>
      <w:r w:rsidR="00B22DB5" w:rsidRPr="004A389E">
        <w:rPr>
          <w:sz w:val="20"/>
        </w:rPr>
        <w:t xml:space="preserve"> objednatelem</w:t>
      </w:r>
      <w:r w:rsidRPr="004A389E">
        <w:rPr>
          <w:sz w:val="20"/>
        </w:rPr>
        <w:t>.</w:t>
      </w:r>
    </w:p>
    <w:p w14:paraId="4A4A490A" w14:textId="77777777" w:rsidR="00DF55FC" w:rsidRDefault="00DF55FC" w:rsidP="004106FD">
      <w:pPr>
        <w:rPr>
          <w:sz w:val="20"/>
        </w:rPr>
      </w:pPr>
    </w:p>
    <w:p w14:paraId="1EE0EE22" w14:textId="77777777" w:rsidR="00DF55FC" w:rsidRPr="00A30CF0" w:rsidRDefault="00DF55FC" w:rsidP="00DF55FC">
      <w:pPr>
        <w:rPr>
          <w:sz w:val="20"/>
        </w:rPr>
      </w:pPr>
      <w:r>
        <w:rPr>
          <w:sz w:val="20"/>
        </w:rPr>
        <w:lastRenderedPageBreak/>
        <w:t xml:space="preserve">8.2.     </w:t>
      </w:r>
      <w:r w:rsidRPr="000530F4">
        <w:rPr>
          <w:sz w:val="20"/>
        </w:rPr>
        <w:t xml:space="preserve">Reklamace vad uplatní objednatel u zhotovitele písemně, přičemž v reklamaci vadu popíše a uvede požadovaný způsob vyřízení reklamace; v případě, že požaduje odstranění vady, uvede rovněž požadovaný způsob a podmínky jejího odstranění. </w:t>
      </w:r>
    </w:p>
    <w:p w14:paraId="361C5E9A" w14:textId="77777777" w:rsidR="00DF55FC" w:rsidRPr="00A30CF0" w:rsidRDefault="00DF55FC" w:rsidP="00DF55FC">
      <w:pPr>
        <w:rPr>
          <w:sz w:val="20"/>
        </w:rPr>
      </w:pPr>
    </w:p>
    <w:p w14:paraId="79660206" w14:textId="77777777" w:rsidR="00DF55FC" w:rsidRPr="00A30CF0" w:rsidRDefault="00DF55FC" w:rsidP="00DF55FC">
      <w:pPr>
        <w:rPr>
          <w:sz w:val="20"/>
        </w:rPr>
      </w:pPr>
      <w:r w:rsidRPr="000530F4">
        <w:rPr>
          <w:sz w:val="20"/>
        </w:rPr>
        <w:t xml:space="preserve">8.3. </w:t>
      </w:r>
      <w:r w:rsidRPr="000530F4">
        <w:rPr>
          <w:sz w:val="20"/>
        </w:rPr>
        <w:tab/>
        <w:t xml:space="preserve">Zhotovitel je povinen zahájit neprodleně, nejpozději však do 2 dnů ode dne doručení písemné reklamace vady, odstranění reklamované vady, pokud strany nedohodnou jiný termín. </w:t>
      </w:r>
    </w:p>
    <w:p w14:paraId="59689657" w14:textId="77777777" w:rsidR="00DF55FC" w:rsidRPr="00A30CF0" w:rsidRDefault="00DF55FC" w:rsidP="00DF55FC">
      <w:pPr>
        <w:rPr>
          <w:sz w:val="20"/>
        </w:rPr>
      </w:pPr>
    </w:p>
    <w:p w14:paraId="1C5C72AE" w14:textId="77777777" w:rsidR="00DF55FC" w:rsidRDefault="00DF55FC" w:rsidP="00DF55FC">
      <w:pPr>
        <w:rPr>
          <w:sz w:val="20"/>
        </w:rPr>
      </w:pPr>
      <w:r w:rsidRPr="000530F4">
        <w:rPr>
          <w:sz w:val="20"/>
        </w:rPr>
        <w:t xml:space="preserve">8.4. </w:t>
      </w:r>
      <w:r w:rsidRPr="000530F4">
        <w:rPr>
          <w:sz w:val="20"/>
        </w:rPr>
        <w:tab/>
        <w:t xml:space="preserve">Zhotovitel je povinen, pokud strany nedohodnou jiný termín, odstranit reklamované vady do 3 dnů ode dne zahájení odstraňování vady. </w:t>
      </w:r>
    </w:p>
    <w:p w14:paraId="30838BD3" w14:textId="77777777" w:rsidR="00AC0893" w:rsidRDefault="00AC0893" w:rsidP="00DF55FC">
      <w:pPr>
        <w:rPr>
          <w:sz w:val="20"/>
        </w:rPr>
      </w:pPr>
    </w:p>
    <w:p w14:paraId="79A3209F" w14:textId="04822020" w:rsidR="00AC0893" w:rsidRDefault="00AC0893" w:rsidP="00AC0893">
      <w:pPr>
        <w:tabs>
          <w:tab w:val="left" w:pos="709"/>
        </w:tabs>
        <w:rPr>
          <w:sz w:val="20"/>
        </w:rPr>
      </w:pPr>
      <w:r>
        <w:rPr>
          <w:sz w:val="20"/>
        </w:rPr>
        <w:t xml:space="preserve">8.5.       </w:t>
      </w:r>
      <w:r w:rsidRPr="00200E33">
        <w:rPr>
          <w:sz w:val="20"/>
        </w:rPr>
        <w:t>V případě sporu smluvních stran ohledně termínu/lhůty k odstranění vady nebo neodstraní-li zhotovitel reklamované vady či nedodělky ve lhůtě sjednané v této smlouvě, dohodnuté mezi smluvními stranami nebo stanovené objednatelem, nebo oznámí-li objednateli před jejím uplynutím, že vady či nedodělky neodstraní, má objednatel kromě výše uvedených práv rovněž právo zadat odstranění vady jinému zhotoviteli. Objednateli v takovém případě vzniká nárok, aby mu zhotovitel zaplatil částku připadající na cenu, kterou objednatel třetí osobě v důsledku tohoto postupu zaplatil, a to ve lhůtě 10 dnů ode dne, kdy k její úhradě bude objednatelem vyzván.</w:t>
      </w:r>
    </w:p>
    <w:p w14:paraId="21A84658" w14:textId="77777777" w:rsidR="00DF55FC" w:rsidRDefault="00DF55FC" w:rsidP="00DF55FC">
      <w:pPr>
        <w:rPr>
          <w:sz w:val="20"/>
        </w:rPr>
      </w:pPr>
    </w:p>
    <w:p w14:paraId="4F9F5C3C" w14:textId="19B9B5DA" w:rsidR="00DF55FC" w:rsidRPr="00A30CF0" w:rsidRDefault="00DF55FC" w:rsidP="00DF55FC">
      <w:pPr>
        <w:rPr>
          <w:sz w:val="20"/>
        </w:rPr>
      </w:pPr>
      <w:r>
        <w:rPr>
          <w:sz w:val="20"/>
        </w:rPr>
        <w:t>8.</w:t>
      </w:r>
      <w:r w:rsidR="00AC0893">
        <w:rPr>
          <w:sz w:val="20"/>
        </w:rPr>
        <w:t>6</w:t>
      </w:r>
      <w:r>
        <w:rPr>
          <w:sz w:val="20"/>
        </w:rPr>
        <w:t xml:space="preserve">.      </w:t>
      </w:r>
      <w:r w:rsidRPr="000530F4">
        <w:rPr>
          <w:sz w:val="20"/>
        </w:rPr>
        <w:t xml:space="preserve">Objednatel je povinen zhotoviteli umožnit přístup do prostor nebo místností, ve kterých se vyskytují reklamované vady, pokud je to potřebné pro řádné odstranění reklamovaných vad. </w:t>
      </w:r>
    </w:p>
    <w:p w14:paraId="2FA24177" w14:textId="77777777" w:rsidR="004106FD" w:rsidRDefault="004106FD" w:rsidP="004106FD">
      <w:pPr>
        <w:rPr>
          <w:sz w:val="20"/>
        </w:rPr>
      </w:pPr>
    </w:p>
    <w:p w14:paraId="7EB639A2" w14:textId="77777777" w:rsidR="00C12906" w:rsidRPr="00C12906" w:rsidRDefault="00C12906" w:rsidP="004106FD">
      <w:pPr>
        <w:rPr>
          <w:sz w:val="20"/>
        </w:rPr>
      </w:pPr>
    </w:p>
    <w:p w14:paraId="2FCE0007" w14:textId="77777777" w:rsidR="004106FD" w:rsidRPr="00E62E0F" w:rsidRDefault="004106FD" w:rsidP="004A389E">
      <w:pPr>
        <w:numPr>
          <w:ilvl w:val="0"/>
          <w:numId w:val="2"/>
        </w:numPr>
        <w:ind w:left="709" w:hanging="709"/>
        <w:rPr>
          <w:b/>
        </w:rPr>
      </w:pPr>
      <w:r w:rsidRPr="00E62E0F">
        <w:rPr>
          <w:b/>
        </w:rPr>
        <w:t>Smluvní pokuty</w:t>
      </w:r>
    </w:p>
    <w:p w14:paraId="0CE3CFE8" w14:textId="77777777" w:rsidR="00E62E0F" w:rsidRPr="00EF3073" w:rsidRDefault="00E62E0F" w:rsidP="00E62E0F">
      <w:pPr>
        <w:ind w:left="709"/>
        <w:rPr>
          <w:b/>
          <w:color w:val="C00000"/>
        </w:rPr>
      </w:pPr>
    </w:p>
    <w:p w14:paraId="1AABB613" w14:textId="19363933" w:rsidR="004106FD" w:rsidRPr="00EB7949" w:rsidRDefault="004B2FD1" w:rsidP="004106FD">
      <w:pPr>
        <w:rPr>
          <w:sz w:val="20"/>
        </w:rPr>
      </w:pPr>
      <w:r w:rsidRPr="00EB7949">
        <w:rPr>
          <w:sz w:val="20"/>
        </w:rPr>
        <w:t xml:space="preserve">9.1.    </w:t>
      </w:r>
      <w:r w:rsidR="004106FD" w:rsidRPr="00EB7949">
        <w:rPr>
          <w:sz w:val="20"/>
        </w:rPr>
        <w:t xml:space="preserve">Zhotovitel zaplatí objednateli za každý </w:t>
      </w:r>
      <w:r w:rsidR="00D7185B" w:rsidRPr="00EB7949">
        <w:rPr>
          <w:sz w:val="20"/>
        </w:rPr>
        <w:t xml:space="preserve">i započatý </w:t>
      </w:r>
      <w:r w:rsidR="004106FD" w:rsidRPr="00EB7949">
        <w:rPr>
          <w:sz w:val="20"/>
        </w:rPr>
        <w:t xml:space="preserve">kalendářní den prodlení s dokončením díla smluvní pokutu ve výši </w:t>
      </w:r>
      <w:r w:rsidR="001C0C8B" w:rsidRPr="00EB7949">
        <w:rPr>
          <w:sz w:val="20"/>
        </w:rPr>
        <w:t>0,</w:t>
      </w:r>
      <w:r w:rsidR="00C50449">
        <w:rPr>
          <w:sz w:val="20"/>
        </w:rPr>
        <w:t xml:space="preserve"> </w:t>
      </w:r>
      <w:r w:rsidR="00D32C5F">
        <w:rPr>
          <w:sz w:val="20"/>
        </w:rPr>
        <w:t>5</w:t>
      </w:r>
      <w:r w:rsidR="004106FD" w:rsidRPr="00EB7949">
        <w:rPr>
          <w:sz w:val="20"/>
        </w:rPr>
        <w:t>% z celkové smluvní ceny díla.</w:t>
      </w:r>
    </w:p>
    <w:p w14:paraId="4874B29F" w14:textId="77777777" w:rsidR="001E6806" w:rsidRPr="00EB7949" w:rsidRDefault="001E6806" w:rsidP="004106FD">
      <w:pPr>
        <w:rPr>
          <w:sz w:val="20"/>
        </w:rPr>
      </w:pPr>
    </w:p>
    <w:p w14:paraId="3FF54EAF" w14:textId="0C0FE73D" w:rsidR="004B2FD1" w:rsidRPr="00EB7949" w:rsidRDefault="004B2FD1" w:rsidP="004B2FD1">
      <w:pPr>
        <w:rPr>
          <w:sz w:val="20"/>
        </w:rPr>
      </w:pPr>
      <w:r w:rsidRPr="00EB7949">
        <w:rPr>
          <w:sz w:val="20"/>
        </w:rPr>
        <w:t xml:space="preserve">9.2.   Zhotovitel zaplatí objednateli za každý den prodlení s odstraněním vad a nedodělků zjištěných při přejímce díla a zapsaných v protokolu o předání a převzetí díla dle odst. 7.5 této smlouvy s termínem odstranění smluvní pokutu ve výši </w:t>
      </w:r>
      <w:r w:rsidR="00731DE6">
        <w:rPr>
          <w:sz w:val="20"/>
        </w:rPr>
        <w:t>1</w:t>
      </w:r>
      <w:r w:rsidRPr="00EB7949">
        <w:rPr>
          <w:sz w:val="20"/>
        </w:rPr>
        <w:t>.000,- Kč za každý den přesahující dohodnutý termín.</w:t>
      </w:r>
    </w:p>
    <w:p w14:paraId="40D87002" w14:textId="77777777" w:rsidR="004B2FD1" w:rsidRPr="00EB7949" w:rsidRDefault="004B2FD1" w:rsidP="004B2FD1">
      <w:pPr>
        <w:rPr>
          <w:sz w:val="20"/>
        </w:rPr>
      </w:pPr>
    </w:p>
    <w:p w14:paraId="4A4DCDCC" w14:textId="77777777" w:rsidR="004B2FD1" w:rsidRDefault="004B2FD1" w:rsidP="004B2FD1">
      <w:pPr>
        <w:rPr>
          <w:sz w:val="20"/>
        </w:rPr>
      </w:pPr>
      <w:r w:rsidRPr="00EB7949">
        <w:rPr>
          <w:sz w:val="20"/>
        </w:rPr>
        <w:t>9.3.    Zhotovitel zaplatí objednateli za neodstranění reklamované vady ve sjednané lhůtě</w:t>
      </w:r>
      <w:r w:rsidR="00AA186D" w:rsidRPr="00EB7949">
        <w:rPr>
          <w:sz w:val="20"/>
        </w:rPr>
        <w:t>, event. ve lhůtě dle odst. 8.4 této smlouvy,</w:t>
      </w:r>
      <w:r w:rsidR="00DF55FC" w:rsidRPr="00EB7949">
        <w:rPr>
          <w:sz w:val="20"/>
        </w:rPr>
        <w:t xml:space="preserve"> </w:t>
      </w:r>
      <w:r w:rsidRPr="00EB7949">
        <w:rPr>
          <w:sz w:val="20"/>
        </w:rPr>
        <w:t xml:space="preserve">za každý den prodlení smluvní pokutu ve výši </w:t>
      </w:r>
      <w:r w:rsidR="00DF55FC" w:rsidRPr="00EB7949">
        <w:rPr>
          <w:sz w:val="20"/>
        </w:rPr>
        <w:t>5</w:t>
      </w:r>
      <w:r w:rsidRPr="00EB7949">
        <w:rPr>
          <w:sz w:val="20"/>
        </w:rPr>
        <w:t>.000,- Kč.</w:t>
      </w:r>
    </w:p>
    <w:p w14:paraId="25DCF97B" w14:textId="77777777" w:rsidR="001E6806" w:rsidRDefault="001E6806" w:rsidP="004B2FD1">
      <w:pPr>
        <w:rPr>
          <w:sz w:val="20"/>
        </w:rPr>
      </w:pPr>
    </w:p>
    <w:p w14:paraId="295BAC84" w14:textId="3E917E4C" w:rsidR="001E6806" w:rsidRPr="00D32C5F" w:rsidRDefault="001E6806" w:rsidP="004106FD">
      <w:pPr>
        <w:rPr>
          <w:sz w:val="20"/>
        </w:rPr>
      </w:pPr>
      <w:r>
        <w:rPr>
          <w:sz w:val="20"/>
        </w:rPr>
        <w:t xml:space="preserve">9.4.  </w:t>
      </w:r>
      <w:r w:rsidR="00D32C5F" w:rsidRPr="000530F4">
        <w:rPr>
          <w:sz w:val="20"/>
        </w:rPr>
        <w:t>Objednatel zaplatí zhotoviteli za každý den prodlení s plněním dohodnutých platebních podmínek smluvní pokutu ve výši 0,5% z fakturované částky.</w:t>
      </w:r>
    </w:p>
    <w:p w14:paraId="3D1C60F8" w14:textId="77777777" w:rsidR="00033C92" w:rsidRDefault="00033C92" w:rsidP="004106FD">
      <w:pPr>
        <w:rPr>
          <w:rFonts w:cs="Arial"/>
          <w:sz w:val="20"/>
        </w:rPr>
      </w:pPr>
    </w:p>
    <w:p w14:paraId="04C0E822" w14:textId="53472067" w:rsidR="00033C92" w:rsidRDefault="00033C92" w:rsidP="004106FD">
      <w:pPr>
        <w:rPr>
          <w:rFonts w:cs="Arial"/>
          <w:sz w:val="20"/>
        </w:rPr>
      </w:pPr>
      <w:r>
        <w:rPr>
          <w:rFonts w:cs="Arial"/>
          <w:sz w:val="20"/>
        </w:rPr>
        <w:t xml:space="preserve">9.5. </w:t>
      </w:r>
      <w:r>
        <w:rPr>
          <w:sz w:val="20"/>
        </w:rPr>
        <w:t>Návrh na zaplacení smluvní pokuty nepokrývá případné nároky objednatele na náhradu škody.</w:t>
      </w:r>
    </w:p>
    <w:p w14:paraId="3CF60CB6" w14:textId="77777777" w:rsidR="001E6806" w:rsidRDefault="001E6806" w:rsidP="004106FD">
      <w:pPr>
        <w:rPr>
          <w:sz w:val="20"/>
        </w:rPr>
      </w:pPr>
    </w:p>
    <w:p w14:paraId="74D036FA" w14:textId="77777777" w:rsidR="00ED4014" w:rsidRPr="001E6806" w:rsidRDefault="00ED4014" w:rsidP="004106FD">
      <w:pPr>
        <w:rPr>
          <w:sz w:val="20"/>
        </w:rPr>
      </w:pPr>
    </w:p>
    <w:p w14:paraId="465263E7" w14:textId="77777777" w:rsidR="004106FD" w:rsidRPr="00E62E0F" w:rsidRDefault="004106FD" w:rsidP="004A389E">
      <w:pPr>
        <w:numPr>
          <w:ilvl w:val="0"/>
          <w:numId w:val="2"/>
        </w:numPr>
        <w:tabs>
          <w:tab w:val="num" w:pos="284"/>
        </w:tabs>
        <w:ind w:left="284" w:hanging="284"/>
        <w:rPr>
          <w:b/>
        </w:rPr>
      </w:pPr>
      <w:r w:rsidRPr="00E62E0F">
        <w:rPr>
          <w:b/>
        </w:rPr>
        <w:t xml:space="preserve">Odstoupení od smlouvy </w:t>
      </w:r>
    </w:p>
    <w:p w14:paraId="61CF8130" w14:textId="77777777" w:rsidR="00E62E0F" w:rsidRPr="00EF3073" w:rsidRDefault="00E62E0F" w:rsidP="00E62E0F">
      <w:pPr>
        <w:ind w:left="284"/>
        <w:rPr>
          <w:b/>
          <w:color w:val="C00000"/>
        </w:rPr>
      </w:pPr>
    </w:p>
    <w:p w14:paraId="709BFA55" w14:textId="77777777" w:rsidR="007C35E1" w:rsidRPr="007C35E1" w:rsidRDefault="004106FD" w:rsidP="00F01C8A">
      <w:pPr>
        <w:rPr>
          <w:rFonts w:cs="Arial"/>
          <w:sz w:val="20"/>
        </w:rPr>
      </w:pPr>
      <w:bookmarkStart w:id="3" w:name="_Ref480873475"/>
      <w:r w:rsidRPr="004A389E">
        <w:rPr>
          <w:color w:val="000000"/>
          <w:sz w:val="20"/>
        </w:rPr>
        <w:t xml:space="preserve">10.1. </w:t>
      </w:r>
      <w:r w:rsidR="00651A98" w:rsidRPr="004A389E">
        <w:rPr>
          <w:color w:val="000000"/>
          <w:sz w:val="20"/>
        </w:rPr>
        <w:tab/>
      </w:r>
      <w:r w:rsidR="007C35E1" w:rsidRPr="007C35E1">
        <w:rPr>
          <w:rFonts w:cs="Arial"/>
          <w:sz w:val="20"/>
        </w:rPr>
        <w:t xml:space="preserve">Před uplynutím sjednané doby je objednatel i </w:t>
      </w:r>
      <w:r w:rsidR="007C35E1" w:rsidRPr="007C35E1">
        <w:rPr>
          <w:sz w:val="20"/>
        </w:rPr>
        <w:t>poskytovatel</w:t>
      </w:r>
      <w:r w:rsidR="007C35E1" w:rsidRPr="007C35E1">
        <w:rPr>
          <w:rFonts w:cs="Arial"/>
          <w:sz w:val="20"/>
        </w:rPr>
        <w:t xml:space="preserve"> oprávněn ukončit trvání této smlouvy písemnou výpovědí, a to</w:t>
      </w:r>
    </w:p>
    <w:p w14:paraId="2ADF7E4D" w14:textId="77777777" w:rsidR="007C35E1" w:rsidRPr="007C35E1" w:rsidRDefault="007C35E1" w:rsidP="007C35E1">
      <w:pPr>
        <w:rPr>
          <w:rFonts w:cs="Arial"/>
          <w:sz w:val="20"/>
        </w:rPr>
      </w:pPr>
      <w:r w:rsidRPr="007C35E1">
        <w:rPr>
          <w:rFonts w:cs="Arial"/>
          <w:sz w:val="20"/>
        </w:rPr>
        <w:t>objednatel z následujících důvodů:</w:t>
      </w:r>
    </w:p>
    <w:bookmarkEnd w:id="3"/>
    <w:p w14:paraId="5AFD0758" w14:textId="77777777" w:rsidR="004106FD" w:rsidRPr="002C6813" w:rsidRDefault="004106FD" w:rsidP="00D7185B">
      <w:pPr>
        <w:numPr>
          <w:ilvl w:val="1"/>
          <w:numId w:val="2"/>
        </w:numPr>
        <w:tabs>
          <w:tab w:val="num" w:pos="993"/>
        </w:tabs>
        <w:ind w:left="993" w:hanging="284"/>
        <w:rPr>
          <w:sz w:val="20"/>
        </w:rPr>
      </w:pPr>
      <w:r w:rsidRPr="004D4A8F">
        <w:rPr>
          <w:sz w:val="20"/>
        </w:rPr>
        <w:t>zjistí-li, že zhotovitel neprovádí práce v odpovídající kvalitě</w:t>
      </w:r>
      <w:r w:rsidR="00EF410A">
        <w:rPr>
          <w:sz w:val="20"/>
        </w:rPr>
        <w:t xml:space="preserve"> anebo porušil ustanovení smlouvy vč. jejich příloh</w:t>
      </w:r>
      <w:r w:rsidRPr="004D4A8F">
        <w:rPr>
          <w:sz w:val="20"/>
        </w:rPr>
        <w:t xml:space="preserve"> a zhotovitel tyto nedostatky neodstraní ani v dodatečné p</w:t>
      </w:r>
      <w:r w:rsidRPr="002C6813">
        <w:rPr>
          <w:sz w:val="20"/>
        </w:rPr>
        <w:t>řiměřené lhůtě stanovené objednatelem v píse</w:t>
      </w:r>
      <w:bookmarkStart w:id="4" w:name="_Ref480873435"/>
      <w:r w:rsidRPr="002C6813">
        <w:rPr>
          <w:sz w:val="20"/>
        </w:rPr>
        <w:t xml:space="preserve">mném upozornění nebo zápisem do </w:t>
      </w:r>
      <w:r w:rsidR="00EF410A">
        <w:rPr>
          <w:sz w:val="20"/>
        </w:rPr>
        <w:t>stavebního deníku,</w:t>
      </w:r>
    </w:p>
    <w:p w14:paraId="380F9DBA" w14:textId="77777777" w:rsidR="004106FD" w:rsidRPr="00CB2AB9" w:rsidRDefault="004106FD" w:rsidP="00D7185B">
      <w:pPr>
        <w:numPr>
          <w:ilvl w:val="1"/>
          <w:numId w:val="2"/>
        </w:numPr>
        <w:tabs>
          <w:tab w:val="num" w:pos="993"/>
        </w:tabs>
        <w:ind w:left="993" w:hanging="284"/>
        <w:rPr>
          <w:sz w:val="20"/>
        </w:rPr>
      </w:pPr>
      <w:r w:rsidRPr="00CB2AB9">
        <w:rPr>
          <w:sz w:val="20"/>
        </w:rPr>
        <w:t>nastanou-li na straně objednatele vážné důvody, pro které pro něj nemá plnění zbytku smlouvy význam</w:t>
      </w:r>
      <w:bookmarkEnd w:id="4"/>
      <w:r w:rsidR="00EF410A">
        <w:rPr>
          <w:sz w:val="20"/>
        </w:rPr>
        <w:t>,</w:t>
      </w:r>
    </w:p>
    <w:p w14:paraId="4A22AB7B" w14:textId="32934E48" w:rsidR="002050D7" w:rsidRDefault="004106FD" w:rsidP="00D7185B">
      <w:pPr>
        <w:numPr>
          <w:ilvl w:val="1"/>
          <w:numId w:val="2"/>
        </w:numPr>
        <w:tabs>
          <w:tab w:val="num" w:pos="993"/>
        </w:tabs>
        <w:ind w:left="993" w:hanging="284"/>
        <w:rPr>
          <w:sz w:val="20"/>
        </w:rPr>
      </w:pPr>
      <w:r w:rsidRPr="004A389E">
        <w:rPr>
          <w:sz w:val="20"/>
        </w:rPr>
        <w:t xml:space="preserve">dojde-li ze strany zhotovitele ke skluzu v termínu zhotovení díla dle čl. 3.1 nebo 3.2 o více než </w:t>
      </w:r>
      <w:r w:rsidR="00F679FE">
        <w:rPr>
          <w:sz w:val="20"/>
        </w:rPr>
        <w:t>3</w:t>
      </w:r>
      <w:r w:rsidRPr="004A389E">
        <w:rPr>
          <w:sz w:val="20"/>
        </w:rPr>
        <w:t>0 dní</w:t>
      </w:r>
      <w:r w:rsidR="00EF410A">
        <w:rPr>
          <w:sz w:val="20"/>
        </w:rPr>
        <w:t>,</w:t>
      </w:r>
    </w:p>
    <w:p w14:paraId="2F196F64" w14:textId="77777777" w:rsidR="00EF410A" w:rsidRPr="00EF410A" w:rsidRDefault="00EF410A" w:rsidP="00EF410A">
      <w:pPr>
        <w:numPr>
          <w:ilvl w:val="1"/>
          <w:numId w:val="2"/>
        </w:numPr>
        <w:tabs>
          <w:tab w:val="num" w:pos="993"/>
        </w:tabs>
        <w:ind w:left="993" w:hanging="284"/>
        <w:rPr>
          <w:sz w:val="20"/>
        </w:rPr>
      </w:pPr>
      <w:r w:rsidRPr="00EF410A">
        <w:rPr>
          <w:sz w:val="20"/>
        </w:rPr>
        <w:t>zaměstnanci poskytovatele vykonávají/vykonávali službu pod vlivem alkoholu nebo omamných látek (drog), a to byť jen jedinou směnu nebo její část,</w:t>
      </w:r>
    </w:p>
    <w:p w14:paraId="7DD323C5" w14:textId="77777777" w:rsidR="002050D7" w:rsidRPr="00EB7949" w:rsidRDefault="002050D7" w:rsidP="002050D7">
      <w:pPr>
        <w:numPr>
          <w:ilvl w:val="1"/>
          <w:numId w:val="2"/>
        </w:numPr>
        <w:tabs>
          <w:tab w:val="num" w:pos="993"/>
        </w:tabs>
        <w:ind w:left="993" w:hanging="284"/>
        <w:rPr>
          <w:sz w:val="20"/>
        </w:rPr>
      </w:pPr>
      <w:r w:rsidRPr="002050D7">
        <w:rPr>
          <w:rFonts w:cs="Arial"/>
          <w:sz w:val="20"/>
        </w:rPr>
        <w:t>bylo</w:t>
      </w:r>
      <w:r>
        <w:rPr>
          <w:rFonts w:cs="Arial"/>
          <w:sz w:val="20"/>
        </w:rPr>
        <w:t>-li</w:t>
      </w:r>
      <w:r w:rsidRPr="002050D7">
        <w:rPr>
          <w:rFonts w:cs="Arial"/>
          <w:sz w:val="20"/>
        </w:rPr>
        <w:t xml:space="preserve"> insolvenčním soudem proti </w:t>
      </w:r>
      <w:r>
        <w:rPr>
          <w:rFonts w:cs="Arial"/>
          <w:sz w:val="20"/>
        </w:rPr>
        <w:t>zhotovi</w:t>
      </w:r>
      <w:r w:rsidRPr="002050D7">
        <w:rPr>
          <w:rFonts w:cs="Arial"/>
          <w:sz w:val="20"/>
        </w:rPr>
        <w:t xml:space="preserve">teli zahájeno insolvenční řízení nebo bylo-li vydáno rozhodnutí o úpadku </w:t>
      </w:r>
      <w:r>
        <w:rPr>
          <w:rFonts w:cs="Arial"/>
          <w:sz w:val="20"/>
        </w:rPr>
        <w:t>zhotovite</w:t>
      </w:r>
      <w:r w:rsidRPr="002050D7">
        <w:rPr>
          <w:rFonts w:cs="Arial"/>
          <w:sz w:val="20"/>
        </w:rPr>
        <w:t xml:space="preserve">le nebo insolvenční návrh byl zamítnut proto, že majetek </w:t>
      </w:r>
      <w:r>
        <w:rPr>
          <w:rFonts w:cs="Arial"/>
          <w:sz w:val="20"/>
        </w:rPr>
        <w:t>zhotovi</w:t>
      </w:r>
      <w:r w:rsidRPr="002050D7">
        <w:rPr>
          <w:rFonts w:cs="Arial"/>
          <w:sz w:val="20"/>
        </w:rPr>
        <w:t xml:space="preserve">tele </w:t>
      </w:r>
      <w:r w:rsidRPr="00EB7949">
        <w:rPr>
          <w:rFonts w:cs="Arial"/>
          <w:sz w:val="20"/>
        </w:rPr>
        <w:t>nepostačuje k úhradě nákladů insolvenčního řízení nebo byla zavedena nucená správa podle zvláštních právních předpisů.</w:t>
      </w:r>
    </w:p>
    <w:p w14:paraId="2810319B" w14:textId="77777777" w:rsidR="002050D7" w:rsidRPr="00EB7949" w:rsidRDefault="002050D7" w:rsidP="002050D7">
      <w:pPr>
        <w:rPr>
          <w:sz w:val="20"/>
        </w:rPr>
      </w:pPr>
      <w:r w:rsidRPr="00EB7949">
        <w:rPr>
          <w:sz w:val="20"/>
        </w:rPr>
        <w:t>a zhotovitel z následujícího důvodu:</w:t>
      </w:r>
    </w:p>
    <w:p w14:paraId="104BD6A9" w14:textId="77777777" w:rsidR="002050D7" w:rsidRPr="00EB7949" w:rsidRDefault="002050D7" w:rsidP="002050D7">
      <w:pPr>
        <w:ind w:firstLine="709"/>
        <w:rPr>
          <w:rFonts w:cs="Arial"/>
          <w:sz w:val="20"/>
        </w:rPr>
      </w:pPr>
      <w:r w:rsidRPr="00EB7949">
        <w:rPr>
          <w:sz w:val="20"/>
        </w:rPr>
        <w:t xml:space="preserve">      v případě, že je objednatel v prodlení se splatností faktur delším než 30 dní.</w:t>
      </w:r>
    </w:p>
    <w:p w14:paraId="4876D295" w14:textId="77777777" w:rsidR="004106FD" w:rsidRPr="00EB7949" w:rsidRDefault="004106FD" w:rsidP="004106FD">
      <w:pPr>
        <w:rPr>
          <w:sz w:val="20"/>
        </w:rPr>
      </w:pPr>
    </w:p>
    <w:p w14:paraId="11797905" w14:textId="71443163" w:rsidR="002050D7" w:rsidRPr="002050D7" w:rsidRDefault="004106FD" w:rsidP="002050D7">
      <w:pPr>
        <w:ind w:hanging="5"/>
        <w:rPr>
          <w:rFonts w:cs="Arial"/>
          <w:sz w:val="20"/>
        </w:rPr>
      </w:pPr>
      <w:r w:rsidRPr="00EB7949">
        <w:rPr>
          <w:sz w:val="20"/>
        </w:rPr>
        <w:t xml:space="preserve">10.2. </w:t>
      </w:r>
      <w:r w:rsidR="00651A98" w:rsidRPr="00EB7949">
        <w:rPr>
          <w:sz w:val="20"/>
        </w:rPr>
        <w:tab/>
      </w:r>
      <w:r w:rsidRPr="00EB7949">
        <w:rPr>
          <w:sz w:val="20"/>
        </w:rPr>
        <w:t>Odstoupení od smlouvy musí být učiněno písemně</w:t>
      </w:r>
      <w:r w:rsidR="002050D7" w:rsidRPr="00EB7949">
        <w:rPr>
          <w:sz w:val="20"/>
        </w:rPr>
        <w:t xml:space="preserve">, </w:t>
      </w:r>
      <w:r w:rsidR="002050D7" w:rsidRPr="00EB7949">
        <w:rPr>
          <w:rFonts w:cs="Arial"/>
          <w:sz w:val="20"/>
        </w:rPr>
        <w:t xml:space="preserve">výpovědní lhůta pro obě strany činí jeden měsíc a počne běžet prvním dnem měsíce následujícího po </w:t>
      </w:r>
      <w:r w:rsidR="007E1A49">
        <w:rPr>
          <w:rFonts w:cs="Arial"/>
          <w:sz w:val="20"/>
        </w:rPr>
        <w:t xml:space="preserve">dojití </w:t>
      </w:r>
      <w:r w:rsidR="002050D7" w:rsidRPr="00EB7949">
        <w:rPr>
          <w:rFonts w:cs="Arial"/>
          <w:sz w:val="20"/>
        </w:rPr>
        <w:t>výpovědi druhé smluvní straně.</w:t>
      </w:r>
    </w:p>
    <w:p w14:paraId="7C2474F4" w14:textId="77777777" w:rsidR="004106FD" w:rsidRPr="004A389E" w:rsidRDefault="004106FD" w:rsidP="004106FD">
      <w:pPr>
        <w:rPr>
          <w:sz w:val="20"/>
        </w:rPr>
      </w:pPr>
      <w:r w:rsidRPr="004A389E">
        <w:rPr>
          <w:sz w:val="20"/>
        </w:rPr>
        <w:t xml:space="preserve"> </w:t>
      </w:r>
    </w:p>
    <w:p w14:paraId="1DA7A110" w14:textId="1959D225" w:rsidR="00651A98" w:rsidRPr="004A389E" w:rsidRDefault="004106FD" w:rsidP="004106FD">
      <w:pPr>
        <w:rPr>
          <w:color w:val="000000"/>
          <w:sz w:val="20"/>
        </w:rPr>
      </w:pPr>
      <w:r w:rsidRPr="004A389E">
        <w:rPr>
          <w:color w:val="000000"/>
          <w:sz w:val="20"/>
        </w:rPr>
        <w:t xml:space="preserve">10.3. </w:t>
      </w:r>
      <w:r w:rsidR="00651A98" w:rsidRPr="004A389E">
        <w:rPr>
          <w:color w:val="000000"/>
          <w:sz w:val="20"/>
        </w:rPr>
        <w:tab/>
      </w:r>
      <w:r w:rsidRPr="004A389E">
        <w:rPr>
          <w:color w:val="000000"/>
          <w:sz w:val="20"/>
        </w:rPr>
        <w:t>Dojde-li k odstoupení od smlouvy podle odst. 10.</w:t>
      </w:r>
      <w:r w:rsidR="00787B04">
        <w:rPr>
          <w:color w:val="000000"/>
          <w:sz w:val="20"/>
        </w:rPr>
        <w:t xml:space="preserve"> </w:t>
      </w:r>
      <w:r w:rsidRPr="004A389E">
        <w:rPr>
          <w:color w:val="000000"/>
          <w:sz w:val="20"/>
        </w:rPr>
        <w:t>1.</w:t>
      </w:r>
      <w:r w:rsidR="00787B04">
        <w:rPr>
          <w:color w:val="000000"/>
          <w:sz w:val="20"/>
        </w:rPr>
        <w:t xml:space="preserve"> </w:t>
      </w:r>
      <w:r w:rsidRPr="004A389E">
        <w:rPr>
          <w:color w:val="000000"/>
          <w:sz w:val="20"/>
        </w:rPr>
        <w:t>písm. b) této smlouvy, je zhotovitel oprávněn objednateli vyúčtovat náklady prokazatelně a účelně vynaložené v souvislosti s předčasným skončením provádění díla, pokud tyto náklady vynaložil v zájmu a se souhlasem objednatele.</w:t>
      </w:r>
    </w:p>
    <w:p w14:paraId="42DAB65C" w14:textId="77777777" w:rsidR="00651A98" w:rsidRPr="004A389E" w:rsidRDefault="00651A98" w:rsidP="004106FD">
      <w:pPr>
        <w:rPr>
          <w:sz w:val="20"/>
        </w:rPr>
      </w:pPr>
    </w:p>
    <w:p w14:paraId="5B92AF34" w14:textId="74A9F43D" w:rsidR="00A151DD" w:rsidRPr="004A389E" w:rsidRDefault="00651A98" w:rsidP="004106FD">
      <w:pPr>
        <w:rPr>
          <w:color w:val="000000"/>
          <w:sz w:val="20"/>
        </w:rPr>
      </w:pPr>
      <w:proofErr w:type="gramStart"/>
      <w:r w:rsidRPr="004A389E">
        <w:rPr>
          <w:color w:val="000000"/>
          <w:sz w:val="20"/>
        </w:rPr>
        <w:t>10.4</w:t>
      </w:r>
      <w:proofErr w:type="gramEnd"/>
      <w:r w:rsidRPr="004A389E">
        <w:rPr>
          <w:color w:val="000000"/>
          <w:sz w:val="20"/>
        </w:rPr>
        <w:t>.</w:t>
      </w:r>
      <w:r w:rsidRPr="004A389E">
        <w:rPr>
          <w:color w:val="000000"/>
          <w:sz w:val="20"/>
        </w:rPr>
        <w:tab/>
      </w:r>
      <w:r w:rsidR="00CE0F17">
        <w:rPr>
          <w:color w:val="000000"/>
          <w:sz w:val="20"/>
        </w:rPr>
        <w:t>D</w:t>
      </w:r>
      <w:r w:rsidRPr="004A389E">
        <w:rPr>
          <w:color w:val="000000"/>
          <w:sz w:val="20"/>
        </w:rPr>
        <w:t xml:space="preserve">ojde-li k odstoupení od smlouvy podle odst. 10.1. písm. </w:t>
      </w:r>
      <w:r w:rsidR="002050D7">
        <w:rPr>
          <w:color w:val="000000"/>
          <w:sz w:val="20"/>
        </w:rPr>
        <w:t>c</w:t>
      </w:r>
      <w:r w:rsidRPr="004A389E">
        <w:rPr>
          <w:color w:val="000000"/>
          <w:sz w:val="20"/>
        </w:rPr>
        <w:t xml:space="preserve">) této smlouvy, objednatel nepřevezme nedokončené dílo a současně se smluvní strany dohodly, že zhotovitel zaplatí objednateli jednorázovou smluvní pokutu ve výši </w:t>
      </w:r>
      <w:r w:rsidR="00F05294">
        <w:rPr>
          <w:color w:val="000000"/>
          <w:sz w:val="20"/>
        </w:rPr>
        <w:t>3</w:t>
      </w:r>
      <w:r w:rsidR="00F05294" w:rsidRPr="004A389E">
        <w:rPr>
          <w:color w:val="000000"/>
          <w:sz w:val="20"/>
        </w:rPr>
        <w:t>0 </w:t>
      </w:r>
      <w:r w:rsidRPr="004A389E">
        <w:rPr>
          <w:color w:val="000000"/>
          <w:sz w:val="20"/>
        </w:rPr>
        <w:t xml:space="preserve">000,- Kč (slovy: </w:t>
      </w:r>
      <w:r w:rsidR="00F05294">
        <w:rPr>
          <w:color w:val="000000"/>
          <w:sz w:val="20"/>
        </w:rPr>
        <w:t>třicet tisíc</w:t>
      </w:r>
      <w:r w:rsidR="00F05294" w:rsidRPr="004A389E">
        <w:rPr>
          <w:color w:val="000000"/>
          <w:sz w:val="20"/>
        </w:rPr>
        <w:t xml:space="preserve"> </w:t>
      </w:r>
      <w:r w:rsidRPr="004A389E">
        <w:rPr>
          <w:color w:val="000000"/>
          <w:sz w:val="20"/>
        </w:rPr>
        <w:t>Kč)</w:t>
      </w:r>
      <w:r w:rsidR="006939AF" w:rsidRPr="004A389E">
        <w:rPr>
          <w:color w:val="000000"/>
          <w:sz w:val="20"/>
        </w:rPr>
        <w:t>.</w:t>
      </w:r>
      <w:r w:rsidR="00593B97" w:rsidRPr="004A389E">
        <w:rPr>
          <w:color w:val="000000"/>
          <w:sz w:val="20"/>
        </w:rPr>
        <w:t xml:space="preserve"> Nárok na zaplacení smluvní pokuty nepokrývá případný nárok objednatele na náhradu škody.</w:t>
      </w:r>
    </w:p>
    <w:p w14:paraId="2558382E" w14:textId="77777777" w:rsidR="002F39A3" w:rsidRDefault="002F39A3" w:rsidP="004106FD">
      <w:pPr>
        <w:rPr>
          <w:sz w:val="20"/>
        </w:rPr>
      </w:pPr>
    </w:p>
    <w:p w14:paraId="447011D4" w14:textId="77777777" w:rsidR="00C12906" w:rsidRPr="00F01C8A" w:rsidRDefault="00C12906" w:rsidP="004106FD">
      <w:pPr>
        <w:rPr>
          <w:sz w:val="20"/>
        </w:rPr>
      </w:pPr>
    </w:p>
    <w:p w14:paraId="1A68D90B" w14:textId="77777777" w:rsidR="00580A86" w:rsidRPr="0074094B" w:rsidRDefault="00580A86" w:rsidP="00580A86">
      <w:pPr>
        <w:rPr>
          <w:rFonts w:cs="Arial"/>
          <w:b/>
          <w:szCs w:val="22"/>
        </w:rPr>
      </w:pPr>
      <w:r w:rsidRPr="0074094B">
        <w:rPr>
          <w:rFonts w:cs="Arial"/>
          <w:b/>
          <w:szCs w:val="22"/>
        </w:rPr>
        <w:t>1</w:t>
      </w:r>
      <w:r>
        <w:rPr>
          <w:rFonts w:cs="Arial"/>
          <w:b/>
          <w:szCs w:val="22"/>
        </w:rPr>
        <w:t>1</w:t>
      </w:r>
      <w:r w:rsidRPr="0074094B">
        <w:rPr>
          <w:rFonts w:cs="Arial"/>
          <w:b/>
          <w:szCs w:val="22"/>
        </w:rPr>
        <w:t>. Kontaktní osoby</w:t>
      </w:r>
      <w:r>
        <w:rPr>
          <w:rFonts w:cs="Arial"/>
          <w:b/>
          <w:szCs w:val="22"/>
        </w:rPr>
        <w:t>, součinnost</w:t>
      </w:r>
    </w:p>
    <w:p w14:paraId="435B4B78" w14:textId="77777777" w:rsidR="00580A86" w:rsidRPr="00995F0A" w:rsidRDefault="00580A86" w:rsidP="00580A86">
      <w:pPr>
        <w:rPr>
          <w:rFonts w:cs="Arial"/>
          <w:b/>
        </w:rPr>
      </w:pPr>
    </w:p>
    <w:p w14:paraId="206B1795" w14:textId="24E01C97" w:rsidR="00580A86" w:rsidRPr="00580A86" w:rsidRDefault="00580A86" w:rsidP="00DB74F7">
      <w:pPr>
        <w:spacing w:after="120"/>
        <w:rPr>
          <w:rFonts w:cs="Arial"/>
          <w:sz w:val="20"/>
        </w:rPr>
      </w:pPr>
      <w:proofErr w:type="gramStart"/>
      <w:r w:rsidRPr="00580A86">
        <w:rPr>
          <w:rFonts w:cs="Arial"/>
          <w:sz w:val="20"/>
        </w:rPr>
        <w:t>11.1</w:t>
      </w:r>
      <w:proofErr w:type="gramEnd"/>
      <w:r w:rsidRPr="00580A86">
        <w:rPr>
          <w:rFonts w:cs="Arial"/>
          <w:sz w:val="20"/>
        </w:rPr>
        <w:t>.</w:t>
      </w:r>
      <w:r w:rsidRPr="00580A86">
        <w:rPr>
          <w:rFonts w:cs="Arial"/>
          <w:sz w:val="20"/>
        </w:rPr>
        <w:tab/>
        <w:t xml:space="preserve">Kontaktní osoby, resp. </w:t>
      </w:r>
      <w:r w:rsidR="006861AE">
        <w:rPr>
          <w:rFonts w:cs="Arial"/>
          <w:sz w:val="20"/>
        </w:rPr>
        <w:t>p</w:t>
      </w:r>
      <w:r w:rsidRPr="00580A86">
        <w:rPr>
          <w:rFonts w:cs="Arial"/>
          <w:sz w:val="20"/>
        </w:rPr>
        <w:t>ověření zástupci objednatele pro účely této smlouvy jsou:</w:t>
      </w:r>
    </w:p>
    <w:p w14:paraId="363D8249" w14:textId="06A0A83D" w:rsidR="00580A86" w:rsidRDefault="00580A86" w:rsidP="00F327A4">
      <w:pPr>
        <w:rPr>
          <w:color w:val="000000"/>
          <w:sz w:val="20"/>
        </w:rPr>
      </w:pPr>
      <w:r>
        <w:rPr>
          <w:color w:val="000000"/>
          <w:sz w:val="20"/>
        </w:rPr>
        <w:tab/>
      </w:r>
      <w:r w:rsidR="00F327A4">
        <w:rPr>
          <w:color w:val="000000"/>
          <w:sz w:val="20"/>
        </w:rPr>
        <w:t>………………………………</w:t>
      </w:r>
    </w:p>
    <w:p w14:paraId="5C62E0C2" w14:textId="77777777" w:rsidR="00F327A4" w:rsidRPr="00DB74F7" w:rsidRDefault="00F327A4" w:rsidP="00F327A4">
      <w:pPr>
        <w:rPr>
          <w:sz w:val="20"/>
        </w:rPr>
      </w:pPr>
      <w:bookmarkStart w:id="5" w:name="_GoBack"/>
      <w:bookmarkEnd w:id="5"/>
    </w:p>
    <w:p w14:paraId="70BBFBD0" w14:textId="77777777" w:rsidR="00CA2903" w:rsidRDefault="00580A86" w:rsidP="004E01DD">
      <w:pPr>
        <w:spacing w:after="120"/>
        <w:rPr>
          <w:rFonts w:cs="Arial"/>
          <w:sz w:val="20"/>
        </w:rPr>
      </w:pPr>
      <w:proofErr w:type="gramStart"/>
      <w:r w:rsidRPr="00580A86">
        <w:rPr>
          <w:rFonts w:cs="Arial"/>
          <w:sz w:val="20"/>
        </w:rPr>
        <w:t>11.2</w:t>
      </w:r>
      <w:proofErr w:type="gramEnd"/>
      <w:r w:rsidRPr="00580A86">
        <w:rPr>
          <w:rFonts w:cs="Arial"/>
          <w:sz w:val="20"/>
        </w:rPr>
        <w:t>.</w:t>
      </w:r>
      <w:r w:rsidRPr="00580A86">
        <w:rPr>
          <w:rFonts w:cs="Arial"/>
          <w:sz w:val="20"/>
        </w:rPr>
        <w:tab/>
        <w:t xml:space="preserve">Kontaktní osoby </w:t>
      </w:r>
      <w:r w:rsidR="00381D80">
        <w:rPr>
          <w:sz w:val="20"/>
        </w:rPr>
        <w:t>zhotovit</w:t>
      </w:r>
      <w:r w:rsidRPr="00580A86">
        <w:rPr>
          <w:sz w:val="20"/>
        </w:rPr>
        <w:t>ele</w:t>
      </w:r>
      <w:r w:rsidRPr="00580A86">
        <w:rPr>
          <w:rFonts w:cs="Arial"/>
          <w:sz w:val="20"/>
        </w:rPr>
        <w:t xml:space="preserve"> pro účely </w:t>
      </w:r>
      <w:r w:rsidRPr="00CA2903">
        <w:rPr>
          <w:rFonts w:cs="Arial"/>
          <w:sz w:val="20"/>
        </w:rPr>
        <w:t>této smlouvy jsou:</w:t>
      </w:r>
    </w:p>
    <w:p w14:paraId="2C01A4A0" w14:textId="0307220C" w:rsidR="00ED4014" w:rsidRPr="00592B3D" w:rsidRDefault="00592B3D" w:rsidP="00580A86">
      <w:pPr>
        <w:rPr>
          <w:rFonts w:cs="Arial"/>
          <w:b/>
          <w:sz w:val="20"/>
        </w:rPr>
      </w:pPr>
      <w:r w:rsidRPr="00592B3D">
        <w:rPr>
          <w:rFonts w:cs="Arial"/>
          <w:sz w:val="20"/>
        </w:rPr>
        <w:t xml:space="preserve">             </w:t>
      </w:r>
      <w:r w:rsidR="00F327A4">
        <w:rPr>
          <w:rFonts w:cs="Arial"/>
          <w:sz w:val="20"/>
        </w:rPr>
        <w:t>………………………</w:t>
      </w:r>
    </w:p>
    <w:p w14:paraId="7BF3815E" w14:textId="77777777" w:rsidR="00682ADC" w:rsidRPr="00592B3D" w:rsidRDefault="00682ADC" w:rsidP="00580A86">
      <w:pPr>
        <w:rPr>
          <w:sz w:val="20"/>
        </w:rPr>
      </w:pPr>
    </w:p>
    <w:p w14:paraId="50AAC78E" w14:textId="77777777" w:rsidR="004106FD" w:rsidRPr="00E62E0F" w:rsidRDefault="004106FD" w:rsidP="00FF6687">
      <w:pPr>
        <w:pStyle w:val="Odstavecseseznamem"/>
        <w:numPr>
          <w:ilvl w:val="0"/>
          <w:numId w:val="7"/>
        </w:numPr>
        <w:ind w:hanging="1065"/>
        <w:rPr>
          <w:b/>
        </w:rPr>
      </w:pPr>
      <w:r w:rsidRPr="00E62E0F">
        <w:rPr>
          <w:b/>
        </w:rPr>
        <w:t>Závěrečná ujednání</w:t>
      </w:r>
    </w:p>
    <w:p w14:paraId="42B672CB" w14:textId="77777777" w:rsidR="00FF6687" w:rsidRPr="00FF6687" w:rsidRDefault="00FF6687" w:rsidP="00FF6687">
      <w:pPr>
        <w:pStyle w:val="Odstavecseseznamem"/>
        <w:ind w:left="1065"/>
        <w:rPr>
          <w:b/>
          <w:color w:val="C00000"/>
        </w:rPr>
      </w:pPr>
    </w:p>
    <w:p w14:paraId="6C5EB846" w14:textId="77777777" w:rsidR="0031468B" w:rsidRPr="0031468B" w:rsidRDefault="0031468B" w:rsidP="0031468B">
      <w:pPr>
        <w:pStyle w:val="Odstavecseseznamem"/>
        <w:numPr>
          <w:ilvl w:val="1"/>
          <w:numId w:val="8"/>
        </w:numPr>
        <w:rPr>
          <w:sz w:val="20"/>
        </w:rPr>
      </w:pPr>
      <w:r w:rsidRPr="0031468B">
        <w:rPr>
          <w:sz w:val="20"/>
        </w:rPr>
        <w:t>Nedílnou součástí této smlouvy o dílo jsou tyto přílohy:</w:t>
      </w:r>
    </w:p>
    <w:p w14:paraId="08D0502A" w14:textId="77777777" w:rsidR="00CE10B9" w:rsidRPr="004A389E" w:rsidRDefault="00CE10B9" w:rsidP="004106FD">
      <w:pPr>
        <w:rPr>
          <w:sz w:val="20"/>
        </w:rPr>
      </w:pPr>
    </w:p>
    <w:p w14:paraId="3AA0231D" w14:textId="0F940E04" w:rsidR="004106FD" w:rsidRPr="00BB128F" w:rsidRDefault="00CE10B9" w:rsidP="009C0802">
      <w:pPr>
        <w:spacing w:after="60"/>
        <w:rPr>
          <w:rFonts w:cs="Arial"/>
          <w:color w:val="000000"/>
          <w:sz w:val="20"/>
        </w:rPr>
      </w:pPr>
      <w:r w:rsidRPr="00EB7949">
        <w:rPr>
          <w:sz w:val="20"/>
          <w:u w:val="single"/>
        </w:rPr>
        <w:t xml:space="preserve">Příloha č. </w:t>
      </w:r>
      <w:r w:rsidR="00970644" w:rsidRPr="00EB7949">
        <w:rPr>
          <w:sz w:val="20"/>
          <w:u w:val="single"/>
        </w:rPr>
        <w:t>1</w:t>
      </w:r>
      <w:r w:rsidRPr="00EB7949">
        <w:rPr>
          <w:sz w:val="20"/>
          <w:u w:val="single"/>
        </w:rPr>
        <w:t>.</w:t>
      </w:r>
      <w:r w:rsidRPr="00EB7949">
        <w:rPr>
          <w:sz w:val="20"/>
        </w:rPr>
        <w:tab/>
      </w:r>
      <w:r w:rsidR="00252198">
        <w:rPr>
          <w:sz w:val="20"/>
        </w:rPr>
        <w:t xml:space="preserve"> </w:t>
      </w:r>
      <w:r w:rsidR="004106FD" w:rsidRPr="00EB7949">
        <w:rPr>
          <w:sz w:val="20"/>
        </w:rPr>
        <w:t>Cenová nabídka zhotovitele</w:t>
      </w:r>
      <w:r w:rsidR="0090436C" w:rsidRPr="00EB7949">
        <w:rPr>
          <w:sz w:val="20"/>
        </w:rPr>
        <w:t xml:space="preserve"> </w:t>
      </w:r>
      <w:r w:rsidR="00252198">
        <w:rPr>
          <w:sz w:val="20"/>
        </w:rPr>
        <w:t>na</w:t>
      </w:r>
      <w:r w:rsidR="00252198" w:rsidRPr="00252198">
        <w:rPr>
          <w:rFonts w:cs="Arial"/>
          <w:b/>
          <w:sz w:val="20"/>
          <w:u w:val="single"/>
        </w:rPr>
        <w:t xml:space="preserve"> </w:t>
      </w:r>
      <w:r w:rsidR="00252198" w:rsidRPr="00252198">
        <w:rPr>
          <w:rFonts w:cs="Arial"/>
          <w:sz w:val="20"/>
        </w:rPr>
        <w:t>rekonstrukci bytové jednotky č. 15, 3+k.k.</w:t>
      </w:r>
      <w:r w:rsidR="00252198" w:rsidRPr="00252198">
        <w:rPr>
          <w:bCs/>
          <w:color w:val="000000"/>
          <w:sz w:val="20"/>
        </w:rPr>
        <w:t xml:space="preserve"> v 5. NP, </w:t>
      </w:r>
      <w:r w:rsidR="00BB128F" w:rsidRPr="00BB128F">
        <w:rPr>
          <w:bCs/>
          <w:color w:val="000000"/>
          <w:sz w:val="20"/>
        </w:rPr>
        <w:t>Národní 43/365</w:t>
      </w:r>
      <w:r w:rsidR="00252198" w:rsidRPr="00BB128F">
        <w:rPr>
          <w:bCs/>
          <w:color w:val="000000"/>
          <w:sz w:val="20"/>
        </w:rPr>
        <w:t>, Praha 1</w:t>
      </w:r>
      <w:r w:rsidR="00252198" w:rsidRPr="00BB128F">
        <w:rPr>
          <w:sz w:val="20"/>
        </w:rPr>
        <w:t xml:space="preserve"> </w:t>
      </w:r>
      <w:r w:rsidR="0090436C" w:rsidRPr="00BB128F">
        <w:rPr>
          <w:sz w:val="20"/>
        </w:rPr>
        <w:t xml:space="preserve">ze dne </w:t>
      </w:r>
      <w:r w:rsidR="00EE5F1D" w:rsidRPr="00BB128F">
        <w:rPr>
          <w:sz w:val="20"/>
        </w:rPr>
        <w:t>7. 11. 2016.</w:t>
      </w:r>
    </w:p>
    <w:p w14:paraId="346F3F7D" w14:textId="7C4A5EC4" w:rsidR="00EE5F1D" w:rsidRDefault="00252198" w:rsidP="00EE5F1D">
      <w:pPr>
        <w:spacing w:after="60"/>
        <w:rPr>
          <w:bCs/>
          <w:color w:val="000000"/>
          <w:sz w:val="20"/>
        </w:rPr>
      </w:pPr>
      <w:r w:rsidRPr="00252198">
        <w:rPr>
          <w:sz w:val="20"/>
          <w:u w:val="single"/>
        </w:rPr>
        <w:t>Příloha č. 2.</w:t>
      </w:r>
      <w:r w:rsidRPr="00252198">
        <w:rPr>
          <w:sz w:val="20"/>
        </w:rPr>
        <w:t xml:space="preserve">    </w:t>
      </w:r>
      <w:r>
        <w:rPr>
          <w:sz w:val="20"/>
        </w:rPr>
        <w:t xml:space="preserve"> </w:t>
      </w:r>
      <w:r w:rsidRPr="00252198">
        <w:rPr>
          <w:sz w:val="20"/>
        </w:rPr>
        <w:t>Cenová nabídka zhotovitele na r</w:t>
      </w:r>
      <w:r w:rsidRPr="00252198">
        <w:rPr>
          <w:rFonts w:cs="Arial"/>
          <w:sz w:val="20"/>
        </w:rPr>
        <w:t>ekonstrukci bytové jednotky č. 25, 1+1.</w:t>
      </w:r>
      <w:r w:rsidRPr="00252198">
        <w:rPr>
          <w:bCs/>
          <w:color w:val="000000"/>
          <w:sz w:val="20"/>
        </w:rPr>
        <w:t xml:space="preserve"> v 4. NP, Národní 43/365, Praha 1</w:t>
      </w:r>
      <w:r>
        <w:rPr>
          <w:bCs/>
          <w:color w:val="000000"/>
          <w:sz w:val="20"/>
        </w:rPr>
        <w:t xml:space="preserve"> </w:t>
      </w:r>
      <w:r w:rsidR="00831FB5">
        <w:rPr>
          <w:bCs/>
          <w:color w:val="000000"/>
          <w:sz w:val="20"/>
        </w:rPr>
        <w:t xml:space="preserve">ze dne </w:t>
      </w:r>
      <w:r w:rsidR="00EE5F1D">
        <w:rPr>
          <w:bCs/>
          <w:color w:val="000000"/>
          <w:sz w:val="20"/>
        </w:rPr>
        <w:t>7. 11. 2016</w:t>
      </w:r>
    </w:p>
    <w:p w14:paraId="2C6FF0CB" w14:textId="2AE35FD3" w:rsidR="004106FD" w:rsidRPr="005F6D20" w:rsidRDefault="00C51BB6" w:rsidP="00EE5F1D">
      <w:pPr>
        <w:spacing w:after="60"/>
        <w:rPr>
          <w:color w:val="000000"/>
          <w:sz w:val="20"/>
        </w:rPr>
      </w:pPr>
      <w:r w:rsidRPr="004A389E">
        <w:rPr>
          <w:sz w:val="20"/>
          <w:u w:val="single"/>
        </w:rPr>
        <w:t xml:space="preserve">Příloha č. </w:t>
      </w:r>
      <w:r w:rsidR="00252198">
        <w:rPr>
          <w:sz w:val="20"/>
          <w:u w:val="single"/>
        </w:rPr>
        <w:t>3</w:t>
      </w:r>
      <w:r w:rsidR="004106FD" w:rsidRPr="004A389E">
        <w:rPr>
          <w:sz w:val="20"/>
          <w:u w:val="single"/>
        </w:rPr>
        <w:t>.</w:t>
      </w:r>
      <w:r w:rsidR="004106FD" w:rsidRPr="004A389E">
        <w:rPr>
          <w:sz w:val="20"/>
        </w:rPr>
        <w:tab/>
      </w:r>
      <w:r w:rsidR="00252198">
        <w:rPr>
          <w:sz w:val="20"/>
        </w:rPr>
        <w:t xml:space="preserve">  </w:t>
      </w:r>
      <w:r w:rsidR="005F6D20" w:rsidRPr="004A389E">
        <w:rPr>
          <w:color w:val="000000"/>
          <w:sz w:val="20"/>
        </w:rPr>
        <w:t>Harmonogram prací</w:t>
      </w:r>
      <w:r w:rsidR="00D609CD">
        <w:rPr>
          <w:color w:val="000000"/>
          <w:sz w:val="20"/>
        </w:rPr>
        <w:t>.</w:t>
      </w:r>
    </w:p>
    <w:p w14:paraId="2F28427D" w14:textId="529ED050" w:rsidR="00D70EEB" w:rsidRPr="00A05113" w:rsidRDefault="00D70EEB" w:rsidP="00A05113">
      <w:pPr>
        <w:spacing w:before="60" w:after="60"/>
        <w:rPr>
          <w:rFonts w:cs="Arial"/>
          <w:sz w:val="20"/>
        </w:rPr>
      </w:pPr>
    </w:p>
    <w:p w14:paraId="5C0C0D8C" w14:textId="77777777" w:rsidR="005C66ED" w:rsidRPr="00CD7126" w:rsidRDefault="005C66ED" w:rsidP="005C66ED">
      <w:pPr>
        <w:rPr>
          <w:rFonts w:cs="Arial"/>
          <w:sz w:val="20"/>
        </w:rPr>
      </w:pPr>
      <w:r w:rsidRPr="004A389E">
        <w:rPr>
          <w:sz w:val="20"/>
        </w:rPr>
        <w:t>1</w:t>
      </w:r>
      <w:r>
        <w:rPr>
          <w:sz w:val="20"/>
        </w:rPr>
        <w:t>2</w:t>
      </w:r>
      <w:r w:rsidRPr="004A389E">
        <w:rPr>
          <w:sz w:val="20"/>
        </w:rPr>
        <w:t>.</w:t>
      </w:r>
      <w:r>
        <w:rPr>
          <w:sz w:val="20"/>
        </w:rPr>
        <w:t>2</w:t>
      </w:r>
      <w:r w:rsidRPr="004A389E">
        <w:rPr>
          <w:sz w:val="20"/>
        </w:rPr>
        <w:t xml:space="preserve">. </w:t>
      </w:r>
      <w:r>
        <w:rPr>
          <w:sz w:val="20"/>
        </w:rPr>
        <w:t xml:space="preserve"> </w:t>
      </w:r>
      <w:r w:rsidRPr="00CD7126">
        <w:rPr>
          <w:rFonts w:cs="Arial"/>
          <w:sz w:val="20"/>
        </w:rPr>
        <w:t>Pokud není sjednáno jinak, řídí se právní vztahy smluvních stran příslušnými ustanoveními Občanského zákoníku.</w:t>
      </w:r>
    </w:p>
    <w:p w14:paraId="55709FC1" w14:textId="77777777" w:rsidR="005C66ED" w:rsidRPr="004A389E" w:rsidRDefault="005C66ED" w:rsidP="005C66ED">
      <w:pPr>
        <w:rPr>
          <w:sz w:val="20"/>
        </w:rPr>
      </w:pPr>
    </w:p>
    <w:p w14:paraId="5CAD9E88" w14:textId="77777777" w:rsidR="005C66ED" w:rsidRDefault="005C66ED" w:rsidP="005C66ED">
      <w:pPr>
        <w:rPr>
          <w:sz w:val="20"/>
          <w:highlight w:val="green"/>
        </w:rPr>
      </w:pPr>
      <w:r w:rsidRPr="004A389E">
        <w:rPr>
          <w:sz w:val="20"/>
        </w:rPr>
        <w:t>1</w:t>
      </w:r>
      <w:r>
        <w:rPr>
          <w:sz w:val="20"/>
        </w:rPr>
        <w:t>2</w:t>
      </w:r>
      <w:r w:rsidRPr="004A389E">
        <w:rPr>
          <w:sz w:val="20"/>
        </w:rPr>
        <w:t>.</w:t>
      </w:r>
      <w:r>
        <w:rPr>
          <w:sz w:val="20"/>
        </w:rPr>
        <w:t>3</w:t>
      </w:r>
      <w:r w:rsidRPr="004A389E">
        <w:rPr>
          <w:sz w:val="20"/>
        </w:rPr>
        <w:t xml:space="preserve">.  </w:t>
      </w:r>
      <w:r>
        <w:rPr>
          <w:sz w:val="20"/>
        </w:rPr>
        <w:tab/>
      </w:r>
      <w:r w:rsidRPr="004A389E">
        <w:rPr>
          <w:sz w:val="20"/>
        </w:rPr>
        <w:t xml:space="preserve">Změny smlouvy lze činit pouze po dohodě obou stran písemně formou postupně číslovaných dodatků ke smlouvě. </w:t>
      </w:r>
    </w:p>
    <w:p w14:paraId="0BA7A512" w14:textId="77777777" w:rsidR="005C66ED" w:rsidRPr="004A389E" w:rsidRDefault="005C66ED" w:rsidP="005C66ED">
      <w:pPr>
        <w:rPr>
          <w:sz w:val="20"/>
          <w:highlight w:val="green"/>
        </w:rPr>
      </w:pPr>
    </w:p>
    <w:p w14:paraId="397458F7" w14:textId="77777777" w:rsidR="005C66ED" w:rsidRPr="004A389E" w:rsidRDefault="005C66ED" w:rsidP="005C66ED">
      <w:pPr>
        <w:rPr>
          <w:sz w:val="20"/>
        </w:rPr>
      </w:pPr>
      <w:r w:rsidRPr="004A389E">
        <w:rPr>
          <w:sz w:val="20"/>
        </w:rPr>
        <w:t>1</w:t>
      </w:r>
      <w:r>
        <w:rPr>
          <w:sz w:val="20"/>
        </w:rPr>
        <w:t>2</w:t>
      </w:r>
      <w:r w:rsidRPr="004A389E">
        <w:rPr>
          <w:sz w:val="20"/>
        </w:rPr>
        <w:t>.</w:t>
      </w:r>
      <w:r>
        <w:rPr>
          <w:sz w:val="20"/>
        </w:rPr>
        <w:t>4</w:t>
      </w:r>
      <w:r w:rsidRPr="004A389E">
        <w:rPr>
          <w:sz w:val="20"/>
        </w:rPr>
        <w:t xml:space="preserve">. </w:t>
      </w:r>
      <w:r>
        <w:rPr>
          <w:sz w:val="20"/>
        </w:rPr>
        <w:t xml:space="preserve"> </w:t>
      </w:r>
      <w:r>
        <w:rPr>
          <w:sz w:val="20"/>
        </w:rPr>
        <w:tab/>
      </w:r>
      <w:r w:rsidRPr="004A389E">
        <w:rPr>
          <w:sz w:val="20"/>
        </w:rPr>
        <w:t>Smlouva nabývá platnosti a účinnosti dnem jejího podpisu oběma smluvními stranami.</w:t>
      </w:r>
    </w:p>
    <w:p w14:paraId="3F85C2C3" w14:textId="77777777" w:rsidR="005C66ED" w:rsidRPr="004A389E" w:rsidRDefault="005C66ED" w:rsidP="005C66ED">
      <w:pPr>
        <w:rPr>
          <w:sz w:val="20"/>
          <w:highlight w:val="green"/>
        </w:rPr>
      </w:pPr>
    </w:p>
    <w:p w14:paraId="098D942D" w14:textId="77777777" w:rsidR="005C66ED" w:rsidRPr="009303AF" w:rsidRDefault="005C66ED" w:rsidP="005C66ED">
      <w:pPr>
        <w:rPr>
          <w:sz w:val="20"/>
        </w:rPr>
      </w:pPr>
      <w:r w:rsidRPr="004A389E">
        <w:rPr>
          <w:sz w:val="20"/>
        </w:rPr>
        <w:t>1</w:t>
      </w:r>
      <w:r>
        <w:rPr>
          <w:sz w:val="20"/>
        </w:rPr>
        <w:t>2</w:t>
      </w:r>
      <w:r w:rsidRPr="004A389E">
        <w:rPr>
          <w:sz w:val="20"/>
        </w:rPr>
        <w:t>.</w:t>
      </w:r>
      <w:r>
        <w:rPr>
          <w:sz w:val="20"/>
        </w:rPr>
        <w:t>5</w:t>
      </w:r>
      <w:r w:rsidRPr="004A389E">
        <w:rPr>
          <w:sz w:val="20"/>
        </w:rPr>
        <w:t xml:space="preserve">. </w:t>
      </w:r>
      <w:r>
        <w:rPr>
          <w:sz w:val="20"/>
        </w:rPr>
        <w:t xml:space="preserve"> </w:t>
      </w:r>
      <w:r>
        <w:rPr>
          <w:sz w:val="20"/>
        </w:rPr>
        <w:tab/>
      </w:r>
      <w:r w:rsidRPr="004A389E">
        <w:rPr>
          <w:sz w:val="20"/>
        </w:rPr>
        <w:t>V případě sporů o obsah a plnění smlouvy jsou účastníci povinni vynaložit veškeré úsilí, které lze na nich spravedlivě požadovat, aby tyto spory byly řešeny smírnou cestou.</w:t>
      </w:r>
      <w:r>
        <w:rPr>
          <w:sz w:val="20"/>
        </w:rPr>
        <w:t xml:space="preserve"> V případě soudního sporu smluvní strany sjednávají místní příslušnost soudu tak, že se řídí sídlem objednatele, tj. hl. m. Prahy nebo sídlem společnosti </w:t>
      </w:r>
      <w:r w:rsidRPr="009303AF">
        <w:rPr>
          <w:sz w:val="20"/>
        </w:rPr>
        <w:t>TRADE CENTRE PRAHA a.s.</w:t>
      </w:r>
    </w:p>
    <w:p w14:paraId="177A33F4" w14:textId="77777777" w:rsidR="005C66ED" w:rsidRPr="004A389E" w:rsidRDefault="005C66ED" w:rsidP="005C66ED">
      <w:pPr>
        <w:rPr>
          <w:sz w:val="20"/>
        </w:rPr>
      </w:pPr>
    </w:p>
    <w:p w14:paraId="4627D48F" w14:textId="77777777" w:rsidR="005C66ED" w:rsidRPr="00CD7126" w:rsidRDefault="005C66ED" w:rsidP="005C66ED">
      <w:pPr>
        <w:rPr>
          <w:rFonts w:cs="Arial"/>
          <w:sz w:val="20"/>
        </w:rPr>
      </w:pPr>
      <w:r w:rsidRPr="004A389E">
        <w:rPr>
          <w:sz w:val="20"/>
        </w:rPr>
        <w:t>1</w:t>
      </w:r>
      <w:r>
        <w:rPr>
          <w:sz w:val="20"/>
        </w:rPr>
        <w:t>2</w:t>
      </w:r>
      <w:r w:rsidRPr="004A389E">
        <w:rPr>
          <w:sz w:val="20"/>
        </w:rPr>
        <w:t>.</w:t>
      </w:r>
      <w:r>
        <w:rPr>
          <w:sz w:val="20"/>
        </w:rPr>
        <w:t>6</w:t>
      </w:r>
      <w:r w:rsidRPr="004A389E">
        <w:rPr>
          <w:sz w:val="20"/>
        </w:rPr>
        <w:t xml:space="preserve">. </w:t>
      </w:r>
      <w:r>
        <w:rPr>
          <w:sz w:val="20"/>
        </w:rPr>
        <w:tab/>
      </w:r>
      <w:r w:rsidRPr="00CD7126">
        <w:rPr>
          <w:rFonts w:cs="Arial"/>
          <w:sz w:val="20"/>
        </w:rPr>
        <w:t>Smluvní strany výslovně souhlasí s tím, aby tato smlouva byla uvedena v Centrální evidenci smluv (CES) vedené hl. m. Prahou, která je veřejně přístupná a která obsahuje údaje o smluvních stranách, předmětu smlouvy, číselné označení této smlouvy, datum jejího podpisu a text této smlouvy.</w:t>
      </w:r>
    </w:p>
    <w:p w14:paraId="01123F48" w14:textId="77777777" w:rsidR="005C66ED" w:rsidRPr="00E918B8" w:rsidRDefault="005C66ED" w:rsidP="005C66ED">
      <w:pPr>
        <w:rPr>
          <w:rFonts w:cs="Arial"/>
        </w:rPr>
      </w:pPr>
    </w:p>
    <w:p w14:paraId="34124BA7" w14:textId="77777777" w:rsidR="005C66ED" w:rsidRDefault="005C66ED" w:rsidP="005C66ED">
      <w:pPr>
        <w:rPr>
          <w:rFonts w:cs="Arial"/>
          <w:sz w:val="20"/>
        </w:rPr>
      </w:pPr>
      <w:r w:rsidRPr="004A389E">
        <w:rPr>
          <w:sz w:val="20"/>
        </w:rPr>
        <w:t>1</w:t>
      </w:r>
      <w:r>
        <w:rPr>
          <w:sz w:val="20"/>
        </w:rPr>
        <w:t>2</w:t>
      </w:r>
      <w:r w:rsidRPr="004A389E">
        <w:rPr>
          <w:sz w:val="20"/>
        </w:rPr>
        <w:t>.</w:t>
      </w:r>
      <w:r>
        <w:rPr>
          <w:sz w:val="20"/>
        </w:rPr>
        <w:t>7</w:t>
      </w:r>
      <w:r w:rsidRPr="004A389E">
        <w:rPr>
          <w:sz w:val="20"/>
        </w:rPr>
        <w:t xml:space="preserve">. </w:t>
      </w:r>
      <w:r>
        <w:rPr>
          <w:sz w:val="20"/>
        </w:rPr>
        <w:tab/>
      </w:r>
      <w:r w:rsidRPr="00CD7126">
        <w:rPr>
          <w:rFonts w:cs="Arial"/>
          <w:sz w:val="20"/>
        </w:rPr>
        <w:t>Smluvní strany prohlašují, že skutečnosti uvedené v této smlouvě nepovažují za obchodní tajemství ve smyslu § 504 zákona č. 89/2012 Sb., občanský zákoník a udělují souhlas k jejich užití a zveřejnění bez stanovení jakýchkoli dalších podmínek.</w:t>
      </w:r>
    </w:p>
    <w:p w14:paraId="3CED1CBD" w14:textId="77777777" w:rsidR="005C66ED" w:rsidRDefault="005C66ED" w:rsidP="005C66ED">
      <w:pPr>
        <w:rPr>
          <w:rFonts w:cs="Arial"/>
          <w:sz w:val="20"/>
        </w:rPr>
      </w:pPr>
    </w:p>
    <w:p w14:paraId="6F74402F" w14:textId="77777777" w:rsidR="005C66ED" w:rsidRPr="00CD7126" w:rsidRDefault="005C66ED" w:rsidP="005C66ED">
      <w:pPr>
        <w:rPr>
          <w:rFonts w:cs="Arial"/>
          <w:sz w:val="20"/>
        </w:rPr>
      </w:pPr>
      <w:r>
        <w:rPr>
          <w:rFonts w:cs="Arial"/>
          <w:sz w:val="20"/>
        </w:rPr>
        <w:t xml:space="preserve">12.8.    </w:t>
      </w:r>
      <w:r w:rsidRPr="00F40A7D">
        <w:rPr>
          <w:rFonts w:cs="Arial"/>
          <w:sz w:val="20"/>
        </w:rPr>
        <w:t>Tato smlouva bude uveřejněna společností TRADE CENTRE PRAHA a.s. v souladu se zákonem č. 340/2015 Sb., o zvláštních podmínkách účinnosti některých smluv, uveřejňování těchto smluv a o registru smluv (zákon o registru smluv).</w:t>
      </w:r>
    </w:p>
    <w:p w14:paraId="59CF322D" w14:textId="77777777" w:rsidR="005C66ED" w:rsidRPr="004A389E" w:rsidRDefault="005C66ED" w:rsidP="005C66ED">
      <w:pPr>
        <w:rPr>
          <w:sz w:val="20"/>
        </w:rPr>
      </w:pPr>
    </w:p>
    <w:p w14:paraId="7CC4BFC9" w14:textId="77777777" w:rsidR="005C66ED" w:rsidRPr="006B52F5" w:rsidRDefault="005C66ED" w:rsidP="005C66ED">
      <w:pPr>
        <w:rPr>
          <w:rFonts w:cs="Arial"/>
          <w:sz w:val="20"/>
        </w:rPr>
      </w:pPr>
      <w:r w:rsidRPr="004A389E">
        <w:rPr>
          <w:sz w:val="20"/>
        </w:rPr>
        <w:lastRenderedPageBreak/>
        <w:t>1</w:t>
      </w:r>
      <w:r>
        <w:rPr>
          <w:sz w:val="20"/>
        </w:rPr>
        <w:t>2</w:t>
      </w:r>
      <w:r w:rsidRPr="004A389E">
        <w:rPr>
          <w:sz w:val="20"/>
        </w:rPr>
        <w:t>.</w:t>
      </w:r>
      <w:r>
        <w:rPr>
          <w:sz w:val="20"/>
        </w:rPr>
        <w:t>9</w:t>
      </w:r>
      <w:r w:rsidRPr="004A389E">
        <w:rPr>
          <w:sz w:val="20"/>
        </w:rPr>
        <w:t xml:space="preserve">. </w:t>
      </w:r>
      <w:r>
        <w:rPr>
          <w:sz w:val="20"/>
        </w:rPr>
        <w:tab/>
      </w:r>
      <w:r w:rsidRPr="004A389E">
        <w:rPr>
          <w:sz w:val="20"/>
        </w:rPr>
        <w:t>Tato smlouva je vyhotovena v</w:t>
      </w:r>
      <w:r>
        <w:rPr>
          <w:sz w:val="20"/>
        </w:rPr>
        <w:t xml:space="preserve">e čtyřech </w:t>
      </w:r>
      <w:r w:rsidRPr="004A389E">
        <w:rPr>
          <w:sz w:val="20"/>
        </w:rPr>
        <w:t>stejnopisech</w:t>
      </w:r>
      <w:r>
        <w:rPr>
          <w:sz w:val="20"/>
        </w:rPr>
        <w:t xml:space="preserve"> s platností originálu</w:t>
      </w:r>
      <w:r w:rsidRPr="004A389E">
        <w:rPr>
          <w:sz w:val="20"/>
        </w:rPr>
        <w:t>,</w:t>
      </w:r>
      <w:r w:rsidRPr="006B52F5">
        <w:rPr>
          <w:rFonts w:cs="Arial"/>
        </w:rPr>
        <w:t xml:space="preserve"> </w:t>
      </w:r>
      <w:r w:rsidRPr="006B52F5">
        <w:rPr>
          <w:rFonts w:cs="Arial"/>
          <w:sz w:val="20"/>
        </w:rPr>
        <w:t xml:space="preserve">z nichž objednatel obdrží tři vyhotovení a </w:t>
      </w:r>
      <w:r>
        <w:rPr>
          <w:rFonts w:cs="Arial"/>
          <w:sz w:val="20"/>
        </w:rPr>
        <w:t>zhotovi</w:t>
      </w:r>
      <w:r w:rsidRPr="006B52F5">
        <w:rPr>
          <w:rFonts w:cs="Arial"/>
          <w:sz w:val="20"/>
        </w:rPr>
        <w:t>tel jedno vyhotovení.</w:t>
      </w:r>
    </w:p>
    <w:p w14:paraId="22FE8140" w14:textId="77777777" w:rsidR="005C66ED" w:rsidRPr="004A389E" w:rsidRDefault="005C66ED" w:rsidP="005C66ED">
      <w:pPr>
        <w:rPr>
          <w:sz w:val="20"/>
        </w:rPr>
      </w:pPr>
      <w:r w:rsidRPr="004A389E">
        <w:rPr>
          <w:sz w:val="20"/>
        </w:rPr>
        <w:t xml:space="preserve"> </w:t>
      </w:r>
    </w:p>
    <w:p w14:paraId="18B13836" w14:textId="77777777" w:rsidR="005C66ED" w:rsidRPr="00FF6687" w:rsidRDefault="005C66ED" w:rsidP="005C66ED">
      <w:pPr>
        <w:rPr>
          <w:rFonts w:cs="Arial"/>
          <w:sz w:val="20"/>
        </w:rPr>
      </w:pPr>
      <w:r w:rsidRPr="004A389E">
        <w:rPr>
          <w:sz w:val="20"/>
        </w:rPr>
        <w:t>1</w:t>
      </w:r>
      <w:r>
        <w:rPr>
          <w:sz w:val="20"/>
        </w:rPr>
        <w:t>2</w:t>
      </w:r>
      <w:r w:rsidRPr="004A389E">
        <w:rPr>
          <w:sz w:val="20"/>
        </w:rPr>
        <w:t>.</w:t>
      </w:r>
      <w:r>
        <w:rPr>
          <w:sz w:val="20"/>
        </w:rPr>
        <w:t>10</w:t>
      </w:r>
      <w:r w:rsidRPr="004A389E">
        <w:rPr>
          <w:sz w:val="20"/>
        </w:rPr>
        <w:t xml:space="preserve">. </w:t>
      </w:r>
      <w:r>
        <w:rPr>
          <w:sz w:val="20"/>
        </w:rPr>
        <w:tab/>
      </w:r>
      <w:r w:rsidRPr="00FF6687">
        <w:rPr>
          <w:rFonts w:cs="Arial"/>
          <w:sz w:val="20"/>
        </w:rPr>
        <w:t>Obě smluvní strany prohlašují, že došlo k dohodě o celém obsahu této smlouvy, jejímu znění rozumí, že tato smlouva vyjadřuje jejich svobodnou a vážně míněnou vůli, nebyla uzavřena v tísni za nápadně nevýhodných podmínek a na důkaz souhlasu s jejím obsahem připojují své níže uvedené podpisy.</w:t>
      </w:r>
    </w:p>
    <w:p w14:paraId="1C402094" w14:textId="77777777" w:rsidR="004106FD" w:rsidRDefault="004106FD" w:rsidP="004106FD">
      <w:pPr>
        <w:rPr>
          <w:sz w:val="20"/>
        </w:rPr>
      </w:pPr>
    </w:p>
    <w:p w14:paraId="79FE1A9A" w14:textId="77777777" w:rsidR="0066214B" w:rsidRDefault="0066214B" w:rsidP="004106FD">
      <w:pPr>
        <w:rPr>
          <w:sz w:val="20"/>
        </w:rPr>
      </w:pPr>
    </w:p>
    <w:p w14:paraId="244F6EFF" w14:textId="1661F997" w:rsidR="0066214B" w:rsidRPr="004D4A8F" w:rsidRDefault="0066214B" w:rsidP="004106FD">
      <w:pPr>
        <w:rPr>
          <w:sz w:val="20"/>
        </w:rPr>
      </w:pPr>
      <w:r w:rsidRPr="00FF6687">
        <w:rPr>
          <w:rFonts w:cs="Arial"/>
          <w:sz w:val="20"/>
        </w:rPr>
        <w:t xml:space="preserve">Za objednatele:                                                                     </w:t>
      </w:r>
      <w:r>
        <w:rPr>
          <w:rFonts w:cs="Arial"/>
          <w:sz w:val="20"/>
        </w:rPr>
        <w:t xml:space="preserve">           </w:t>
      </w:r>
      <w:r w:rsidRPr="00FF6687">
        <w:rPr>
          <w:rFonts w:cs="Arial"/>
          <w:sz w:val="20"/>
        </w:rPr>
        <w:t xml:space="preserve">Za zhotovitele:                                                                                         </w:t>
      </w:r>
    </w:p>
    <w:p w14:paraId="111FB1E2" w14:textId="77777777" w:rsidR="0066214B" w:rsidRDefault="001F1F24" w:rsidP="004106FD">
      <w:pPr>
        <w:rPr>
          <w:sz w:val="20"/>
        </w:rPr>
      </w:pPr>
      <w:r w:rsidRPr="00CB2AB9">
        <w:rPr>
          <w:sz w:val="20"/>
        </w:rPr>
        <w:t xml:space="preserve">      </w:t>
      </w:r>
    </w:p>
    <w:p w14:paraId="632E98D8" w14:textId="07F7F309" w:rsidR="00896F1F" w:rsidRPr="004A389E" w:rsidRDefault="001F1F24" w:rsidP="004106FD">
      <w:pPr>
        <w:rPr>
          <w:sz w:val="20"/>
        </w:rPr>
      </w:pPr>
      <w:r w:rsidRPr="00CB2AB9">
        <w:rPr>
          <w:sz w:val="20"/>
        </w:rPr>
        <w:t xml:space="preserve">   </w:t>
      </w:r>
    </w:p>
    <w:tbl>
      <w:tblPr>
        <w:tblW w:w="18136" w:type="dxa"/>
        <w:tblLayout w:type="fixed"/>
        <w:tblCellMar>
          <w:left w:w="70" w:type="dxa"/>
          <w:right w:w="70" w:type="dxa"/>
        </w:tblCellMar>
        <w:tblLook w:val="0000" w:firstRow="0" w:lastRow="0" w:firstColumn="0" w:lastColumn="0" w:noHBand="0" w:noVBand="0"/>
      </w:tblPr>
      <w:tblGrid>
        <w:gridCol w:w="70"/>
        <w:gridCol w:w="3544"/>
        <w:gridCol w:w="2126"/>
        <w:gridCol w:w="3402"/>
        <w:gridCol w:w="68"/>
        <w:gridCol w:w="5176"/>
        <w:gridCol w:w="3750"/>
      </w:tblGrid>
      <w:tr w:rsidR="00FF6687" w:rsidRPr="00FF6687" w14:paraId="0DF4C58D" w14:textId="77777777" w:rsidTr="00BF55C6">
        <w:trPr>
          <w:gridAfter w:val="2"/>
          <w:wAfter w:w="8926" w:type="dxa"/>
        </w:trPr>
        <w:tc>
          <w:tcPr>
            <w:tcW w:w="3614" w:type="dxa"/>
            <w:gridSpan w:val="2"/>
          </w:tcPr>
          <w:p w14:paraId="0DAA7076" w14:textId="77777777" w:rsidR="00FF6687" w:rsidRPr="00FF6687" w:rsidRDefault="00FF6687" w:rsidP="00BF55C6">
            <w:pPr>
              <w:rPr>
                <w:rFonts w:cs="Arial"/>
                <w:sz w:val="20"/>
              </w:rPr>
            </w:pPr>
            <w:r w:rsidRPr="00FF6687">
              <w:rPr>
                <w:rFonts w:cs="Arial"/>
                <w:sz w:val="20"/>
              </w:rPr>
              <w:t>V Praze dne:</w:t>
            </w:r>
          </w:p>
        </w:tc>
        <w:tc>
          <w:tcPr>
            <w:tcW w:w="2126" w:type="dxa"/>
          </w:tcPr>
          <w:p w14:paraId="5EA9181C" w14:textId="77777777" w:rsidR="00FF6687" w:rsidRPr="00FF6687" w:rsidRDefault="00FF6687" w:rsidP="00BF55C6">
            <w:pPr>
              <w:rPr>
                <w:rFonts w:cs="Arial"/>
                <w:sz w:val="20"/>
              </w:rPr>
            </w:pPr>
          </w:p>
        </w:tc>
        <w:tc>
          <w:tcPr>
            <w:tcW w:w="3470" w:type="dxa"/>
            <w:gridSpan w:val="2"/>
          </w:tcPr>
          <w:p w14:paraId="180EE1AF" w14:textId="77777777" w:rsidR="00FF6687" w:rsidRPr="00FF6687" w:rsidRDefault="00FF6687" w:rsidP="00BF55C6">
            <w:pPr>
              <w:rPr>
                <w:rFonts w:cs="Arial"/>
                <w:sz w:val="20"/>
              </w:rPr>
            </w:pPr>
            <w:r w:rsidRPr="00FF6687">
              <w:rPr>
                <w:rFonts w:cs="Arial"/>
                <w:sz w:val="20"/>
              </w:rPr>
              <w:t xml:space="preserve">  V Praze dne:</w:t>
            </w:r>
          </w:p>
        </w:tc>
      </w:tr>
      <w:tr w:rsidR="00FF6687" w:rsidRPr="00FF6687" w14:paraId="58C1239D" w14:textId="77777777" w:rsidTr="00BF55C6">
        <w:tblPrEx>
          <w:tblCellSpacing w:w="0" w:type="dxa"/>
          <w:tblCellMar>
            <w:left w:w="0" w:type="dxa"/>
            <w:right w:w="0" w:type="dxa"/>
          </w:tblCellMar>
        </w:tblPrEx>
        <w:trPr>
          <w:gridBefore w:val="1"/>
          <w:wBefore w:w="70" w:type="dxa"/>
          <w:tblCellSpacing w:w="0" w:type="dxa"/>
        </w:trPr>
        <w:tc>
          <w:tcPr>
            <w:tcW w:w="9072" w:type="dxa"/>
            <w:gridSpan w:val="3"/>
            <w:shd w:val="clear" w:color="auto" w:fill="auto"/>
            <w:vAlign w:val="center"/>
          </w:tcPr>
          <w:p w14:paraId="2B35FC38" w14:textId="77777777" w:rsidR="0015747F" w:rsidRDefault="0015747F" w:rsidP="00BF55C6">
            <w:pPr>
              <w:rPr>
                <w:rFonts w:cs="Arial"/>
                <w:sz w:val="20"/>
              </w:rPr>
            </w:pPr>
          </w:p>
          <w:p w14:paraId="5119B281" w14:textId="77777777" w:rsidR="0066214B" w:rsidRDefault="0066214B" w:rsidP="00BF55C6">
            <w:pPr>
              <w:rPr>
                <w:rFonts w:cs="Arial"/>
                <w:sz w:val="20"/>
              </w:rPr>
            </w:pPr>
          </w:p>
          <w:p w14:paraId="71473232" w14:textId="77777777" w:rsidR="0066214B" w:rsidRPr="00FF6687" w:rsidRDefault="0066214B" w:rsidP="00BF55C6">
            <w:pPr>
              <w:rPr>
                <w:rFonts w:cs="Arial"/>
                <w:sz w:val="20"/>
              </w:rPr>
            </w:pPr>
          </w:p>
        </w:tc>
        <w:tc>
          <w:tcPr>
            <w:tcW w:w="5244" w:type="dxa"/>
            <w:gridSpan w:val="2"/>
            <w:shd w:val="clear" w:color="auto" w:fill="auto"/>
            <w:vAlign w:val="center"/>
          </w:tcPr>
          <w:p w14:paraId="535D8992" w14:textId="77777777" w:rsidR="00FF6687" w:rsidRPr="00FF6687" w:rsidRDefault="00FF6687" w:rsidP="00BF55C6">
            <w:pPr>
              <w:rPr>
                <w:rFonts w:cs="Arial"/>
                <w:sz w:val="20"/>
              </w:rPr>
            </w:pPr>
          </w:p>
        </w:tc>
        <w:tc>
          <w:tcPr>
            <w:tcW w:w="3750" w:type="dxa"/>
            <w:shd w:val="clear" w:color="auto" w:fill="auto"/>
            <w:vAlign w:val="center"/>
          </w:tcPr>
          <w:p w14:paraId="467384F9" w14:textId="77777777" w:rsidR="00FF6687" w:rsidRPr="00FF6687" w:rsidRDefault="00FF6687" w:rsidP="00BF55C6">
            <w:pPr>
              <w:spacing w:after="240"/>
              <w:jc w:val="center"/>
              <w:rPr>
                <w:rFonts w:cs="Arial"/>
                <w:sz w:val="20"/>
              </w:rPr>
            </w:pPr>
          </w:p>
        </w:tc>
      </w:tr>
    </w:tbl>
    <w:p w14:paraId="0480321A" w14:textId="47B0DE3C" w:rsidR="00FF6687" w:rsidRPr="00FF6687" w:rsidRDefault="00FF6687" w:rsidP="00FF6687">
      <w:pPr>
        <w:rPr>
          <w:rFonts w:cs="Arial"/>
          <w:sz w:val="20"/>
        </w:rPr>
      </w:pPr>
      <w:r w:rsidRPr="00FF6687">
        <w:rPr>
          <w:rFonts w:cs="Arial"/>
          <w:sz w:val="20"/>
        </w:rPr>
        <w:t>.....................................................</w:t>
      </w:r>
      <w:r w:rsidRPr="00FF6687">
        <w:rPr>
          <w:rFonts w:cs="Arial"/>
          <w:sz w:val="20"/>
        </w:rPr>
        <w:tab/>
      </w:r>
      <w:r w:rsidRPr="00FF6687">
        <w:rPr>
          <w:rFonts w:cs="Arial"/>
          <w:sz w:val="20"/>
        </w:rPr>
        <w:tab/>
      </w:r>
      <w:r w:rsidRPr="00FF6687">
        <w:rPr>
          <w:rFonts w:cs="Arial"/>
          <w:sz w:val="20"/>
        </w:rPr>
        <w:tab/>
      </w:r>
      <w:r w:rsidRPr="00FF6687">
        <w:rPr>
          <w:rFonts w:cs="Arial"/>
          <w:sz w:val="20"/>
        </w:rPr>
        <w:tab/>
        <w:t xml:space="preserve">    .........................................................</w:t>
      </w:r>
    </w:p>
    <w:p w14:paraId="450ED0C8" w14:textId="5FD57229" w:rsidR="00FF6687" w:rsidRPr="00FF6687" w:rsidRDefault="00FF6687" w:rsidP="00FF6687">
      <w:pPr>
        <w:rPr>
          <w:rFonts w:cs="Arial"/>
          <w:sz w:val="20"/>
        </w:rPr>
      </w:pPr>
      <w:r w:rsidRPr="00FF6687">
        <w:rPr>
          <w:rFonts w:cs="Arial"/>
          <w:sz w:val="20"/>
        </w:rPr>
        <w:t xml:space="preserve">          </w:t>
      </w:r>
      <w:r w:rsidR="005F6D20">
        <w:rPr>
          <w:rFonts w:cs="Arial"/>
          <w:sz w:val="20"/>
        </w:rPr>
        <w:t xml:space="preserve">   Ing. Robert </w:t>
      </w:r>
      <w:proofErr w:type="gramStart"/>
      <w:r w:rsidR="005F6D20">
        <w:rPr>
          <w:rFonts w:cs="Arial"/>
          <w:sz w:val="20"/>
        </w:rPr>
        <w:t>Plavec</w:t>
      </w:r>
      <w:r w:rsidR="00BE47E5">
        <w:rPr>
          <w:rFonts w:cs="Arial"/>
          <w:sz w:val="20"/>
        </w:rPr>
        <w:t>,</w:t>
      </w:r>
      <w:r w:rsidRPr="00FF6687">
        <w:rPr>
          <w:rFonts w:cs="Arial"/>
          <w:sz w:val="20"/>
        </w:rPr>
        <w:t xml:space="preserve">                                                               </w:t>
      </w:r>
      <w:r w:rsidR="003C50E3">
        <w:rPr>
          <w:rFonts w:cs="Arial"/>
          <w:sz w:val="20"/>
        </w:rPr>
        <w:t xml:space="preserve"> </w:t>
      </w:r>
      <w:r w:rsidR="00D05C23">
        <w:rPr>
          <w:rFonts w:cs="Arial"/>
          <w:sz w:val="20"/>
        </w:rPr>
        <w:t xml:space="preserve">     Ing.</w:t>
      </w:r>
      <w:proofErr w:type="gramEnd"/>
      <w:r w:rsidR="00D05C23">
        <w:rPr>
          <w:rFonts w:cs="Arial"/>
          <w:sz w:val="20"/>
        </w:rPr>
        <w:t xml:space="preserve"> Jan Žďárský, jednatel</w:t>
      </w:r>
      <w:r w:rsidR="003C50E3">
        <w:rPr>
          <w:rFonts w:cs="Arial"/>
          <w:sz w:val="20"/>
        </w:rPr>
        <w:t xml:space="preserve">             </w:t>
      </w:r>
    </w:p>
    <w:p w14:paraId="646C717B" w14:textId="4A486331" w:rsidR="00FF6687" w:rsidRPr="00FF6687" w:rsidRDefault="00FF6687" w:rsidP="00FF6687">
      <w:pPr>
        <w:rPr>
          <w:rFonts w:cs="Arial"/>
          <w:sz w:val="20"/>
        </w:rPr>
      </w:pPr>
      <w:r w:rsidRPr="00FF6687">
        <w:rPr>
          <w:rFonts w:cs="Arial"/>
          <w:sz w:val="20"/>
        </w:rPr>
        <w:t xml:space="preserve">        předseda představenstva                                                       </w:t>
      </w:r>
      <w:r w:rsidR="003C50E3">
        <w:rPr>
          <w:rFonts w:cs="Arial"/>
          <w:sz w:val="20"/>
        </w:rPr>
        <w:t xml:space="preserve">            </w:t>
      </w:r>
      <w:r w:rsidRPr="00FF6687">
        <w:rPr>
          <w:rFonts w:cs="Arial"/>
          <w:sz w:val="20"/>
        </w:rPr>
        <w:t xml:space="preserve"> </w:t>
      </w:r>
      <w:r w:rsidRPr="00FF6687">
        <w:rPr>
          <w:rFonts w:cs="Arial"/>
          <w:sz w:val="20"/>
        </w:rPr>
        <w:tab/>
      </w:r>
      <w:r w:rsidRPr="00FF6687">
        <w:rPr>
          <w:rFonts w:cs="Arial"/>
          <w:sz w:val="20"/>
        </w:rPr>
        <w:tab/>
      </w:r>
      <w:r w:rsidRPr="00FF6687">
        <w:rPr>
          <w:rFonts w:cs="Arial"/>
          <w:sz w:val="20"/>
        </w:rPr>
        <w:tab/>
      </w:r>
      <w:r w:rsidRPr="00FF6687">
        <w:rPr>
          <w:rFonts w:cs="Arial"/>
          <w:sz w:val="20"/>
        </w:rPr>
        <w:tab/>
        <w:t xml:space="preserve">                  </w:t>
      </w:r>
    </w:p>
    <w:p w14:paraId="2F4A59F2" w14:textId="77777777" w:rsidR="00FF6687" w:rsidRDefault="00FF6687" w:rsidP="00FF6687">
      <w:pPr>
        <w:rPr>
          <w:rFonts w:cs="Arial"/>
          <w:sz w:val="20"/>
        </w:rPr>
      </w:pPr>
    </w:p>
    <w:p w14:paraId="52695FB8" w14:textId="77777777" w:rsidR="0015747F" w:rsidRDefault="0015747F" w:rsidP="00FF6687">
      <w:pPr>
        <w:rPr>
          <w:rFonts w:cs="Arial"/>
          <w:sz w:val="20"/>
        </w:rPr>
      </w:pPr>
    </w:p>
    <w:p w14:paraId="56121A41" w14:textId="77777777" w:rsidR="00266E5C" w:rsidRDefault="00266E5C" w:rsidP="00FF6687">
      <w:pPr>
        <w:rPr>
          <w:rFonts w:cs="Arial"/>
          <w:sz w:val="20"/>
        </w:rPr>
      </w:pPr>
    </w:p>
    <w:p w14:paraId="2F8A08A3" w14:textId="77777777" w:rsidR="00FF6687" w:rsidRPr="00FF6687" w:rsidRDefault="00FF6687" w:rsidP="00FF6687">
      <w:pPr>
        <w:rPr>
          <w:rFonts w:cs="Arial"/>
          <w:sz w:val="20"/>
        </w:rPr>
      </w:pPr>
      <w:r w:rsidRPr="00FF6687">
        <w:rPr>
          <w:rFonts w:cs="Arial"/>
          <w:sz w:val="20"/>
        </w:rPr>
        <w:t xml:space="preserve">.........................................................                                                 </w:t>
      </w:r>
    </w:p>
    <w:p w14:paraId="5D7A132E" w14:textId="63A8A71C" w:rsidR="00FF6687" w:rsidRPr="00FF6687" w:rsidRDefault="005C66ED" w:rsidP="00FF6687">
      <w:pPr>
        <w:rPr>
          <w:rFonts w:cs="Arial"/>
          <w:sz w:val="20"/>
        </w:rPr>
      </w:pPr>
      <w:r>
        <w:rPr>
          <w:rFonts w:cs="Arial"/>
          <w:sz w:val="20"/>
        </w:rPr>
        <w:t xml:space="preserve">         Ing. Jiří Beran, MBA</w:t>
      </w:r>
      <w:r w:rsidR="00FF6687" w:rsidRPr="00FF6687">
        <w:rPr>
          <w:rFonts w:cs="Arial"/>
          <w:sz w:val="20"/>
        </w:rPr>
        <w:t xml:space="preserve">                                                                                </w:t>
      </w:r>
    </w:p>
    <w:p w14:paraId="310A65DD" w14:textId="77D4FDCC" w:rsidR="004106FD" w:rsidRPr="004E01DD" w:rsidRDefault="00FF6687" w:rsidP="004E01DD">
      <w:pPr>
        <w:rPr>
          <w:rFonts w:cs="Arial"/>
          <w:sz w:val="20"/>
        </w:rPr>
      </w:pPr>
      <w:r w:rsidRPr="00FF6687">
        <w:rPr>
          <w:rFonts w:cs="Arial"/>
          <w:sz w:val="20"/>
        </w:rPr>
        <w:t xml:space="preserve">   místopředseda představenstva                                                         </w:t>
      </w:r>
    </w:p>
    <w:sectPr w:rsidR="004106FD" w:rsidRPr="004E01DD" w:rsidSect="004106FD">
      <w:headerReference w:type="default" r:id="rId8"/>
      <w:footerReference w:type="default" r:id="rId9"/>
      <w:pgSz w:w="11906" w:h="16838"/>
      <w:pgMar w:top="1418" w:right="1134" w:bottom="1418" w:left="1134" w:header="709" w:footer="50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4D6B9" w14:textId="77777777" w:rsidR="00FC667D" w:rsidRDefault="00FC667D">
      <w:r>
        <w:separator/>
      </w:r>
    </w:p>
  </w:endnote>
  <w:endnote w:type="continuationSeparator" w:id="0">
    <w:p w14:paraId="1FBFF234" w14:textId="77777777" w:rsidR="00FC667D" w:rsidRDefault="00FC667D">
      <w:r>
        <w:continuationSeparator/>
      </w:r>
    </w:p>
  </w:endnote>
  <w:endnote w:type="continuationNotice" w:id="1">
    <w:p w14:paraId="7F4DBAB1" w14:textId="77777777" w:rsidR="00FC667D" w:rsidRDefault="00FC6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0D947" w14:textId="31F63714" w:rsidR="006A30B1" w:rsidRDefault="008C210E">
    <w:pPr>
      <w:pStyle w:val="Zpat"/>
      <w:jc w:val="center"/>
      <w:rPr>
        <w:sz w:val="19"/>
      </w:rPr>
    </w:pPr>
    <w:r>
      <w:rPr>
        <w:rStyle w:val="slostrnky"/>
        <w:sz w:val="19"/>
      </w:rPr>
      <w:fldChar w:fldCharType="begin"/>
    </w:r>
    <w:r w:rsidR="006A30B1">
      <w:rPr>
        <w:rStyle w:val="slostrnky"/>
        <w:sz w:val="19"/>
      </w:rPr>
      <w:instrText xml:space="preserve"> PAGE </w:instrText>
    </w:r>
    <w:r>
      <w:rPr>
        <w:rStyle w:val="slostrnky"/>
        <w:sz w:val="19"/>
      </w:rPr>
      <w:fldChar w:fldCharType="separate"/>
    </w:r>
    <w:r w:rsidR="00F327A4">
      <w:rPr>
        <w:rStyle w:val="slostrnky"/>
        <w:noProof/>
        <w:sz w:val="19"/>
      </w:rPr>
      <w:t>7</w:t>
    </w:r>
    <w:r>
      <w:rPr>
        <w:rStyle w:val="slostrnky"/>
        <w:sz w:val="19"/>
      </w:rPr>
      <w:fldChar w:fldCharType="end"/>
    </w:r>
    <w:r w:rsidR="006A30B1">
      <w:rPr>
        <w:rStyle w:val="slostrnky"/>
        <w:sz w:val="19"/>
      </w:rPr>
      <w:t>/</w:t>
    </w:r>
    <w:r>
      <w:rPr>
        <w:rStyle w:val="slostrnky"/>
        <w:sz w:val="19"/>
      </w:rPr>
      <w:fldChar w:fldCharType="begin"/>
    </w:r>
    <w:r w:rsidR="006A30B1">
      <w:rPr>
        <w:rStyle w:val="slostrnky"/>
        <w:sz w:val="19"/>
      </w:rPr>
      <w:instrText xml:space="preserve"> NUMPAGES </w:instrText>
    </w:r>
    <w:r>
      <w:rPr>
        <w:rStyle w:val="slostrnky"/>
        <w:sz w:val="19"/>
      </w:rPr>
      <w:fldChar w:fldCharType="separate"/>
    </w:r>
    <w:r w:rsidR="00F327A4">
      <w:rPr>
        <w:rStyle w:val="slostrnky"/>
        <w:noProof/>
        <w:sz w:val="19"/>
      </w:rPr>
      <w:t>7</w:t>
    </w:r>
    <w:r>
      <w:rPr>
        <w:rStyle w:val="slostrnky"/>
        <w:sz w:val="19"/>
      </w:rPr>
      <w:fldChar w:fldCharType="end"/>
    </w:r>
  </w:p>
  <w:p w14:paraId="6C3C510E" w14:textId="77777777" w:rsidR="006A30B1" w:rsidRDefault="006A30B1">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4E06F" w14:textId="77777777" w:rsidR="00FC667D" w:rsidRDefault="00FC667D">
      <w:r>
        <w:separator/>
      </w:r>
    </w:p>
  </w:footnote>
  <w:footnote w:type="continuationSeparator" w:id="0">
    <w:p w14:paraId="1B11B2D5" w14:textId="77777777" w:rsidR="00FC667D" w:rsidRDefault="00FC667D">
      <w:r>
        <w:continuationSeparator/>
      </w:r>
    </w:p>
  </w:footnote>
  <w:footnote w:type="continuationNotice" w:id="1">
    <w:p w14:paraId="6286FE3C" w14:textId="77777777" w:rsidR="00FC667D" w:rsidRDefault="00FC66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11C92" w14:textId="3B0C6276" w:rsidR="006A30B1" w:rsidRPr="004E01DD" w:rsidRDefault="006A30B1" w:rsidP="004106FD">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85BCA"/>
    <w:multiLevelType w:val="multilevel"/>
    <w:tmpl w:val="F3BAD912"/>
    <w:lvl w:ilvl="0">
      <w:start w:val="12"/>
      <w:numFmt w:val="decimal"/>
      <w:lvlText w:val="%1."/>
      <w:lvlJc w:val="left"/>
      <w:pPr>
        <w:ind w:left="1065" w:hanging="360"/>
      </w:pPr>
      <w:rPr>
        <w:rFonts w:hint="default"/>
      </w:rPr>
    </w:lvl>
    <w:lvl w:ilvl="1">
      <w:start w:val="1"/>
      <w:numFmt w:val="decimal"/>
      <w:isLgl/>
      <w:lvlText w:val="%1.%2."/>
      <w:lvlJc w:val="left"/>
      <w:pPr>
        <w:ind w:left="1410" w:hanging="70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 w15:restartNumberingAfterBreak="0">
    <w:nsid w:val="09756BA3"/>
    <w:multiLevelType w:val="multilevel"/>
    <w:tmpl w:val="8CB69558"/>
    <w:lvl w:ilvl="0">
      <w:start w:val="1"/>
      <w:numFmt w:val="decimal"/>
      <w:lvlText w:val="%1."/>
      <w:lvlJc w:val="left"/>
      <w:pPr>
        <w:tabs>
          <w:tab w:val="num" w:pos="360"/>
        </w:tabs>
        <w:ind w:left="340" w:hanging="340"/>
      </w:pPr>
      <w:rPr>
        <w:rFonts w:ascii="Times New Roman" w:eastAsia="Times New Roman" w:hAnsi="Times New Roman" w:cs="Times New Roman"/>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080"/>
        </w:tabs>
        <w:ind w:left="1361" w:hanging="227"/>
      </w:pPr>
      <w:rPr>
        <w:rFonts w:ascii="Symbol" w:hAnsi="Symbol" w:hint="default"/>
      </w:rPr>
    </w:lvl>
    <w:lvl w:ilvl="3">
      <w:start w:val="1"/>
      <w:numFmt w:val="bullet"/>
      <w:lvlText w:val=""/>
      <w:lvlJc w:val="left"/>
      <w:pPr>
        <w:tabs>
          <w:tab w:val="num" w:pos="1440"/>
        </w:tabs>
        <w:ind w:left="1440" w:firstLine="261"/>
      </w:pPr>
      <w:rPr>
        <w:rFonts w:ascii="Symbol" w:hAnsi="Symbol" w:hint="default"/>
      </w:rPr>
    </w:lvl>
    <w:lvl w:ilvl="4">
      <w:start w:val="1"/>
      <w:numFmt w:val="bullet"/>
      <w:lvlText w:val=""/>
      <w:lvlJc w:val="left"/>
      <w:pPr>
        <w:tabs>
          <w:tab w:val="num" w:pos="1800"/>
        </w:tabs>
        <w:ind w:left="1800" w:firstLine="468"/>
      </w:pPr>
      <w:rPr>
        <w:rFonts w:ascii="Symbol" w:hAnsi="Symbol" w:hint="default"/>
      </w:rPr>
    </w:lvl>
    <w:lvl w:ilvl="5">
      <w:start w:val="1"/>
      <w:numFmt w:val="bullet"/>
      <w:lvlText w:val=""/>
      <w:lvlJc w:val="left"/>
      <w:pPr>
        <w:tabs>
          <w:tab w:val="num" w:pos="2160"/>
        </w:tabs>
        <w:ind w:left="2160" w:firstLine="675"/>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BB84451"/>
    <w:multiLevelType w:val="multilevel"/>
    <w:tmpl w:val="2C9CB3FC"/>
    <w:lvl w:ilvl="0">
      <w:start w:val="2"/>
      <w:numFmt w:val="decimal"/>
      <w:lvlText w:val="%1."/>
      <w:lvlJc w:val="left"/>
      <w:pPr>
        <w:ind w:left="360" w:hanging="360"/>
      </w:pPr>
      <w:rPr>
        <w:rFonts w:hint="default"/>
        <w:b w:val="0"/>
      </w:rPr>
    </w:lvl>
    <w:lvl w:ilvl="1">
      <w:start w:val="5"/>
      <w:numFmt w:val="decimal"/>
      <w:lvlText w:val="%1.%2."/>
      <w:lvlJc w:val="left"/>
      <w:pPr>
        <w:ind w:left="862" w:hanging="7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3" w15:restartNumberingAfterBreak="0">
    <w:nsid w:val="17C062C0"/>
    <w:multiLevelType w:val="hybridMultilevel"/>
    <w:tmpl w:val="2F96E14C"/>
    <w:lvl w:ilvl="0" w:tplc="B3B26942">
      <w:start w:val="1"/>
      <w:numFmt w:val="decimal"/>
      <w:lvlText w:val="%1."/>
      <w:lvlJc w:val="left"/>
      <w:pPr>
        <w:tabs>
          <w:tab w:val="num" w:pos="502"/>
        </w:tabs>
        <w:ind w:left="502" w:hanging="360"/>
      </w:pPr>
      <w:rPr>
        <w:rFonts w:hint="default"/>
        <w:b/>
        <w:color w:val="auto"/>
      </w:rPr>
    </w:lvl>
    <w:lvl w:ilvl="1" w:tplc="9F0ACAB6">
      <w:start w:val="1"/>
      <w:numFmt w:val="lowerLetter"/>
      <w:lvlText w:val="%2)"/>
      <w:lvlJc w:val="left"/>
      <w:pPr>
        <w:tabs>
          <w:tab w:val="num" w:pos="1080"/>
        </w:tabs>
        <w:ind w:left="1080" w:hanging="360"/>
      </w:pPr>
      <w:rPr>
        <w:rFonts w:hint="default"/>
        <w:b w:val="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87432A9"/>
    <w:multiLevelType w:val="hybridMultilevel"/>
    <w:tmpl w:val="6FB607EC"/>
    <w:lvl w:ilvl="0" w:tplc="E338676C">
      <w:start w:val="1"/>
      <w:numFmt w:val="decimal"/>
      <w:lvlText w:val="%1."/>
      <w:lvlJc w:val="left"/>
      <w:pPr>
        <w:ind w:left="1287" w:hanging="360"/>
      </w:pPr>
      <w:rPr>
        <w:rFonts w:ascii="Arial" w:eastAsia="Times New Roman" w:hAnsi="Arial" w:cs="Arial"/>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1F23BE2"/>
    <w:multiLevelType w:val="multilevel"/>
    <w:tmpl w:val="F5B6F73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2413796"/>
    <w:multiLevelType w:val="multilevel"/>
    <w:tmpl w:val="EFF08EC0"/>
    <w:lvl w:ilvl="0">
      <w:start w:val="1"/>
      <w:numFmt w:val="decimal"/>
      <w:pStyle w:val="Nadpis1"/>
      <w:lvlText w:val=" %1"/>
      <w:lvlJc w:val="left"/>
      <w:pPr>
        <w:tabs>
          <w:tab w:val="num" w:pos="432"/>
        </w:tabs>
        <w:ind w:left="432" w:hanging="432"/>
      </w:pPr>
    </w:lvl>
    <w:lvl w:ilvl="1">
      <w:start w:val="1"/>
      <w:numFmt w:val="decimal"/>
      <w:pStyle w:val="Nadpis2"/>
      <w:lvlText w:val="%1.%2"/>
      <w:lvlJc w:val="left"/>
      <w:pPr>
        <w:tabs>
          <w:tab w:val="num" w:pos="567"/>
        </w:tabs>
        <w:ind w:left="567" w:hanging="567"/>
      </w:pPr>
      <w:rPr>
        <w:rFonts w:ascii="Arial" w:hAnsi="Arial" w:hint="default"/>
        <w:b/>
        <w:i w:val="0"/>
        <w:sz w:val="20"/>
      </w:rPr>
    </w:lvl>
    <w:lvl w:ilvl="2">
      <w:start w:val="1"/>
      <w:numFmt w:val="decimal"/>
      <w:pStyle w:val="Nadpis3"/>
      <w:lvlText w:val="%1.%2.%3"/>
      <w:lvlJc w:val="left"/>
      <w:pPr>
        <w:tabs>
          <w:tab w:val="num" w:pos="1191"/>
        </w:tabs>
        <w:ind w:left="1191" w:hanging="624"/>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3B75379B"/>
    <w:multiLevelType w:val="singleLevel"/>
    <w:tmpl w:val="D660A148"/>
    <w:lvl w:ilvl="0">
      <w:start w:val="1"/>
      <w:numFmt w:val="decimal"/>
      <w:lvlText w:val="%1."/>
      <w:lvlJc w:val="left"/>
      <w:pPr>
        <w:ind w:left="644" w:hanging="360"/>
      </w:pPr>
      <w:rPr>
        <w:rFonts w:hint="default"/>
      </w:rPr>
    </w:lvl>
  </w:abstractNum>
  <w:abstractNum w:abstractNumId="8" w15:restartNumberingAfterBreak="0">
    <w:nsid w:val="6FEC74AC"/>
    <w:multiLevelType w:val="multilevel"/>
    <w:tmpl w:val="79FAD1E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FC16441"/>
    <w:multiLevelType w:val="hybridMultilevel"/>
    <w:tmpl w:val="A3EC06FC"/>
    <w:lvl w:ilvl="0" w:tplc="E338676C">
      <w:start w:val="1"/>
      <w:numFmt w:val="decimal"/>
      <w:lvlText w:val="%1."/>
      <w:lvlJc w:val="left"/>
      <w:pPr>
        <w:ind w:left="1287" w:hanging="360"/>
      </w:pPr>
      <w:rPr>
        <w:rFonts w:ascii="Arial" w:eastAsia="Times New Roman" w:hAnsi="Arial" w:cs="Arial"/>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6"/>
  </w:num>
  <w:num w:numId="2">
    <w:abstractNumId w:val="3"/>
  </w:num>
  <w:num w:numId="3">
    <w:abstractNumId w:val="1"/>
  </w:num>
  <w:num w:numId="4">
    <w:abstractNumId w:val="9"/>
  </w:num>
  <w:num w:numId="5">
    <w:abstractNumId w:val="7"/>
  </w:num>
  <w:num w:numId="6">
    <w:abstractNumId w:val="4"/>
  </w:num>
  <w:num w:numId="7">
    <w:abstractNumId w:val="0"/>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FD"/>
    <w:rsid w:val="000030B8"/>
    <w:rsid w:val="00003637"/>
    <w:rsid w:val="000117B2"/>
    <w:rsid w:val="00014810"/>
    <w:rsid w:val="00020851"/>
    <w:rsid w:val="00033C92"/>
    <w:rsid w:val="00034E8D"/>
    <w:rsid w:val="00042866"/>
    <w:rsid w:val="0004317F"/>
    <w:rsid w:val="0004345A"/>
    <w:rsid w:val="00047E0E"/>
    <w:rsid w:val="00047E55"/>
    <w:rsid w:val="00056A69"/>
    <w:rsid w:val="00081DF1"/>
    <w:rsid w:val="00084DD4"/>
    <w:rsid w:val="00090010"/>
    <w:rsid w:val="00095BAC"/>
    <w:rsid w:val="00095DF8"/>
    <w:rsid w:val="000960DF"/>
    <w:rsid w:val="000A3B70"/>
    <w:rsid w:val="000A47E3"/>
    <w:rsid w:val="000B25D6"/>
    <w:rsid w:val="000B523B"/>
    <w:rsid w:val="000D1388"/>
    <w:rsid w:val="000D6346"/>
    <w:rsid w:val="000E0316"/>
    <w:rsid w:val="000E07D4"/>
    <w:rsid w:val="000E32E2"/>
    <w:rsid w:val="000F66E6"/>
    <w:rsid w:val="00105C38"/>
    <w:rsid w:val="00106E50"/>
    <w:rsid w:val="001079BC"/>
    <w:rsid w:val="00111A06"/>
    <w:rsid w:val="0011357A"/>
    <w:rsid w:val="0012184D"/>
    <w:rsid w:val="0012411A"/>
    <w:rsid w:val="00126327"/>
    <w:rsid w:val="00150E5C"/>
    <w:rsid w:val="001520E1"/>
    <w:rsid w:val="00156C90"/>
    <w:rsid w:val="0015747F"/>
    <w:rsid w:val="001614B2"/>
    <w:rsid w:val="00174071"/>
    <w:rsid w:val="001811A7"/>
    <w:rsid w:val="00190BCE"/>
    <w:rsid w:val="001A1453"/>
    <w:rsid w:val="001B2B98"/>
    <w:rsid w:val="001B2CD6"/>
    <w:rsid w:val="001C0C8B"/>
    <w:rsid w:val="001C652C"/>
    <w:rsid w:val="001C6F27"/>
    <w:rsid w:val="001C794A"/>
    <w:rsid w:val="001D68AA"/>
    <w:rsid w:val="001E5069"/>
    <w:rsid w:val="001E6806"/>
    <w:rsid w:val="001F1F24"/>
    <w:rsid w:val="001F2FBA"/>
    <w:rsid w:val="002050D7"/>
    <w:rsid w:val="00207DA0"/>
    <w:rsid w:val="0021421E"/>
    <w:rsid w:val="00217FB6"/>
    <w:rsid w:val="00226D22"/>
    <w:rsid w:val="00227676"/>
    <w:rsid w:val="00230C32"/>
    <w:rsid w:val="002366D5"/>
    <w:rsid w:val="0024027C"/>
    <w:rsid w:val="00240DB5"/>
    <w:rsid w:val="00244FB1"/>
    <w:rsid w:val="00247D84"/>
    <w:rsid w:val="00250A56"/>
    <w:rsid w:val="00252198"/>
    <w:rsid w:val="00252652"/>
    <w:rsid w:val="002542CC"/>
    <w:rsid w:val="00255CE1"/>
    <w:rsid w:val="002606D1"/>
    <w:rsid w:val="002651C5"/>
    <w:rsid w:val="00266E5C"/>
    <w:rsid w:val="00273205"/>
    <w:rsid w:val="00274306"/>
    <w:rsid w:val="00277652"/>
    <w:rsid w:val="002776EE"/>
    <w:rsid w:val="00290A77"/>
    <w:rsid w:val="00293F9E"/>
    <w:rsid w:val="00296EDB"/>
    <w:rsid w:val="00297E81"/>
    <w:rsid w:val="002A05D6"/>
    <w:rsid w:val="002C4CF3"/>
    <w:rsid w:val="002C4D90"/>
    <w:rsid w:val="002C560B"/>
    <w:rsid w:val="002C6813"/>
    <w:rsid w:val="002D1661"/>
    <w:rsid w:val="002D24BE"/>
    <w:rsid w:val="002D58A4"/>
    <w:rsid w:val="002E01F8"/>
    <w:rsid w:val="002E61F6"/>
    <w:rsid w:val="002F39A3"/>
    <w:rsid w:val="0030133C"/>
    <w:rsid w:val="00305A8F"/>
    <w:rsid w:val="0031468B"/>
    <w:rsid w:val="0032354E"/>
    <w:rsid w:val="0032557C"/>
    <w:rsid w:val="003256D5"/>
    <w:rsid w:val="00331915"/>
    <w:rsid w:val="00334937"/>
    <w:rsid w:val="00334976"/>
    <w:rsid w:val="0034378F"/>
    <w:rsid w:val="0034583E"/>
    <w:rsid w:val="00352314"/>
    <w:rsid w:val="00353966"/>
    <w:rsid w:val="00356801"/>
    <w:rsid w:val="00361F5C"/>
    <w:rsid w:val="00364D3A"/>
    <w:rsid w:val="003654F3"/>
    <w:rsid w:val="003739E3"/>
    <w:rsid w:val="00381D80"/>
    <w:rsid w:val="003835CE"/>
    <w:rsid w:val="00397046"/>
    <w:rsid w:val="003A2C1D"/>
    <w:rsid w:val="003C3805"/>
    <w:rsid w:val="003C4C93"/>
    <w:rsid w:val="003C50E3"/>
    <w:rsid w:val="003D1E55"/>
    <w:rsid w:val="003D2CE3"/>
    <w:rsid w:val="003D71D0"/>
    <w:rsid w:val="003E23AA"/>
    <w:rsid w:val="003E24BD"/>
    <w:rsid w:val="003F2A18"/>
    <w:rsid w:val="003F79EA"/>
    <w:rsid w:val="003F7D73"/>
    <w:rsid w:val="004003F3"/>
    <w:rsid w:val="00400CFE"/>
    <w:rsid w:val="0041036F"/>
    <w:rsid w:val="004106FD"/>
    <w:rsid w:val="004137CE"/>
    <w:rsid w:val="00425516"/>
    <w:rsid w:val="0042609A"/>
    <w:rsid w:val="004325F7"/>
    <w:rsid w:val="004355A0"/>
    <w:rsid w:val="00443656"/>
    <w:rsid w:val="00450D61"/>
    <w:rsid w:val="00455B77"/>
    <w:rsid w:val="00456371"/>
    <w:rsid w:val="00457CF7"/>
    <w:rsid w:val="004624EE"/>
    <w:rsid w:val="00462B34"/>
    <w:rsid w:val="00470B52"/>
    <w:rsid w:val="00470BBF"/>
    <w:rsid w:val="00471954"/>
    <w:rsid w:val="0047370E"/>
    <w:rsid w:val="00481513"/>
    <w:rsid w:val="00487276"/>
    <w:rsid w:val="00490A4D"/>
    <w:rsid w:val="004972DD"/>
    <w:rsid w:val="004A389E"/>
    <w:rsid w:val="004A6D36"/>
    <w:rsid w:val="004B1CA4"/>
    <w:rsid w:val="004B2423"/>
    <w:rsid w:val="004B2FD1"/>
    <w:rsid w:val="004B4AE6"/>
    <w:rsid w:val="004C2112"/>
    <w:rsid w:val="004C60AB"/>
    <w:rsid w:val="004C775E"/>
    <w:rsid w:val="004D4A8F"/>
    <w:rsid w:val="004D63F0"/>
    <w:rsid w:val="004E01DD"/>
    <w:rsid w:val="004E45D1"/>
    <w:rsid w:val="004F0560"/>
    <w:rsid w:val="004F190D"/>
    <w:rsid w:val="004F3033"/>
    <w:rsid w:val="00503A64"/>
    <w:rsid w:val="005069F1"/>
    <w:rsid w:val="00520DBD"/>
    <w:rsid w:val="005265E8"/>
    <w:rsid w:val="00537092"/>
    <w:rsid w:val="005407D6"/>
    <w:rsid w:val="00541820"/>
    <w:rsid w:val="00543228"/>
    <w:rsid w:val="00544AE6"/>
    <w:rsid w:val="0055611C"/>
    <w:rsid w:val="00562E77"/>
    <w:rsid w:val="00565223"/>
    <w:rsid w:val="0057317A"/>
    <w:rsid w:val="00576B8A"/>
    <w:rsid w:val="00577A23"/>
    <w:rsid w:val="00580A86"/>
    <w:rsid w:val="00580C71"/>
    <w:rsid w:val="00586234"/>
    <w:rsid w:val="005863F6"/>
    <w:rsid w:val="00592B3D"/>
    <w:rsid w:val="00593B97"/>
    <w:rsid w:val="005947E4"/>
    <w:rsid w:val="005A0EE9"/>
    <w:rsid w:val="005A666A"/>
    <w:rsid w:val="005A7BB0"/>
    <w:rsid w:val="005C343D"/>
    <w:rsid w:val="005C4F33"/>
    <w:rsid w:val="005C66ED"/>
    <w:rsid w:val="005E7B61"/>
    <w:rsid w:val="005F5ED9"/>
    <w:rsid w:val="005F6D20"/>
    <w:rsid w:val="0060065A"/>
    <w:rsid w:val="00601E36"/>
    <w:rsid w:val="00603BCF"/>
    <w:rsid w:val="00604623"/>
    <w:rsid w:val="006049AD"/>
    <w:rsid w:val="00607165"/>
    <w:rsid w:val="00611C97"/>
    <w:rsid w:val="006159C3"/>
    <w:rsid w:val="00616B82"/>
    <w:rsid w:val="0062230A"/>
    <w:rsid w:val="00623457"/>
    <w:rsid w:val="00623611"/>
    <w:rsid w:val="0062656F"/>
    <w:rsid w:val="006269B4"/>
    <w:rsid w:val="006272D8"/>
    <w:rsid w:val="00630484"/>
    <w:rsid w:val="00640A41"/>
    <w:rsid w:val="00651A98"/>
    <w:rsid w:val="00655493"/>
    <w:rsid w:val="0066214B"/>
    <w:rsid w:val="006623C0"/>
    <w:rsid w:val="00667F26"/>
    <w:rsid w:val="00670357"/>
    <w:rsid w:val="00674110"/>
    <w:rsid w:val="006746F9"/>
    <w:rsid w:val="00680232"/>
    <w:rsid w:val="006803BB"/>
    <w:rsid w:val="00682ADC"/>
    <w:rsid w:val="00684B12"/>
    <w:rsid w:val="006861AE"/>
    <w:rsid w:val="00687CF7"/>
    <w:rsid w:val="006939AF"/>
    <w:rsid w:val="00694C85"/>
    <w:rsid w:val="00696E54"/>
    <w:rsid w:val="006A1D60"/>
    <w:rsid w:val="006A30B1"/>
    <w:rsid w:val="006B5069"/>
    <w:rsid w:val="006B52F5"/>
    <w:rsid w:val="006C13C8"/>
    <w:rsid w:val="006D045F"/>
    <w:rsid w:val="006E7037"/>
    <w:rsid w:val="006F3F3A"/>
    <w:rsid w:val="0070070A"/>
    <w:rsid w:val="00705998"/>
    <w:rsid w:val="00705CF4"/>
    <w:rsid w:val="00722020"/>
    <w:rsid w:val="00726149"/>
    <w:rsid w:val="00731DE6"/>
    <w:rsid w:val="00745EF9"/>
    <w:rsid w:val="00750A63"/>
    <w:rsid w:val="00751ADE"/>
    <w:rsid w:val="00755035"/>
    <w:rsid w:val="00766DE2"/>
    <w:rsid w:val="007723EA"/>
    <w:rsid w:val="00787B04"/>
    <w:rsid w:val="00791001"/>
    <w:rsid w:val="00793E7D"/>
    <w:rsid w:val="007B54C1"/>
    <w:rsid w:val="007B5C92"/>
    <w:rsid w:val="007C2621"/>
    <w:rsid w:val="007C35E1"/>
    <w:rsid w:val="007D0312"/>
    <w:rsid w:val="007D2862"/>
    <w:rsid w:val="007D5443"/>
    <w:rsid w:val="007E1A49"/>
    <w:rsid w:val="007E3EDF"/>
    <w:rsid w:val="007E5E7A"/>
    <w:rsid w:val="007F2721"/>
    <w:rsid w:val="007F3846"/>
    <w:rsid w:val="008011C3"/>
    <w:rsid w:val="00813AD8"/>
    <w:rsid w:val="00815FA1"/>
    <w:rsid w:val="0081698E"/>
    <w:rsid w:val="00816F9D"/>
    <w:rsid w:val="00817A16"/>
    <w:rsid w:val="0082273E"/>
    <w:rsid w:val="00827152"/>
    <w:rsid w:val="00827B65"/>
    <w:rsid w:val="00831FB5"/>
    <w:rsid w:val="0083412C"/>
    <w:rsid w:val="008411AA"/>
    <w:rsid w:val="00841265"/>
    <w:rsid w:val="008417BA"/>
    <w:rsid w:val="00842952"/>
    <w:rsid w:val="0084757B"/>
    <w:rsid w:val="00861A17"/>
    <w:rsid w:val="0086478E"/>
    <w:rsid w:val="008677F2"/>
    <w:rsid w:val="00880702"/>
    <w:rsid w:val="008911A8"/>
    <w:rsid w:val="00891368"/>
    <w:rsid w:val="00892650"/>
    <w:rsid w:val="00896F1F"/>
    <w:rsid w:val="008A1688"/>
    <w:rsid w:val="008A3C63"/>
    <w:rsid w:val="008B5ECD"/>
    <w:rsid w:val="008B6B13"/>
    <w:rsid w:val="008B6E2E"/>
    <w:rsid w:val="008B79FF"/>
    <w:rsid w:val="008B7C6C"/>
    <w:rsid w:val="008C210E"/>
    <w:rsid w:val="008C5F21"/>
    <w:rsid w:val="008C75D1"/>
    <w:rsid w:val="008D64C1"/>
    <w:rsid w:val="008D6D15"/>
    <w:rsid w:val="008E0135"/>
    <w:rsid w:val="008E4499"/>
    <w:rsid w:val="008E5324"/>
    <w:rsid w:val="008F5B63"/>
    <w:rsid w:val="008F7B80"/>
    <w:rsid w:val="00902880"/>
    <w:rsid w:val="00902F6F"/>
    <w:rsid w:val="0090436C"/>
    <w:rsid w:val="009060EA"/>
    <w:rsid w:val="00915097"/>
    <w:rsid w:val="0091569B"/>
    <w:rsid w:val="00916A85"/>
    <w:rsid w:val="009178EB"/>
    <w:rsid w:val="00922269"/>
    <w:rsid w:val="00923230"/>
    <w:rsid w:val="009249D6"/>
    <w:rsid w:val="0092660B"/>
    <w:rsid w:val="009329EC"/>
    <w:rsid w:val="00932D1A"/>
    <w:rsid w:val="00934178"/>
    <w:rsid w:val="00934592"/>
    <w:rsid w:val="009375EA"/>
    <w:rsid w:val="00943DE9"/>
    <w:rsid w:val="00944878"/>
    <w:rsid w:val="0094596C"/>
    <w:rsid w:val="00945D61"/>
    <w:rsid w:val="00963C18"/>
    <w:rsid w:val="0096433B"/>
    <w:rsid w:val="00965F44"/>
    <w:rsid w:val="00966896"/>
    <w:rsid w:val="00970644"/>
    <w:rsid w:val="0098280B"/>
    <w:rsid w:val="00983CA7"/>
    <w:rsid w:val="0099087B"/>
    <w:rsid w:val="00991C7E"/>
    <w:rsid w:val="00996632"/>
    <w:rsid w:val="009A1D4A"/>
    <w:rsid w:val="009A265B"/>
    <w:rsid w:val="009A53A5"/>
    <w:rsid w:val="009A5564"/>
    <w:rsid w:val="009B1779"/>
    <w:rsid w:val="009C0802"/>
    <w:rsid w:val="009C1CEE"/>
    <w:rsid w:val="009C30B3"/>
    <w:rsid w:val="009C4C99"/>
    <w:rsid w:val="009C68FC"/>
    <w:rsid w:val="009D69FC"/>
    <w:rsid w:val="009D7451"/>
    <w:rsid w:val="009D7C92"/>
    <w:rsid w:val="009E0F9A"/>
    <w:rsid w:val="009E46A1"/>
    <w:rsid w:val="009F3396"/>
    <w:rsid w:val="00A05113"/>
    <w:rsid w:val="00A1515D"/>
    <w:rsid w:val="00A151DD"/>
    <w:rsid w:val="00A17E3C"/>
    <w:rsid w:val="00A22636"/>
    <w:rsid w:val="00A25156"/>
    <w:rsid w:val="00A27B0A"/>
    <w:rsid w:val="00A30457"/>
    <w:rsid w:val="00A33B5B"/>
    <w:rsid w:val="00A471CE"/>
    <w:rsid w:val="00A471F9"/>
    <w:rsid w:val="00A52708"/>
    <w:rsid w:val="00A52F01"/>
    <w:rsid w:val="00A577CE"/>
    <w:rsid w:val="00A60546"/>
    <w:rsid w:val="00A672DF"/>
    <w:rsid w:val="00A70541"/>
    <w:rsid w:val="00A804CE"/>
    <w:rsid w:val="00A81663"/>
    <w:rsid w:val="00A926DF"/>
    <w:rsid w:val="00A93FE0"/>
    <w:rsid w:val="00AA186D"/>
    <w:rsid w:val="00AA1E52"/>
    <w:rsid w:val="00AA3F55"/>
    <w:rsid w:val="00AA590A"/>
    <w:rsid w:val="00AA5DA7"/>
    <w:rsid w:val="00AC0893"/>
    <w:rsid w:val="00AC16A2"/>
    <w:rsid w:val="00AC2BB2"/>
    <w:rsid w:val="00AC3F1E"/>
    <w:rsid w:val="00AC4605"/>
    <w:rsid w:val="00AC6D23"/>
    <w:rsid w:val="00AD06E5"/>
    <w:rsid w:val="00AD6D9E"/>
    <w:rsid w:val="00AE0785"/>
    <w:rsid w:val="00AE1F01"/>
    <w:rsid w:val="00AE3B37"/>
    <w:rsid w:val="00AE57BC"/>
    <w:rsid w:val="00AF043C"/>
    <w:rsid w:val="00B03334"/>
    <w:rsid w:val="00B06B11"/>
    <w:rsid w:val="00B12CA9"/>
    <w:rsid w:val="00B22DB5"/>
    <w:rsid w:val="00B35F64"/>
    <w:rsid w:val="00B44D7C"/>
    <w:rsid w:val="00B45FAD"/>
    <w:rsid w:val="00B46E8B"/>
    <w:rsid w:val="00B506EE"/>
    <w:rsid w:val="00B52118"/>
    <w:rsid w:val="00B5492C"/>
    <w:rsid w:val="00B6312C"/>
    <w:rsid w:val="00B67EBC"/>
    <w:rsid w:val="00B87620"/>
    <w:rsid w:val="00B919D6"/>
    <w:rsid w:val="00B94249"/>
    <w:rsid w:val="00BA3F1B"/>
    <w:rsid w:val="00BA49B2"/>
    <w:rsid w:val="00BB128F"/>
    <w:rsid w:val="00BB66B4"/>
    <w:rsid w:val="00BC3E16"/>
    <w:rsid w:val="00BC71F7"/>
    <w:rsid w:val="00BE0EE1"/>
    <w:rsid w:val="00BE1645"/>
    <w:rsid w:val="00BE47E5"/>
    <w:rsid w:val="00BF55C6"/>
    <w:rsid w:val="00C00D70"/>
    <w:rsid w:val="00C02A4A"/>
    <w:rsid w:val="00C12906"/>
    <w:rsid w:val="00C13474"/>
    <w:rsid w:val="00C16432"/>
    <w:rsid w:val="00C23878"/>
    <w:rsid w:val="00C300CC"/>
    <w:rsid w:val="00C35CF5"/>
    <w:rsid w:val="00C4029A"/>
    <w:rsid w:val="00C40756"/>
    <w:rsid w:val="00C4093A"/>
    <w:rsid w:val="00C40E08"/>
    <w:rsid w:val="00C50449"/>
    <w:rsid w:val="00C5072A"/>
    <w:rsid w:val="00C51BB6"/>
    <w:rsid w:val="00C52ED6"/>
    <w:rsid w:val="00C52FA9"/>
    <w:rsid w:val="00C544F5"/>
    <w:rsid w:val="00C63082"/>
    <w:rsid w:val="00C66CE3"/>
    <w:rsid w:val="00C71B83"/>
    <w:rsid w:val="00C90A9E"/>
    <w:rsid w:val="00C91104"/>
    <w:rsid w:val="00C96BB6"/>
    <w:rsid w:val="00CA25E3"/>
    <w:rsid w:val="00CA2903"/>
    <w:rsid w:val="00CA33E1"/>
    <w:rsid w:val="00CA5811"/>
    <w:rsid w:val="00CB23E8"/>
    <w:rsid w:val="00CB2AB9"/>
    <w:rsid w:val="00CB3DF9"/>
    <w:rsid w:val="00CB5BAB"/>
    <w:rsid w:val="00CD3305"/>
    <w:rsid w:val="00CD3E2B"/>
    <w:rsid w:val="00CD7126"/>
    <w:rsid w:val="00CD7B62"/>
    <w:rsid w:val="00CE098B"/>
    <w:rsid w:val="00CE0F17"/>
    <w:rsid w:val="00CE10B9"/>
    <w:rsid w:val="00CE1154"/>
    <w:rsid w:val="00CE143C"/>
    <w:rsid w:val="00CE2611"/>
    <w:rsid w:val="00CE4FC9"/>
    <w:rsid w:val="00CE5F13"/>
    <w:rsid w:val="00CF3BCA"/>
    <w:rsid w:val="00CF4858"/>
    <w:rsid w:val="00CF570A"/>
    <w:rsid w:val="00CF7501"/>
    <w:rsid w:val="00CF7988"/>
    <w:rsid w:val="00D029B7"/>
    <w:rsid w:val="00D05C23"/>
    <w:rsid w:val="00D06094"/>
    <w:rsid w:val="00D13843"/>
    <w:rsid w:val="00D17A73"/>
    <w:rsid w:val="00D32740"/>
    <w:rsid w:val="00D32B3F"/>
    <w:rsid w:val="00D32C5F"/>
    <w:rsid w:val="00D33C2F"/>
    <w:rsid w:val="00D3518E"/>
    <w:rsid w:val="00D460FA"/>
    <w:rsid w:val="00D556A6"/>
    <w:rsid w:val="00D5647C"/>
    <w:rsid w:val="00D609CD"/>
    <w:rsid w:val="00D70EEB"/>
    <w:rsid w:val="00D7185B"/>
    <w:rsid w:val="00D72BBC"/>
    <w:rsid w:val="00D853B9"/>
    <w:rsid w:val="00D858B9"/>
    <w:rsid w:val="00D95245"/>
    <w:rsid w:val="00D97347"/>
    <w:rsid w:val="00D973D5"/>
    <w:rsid w:val="00D97521"/>
    <w:rsid w:val="00D97BD2"/>
    <w:rsid w:val="00DA4383"/>
    <w:rsid w:val="00DA5C05"/>
    <w:rsid w:val="00DA6BD5"/>
    <w:rsid w:val="00DA7E87"/>
    <w:rsid w:val="00DB1828"/>
    <w:rsid w:val="00DB3CB9"/>
    <w:rsid w:val="00DB74F7"/>
    <w:rsid w:val="00DC6086"/>
    <w:rsid w:val="00DD0E29"/>
    <w:rsid w:val="00DD6E72"/>
    <w:rsid w:val="00DD7AED"/>
    <w:rsid w:val="00DE3B77"/>
    <w:rsid w:val="00DE5429"/>
    <w:rsid w:val="00DF55FC"/>
    <w:rsid w:val="00DF56A2"/>
    <w:rsid w:val="00E01DB9"/>
    <w:rsid w:val="00E04A98"/>
    <w:rsid w:val="00E075B4"/>
    <w:rsid w:val="00E12AFF"/>
    <w:rsid w:val="00E16CA2"/>
    <w:rsid w:val="00E2347C"/>
    <w:rsid w:val="00E266BA"/>
    <w:rsid w:val="00E36C41"/>
    <w:rsid w:val="00E44F80"/>
    <w:rsid w:val="00E51F6A"/>
    <w:rsid w:val="00E5260F"/>
    <w:rsid w:val="00E52627"/>
    <w:rsid w:val="00E60D73"/>
    <w:rsid w:val="00E61DB4"/>
    <w:rsid w:val="00E62E0F"/>
    <w:rsid w:val="00E6450D"/>
    <w:rsid w:val="00E65A2C"/>
    <w:rsid w:val="00E76871"/>
    <w:rsid w:val="00E77849"/>
    <w:rsid w:val="00E86069"/>
    <w:rsid w:val="00EA521D"/>
    <w:rsid w:val="00EB061C"/>
    <w:rsid w:val="00EB4815"/>
    <w:rsid w:val="00EB7949"/>
    <w:rsid w:val="00EC0273"/>
    <w:rsid w:val="00EC2E27"/>
    <w:rsid w:val="00EC5205"/>
    <w:rsid w:val="00EC6A94"/>
    <w:rsid w:val="00ED20B1"/>
    <w:rsid w:val="00ED4014"/>
    <w:rsid w:val="00ED7FA1"/>
    <w:rsid w:val="00EE150A"/>
    <w:rsid w:val="00EE5F1D"/>
    <w:rsid w:val="00EF0ED3"/>
    <w:rsid w:val="00EF3073"/>
    <w:rsid w:val="00EF410A"/>
    <w:rsid w:val="00F0059D"/>
    <w:rsid w:val="00F01C8A"/>
    <w:rsid w:val="00F01FFD"/>
    <w:rsid w:val="00F02448"/>
    <w:rsid w:val="00F05294"/>
    <w:rsid w:val="00F14875"/>
    <w:rsid w:val="00F31A4C"/>
    <w:rsid w:val="00F327A4"/>
    <w:rsid w:val="00F33F8F"/>
    <w:rsid w:val="00F34897"/>
    <w:rsid w:val="00F36D0F"/>
    <w:rsid w:val="00F379AE"/>
    <w:rsid w:val="00F4121E"/>
    <w:rsid w:val="00F439A9"/>
    <w:rsid w:val="00F53DFE"/>
    <w:rsid w:val="00F5492F"/>
    <w:rsid w:val="00F62AD3"/>
    <w:rsid w:val="00F679FE"/>
    <w:rsid w:val="00F73E7B"/>
    <w:rsid w:val="00F74282"/>
    <w:rsid w:val="00F904C5"/>
    <w:rsid w:val="00F912B0"/>
    <w:rsid w:val="00F92DBF"/>
    <w:rsid w:val="00FA00DA"/>
    <w:rsid w:val="00FC11EC"/>
    <w:rsid w:val="00FC16EC"/>
    <w:rsid w:val="00FC5707"/>
    <w:rsid w:val="00FC667D"/>
    <w:rsid w:val="00FD0B92"/>
    <w:rsid w:val="00FE3703"/>
    <w:rsid w:val="00FF2513"/>
    <w:rsid w:val="00FF26A0"/>
    <w:rsid w:val="00FF2F2F"/>
    <w:rsid w:val="00FF3AB5"/>
    <w:rsid w:val="00FF3DE9"/>
    <w:rsid w:val="00FF6687"/>
    <w:rsid w:val="00FF6F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7B218"/>
  <w15:docId w15:val="{40961316-C64C-4E70-8922-0FD3B5F9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06FD"/>
    <w:pPr>
      <w:jc w:val="both"/>
    </w:pPr>
    <w:rPr>
      <w:rFonts w:ascii="Arial" w:hAnsi="Arial"/>
      <w:sz w:val="22"/>
    </w:rPr>
  </w:style>
  <w:style w:type="paragraph" w:styleId="Nadpis1">
    <w:name w:val="heading 1"/>
    <w:basedOn w:val="Normln"/>
    <w:next w:val="Nadpis2"/>
    <w:autoRedefine/>
    <w:qFormat/>
    <w:rsid w:val="004106FD"/>
    <w:pPr>
      <w:keepNext/>
      <w:numPr>
        <w:numId w:val="1"/>
      </w:numPr>
      <w:spacing w:before="60"/>
      <w:outlineLvl w:val="0"/>
    </w:pPr>
    <w:rPr>
      <w:b/>
      <w:kern w:val="28"/>
      <w:sz w:val="20"/>
    </w:rPr>
  </w:style>
  <w:style w:type="paragraph" w:styleId="Nadpis2">
    <w:name w:val="heading 2"/>
    <w:basedOn w:val="Nadpis1"/>
    <w:autoRedefine/>
    <w:qFormat/>
    <w:rsid w:val="004106FD"/>
    <w:pPr>
      <w:keepNext w:val="0"/>
      <w:numPr>
        <w:ilvl w:val="1"/>
      </w:numPr>
      <w:spacing w:before="120"/>
      <w:outlineLvl w:val="1"/>
    </w:pPr>
    <w:rPr>
      <w:b w:val="0"/>
    </w:rPr>
  </w:style>
  <w:style w:type="paragraph" w:styleId="Nadpis3">
    <w:name w:val="heading 3"/>
    <w:basedOn w:val="Normln"/>
    <w:next w:val="Normln"/>
    <w:qFormat/>
    <w:rsid w:val="004106FD"/>
    <w:pPr>
      <w:keepNext/>
      <w:numPr>
        <w:ilvl w:val="2"/>
        <w:numId w:val="1"/>
      </w:numPr>
      <w:spacing w:before="120"/>
      <w:outlineLvl w:val="2"/>
    </w:pPr>
    <w:rPr>
      <w:sz w:val="20"/>
    </w:rPr>
  </w:style>
  <w:style w:type="paragraph" w:styleId="Nadpis4">
    <w:name w:val="heading 4"/>
    <w:basedOn w:val="Normln"/>
    <w:next w:val="Normln"/>
    <w:qFormat/>
    <w:rsid w:val="004106FD"/>
    <w:pPr>
      <w:keepNext/>
      <w:numPr>
        <w:ilvl w:val="3"/>
        <w:numId w:val="1"/>
      </w:numPr>
      <w:spacing w:before="120"/>
      <w:jc w:val="center"/>
      <w:outlineLvl w:val="3"/>
    </w:pPr>
    <w:rPr>
      <w:b/>
    </w:rPr>
  </w:style>
  <w:style w:type="paragraph" w:styleId="Nadpis5">
    <w:name w:val="heading 5"/>
    <w:basedOn w:val="Normln"/>
    <w:next w:val="Normln"/>
    <w:qFormat/>
    <w:rsid w:val="004106FD"/>
    <w:pPr>
      <w:numPr>
        <w:ilvl w:val="4"/>
        <w:numId w:val="1"/>
      </w:numPr>
      <w:spacing w:before="240" w:after="60"/>
      <w:outlineLvl w:val="4"/>
    </w:pPr>
  </w:style>
  <w:style w:type="paragraph" w:styleId="Nadpis6">
    <w:name w:val="heading 6"/>
    <w:basedOn w:val="Normln"/>
    <w:next w:val="Normln"/>
    <w:qFormat/>
    <w:rsid w:val="004106FD"/>
    <w:pPr>
      <w:numPr>
        <w:ilvl w:val="5"/>
        <w:numId w:val="1"/>
      </w:numPr>
      <w:spacing w:before="240" w:after="60"/>
      <w:outlineLvl w:val="5"/>
    </w:pPr>
    <w:rPr>
      <w:rFonts w:ascii="Times New Roman" w:hAnsi="Times New Roman"/>
      <w:i/>
    </w:rPr>
  </w:style>
  <w:style w:type="paragraph" w:styleId="Nadpis7">
    <w:name w:val="heading 7"/>
    <w:basedOn w:val="Normln"/>
    <w:next w:val="Normln"/>
    <w:qFormat/>
    <w:rsid w:val="004106FD"/>
    <w:pPr>
      <w:numPr>
        <w:ilvl w:val="6"/>
        <w:numId w:val="1"/>
      </w:numPr>
      <w:spacing w:before="240" w:after="60"/>
      <w:outlineLvl w:val="6"/>
    </w:pPr>
    <w:rPr>
      <w:sz w:val="20"/>
    </w:rPr>
  </w:style>
  <w:style w:type="paragraph" w:styleId="Nadpis8">
    <w:name w:val="heading 8"/>
    <w:basedOn w:val="Normln"/>
    <w:next w:val="Normln"/>
    <w:qFormat/>
    <w:rsid w:val="004106FD"/>
    <w:pPr>
      <w:numPr>
        <w:ilvl w:val="7"/>
        <w:numId w:val="1"/>
      </w:numPr>
      <w:spacing w:before="240" w:after="60"/>
      <w:outlineLvl w:val="7"/>
    </w:pPr>
    <w:rPr>
      <w:i/>
      <w:sz w:val="20"/>
    </w:rPr>
  </w:style>
  <w:style w:type="paragraph" w:styleId="Nadpis9">
    <w:name w:val="heading 9"/>
    <w:basedOn w:val="Normln"/>
    <w:next w:val="Normln"/>
    <w:qFormat/>
    <w:rsid w:val="004106FD"/>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106FD"/>
    <w:pPr>
      <w:tabs>
        <w:tab w:val="center" w:pos="4536"/>
        <w:tab w:val="right" w:pos="9072"/>
      </w:tabs>
    </w:pPr>
  </w:style>
  <w:style w:type="paragraph" w:styleId="Zpat">
    <w:name w:val="footer"/>
    <w:basedOn w:val="Normln"/>
    <w:rsid w:val="004106FD"/>
    <w:pPr>
      <w:tabs>
        <w:tab w:val="center" w:pos="4536"/>
        <w:tab w:val="right" w:pos="9072"/>
      </w:tabs>
    </w:pPr>
  </w:style>
  <w:style w:type="character" w:styleId="slostrnky">
    <w:name w:val="page number"/>
    <w:basedOn w:val="Standardnpsmoodstavce"/>
    <w:rsid w:val="004106FD"/>
  </w:style>
  <w:style w:type="paragraph" w:styleId="Nzev">
    <w:name w:val="Title"/>
    <w:basedOn w:val="Normln"/>
    <w:qFormat/>
    <w:rsid w:val="004106FD"/>
    <w:pPr>
      <w:jc w:val="center"/>
    </w:pPr>
    <w:rPr>
      <w:i/>
      <w:sz w:val="24"/>
    </w:rPr>
  </w:style>
  <w:style w:type="paragraph" w:styleId="Textbubliny">
    <w:name w:val="Balloon Text"/>
    <w:basedOn w:val="Normln"/>
    <w:semiHidden/>
    <w:rsid w:val="001C0C8B"/>
    <w:rPr>
      <w:rFonts w:ascii="Tahoma" w:hAnsi="Tahoma" w:cs="Tahoma"/>
      <w:sz w:val="16"/>
      <w:szCs w:val="16"/>
    </w:rPr>
  </w:style>
  <w:style w:type="paragraph" w:styleId="Zkladntext2">
    <w:name w:val="Body Text 2"/>
    <w:basedOn w:val="Normln"/>
    <w:link w:val="Zkladntext2Char"/>
    <w:rsid w:val="006049AD"/>
    <w:pPr>
      <w:suppressAutoHyphens/>
    </w:pPr>
    <w:rPr>
      <w:spacing w:val="-3"/>
    </w:rPr>
  </w:style>
  <w:style w:type="character" w:customStyle="1" w:styleId="Zkladntext2Char">
    <w:name w:val="Základní text 2 Char"/>
    <w:link w:val="Zkladntext2"/>
    <w:rsid w:val="006049AD"/>
    <w:rPr>
      <w:rFonts w:ascii="Arial" w:hAnsi="Arial"/>
      <w:spacing w:val="-3"/>
      <w:sz w:val="22"/>
    </w:rPr>
  </w:style>
  <w:style w:type="paragraph" w:customStyle="1" w:styleId="normlnneprokldan">
    <w:name w:val="normální neprokládaný"/>
    <w:basedOn w:val="Normln"/>
    <w:rsid w:val="005A666A"/>
    <w:pPr>
      <w:widowControl w:val="0"/>
      <w:ind w:left="567"/>
      <w:jc w:val="left"/>
    </w:pPr>
    <w:rPr>
      <w:sz w:val="20"/>
    </w:rPr>
  </w:style>
  <w:style w:type="paragraph" w:customStyle="1" w:styleId="normlnslovan">
    <w:name w:val="normální číslovaný"/>
    <w:basedOn w:val="Normln"/>
    <w:rsid w:val="001079BC"/>
    <w:pPr>
      <w:widowControl w:val="0"/>
      <w:spacing w:before="240"/>
      <w:ind w:left="567" w:hanging="567"/>
      <w:jc w:val="left"/>
    </w:pPr>
    <w:rPr>
      <w:sz w:val="20"/>
    </w:rPr>
  </w:style>
  <w:style w:type="character" w:styleId="Hypertextovodkaz">
    <w:name w:val="Hyperlink"/>
    <w:rsid w:val="006746F9"/>
    <w:rPr>
      <w:color w:val="0000FF"/>
      <w:u w:val="single"/>
    </w:rPr>
  </w:style>
  <w:style w:type="paragraph" w:styleId="Odstavecseseznamem">
    <w:name w:val="List Paragraph"/>
    <w:basedOn w:val="Normln"/>
    <w:uiPriority w:val="34"/>
    <w:qFormat/>
    <w:rsid w:val="002050D7"/>
    <w:pPr>
      <w:ind w:left="720"/>
      <w:contextualSpacing/>
    </w:pPr>
  </w:style>
  <w:style w:type="character" w:styleId="Odkaznakoment">
    <w:name w:val="annotation reference"/>
    <w:basedOn w:val="Standardnpsmoodstavce"/>
    <w:semiHidden/>
    <w:unhideWhenUsed/>
    <w:rsid w:val="00565223"/>
    <w:rPr>
      <w:sz w:val="16"/>
      <w:szCs w:val="16"/>
    </w:rPr>
  </w:style>
  <w:style w:type="paragraph" w:styleId="Textkomente">
    <w:name w:val="annotation text"/>
    <w:basedOn w:val="Normln"/>
    <w:link w:val="TextkomenteChar"/>
    <w:semiHidden/>
    <w:unhideWhenUsed/>
    <w:rsid w:val="00565223"/>
    <w:rPr>
      <w:sz w:val="20"/>
    </w:rPr>
  </w:style>
  <w:style w:type="character" w:customStyle="1" w:styleId="TextkomenteChar">
    <w:name w:val="Text komentáře Char"/>
    <w:basedOn w:val="Standardnpsmoodstavce"/>
    <w:link w:val="Textkomente"/>
    <w:semiHidden/>
    <w:rsid w:val="00565223"/>
    <w:rPr>
      <w:rFonts w:ascii="Arial" w:hAnsi="Arial"/>
    </w:rPr>
  </w:style>
  <w:style w:type="paragraph" w:styleId="Pedmtkomente">
    <w:name w:val="annotation subject"/>
    <w:basedOn w:val="Textkomente"/>
    <w:next w:val="Textkomente"/>
    <w:link w:val="PedmtkomenteChar"/>
    <w:semiHidden/>
    <w:unhideWhenUsed/>
    <w:rsid w:val="00565223"/>
    <w:rPr>
      <w:b/>
      <w:bCs/>
    </w:rPr>
  </w:style>
  <w:style w:type="character" w:customStyle="1" w:styleId="PedmtkomenteChar">
    <w:name w:val="Předmět komentáře Char"/>
    <w:basedOn w:val="TextkomenteChar"/>
    <w:link w:val="Pedmtkomente"/>
    <w:semiHidden/>
    <w:rsid w:val="00565223"/>
    <w:rPr>
      <w:rFonts w:ascii="Arial" w:hAnsi="Arial"/>
      <w:b/>
      <w:bCs/>
    </w:rPr>
  </w:style>
  <w:style w:type="character" w:customStyle="1" w:styleId="odst1">
    <w:name w:val="odst1"/>
    <w:basedOn w:val="Standardnpsmoodstavce"/>
    <w:rsid w:val="00565223"/>
    <w:rPr>
      <w:b/>
      <w:bCs/>
      <w:color w:val="1060B8"/>
    </w:rPr>
  </w:style>
  <w:style w:type="character" w:customStyle="1" w:styleId="ZhlavChar">
    <w:name w:val="Záhlaví Char"/>
    <w:basedOn w:val="Standardnpsmoodstavce"/>
    <w:link w:val="Zhlav"/>
    <w:uiPriority w:val="99"/>
    <w:rsid w:val="00FF6F0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50588">
      <w:bodyDiv w:val="1"/>
      <w:marLeft w:val="0"/>
      <w:marRight w:val="0"/>
      <w:marTop w:val="0"/>
      <w:marBottom w:val="0"/>
      <w:divBdr>
        <w:top w:val="none" w:sz="0" w:space="0" w:color="auto"/>
        <w:left w:val="none" w:sz="0" w:space="0" w:color="auto"/>
        <w:bottom w:val="none" w:sz="0" w:space="0" w:color="auto"/>
        <w:right w:val="none" w:sz="0" w:space="0" w:color="auto"/>
      </w:divBdr>
    </w:div>
    <w:div w:id="849679643">
      <w:bodyDiv w:val="1"/>
      <w:marLeft w:val="0"/>
      <w:marRight w:val="0"/>
      <w:marTop w:val="0"/>
      <w:marBottom w:val="0"/>
      <w:divBdr>
        <w:top w:val="none" w:sz="0" w:space="0" w:color="auto"/>
        <w:left w:val="none" w:sz="0" w:space="0" w:color="auto"/>
        <w:bottom w:val="none" w:sz="0" w:space="0" w:color="auto"/>
        <w:right w:val="none" w:sz="0" w:space="0" w:color="auto"/>
      </w:divBdr>
      <w:divsChild>
        <w:div w:id="438109879">
          <w:marLeft w:val="0"/>
          <w:marRight w:val="0"/>
          <w:marTop w:val="100"/>
          <w:marBottom w:val="100"/>
          <w:divBdr>
            <w:top w:val="none" w:sz="0" w:space="0" w:color="auto"/>
            <w:left w:val="none" w:sz="0" w:space="0" w:color="auto"/>
            <w:bottom w:val="none" w:sz="0" w:space="0" w:color="auto"/>
            <w:right w:val="none" w:sz="0" w:space="0" w:color="auto"/>
          </w:divBdr>
          <w:divsChild>
            <w:div w:id="2123068348">
              <w:marLeft w:val="0"/>
              <w:marRight w:val="0"/>
              <w:marTop w:val="0"/>
              <w:marBottom w:val="0"/>
              <w:divBdr>
                <w:top w:val="none" w:sz="0" w:space="0" w:color="auto"/>
                <w:left w:val="none" w:sz="0" w:space="0" w:color="auto"/>
                <w:bottom w:val="none" w:sz="0" w:space="0" w:color="auto"/>
                <w:right w:val="none" w:sz="0" w:space="0" w:color="auto"/>
              </w:divBdr>
              <w:divsChild>
                <w:div w:id="792091868">
                  <w:marLeft w:val="0"/>
                  <w:marRight w:val="0"/>
                  <w:marTop w:val="0"/>
                  <w:marBottom w:val="0"/>
                  <w:divBdr>
                    <w:top w:val="none" w:sz="0" w:space="0" w:color="auto"/>
                    <w:left w:val="none" w:sz="0" w:space="0" w:color="auto"/>
                    <w:bottom w:val="none" w:sz="0" w:space="0" w:color="auto"/>
                    <w:right w:val="none" w:sz="0" w:space="0" w:color="auto"/>
                  </w:divBdr>
                  <w:divsChild>
                    <w:div w:id="1192457529">
                      <w:marLeft w:val="360"/>
                      <w:marRight w:val="0"/>
                      <w:marTop w:val="0"/>
                      <w:marBottom w:val="0"/>
                      <w:divBdr>
                        <w:top w:val="none" w:sz="0" w:space="0" w:color="auto"/>
                        <w:left w:val="none" w:sz="0" w:space="0" w:color="auto"/>
                        <w:bottom w:val="none" w:sz="0" w:space="0" w:color="auto"/>
                        <w:right w:val="none" w:sz="0" w:space="0" w:color="auto"/>
                      </w:divBdr>
                      <w:divsChild>
                        <w:div w:id="1956250793">
                          <w:marLeft w:val="0"/>
                          <w:marRight w:val="0"/>
                          <w:marTop w:val="0"/>
                          <w:marBottom w:val="0"/>
                          <w:divBdr>
                            <w:top w:val="none" w:sz="0" w:space="0" w:color="auto"/>
                            <w:left w:val="none" w:sz="0" w:space="0" w:color="auto"/>
                            <w:bottom w:val="none" w:sz="0" w:space="0" w:color="auto"/>
                            <w:right w:val="none" w:sz="0" w:space="0" w:color="auto"/>
                          </w:divBdr>
                          <w:divsChild>
                            <w:div w:id="1614440275">
                              <w:marLeft w:val="0"/>
                              <w:marRight w:val="0"/>
                              <w:marTop w:val="30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863421">
      <w:bodyDiv w:val="1"/>
      <w:marLeft w:val="0"/>
      <w:marRight w:val="0"/>
      <w:marTop w:val="0"/>
      <w:marBottom w:val="0"/>
      <w:divBdr>
        <w:top w:val="none" w:sz="0" w:space="0" w:color="auto"/>
        <w:left w:val="none" w:sz="0" w:space="0" w:color="auto"/>
        <w:bottom w:val="none" w:sz="0" w:space="0" w:color="auto"/>
        <w:right w:val="none" w:sz="0" w:space="0" w:color="auto"/>
      </w:divBdr>
    </w:div>
    <w:div w:id="1159463368">
      <w:bodyDiv w:val="1"/>
      <w:marLeft w:val="0"/>
      <w:marRight w:val="0"/>
      <w:marTop w:val="0"/>
      <w:marBottom w:val="0"/>
      <w:divBdr>
        <w:top w:val="none" w:sz="0" w:space="0" w:color="auto"/>
        <w:left w:val="none" w:sz="0" w:space="0" w:color="auto"/>
        <w:bottom w:val="none" w:sz="0" w:space="0" w:color="auto"/>
        <w:right w:val="none" w:sz="0" w:space="0" w:color="auto"/>
      </w:divBdr>
    </w:div>
    <w:div w:id="1591426552">
      <w:bodyDiv w:val="1"/>
      <w:marLeft w:val="0"/>
      <w:marRight w:val="0"/>
      <w:marTop w:val="0"/>
      <w:marBottom w:val="0"/>
      <w:divBdr>
        <w:top w:val="none" w:sz="0" w:space="0" w:color="auto"/>
        <w:left w:val="none" w:sz="0" w:space="0" w:color="auto"/>
        <w:bottom w:val="none" w:sz="0" w:space="0" w:color="auto"/>
        <w:right w:val="none" w:sz="0" w:space="0" w:color="auto"/>
      </w:divBdr>
    </w:div>
    <w:div w:id="185279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6A9FA-A566-4945-AC39-DF764F29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7</Pages>
  <Words>3118</Words>
  <Characters>18960</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TCP a.s.</Company>
  <LinksUpToDate>false</LinksUpToDate>
  <CharactersWithSpaces>22034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Švarcová</dc:creator>
  <cp:lastModifiedBy>Zdeněk Maudr</cp:lastModifiedBy>
  <cp:revision>77</cp:revision>
  <cp:lastPrinted>2016-11-09T13:46:00Z</cp:lastPrinted>
  <dcterms:created xsi:type="dcterms:W3CDTF">2015-10-07T11:02:00Z</dcterms:created>
  <dcterms:modified xsi:type="dcterms:W3CDTF">2016-11-22T10:33:00Z</dcterms:modified>
</cp:coreProperties>
</file>