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C5C04" w14:textId="43621CE2" w:rsidR="00C31B2A" w:rsidRPr="00C31B2A" w:rsidRDefault="00C31B2A" w:rsidP="00C31B2A">
      <w:pPr>
        <w:rPr>
          <w:rFonts w:ascii="Times New Roman" w:hAnsi="Times New Roman" w:cs="Times New Roman"/>
          <w:bCs/>
          <w:sz w:val="28"/>
          <w:szCs w:val="28"/>
          <w:lang w:val="cs-CZ" w:eastAsia="cs-CZ"/>
        </w:rPr>
      </w:pPr>
      <w:r w:rsidRPr="00C31B2A">
        <w:rPr>
          <w:rFonts w:ascii="Times New Roman" w:hAnsi="Times New Roman" w:cs="Times New Roman"/>
          <w:bCs/>
          <w:sz w:val="28"/>
          <w:szCs w:val="28"/>
          <w:lang w:val="cs-CZ" w:eastAsia="cs-CZ"/>
        </w:rPr>
        <w:t xml:space="preserve">Příloha č. </w:t>
      </w:r>
      <w:r>
        <w:rPr>
          <w:rFonts w:ascii="Times New Roman" w:hAnsi="Times New Roman" w:cs="Times New Roman"/>
          <w:bCs/>
          <w:sz w:val="28"/>
          <w:szCs w:val="28"/>
          <w:lang w:val="cs-CZ" w:eastAsia="cs-CZ"/>
        </w:rPr>
        <w:t>2</w:t>
      </w:r>
    </w:p>
    <w:p w14:paraId="436D2F2E" w14:textId="77777777" w:rsidR="00B556C6" w:rsidRDefault="00B556C6" w:rsidP="004A7780">
      <w:pPr>
        <w:jc w:val="center"/>
        <w:rPr>
          <w:rFonts w:ascii="Times New Roman" w:hAnsi="Times New Roman" w:cs="Times New Roman"/>
          <w:b/>
          <w:bCs/>
          <w:sz w:val="28"/>
          <w:szCs w:val="28"/>
          <w:lang w:val="cs-CZ" w:eastAsia="cs-CZ"/>
        </w:rPr>
      </w:pPr>
    </w:p>
    <w:p w14:paraId="7F36F9C4" w14:textId="614F0165" w:rsidR="00381D29" w:rsidRPr="00EF323B" w:rsidRDefault="00381D29" w:rsidP="004A7780">
      <w:pPr>
        <w:jc w:val="center"/>
        <w:rPr>
          <w:rFonts w:ascii="Times New Roman" w:hAnsi="Times New Roman" w:cs="Times New Roman"/>
          <w:b/>
          <w:bCs/>
          <w:sz w:val="24"/>
          <w:szCs w:val="24"/>
          <w:lang w:val="cs-CZ" w:eastAsia="cs-CZ"/>
        </w:rPr>
      </w:pPr>
      <w:r w:rsidRPr="00207090">
        <w:rPr>
          <w:rFonts w:ascii="Times New Roman" w:hAnsi="Times New Roman" w:cs="Times New Roman"/>
          <w:b/>
          <w:bCs/>
          <w:sz w:val="28"/>
          <w:szCs w:val="28"/>
          <w:lang w:val="cs-CZ" w:eastAsia="cs-CZ"/>
        </w:rPr>
        <w:t>SMLOUV</w:t>
      </w:r>
      <w:r w:rsidR="00207090">
        <w:rPr>
          <w:rFonts w:ascii="Times New Roman" w:hAnsi="Times New Roman" w:cs="Times New Roman"/>
          <w:b/>
          <w:bCs/>
          <w:sz w:val="28"/>
          <w:szCs w:val="28"/>
          <w:lang w:val="cs-CZ" w:eastAsia="cs-CZ"/>
        </w:rPr>
        <w:t>A</w:t>
      </w:r>
      <w:r w:rsidRPr="00207090">
        <w:rPr>
          <w:rFonts w:ascii="Times New Roman" w:hAnsi="Times New Roman" w:cs="Times New Roman"/>
          <w:b/>
          <w:bCs/>
          <w:sz w:val="28"/>
          <w:szCs w:val="28"/>
          <w:lang w:val="cs-CZ" w:eastAsia="cs-CZ"/>
        </w:rPr>
        <w:t xml:space="preserve"> O ZPRACOVÁVÁNÍ OSOBNÍCH ÚDAJŮ</w:t>
      </w:r>
    </w:p>
    <w:p w14:paraId="7B18C963" w14:textId="77777777" w:rsidR="00381D29" w:rsidRPr="00207090" w:rsidRDefault="00381D29">
      <w:pPr>
        <w:jc w:val="center"/>
        <w:rPr>
          <w:rFonts w:ascii="Times New Roman" w:hAnsi="Times New Roman" w:cs="Times New Roman"/>
          <w:b/>
          <w:bCs/>
          <w:sz w:val="24"/>
          <w:szCs w:val="24"/>
          <w:lang w:val="cs-CZ" w:eastAsia="cs-CZ"/>
        </w:rPr>
      </w:pPr>
    </w:p>
    <w:p w14:paraId="00F2DE78" w14:textId="77777777" w:rsidR="00381D29" w:rsidRPr="00207090" w:rsidRDefault="00381D29">
      <w:pPr>
        <w:jc w:val="center"/>
        <w:rPr>
          <w:rFonts w:ascii="Times New Roman" w:hAnsi="Times New Roman" w:cs="Times New Roman"/>
          <w:bCs/>
          <w:i/>
          <w:sz w:val="24"/>
          <w:szCs w:val="24"/>
          <w:lang w:val="cs-CZ" w:eastAsia="cs-CZ"/>
        </w:rPr>
      </w:pPr>
      <w:r w:rsidRPr="00207090">
        <w:rPr>
          <w:rFonts w:ascii="Times New Roman" w:hAnsi="Times New Roman" w:cs="Times New Roman"/>
          <w:bCs/>
          <w:i/>
          <w:sz w:val="24"/>
          <w:szCs w:val="24"/>
          <w:lang w:val="cs-CZ" w:eastAsia="cs-CZ"/>
        </w:rPr>
        <w:t>(ve smyslu čl. 28 Nařízení Evropského parlamentu a Rady EU 2016/679 ze dne 27. dubna 2016 o ochraně fyzických osob v souvislosti se zpracováním osobních údajů a o volném pohybu těchto údajů (dále jen jako „GDPR“)</w:t>
      </w:r>
    </w:p>
    <w:p w14:paraId="004D4CAF" w14:textId="77777777" w:rsidR="00381D29" w:rsidRPr="00207090" w:rsidRDefault="00381D29">
      <w:pPr>
        <w:jc w:val="center"/>
        <w:rPr>
          <w:rFonts w:ascii="Times New Roman" w:hAnsi="Times New Roman" w:cs="Times New Roman"/>
          <w:bCs/>
          <w:i/>
          <w:sz w:val="24"/>
          <w:szCs w:val="24"/>
          <w:lang w:val="cs-CZ" w:eastAsia="cs-CZ"/>
        </w:rPr>
      </w:pPr>
      <w:r w:rsidRPr="00207090">
        <w:rPr>
          <w:rFonts w:ascii="Times New Roman" w:hAnsi="Times New Roman" w:cs="Times New Roman"/>
          <w:bCs/>
          <w:i/>
          <w:sz w:val="24"/>
          <w:szCs w:val="24"/>
          <w:lang w:val="cs-CZ" w:eastAsia="cs-CZ"/>
        </w:rPr>
        <w:t xml:space="preserve">(dále jen jako „ Smlouva“)  </w:t>
      </w:r>
    </w:p>
    <w:p w14:paraId="308373B3" w14:textId="77777777" w:rsidR="00381D29" w:rsidRPr="00207090" w:rsidRDefault="00381D29">
      <w:pPr>
        <w:shd w:val="clear" w:color="auto" w:fill="FFFFFF"/>
        <w:jc w:val="both"/>
        <w:textAlignment w:val="baseline"/>
        <w:rPr>
          <w:rFonts w:ascii="Times New Roman" w:hAnsi="Times New Roman" w:cs="Times New Roman"/>
          <w:sz w:val="24"/>
          <w:szCs w:val="24"/>
          <w:lang w:val="cs-CZ" w:eastAsia="cs-CZ"/>
        </w:rPr>
      </w:pPr>
    </w:p>
    <w:p w14:paraId="3DFA59C1" w14:textId="1AB6BF7D" w:rsidR="00381D29" w:rsidRPr="00207090" w:rsidRDefault="00381D29">
      <w:pPr>
        <w:shd w:val="clear" w:color="auto" w:fill="FFFFFF"/>
        <w:jc w:val="both"/>
        <w:textAlignment w:val="baseline"/>
        <w:rPr>
          <w:rFonts w:ascii="Times New Roman" w:hAnsi="Times New Roman" w:cs="Times New Roman"/>
          <w:b/>
          <w:sz w:val="24"/>
          <w:szCs w:val="24"/>
          <w:lang w:val="cs-CZ" w:eastAsia="cs-CZ"/>
        </w:rPr>
      </w:pPr>
      <w:r w:rsidRPr="00207090">
        <w:rPr>
          <w:rFonts w:ascii="Times New Roman" w:hAnsi="Times New Roman" w:cs="Times New Roman"/>
          <w:b/>
          <w:sz w:val="24"/>
          <w:szCs w:val="24"/>
          <w:lang w:val="cs-CZ" w:eastAsia="cs-CZ"/>
        </w:rPr>
        <w:t>Neogenia s.r.o.</w:t>
      </w:r>
      <w:r w:rsidR="00E16678">
        <w:rPr>
          <w:rFonts w:ascii="Times New Roman" w:hAnsi="Times New Roman" w:cs="Times New Roman"/>
          <w:b/>
          <w:sz w:val="24"/>
          <w:szCs w:val="24"/>
          <w:lang w:val="cs-CZ" w:eastAsia="cs-CZ"/>
        </w:rPr>
        <w:tab/>
      </w:r>
    </w:p>
    <w:p w14:paraId="48520646" w14:textId="1276D48F" w:rsidR="00381D29" w:rsidRPr="00207090" w:rsidRDefault="00381D29" w:rsidP="00FB2420">
      <w:pPr>
        <w:pStyle w:val="Bezmezer"/>
        <w:jc w:val="both"/>
        <w:rPr>
          <w:rFonts w:ascii="Times New Roman" w:hAnsi="Times New Roman"/>
          <w:sz w:val="24"/>
          <w:szCs w:val="24"/>
          <w:lang w:eastAsia="cs-CZ"/>
        </w:rPr>
      </w:pPr>
      <w:r w:rsidRPr="00207090">
        <w:rPr>
          <w:rFonts w:ascii="Times New Roman" w:hAnsi="Times New Roman"/>
          <w:sz w:val="24"/>
          <w:szCs w:val="24"/>
          <w:lang w:eastAsia="cs-CZ"/>
        </w:rPr>
        <w:t>Sídlo:</w:t>
      </w:r>
      <w:r w:rsidR="00E16678">
        <w:rPr>
          <w:rFonts w:ascii="Times New Roman" w:hAnsi="Times New Roman"/>
          <w:sz w:val="24"/>
          <w:szCs w:val="24"/>
          <w:lang w:eastAsia="cs-CZ"/>
        </w:rPr>
        <w:tab/>
      </w:r>
      <w:r w:rsidR="00E16678">
        <w:rPr>
          <w:rFonts w:ascii="Times New Roman" w:hAnsi="Times New Roman"/>
          <w:sz w:val="24"/>
          <w:szCs w:val="24"/>
          <w:lang w:eastAsia="cs-CZ"/>
        </w:rPr>
        <w:tab/>
      </w:r>
      <w:r w:rsidRPr="00207090">
        <w:rPr>
          <w:rFonts w:ascii="Times New Roman" w:hAnsi="Times New Roman"/>
          <w:sz w:val="24"/>
          <w:szCs w:val="24"/>
          <w:lang w:eastAsia="cs-CZ"/>
        </w:rPr>
        <w:t>Hybešova 42, 602 00, Brno</w:t>
      </w:r>
      <w:r w:rsidRPr="00207090">
        <w:rPr>
          <w:rFonts w:ascii="Times New Roman" w:hAnsi="Times New Roman"/>
          <w:sz w:val="24"/>
          <w:szCs w:val="24"/>
          <w:lang w:eastAsia="cs-CZ"/>
        </w:rPr>
        <w:tab/>
      </w:r>
    </w:p>
    <w:p w14:paraId="0DC77803" w14:textId="22A20696" w:rsidR="00381D29" w:rsidRPr="00FB2420" w:rsidRDefault="00381D29" w:rsidP="00FB2420">
      <w:pPr>
        <w:jc w:val="both"/>
        <w:rPr>
          <w:rFonts w:ascii="Times New Roman" w:hAnsi="Times New Roman" w:cs="Times New Roman"/>
          <w:sz w:val="24"/>
          <w:szCs w:val="24"/>
          <w:lang w:val="cs-CZ" w:eastAsia="cs-CZ"/>
        </w:rPr>
      </w:pPr>
      <w:r w:rsidRPr="00FB2420">
        <w:rPr>
          <w:rFonts w:ascii="Times New Roman" w:hAnsi="Times New Roman" w:cs="Times New Roman"/>
          <w:sz w:val="24"/>
          <w:szCs w:val="24"/>
          <w:lang w:val="cs-CZ" w:eastAsia="cs-CZ"/>
        </w:rPr>
        <w:t>IČO:</w:t>
      </w:r>
      <w:r w:rsidR="00E16678" w:rsidRPr="00FB2420" w:rsidDel="00E16678">
        <w:rPr>
          <w:rFonts w:ascii="Times New Roman" w:hAnsi="Times New Roman" w:cs="Times New Roman"/>
          <w:sz w:val="24"/>
          <w:szCs w:val="24"/>
          <w:lang w:val="cs-CZ" w:eastAsia="cs-CZ"/>
        </w:rPr>
        <w:t xml:space="preserve"> </w:t>
      </w:r>
      <w:r w:rsidR="00FB2420">
        <w:rPr>
          <w:rFonts w:ascii="Times New Roman" w:hAnsi="Times New Roman" w:cs="Times New Roman"/>
          <w:sz w:val="24"/>
          <w:szCs w:val="24"/>
          <w:lang w:val="cs-CZ" w:eastAsia="cs-CZ"/>
        </w:rPr>
        <w:tab/>
      </w:r>
      <w:r w:rsidR="00FB2420">
        <w:rPr>
          <w:rFonts w:ascii="Times New Roman" w:hAnsi="Times New Roman" w:cs="Times New Roman"/>
          <w:sz w:val="24"/>
          <w:szCs w:val="24"/>
          <w:lang w:val="cs-CZ" w:eastAsia="cs-CZ"/>
        </w:rPr>
        <w:tab/>
      </w:r>
      <w:r w:rsidRPr="00FB2420">
        <w:rPr>
          <w:rFonts w:ascii="Times New Roman" w:hAnsi="Times New Roman" w:cs="Times New Roman"/>
          <w:sz w:val="24"/>
          <w:szCs w:val="24"/>
          <w:lang w:val="cs-CZ" w:eastAsia="cs-CZ"/>
        </w:rPr>
        <w:t>29198950</w:t>
      </w:r>
    </w:p>
    <w:p w14:paraId="29FB6B57" w14:textId="404BA3F0" w:rsidR="00FB2420" w:rsidRPr="00FB2420" w:rsidRDefault="00FB2420" w:rsidP="00FB2420">
      <w:pPr>
        <w:contextualSpacing/>
        <w:jc w:val="both"/>
        <w:rPr>
          <w:rFonts w:ascii="Times New Roman" w:hAnsi="Times New Roman" w:cs="Times New Roman"/>
          <w:sz w:val="24"/>
          <w:szCs w:val="24"/>
          <w:lang w:val="cs-CZ"/>
        </w:rPr>
      </w:pPr>
      <w:r w:rsidRPr="00FB2420">
        <w:rPr>
          <w:rFonts w:ascii="Times New Roman" w:hAnsi="Times New Roman" w:cs="Times New Roman"/>
          <w:sz w:val="24"/>
          <w:szCs w:val="24"/>
          <w:lang w:val="cs-CZ"/>
        </w:rPr>
        <w:t xml:space="preserve">Zapsaná: </w:t>
      </w:r>
      <w:r w:rsidRPr="00FB2420">
        <w:rPr>
          <w:rFonts w:ascii="Times New Roman" w:hAnsi="Times New Roman" w:cs="Times New Roman"/>
          <w:sz w:val="24"/>
          <w:szCs w:val="24"/>
          <w:lang w:val="cs-CZ"/>
        </w:rPr>
        <w:tab/>
        <w:t xml:space="preserve">v obchodním rejstříku vedeném </w:t>
      </w:r>
      <w:r>
        <w:rPr>
          <w:rFonts w:ascii="Times New Roman" w:hAnsi="Times New Roman" w:cs="Times New Roman"/>
          <w:sz w:val="24"/>
          <w:szCs w:val="24"/>
          <w:lang w:val="cs-CZ"/>
        </w:rPr>
        <w:t>Krajským soudem v Brně</w:t>
      </w:r>
      <w:r w:rsidRPr="00FB2420">
        <w:rPr>
          <w:rFonts w:ascii="Times New Roman" w:hAnsi="Times New Roman" w:cs="Times New Roman"/>
          <w:sz w:val="24"/>
          <w:szCs w:val="24"/>
          <w:lang w:val="cs-CZ"/>
        </w:rPr>
        <w:t>, oddíl C,</w:t>
      </w:r>
    </w:p>
    <w:p w14:paraId="2D51A779" w14:textId="2B27DF1A" w:rsidR="00FB2420" w:rsidRPr="00FB2420" w:rsidRDefault="00FB2420" w:rsidP="00FB2420">
      <w:pPr>
        <w:ind w:left="720" w:firstLine="720"/>
        <w:contextualSpacing/>
        <w:jc w:val="both"/>
        <w:rPr>
          <w:rFonts w:ascii="Times New Roman" w:hAnsi="Times New Roman" w:cs="Times New Roman"/>
          <w:sz w:val="24"/>
          <w:szCs w:val="24"/>
          <w:lang w:val="cs-CZ"/>
        </w:rPr>
      </w:pPr>
      <w:r w:rsidRPr="00FB2420">
        <w:rPr>
          <w:rFonts w:ascii="Times New Roman" w:hAnsi="Times New Roman" w:cs="Times New Roman"/>
          <w:sz w:val="24"/>
          <w:szCs w:val="24"/>
          <w:lang w:val="cs-CZ"/>
        </w:rPr>
        <w:t xml:space="preserve">vložka </w:t>
      </w:r>
      <w:r>
        <w:rPr>
          <w:rFonts w:ascii="Times New Roman" w:hAnsi="Times New Roman" w:cs="Times New Roman"/>
          <w:sz w:val="24"/>
          <w:szCs w:val="24"/>
          <w:lang w:val="cs-CZ"/>
        </w:rPr>
        <w:t>64961</w:t>
      </w:r>
    </w:p>
    <w:p w14:paraId="30928FA5" w14:textId="18F1928C" w:rsidR="00FB2420" w:rsidRPr="00FB2420" w:rsidRDefault="00FB2420" w:rsidP="00FB2420">
      <w:pPr>
        <w:contextualSpacing/>
        <w:jc w:val="both"/>
        <w:rPr>
          <w:rFonts w:ascii="Times New Roman" w:hAnsi="Times New Roman" w:cs="Times New Roman"/>
          <w:sz w:val="24"/>
          <w:szCs w:val="24"/>
          <w:lang w:val="cs-CZ"/>
        </w:rPr>
      </w:pPr>
      <w:r w:rsidRPr="00FB2420">
        <w:rPr>
          <w:rFonts w:ascii="Times New Roman" w:hAnsi="Times New Roman" w:cs="Times New Roman"/>
          <w:sz w:val="24"/>
          <w:szCs w:val="24"/>
          <w:lang w:val="cs-CZ"/>
        </w:rPr>
        <w:t>zastoupená</w:t>
      </w:r>
      <w:r>
        <w:rPr>
          <w:rFonts w:ascii="Times New Roman" w:hAnsi="Times New Roman" w:cs="Times New Roman"/>
          <w:sz w:val="24"/>
          <w:szCs w:val="24"/>
          <w:lang w:val="cs-CZ"/>
        </w:rPr>
        <w:t>:</w:t>
      </w:r>
      <w:r>
        <w:rPr>
          <w:rFonts w:ascii="Times New Roman" w:hAnsi="Times New Roman" w:cs="Times New Roman"/>
          <w:sz w:val="24"/>
          <w:szCs w:val="24"/>
          <w:lang w:val="cs-CZ"/>
        </w:rPr>
        <w:tab/>
        <w:t>Mgr. Ondřejem Švrčkem</w:t>
      </w:r>
      <w:r w:rsidRPr="00FB2420">
        <w:rPr>
          <w:rFonts w:ascii="Times New Roman" w:hAnsi="Times New Roman" w:cs="Times New Roman"/>
          <w:sz w:val="24"/>
          <w:szCs w:val="24"/>
          <w:lang w:val="cs-CZ"/>
        </w:rPr>
        <w:t>, jednatelem</w:t>
      </w:r>
    </w:p>
    <w:p w14:paraId="7E12956D" w14:textId="77777777" w:rsidR="00FB2420" w:rsidRPr="00207090" w:rsidRDefault="00FB2420">
      <w:pPr>
        <w:rPr>
          <w:rFonts w:ascii="Times New Roman" w:hAnsi="Times New Roman" w:cs="Times New Roman"/>
          <w:sz w:val="24"/>
          <w:szCs w:val="24"/>
          <w:lang w:val="cs-CZ" w:eastAsia="cs-CZ"/>
        </w:rPr>
      </w:pPr>
    </w:p>
    <w:p w14:paraId="3853B0A1" w14:textId="13BDB140" w:rsidR="00381D29" w:rsidRPr="00207090" w:rsidRDefault="00381D29">
      <w:pPr>
        <w:shd w:val="clear" w:color="auto" w:fill="FFFFFF"/>
        <w:spacing w:after="200"/>
        <w:jc w:val="both"/>
        <w:textAlignment w:val="baseline"/>
        <w:rPr>
          <w:rFonts w:ascii="Times New Roman" w:hAnsi="Times New Roman" w:cs="Times New Roman"/>
          <w:i/>
          <w:sz w:val="24"/>
          <w:szCs w:val="24"/>
          <w:lang w:val="cs-CZ" w:eastAsia="cs-CZ"/>
        </w:rPr>
      </w:pPr>
      <w:r w:rsidRPr="00EF323B">
        <w:rPr>
          <w:rFonts w:ascii="Times New Roman" w:hAnsi="Times New Roman" w:cs="Times New Roman"/>
          <w:i/>
          <w:sz w:val="24"/>
          <w:szCs w:val="24"/>
          <w:lang w:val="cs-CZ" w:eastAsia="cs-CZ"/>
        </w:rPr>
        <w:t>(dále jen „</w:t>
      </w:r>
      <w:r w:rsidR="00A2561A">
        <w:rPr>
          <w:rFonts w:ascii="Times New Roman" w:hAnsi="Times New Roman" w:cs="Times New Roman"/>
          <w:b/>
          <w:i/>
          <w:sz w:val="24"/>
          <w:szCs w:val="24"/>
          <w:lang w:val="cs-CZ" w:eastAsia="cs-CZ"/>
        </w:rPr>
        <w:t>z</w:t>
      </w:r>
      <w:r w:rsidRPr="00EF323B">
        <w:rPr>
          <w:rFonts w:ascii="Times New Roman" w:hAnsi="Times New Roman" w:cs="Times New Roman"/>
          <w:b/>
          <w:i/>
          <w:sz w:val="24"/>
          <w:szCs w:val="24"/>
          <w:lang w:val="cs-CZ" w:eastAsia="cs-CZ"/>
        </w:rPr>
        <w:t xml:space="preserve">pracovatel </w:t>
      </w:r>
      <w:r w:rsidRPr="00207090">
        <w:rPr>
          <w:rFonts w:ascii="Times New Roman" w:hAnsi="Times New Roman" w:cs="Times New Roman"/>
          <w:i/>
          <w:sz w:val="24"/>
          <w:szCs w:val="24"/>
          <w:lang w:val="cs-CZ" w:eastAsia="cs-CZ"/>
        </w:rPr>
        <w:t>“)</w:t>
      </w:r>
    </w:p>
    <w:p w14:paraId="7DABEA66" w14:textId="77777777" w:rsidR="00381D29" w:rsidRPr="00207090" w:rsidRDefault="00381D29">
      <w:pPr>
        <w:rPr>
          <w:rFonts w:ascii="Times New Roman" w:hAnsi="Times New Roman" w:cs="Times New Roman"/>
          <w:b/>
          <w:bCs/>
          <w:sz w:val="24"/>
          <w:szCs w:val="24"/>
          <w:lang w:val="cs-CZ" w:eastAsia="cs-CZ"/>
        </w:rPr>
      </w:pPr>
      <w:r w:rsidRPr="00207090">
        <w:rPr>
          <w:rFonts w:ascii="Times New Roman" w:hAnsi="Times New Roman" w:cs="Times New Roman"/>
          <w:i/>
          <w:sz w:val="24"/>
          <w:szCs w:val="24"/>
          <w:lang w:val="cs-CZ" w:eastAsia="cs-CZ"/>
        </w:rPr>
        <w:t>a</w:t>
      </w:r>
    </w:p>
    <w:p w14:paraId="474C4A0F" w14:textId="77777777" w:rsidR="00381D29" w:rsidRPr="00207090" w:rsidRDefault="00381D29">
      <w:pPr>
        <w:rPr>
          <w:rFonts w:ascii="Times New Roman" w:hAnsi="Times New Roman" w:cs="Times New Roman"/>
          <w:b/>
          <w:bCs/>
          <w:sz w:val="24"/>
          <w:szCs w:val="24"/>
          <w:lang w:val="cs-CZ" w:eastAsia="cs-CZ"/>
        </w:rPr>
      </w:pPr>
    </w:p>
    <w:p w14:paraId="54C1F6CB" w14:textId="77777777" w:rsidR="00381D29" w:rsidRPr="00EF323B" w:rsidRDefault="00381D29">
      <w:pPr>
        <w:pStyle w:val="NoSpacing1"/>
        <w:rPr>
          <w:rFonts w:ascii="Times New Roman" w:hAnsi="Times New Roman"/>
          <w:b/>
          <w:sz w:val="24"/>
          <w:szCs w:val="24"/>
        </w:rPr>
      </w:pPr>
      <w:r w:rsidRPr="00EF323B">
        <w:rPr>
          <w:rFonts w:ascii="Times New Roman" w:hAnsi="Times New Roman"/>
          <w:b/>
          <w:sz w:val="24"/>
          <w:szCs w:val="24"/>
        </w:rPr>
        <w:t>Městská část Praha 7</w:t>
      </w:r>
    </w:p>
    <w:p w14:paraId="2E5DAA89" w14:textId="62D9A945" w:rsidR="00381D29" w:rsidRPr="00EF323B" w:rsidRDefault="00381D29">
      <w:pPr>
        <w:pStyle w:val="NoSpacing1"/>
        <w:rPr>
          <w:rFonts w:ascii="Times New Roman" w:hAnsi="Times New Roman"/>
          <w:b/>
          <w:sz w:val="24"/>
          <w:szCs w:val="24"/>
        </w:rPr>
      </w:pPr>
      <w:r w:rsidRPr="00EF323B">
        <w:rPr>
          <w:rFonts w:ascii="Times New Roman" w:hAnsi="Times New Roman"/>
          <w:sz w:val="24"/>
          <w:szCs w:val="24"/>
        </w:rPr>
        <w:t>se sídlem:</w:t>
      </w:r>
      <w:r w:rsidR="00E16678">
        <w:rPr>
          <w:rFonts w:ascii="Times New Roman" w:hAnsi="Times New Roman"/>
          <w:sz w:val="24"/>
          <w:szCs w:val="24"/>
        </w:rPr>
        <w:tab/>
        <w:t xml:space="preserve"> </w:t>
      </w:r>
      <w:r w:rsidRPr="00EF323B">
        <w:rPr>
          <w:rFonts w:ascii="Times New Roman" w:hAnsi="Times New Roman"/>
          <w:sz w:val="24"/>
          <w:szCs w:val="24"/>
        </w:rPr>
        <w:t>Nábř. Kpt. Jaroše 1000, Praha 7, 170 00</w:t>
      </w:r>
    </w:p>
    <w:p w14:paraId="5A6427E1" w14:textId="533FB719" w:rsidR="00381D29" w:rsidRPr="00EF323B" w:rsidRDefault="00381D29">
      <w:pPr>
        <w:pStyle w:val="NoSpacing1"/>
        <w:tabs>
          <w:tab w:val="left" w:pos="540"/>
          <w:tab w:val="left" w:pos="2595"/>
        </w:tabs>
        <w:rPr>
          <w:rFonts w:ascii="Times New Roman" w:hAnsi="Times New Roman"/>
          <w:sz w:val="24"/>
          <w:szCs w:val="24"/>
        </w:rPr>
      </w:pPr>
      <w:r w:rsidRPr="00EF323B">
        <w:rPr>
          <w:rFonts w:ascii="Times New Roman" w:hAnsi="Times New Roman"/>
          <w:sz w:val="24"/>
          <w:szCs w:val="24"/>
        </w:rPr>
        <w:t>IČO:</w:t>
      </w:r>
      <w:r w:rsidR="00E16678">
        <w:rPr>
          <w:rFonts w:ascii="Times New Roman" w:hAnsi="Times New Roman"/>
          <w:sz w:val="24"/>
          <w:szCs w:val="24"/>
        </w:rPr>
        <w:t xml:space="preserve">                 </w:t>
      </w:r>
      <w:r w:rsidRPr="00EF323B">
        <w:rPr>
          <w:rFonts w:ascii="Times New Roman" w:hAnsi="Times New Roman"/>
          <w:sz w:val="24"/>
          <w:szCs w:val="24"/>
        </w:rPr>
        <w:t>00063754</w:t>
      </w:r>
    </w:p>
    <w:p w14:paraId="4F5AC1F9" w14:textId="585EC598" w:rsidR="00381D29" w:rsidRPr="00EF323B" w:rsidRDefault="00381D29">
      <w:pPr>
        <w:pStyle w:val="NoSpacing1"/>
        <w:tabs>
          <w:tab w:val="left" w:pos="540"/>
          <w:tab w:val="left" w:pos="2595"/>
        </w:tabs>
        <w:rPr>
          <w:rFonts w:ascii="Times New Roman" w:hAnsi="Times New Roman"/>
          <w:sz w:val="24"/>
          <w:szCs w:val="24"/>
        </w:rPr>
      </w:pPr>
      <w:r w:rsidRPr="00EF323B">
        <w:rPr>
          <w:rFonts w:ascii="Times New Roman" w:hAnsi="Times New Roman"/>
          <w:sz w:val="24"/>
          <w:szCs w:val="24"/>
        </w:rPr>
        <w:t>zastoupena:</w:t>
      </w:r>
      <w:r w:rsidR="00E16678">
        <w:rPr>
          <w:rFonts w:ascii="Times New Roman" w:hAnsi="Times New Roman"/>
          <w:sz w:val="24"/>
          <w:szCs w:val="24"/>
        </w:rPr>
        <w:t xml:space="preserve">      </w:t>
      </w:r>
      <w:r w:rsidRPr="00EF323B">
        <w:rPr>
          <w:rFonts w:ascii="Times New Roman" w:hAnsi="Times New Roman"/>
          <w:sz w:val="24"/>
          <w:szCs w:val="24"/>
        </w:rPr>
        <w:t>Mgr. Janem Čižinským, starostou Městské části Praha 7</w:t>
      </w:r>
    </w:p>
    <w:p w14:paraId="67D04220" w14:textId="77777777" w:rsidR="00381D29" w:rsidRPr="00EF323B" w:rsidRDefault="00381D29">
      <w:pPr>
        <w:rPr>
          <w:rFonts w:ascii="Times New Roman" w:hAnsi="Times New Roman" w:cs="Times New Roman"/>
          <w:sz w:val="24"/>
          <w:szCs w:val="24"/>
          <w:lang w:val="cs-CZ" w:eastAsia="cs-CZ"/>
        </w:rPr>
      </w:pPr>
      <w:r w:rsidRPr="00EF323B">
        <w:rPr>
          <w:rFonts w:ascii="Times New Roman" w:hAnsi="Times New Roman" w:cs="Times New Roman"/>
          <w:sz w:val="24"/>
          <w:szCs w:val="24"/>
          <w:lang w:val="cs-CZ" w:eastAsia="cs-CZ"/>
        </w:rPr>
        <w:t xml:space="preserve">               </w:t>
      </w:r>
    </w:p>
    <w:p w14:paraId="3B85A935" w14:textId="41D9D759" w:rsidR="00381D29" w:rsidRPr="00207090" w:rsidRDefault="00381D29">
      <w:pPr>
        <w:jc w:val="both"/>
        <w:rPr>
          <w:rFonts w:ascii="Times New Roman" w:hAnsi="Times New Roman" w:cs="Times New Roman"/>
          <w:i/>
          <w:sz w:val="24"/>
          <w:szCs w:val="24"/>
          <w:lang w:val="cs-CZ" w:eastAsia="cs-CZ"/>
        </w:rPr>
      </w:pPr>
      <w:r w:rsidRPr="00207090">
        <w:rPr>
          <w:rFonts w:ascii="Times New Roman" w:hAnsi="Times New Roman" w:cs="Times New Roman"/>
          <w:i/>
          <w:sz w:val="24"/>
          <w:szCs w:val="24"/>
          <w:lang w:val="cs-CZ" w:eastAsia="cs-CZ"/>
        </w:rPr>
        <w:t>(dále jen „</w:t>
      </w:r>
      <w:r w:rsidR="00A2561A">
        <w:rPr>
          <w:rFonts w:ascii="Times New Roman" w:hAnsi="Times New Roman" w:cs="Times New Roman"/>
          <w:b/>
          <w:bCs/>
          <w:i/>
          <w:sz w:val="24"/>
          <w:szCs w:val="24"/>
          <w:lang w:val="cs-CZ" w:eastAsia="cs-CZ"/>
        </w:rPr>
        <w:t>s</w:t>
      </w:r>
      <w:r w:rsidRPr="00207090">
        <w:rPr>
          <w:rFonts w:ascii="Times New Roman" w:hAnsi="Times New Roman" w:cs="Times New Roman"/>
          <w:b/>
          <w:bCs/>
          <w:i/>
          <w:sz w:val="24"/>
          <w:szCs w:val="24"/>
          <w:lang w:val="cs-CZ" w:eastAsia="cs-CZ"/>
        </w:rPr>
        <w:t>právce</w:t>
      </w:r>
      <w:r w:rsidRPr="00207090">
        <w:rPr>
          <w:rFonts w:ascii="Times New Roman" w:hAnsi="Times New Roman" w:cs="Times New Roman"/>
          <w:i/>
          <w:sz w:val="24"/>
          <w:szCs w:val="24"/>
          <w:lang w:val="cs-CZ" w:eastAsia="cs-CZ"/>
        </w:rPr>
        <w:t>“)</w:t>
      </w:r>
    </w:p>
    <w:p w14:paraId="11B91918" w14:textId="50383089" w:rsidR="00381D29" w:rsidRPr="00207090" w:rsidRDefault="00381D29">
      <w:pPr>
        <w:jc w:val="both"/>
        <w:rPr>
          <w:rFonts w:ascii="Times New Roman" w:hAnsi="Times New Roman" w:cs="Times New Roman"/>
          <w:i/>
          <w:sz w:val="24"/>
          <w:szCs w:val="24"/>
          <w:lang w:val="cs-CZ" w:eastAsia="cs-CZ"/>
        </w:rPr>
      </w:pPr>
      <w:r w:rsidRPr="00207090">
        <w:rPr>
          <w:rFonts w:ascii="Times New Roman" w:hAnsi="Times New Roman" w:cs="Times New Roman"/>
          <w:i/>
          <w:sz w:val="24"/>
          <w:szCs w:val="24"/>
          <w:lang w:val="cs-CZ" w:eastAsia="cs-CZ"/>
        </w:rPr>
        <w:t>(společně dále jako „smluvní strany“</w:t>
      </w:r>
      <w:r w:rsidR="00E16678">
        <w:rPr>
          <w:rFonts w:ascii="Times New Roman" w:hAnsi="Times New Roman" w:cs="Times New Roman"/>
          <w:i/>
          <w:sz w:val="24"/>
          <w:szCs w:val="24"/>
          <w:lang w:val="cs-CZ" w:eastAsia="cs-CZ"/>
        </w:rPr>
        <w:t>)</w:t>
      </w:r>
    </w:p>
    <w:p w14:paraId="542F07DA" w14:textId="77777777" w:rsidR="00381D29" w:rsidRPr="00207090" w:rsidRDefault="00381D29">
      <w:pPr>
        <w:jc w:val="both"/>
        <w:rPr>
          <w:rFonts w:ascii="Times New Roman" w:hAnsi="Times New Roman" w:cs="Times New Roman"/>
          <w:i/>
          <w:sz w:val="24"/>
          <w:szCs w:val="24"/>
          <w:lang w:val="cs-CZ" w:eastAsia="cs-CZ"/>
        </w:rPr>
      </w:pPr>
    </w:p>
    <w:p w14:paraId="47D72AA5" w14:textId="77777777" w:rsidR="00381D29" w:rsidRPr="00207090" w:rsidRDefault="00381D29">
      <w:pPr>
        <w:rPr>
          <w:rFonts w:ascii="Times New Roman" w:hAnsi="Times New Roman" w:cs="Times New Roman"/>
          <w:b/>
          <w:bCs/>
          <w:sz w:val="24"/>
          <w:szCs w:val="24"/>
          <w:lang w:val="cs-CZ" w:eastAsia="cs-CZ"/>
        </w:rPr>
      </w:pPr>
    </w:p>
    <w:p w14:paraId="248BE72A" w14:textId="77777777" w:rsidR="00381D29" w:rsidRPr="00207090" w:rsidRDefault="00381D29" w:rsidP="00207090">
      <w:pPr>
        <w:jc w:val="center"/>
        <w:rPr>
          <w:rFonts w:ascii="Times New Roman" w:hAnsi="Times New Roman" w:cs="Times New Roman"/>
          <w:b/>
          <w:bCs/>
          <w:sz w:val="24"/>
          <w:szCs w:val="24"/>
          <w:lang w:val="cs-CZ" w:eastAsia="cs-CZ"/>
        </w:rPr>
      </w:pPr>
      <w:r w:rsidRPr="00207090">
        <w:rPr>
          <w:rFonts w:ascii="Times New Roman" w:hAnsi="Times New Roman" w:cs="Times New Roman"/>
          <w:b/>
          <w:bCs/>
          <w:sz w:val="24"/>
          <w:szCs w:val="24"/>
          <w:lang w:val="cs-CZ" w:eastAsia="cs-CZ"/>
        </w:rPr>
        <w:t>Preambule</w:t>
      </w:r>
    </w:p>
    <w:p w14:paraId="26300D54" w14:textId="77777777" w:rsidR="00381D29" w:rsidRPr="00207090" w:rsidRDefault="00381D29" w:rsidP="00207090">
      <w:pPr>
        <w:jc w:val="center"/>
        <w:rPr>
          <w:rFonts w:ascii="Times New Roman" w:hAnsi="Times New Roman" w:cs="Times New Roman"/>
          <w:b/>
          <w:bCs/>
          <w:sz w:val="24"/>
          <w:szCs w:val="24"/>
          <w:lang w:val="cs-CZ" w:eastAsia="cs-CZ"/>
        </w:rPr>
      </w:pPr>
    </w:p>
    <w:p w14:paraId="2003CDFE" w14:textId="76DFD0D6" w:rsidR="00381D29" w:rsidRPr="00207090" w:rsidRDefault="00381D29">
      <w:pPr>
        <w:pStyle w:val="NoSpacing1"/>
        <w:jc w:val="both"/>
        <w:rPr>
          <w:rFonts w:ascii="Times New Roman" w:hAnsi="Times New Roman"/>
          <w:sz w:val="24"/>
          <w:szCs w:val="24"/>
          <w:lang w:eastAsia="cs-CZ"/>
        </w:rPr>
      </w:pPr>
      <w:r w:rsidRPr="00207090">
        <w:rPr>
          <w:rFonts w:ascii="Times New Roman" w:hAnsi="Times New Roman"/>
          <w:sz w:val="24"/>
          <w:szCs w:val="24"/>
          <w:lang w:eastAsia="cs-CZ"/>
        </w:rPr>
        <w:t xml:space="preserve">Smluvní strany uzavřeli dne </w:t>
      </w:r>
      <w:r w:rsidRPr="00207090">
        <w:rPr>
          <w:rFonts w:ascii="Times New Roman" w:hAnsi="Times New Roman"/>
          <w:sz w:val="24"/>
          <w:szCs w:val="24"/>
          <w:highlight w:val="yellow"/>
        </w:rPr>
        <w:t>[.]</w:t>
      </w:r>
      <w:r w:rsidRPr="00207090">
        <w:rPr>
          <w:rFonts w:ascii="Times New Roman" w:hAnsi="Times New Roman"/>
          <w:sz w:val="24"/>
          <w:szCs w:val="24"/>
        </w:rPr>
        <w:t xml:space="preserve"> </w:t>
      </w:r>
      <w:r w:rsidRPr="00207090">
        <w:rPr>
          <w:rFonts w:ascii="Times New Roman" w:hAnsi="Times New Roman"/>
          <w:sz w:val="24"/>
          <w:szCs w:val="24"/>
          <w:lang w:eastAsia="cs-CZ"/>
        </w:rPr>
        <w:t xml:space="preserve">smlouvu </w:t>
      </w:r>
      <w:r w:rsidRPr="00207090">
        <w:rPr>
          <w:rFonts w:ascii="Times New Roman" w:hAnsi="Times New Roman"/>
          <w:sz w:val="24"/>
          <w:szCs w:val="24"/>
          <w:highlight w:val="yellow"/>
        </w:rPr>
        <w:t>[.]</w:t>
      </w:r>
      <w:r w:rsidR="00207090">
        <w:rPr>
          <w:rFonts w:ascii="Times New Roman" w:hAnsi="Times New Roman"/>
          <w:sz w:val="24"/>
          <w:szCs w:val="24"/>
        </w:rPr>
        <w:t xml:space="preserve">, </w:t>
      </w:r>
      <w:r w:rsidRPr="00207090">
        <w:rPr>
          <w:rFonts w:ascii="Times New Roman" w:hAnsi="Times New Roman"/>
          <w:sz w:val="24"/>
          <w:szCs w:val="24"/>
          <w:lang w:eastAsia="cs-CZ"/>
        </w:rPr>
        <w:t xml:space="preserve">v rámci které </w:t>
      </w:r>
      <w:r w:rsidR="00F05AAD" w:rsidRPr="00207090">
        <w:rPr>
          <w:rFonts w:ascii="Times New Roman" w:hAnsi="Times New Roman"/>
          <w:sz w:val="24"/>
          <w:szCs w:val="24"/>
          <w:lang w:eastAsia="cs-CZ"/>
        </w:rPr>
        <w:t>se zpracovatel zavázal správci poskytovat služby komunikační platformy mobilní rozhlas</w:t>
      </w:r>
      <w:r w:rsidR="00D17C72">
        <w:rPr>
          <w:rFonts w:ascii="Times New Roman" w:hAnsi="Times New Roman"/>
          <w:sz w:val="24"/>
          <w:szCs w:val="24"/>
          <w:lang w:eastAsia="cs-CZ"/>
        </w:rPr>
        <w:t xml:space="preserve"> a partnerských projektů</w:t>
      </w:r>
      <w:r w:rsidR="003E4F60">
        <w:rPr>
          <w:rFonts w:ascii="Times New Roman" w:hAnsi="Times New Roman"/>
          <w:sz w:val="24"/>
          <w:szCs w:val="24"/>
          <w:lang w:eastAsia="cs-CZ"/>
        </w:rPr>
        <w:t xml:space="preserve"> </w:t>
      </w:r>
      <w:r w:rsidR="003E4F60">
        <w:rPr>
          <w:rFonts w:ascii="Times New Roman" w:hAnsi="Times New Roman"/>
          <w:sz w:val="24"/>
          <w:szCs w:val="24"/>
        </w:rPr>
        <w:t>(dále jen „</w:t>
      </w:r>
      <w:r w:rsidR="003E4F60" w:rsidRPr="003E4F60">
        <w:rPr>
          <w:rFonts w:ascii="Times New Roman" w:hAnsi="Times New Roman"/>
          <w:i/>
          <w:sz w:val="24"/>
          <w:szCs w:val="24"/>
        </w:rPr>
        <w:t>Smlouva o MR</w:t>
      </w:r>
      <w:r w:rsidR="003E4F60">
        <w:rPr>
          <w:rFonts w:ascii="Times New Roman" w:hAnsi="Times New Roman"/>
          <w:sz w:val="24"/>
          <w:szCs w:val="24"/>
        </w:rPr>
        <w:t>“)</w:t>
      </w:r>
      <w:r w:rsidR="00D17C72">
        <w:rPr>
          <w:rFonts w:ascii="Times New Roman" w:hAnsi="Times New Roman"/>
          <w:sz w:val="24"/>
          <w:szCs w:val="24"/>
          <w:lang w:eastAsia="cs-CZ"/>
        </w:rPr>
        <w:t>.</w:t>
      </w:r>
      <w:r w:rsidR="00207090">
        <w:rPr>
          <w:rFonts w:ascii="Times New Roman" w:hAnsi="Times New Roman"/>
          <w:sz w:val="24"/>
          <w:szCs w:val="24"/>
          <w:lang w:eastAsia="cs-CZ"/>
        </w:rPr>
        <w:t xml:space="preserve"> </w:t>
      </w:r>
      <w:r w:rsidR="00F05AAD" w:rsidRPr="00207090">
        <w:rPr>
          <w:rFonts w:ascii="Times New Roman" w:hAnsi="Times New Roman"/>
          <w:sz w:val="24"/>
          <w:szCs w:val="24"/>
          <w:lang w:eastAsia="cs-CZ"/>
        </w:rPr>
        <w:t>Řádné poskytování těchto služeb vyžaduje mimo jiné i zpracování a nakládání s osobními údaji, které bude pro správce provádět zpracovatel.</w:t>
      </w:r>
    </w:p>
    <w:p w14:paraId="7438CB1D" w14:textId="77777777" w:rsidR="00381D29" w:rsidRPr="00207090" w:rsidRDefault="00381D29">
      <w:pPr>
        <w:pStyle w:val="NoSpacing1"/>
        <w:jc w:val="both"/>
        <w:rPr>
          <w:rFonts w:ascii="Times New Roman" w:hAnsi="Times New Roman"/>
          <w:sz w:val="24"/>
          <w:szCs w:val="24"/>
        </w:rPr>
      </w:pPr>
    </w:p>
    <w:p w14:paraId="26E1309A" w14:textId="7A31573F" w:rsidR="00381D29" w:rsidRPr="00207090" w:rsidRDefault="00F05AAD" w:rsidP="00207090">
      <w:pPr>
        <w:jc w:val="both"/>
        <w:rPr>
          <w:rFonts w:ascii="Times New Roman" w:hAnsi="Times New Roman"/>
          <w:sz w:val="24"/>
          <w:szCs w:val="24"/>
        </w:rPr>
      </w:pPr>
      <w:r w:rsidRPr="00207090">
        <w:rPr>
          <w:rFonts w:ascii="Times New Roman" w:hAnsi="Times New Roman" w:cs="Times New Roman"/>
          <w:sz w:val="24"/>
          <w:szCs w:val="24"/>
          <w:lang w:val="cs-CZ"/>
        </w:rPr>
        <w:t xml:space="preserve">Z tohoto důvodu Smluvní strany uzavírají v režimu Nařízení Evropského parlamentu a Rady (EU) č. </w:t>
      </w:r>
      <w:r w:rsidRPr="00207090">
        <w:rPr>
          <w:rFonts w:ascii="Times New Roman" w:hAnsi="Times New Roman" w:cs="Times New Roman"/>
          <w:bCs/>
          <w:sz w:val="24"/>
          <w:szCs w:val="24"/>
          <w:lang w:val="cs-CZ"/>
        </w:rPr>
        <w:t>2016/679 ze dne 27. dubna 2016, obecného nařízení o ochraně osobních údajů</w:t>
      </w:r>
      <w:r w:rsidRPr="00207090">
        <w:rPr>
          <w:rFonts w:ascii="Times New Roman" w:hAnsi="Times New Roman" w:cs="Times New Roman"/>
          <w:sz w:val="24"/>
          <w:szCs w:val="24"/>
          <w:lang w:val="cs-CZ"/>
        </w:rPr>
        <w:t xml:space="preserve"> (dále jen „</w:t>
      </w:r>
      <w:r w:rsidRPr="00207090">
        <w:rPr>
          <w:rFonts w:ascii="Times New Roman" w:hAnsi="Times New Roman" w:cs="Times New Roman"/>
          <w:b/>
          <w:sz w:val="24"/>
          <w:szCs w:val="24"/>
          <w:lang w:val="cs-CZ"/>
        </w:rPr>
        <w:t>GDPR</w:t>
      </w:r>
      <w:r w:rsidRPr="00207090">
        <w:rPr>
          <w:rFonts w:ascii="Times New Roman" w:hAnsi="Times New Roman" w:cs="Times New Roman"/>
          <w:sz w:val="24"/>
          <w:szCs w:val="24"/>
          <w:lang w:val="cs-CZ"/>
        </w:rPr>
        <w:t xml:space="preserve">“) a ve spojení se zákonem </w:t>
      </w:r>
      <w:r w:rsidR="00B97162">
        <w:rPr>
          <w:rFonts w:ascii="Times New Roman" w:hAnsi="Times New Roman" w:cs="Times New Roman"/>
          <w:sz w:val="24"/>
          <w:szCs w:val="24"/>
          <w:lang w:val="cs-CZ"/>
        </w:rPr>
        <w:t xml:space="preserve">č. 101/2000 Sb. </w:t>
      </w:r>
      <w:r w:rsidRPr="00207090">
        <w:rPr>
          <w:rFonts w:ascii="Times New Roman" w:hAnsi="Times New Roman" w:cs="Times New Roman"/>
          <w:sz w:val="24"/>
          <w:szCs w:val="24"/>
          <w:lang w:val="cs-CZ"/>
        </w:rPr>
        <w:t>o zpracování osobních údajů tuto Smlouvu.</w:t>
      </w:r>
    </w:p>
    <w:p w14:paraId="4B6D30A7" w14:textId="77777777" w:rsidR="00F05AAD" w:rsidRPr="00207090" w:rsidRDefault="00F05AAD">
      <w:pPr>
        <w:pStyle w:val="NoSpacing1"/>
        <w:jc w:val="both"/>
        <w:rPr>
          <w:rFonts w:ascii="Times New Roman" w:hAnsi="Times New Roman"/>
          <w:sz w:val="24"/>
          <w:szCs w:val="24"/>
        </w:rPr>
      </w:pPr>
    </w:p>
    <w:p w14:paraId="1C31A609" w14:textId="12762B11" w:rsidR="007E16A8" w:rsidRPr="00EF323B" w:rsidRDefault="00381D29" w:rsidP="002070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jc w:val="center"/>
        <w:rPr>
          <w:rFonts w:ascii="Times New Roman" w:hAnsi="Times New Roman" w:cs="Times New Roman"/>
          <w:b/>
          <w:sz w:val="24"/>
          <w:szCs w:val="24"/>
          <w:lang w:val="cs-CZ"/>
        </w:rPr>
      </w:pPr>
      <w:r w:rsidRPr="00EF323B">
        <w:rPr>
          <w:rFonts w:ascii="Times New Roman" w:hAnsi="Times New Roman" w:cs="Times New Roman"/>
          <w:b/>
          <w:sz w:val="24"/>
          <w:szCs w:val="24"/>
          <w:lang w:val="cs-CZ"/>
        </w:rPr>
        <w:t>Článek I</w:t>
      </w:r>
    </w:p>
    <w:p w14:paraId="249F686F" w14:textId="5A5EDC41" w:rsidR="00381D29" w:rsidRPr="00207090" w:rsidRDefault="00381D29">
      <w:pPr>
        <w:pStyle w:val="NoSpacing1"/>
        <w:jc w:val="center"/>
        <w:rPr>
          <w:rFonts w:ascii="Times New Roman" w:hAnsi="Times New Roman"/>
          <w:b/>
          <w:sz w:val="24"/>
          <w:szCs w:val="24"/>
        </w:rPr>
      </w:pPr>
      <w:r w:rsidRPr="00207090">
        <w:rPr>
          <w:rFonts w:ascii="Times New Roman" w:hAnsi="Times New Roman"/>
          <w:b/>
          <w:sz w:val="24"/>
          <w:szCs w:val="24"/>
        </w:rPr>
        <w:t>Předmět smlouvy</w:t>
      </w:r>
    </w:p>
    <w:p w14:paraId="6552EDD5" w14:textId="0D156A31" w:rsidR="00F05AAD" w:rsidRDefault="00F05AAD" w:rsidP="00207090">
      <w:pPr>
        <w:pStyle w:val="Odstavecseseznamem"/>
        <w:numPr>
          <w:ilvl w:val="0"/>
          <w:numId w:val="3"/>
        </w:numPr>
        <w:spacing w:before="200"/>
        <w:jc w:val="both"/>
        <w:rPr>
          <w:rFonts w:ascii="Times New Roman" w:hAnsi="Times New Roman" w:cs="Times New Roman"/>
          <w:sz w:val="24"/>
          <w:szCs w:val="24"/>
          <w:lang w:val="cs-CZ"/>
        </w:rPr>
      </w:pPr>
      <w:r w:rsidRPr="00EF323B">
        <w:rPr>
          <w:rFonts w:ascii="Times New Roman" w:hAnsi="Times New Roman" w:cs="Times New Roman"/>
          <w:sz w:val="24"/>
          <w:szCs w:val="24"/>
          <w:lang w:val="cs-CZ"/>
        </w:rPr>
        <w:t xml:space="preserve">Předmětem této smlouvy je </w:t>
      </w:r>
      <w:r w:rsidR="00746C87" w:rsidRPr="00746C87">
        <w:rPr>
          <w:rFonts w:ascii="Times New Roman" w:hAnsi="Times New Roman" w:cs="Times New Roman"/>
          <w:sz w:val="24"/>
          <w:szCs w:val="24"/>
          <w:lang w:val="cs-CZ"/>
        </w:rPr>
        <w:t>stanovit podmínky, za kterých zpracovatel bude provádět pro správce zpracování osobních údajů tak, aby obě strany smlouvy dodržely všechny povinnosti plynoucí každé z nich z nařízení EU č. 2016/679 (dále jen GDPR) a z příslušných právních předpisů.</w:t>
      </w:r>
    </w:p>
    <w:p w14:paraId="5C6FA9D7" w14:textId="77777777" w:rsidR="00C40299" w:rsidRPr="00EF323B" w:rsidRDefault="00C40299" w:rsidP="00C40299">
      <w:pPr>
        <w:pStyle w:val="Odstavecseseznamem"/>
        <w:spacing w:before="200"/>
        <w:ind w:left="360"/>
        <w:jc w:val="both"/>
        <w:rPr>
          <w:rFonts w:ascii="Times New Roman" w:hAnsi="Times New Roman" w:cs="Times New Roman"/>
          <w:sz w:val="24"/>
          <w:szCs w:val="24"/>
          <w:lang w:val="cs-CZ"/>
        </w:rPr>
      </w:pPr>
    </w:p>
    <w:p w14:paraId="3063B573" w14:textId="7E3543B4" w:rsidR="00A55DBE" w:rsidRPr="00EF323B" w:rsidRDefault="002C500B" w:rsidP="00207090">
      <w:pPr>
        <w:pStyle w:val="Odstavecseseznamem"/>
        <w:numPr>
          <w:ilvl w:val="0"/>
          <w:numId w:val="3"/>
        </w:numPr>
        <w:spacing w:before="200"/>
        <w:jc w:val="both"/>
        <w:rPr>
          <w:rFonts w:ascii="Times New Roman" w:hAnsi="Times New Roman" w:cs="Times New Roman"/>
          <w:sz w:val="24"/>
          <w:szCs w:val="24"/>
          <w:lang w:val="cs-CZ"/>
        </w:rPr>
      </w:pPr>
      <w:r w:rsidRPr="00EF323B">
        <w:rPr>
          <w:rFonts w:ascii="Times New Roman" w:hAnsi="Times New Roman" w:cs="Times New Roman"/>
          <w:sz w:val="24"/>
          <w:szCs w:val="24"/>
          <w:lang w:val="cs-CZ"/>
        </w:rPr>
        <w:lastRenderedPageBreak/>
        <w:t>Zpracovatel je oprávněn zpracovávat jménem správce nezbytné osobní údaje pro poskytování následujících služeb</w:t>
      </w:r>
      <w:r w:rsidR="00F05AAD" w:rsidRPr="00EF323B">
        <w:rPr>
          <w:rFonts w:ascii="Times New Roman" w:hAnsi="Times New Roman" w:cs="Times New Roman"/>
          <w:sz w:val="24"/>
          <w:szCs w:val="24"/>
          <w:lang w:val="cs-CZ"/>
        </w:rPr>
        <w:t>:</w:t>
      </w:r>
    </w:p>
    <w:p w14:paraId="5FB56685" w14:textId="77777777" w:rsidR="00A55DBE" w:rsidRPr="00EF323B"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Infrastruktura pro SMART řízení a komunikaci</w:t>
      </w:r>
    </w:p>
    <w:p w14:paraId="2A06373C" w14:textId="77777777" w:rsidR="00A55DBE" w:rsidRPr="00EF323B"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Reálně informující samospráva</w:t>
      </w:r>
    </w:p>
    <w:p w14:paraId="0C25C6BB" w14:textId="77777777" w:rsidR="00A55DBE" w:rsidRPr="00EF323B"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Samospráva otevřená podnětům od občanů</w:t>
      </w:r>
    </w:p>
    <w:p w14:paraId="49EAC9EA" w14:textId="77777777" w:rsidR="00A55DBE" w:rsidRPr="00EF323B"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Samospráva otevřená participaci</w:t>
      </w:r>
    </w:p>
    <w:p w14:paraId="371365B6" w14:textId="77777777" w:rsidR="00A55DBE" w:rsidRPr="00EF323B"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Posílení bezpečnosti občanů</w:t>
      </w:r>
    </w:p>
    <w:p w14:paraId="175BF976" w14:textId="03FC8831" w:rsidR="00207090" w:rsidRPr="00207090"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Osobní školení (workshop)</w:t>
      </w:r>
    </w:p>
    <w:p w14:paraId="0A016C9D" w14:textId="3D994A98" w:rsidR="00207090" w:rsidRPr="00207090" w:rsidRDefault="002C500B" w:rsidP="00207090">
      <w:pPr>
        <w:pStyle w:val="Odstavecseseznamem"/>
        <w:numPr>
          <w:ilvl w:val="1"/>
          <w:numId w:val="3"/>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Grafický návrh a text letáku</w:t>
      </w:r>
    </w:p>
    <w:p w14:paraId="3CCF74F9" w14:textId="36056876" w:rsidR="00207090" w:rsidRDefault="00207090" w:rsidP="00207090">
      <w:pPr>
        <w:pStyle w:val="Odstavecseseznamem"/>
        <w:spacing w:before="200"/>
        <w:ind w:left="1080"/>
        <w:jc w:val="both"/>
        <w:rPr>
          <w:rFonts w:ascii="Times New Roman" w:hAnsi="Times New Roman" w:cs="Times New Roman"/>
          <w:kern w:val="1"/>
          <w:sz w:val="24"/>
          <w:szCs w:val="24"/>
          <w:lang w:val="cs-CZ"/>
        </w:rPr>
      </w:pPr>
      <w:r>
        <w:rPr>
          <w:rFonts w:ascii="Times New Roman" w:hAnsi="Times New Roman" w:cs="Times New Roman"/>
          <w:kern w:val="1"/>
          <w:sz w:val="24"/>
          <w:szCs w:val="24"/>
          <w:lang w:val="cs-CZ"/>
        </w:rPr>
        <w:t>(dále jen „služby“)</w:t>
      </w:r>
    </w:p>
    <w:p w14:paraId="05612B1B" w14:textId="77777777" w:rsidR="00C40299" w:rsidRDefault="00C40299" w:rsidP="00207090">
      <w:pPr>
        <w:pStyle w:val="Odstavecseseznamem"/>
        <w:spacing w:before="200"/>
        <w:ind w:left="1080"/>
        <w:jc w:val="both"/>
        <w:rPr>
          <w:rFonts w:ascii="Times New Roman" w:hAnsi="Times New Roman" w:cs="Times New Roman"/>
          <w:kern w:val="1"/>
          <w:sz w:val="24"/>
          <w:szCs w:val="24"/>
          <w:lang w:val="cs-CZ"/>
        </w:rPr>
      </w:pPr>
    </w:p>
    <w:p w14:paraId="267A0205" w14:textId="25FAF301" w:rsidR="00746C87" w:rsidRDefault="00746C87" w:rsidP="00207090">
      <w:pPr>
        <w:pStyle w:val="lnek"/>
        <w:numPr>
          <w:ilvl w:val="0"/>
          <w:numId w:val="3"/>
        </w:numPr>
        <w:jc w:val="both"/>
        <w:rPr>
          <w:rFonts w:ascii="Times New Roman" w:hAnsi="Times New Roman"/>
          <w:sz w:val="24"/>
          <w:szCs w:val="24"/>
        </w:rPr>
      </w:pPr>
      <w:r>
        <w:rPr>
          <w:rFonts w:ascii="Times New Roman" w:hAnsi="Times New Roman"/>
          <w:sz w:val="24"/>
          <w:szCs w:val="24"/>
        </w:rPr>
        <w:t>Účel</w:t>
      </w:r>
      <w:r w:rsidR="00B97162">
        <w:rPr>
          <w:rFonts w:ascii="Times New Roman" w:hAnsi="Times New Roman"/>
          <w:sz w:val="24"/>
          <w:szCs w:val="24"/>
        </w:rPr>
        <w:t>em</w:t>
      </w:r>
      <w:r>
        <w:rPr>
          <w:rFonts w:ascii="Times New Roman" w:hAnsi="Times New Roman"/>
          <w:sz w:val="24"/>
          <w:szCs w:val="24"/>
        </w:rPr>
        <w:t xml:space="preserve"> zpracování je</w:t>
      </w:r>
      <w:r w:rsidR="00B97162">
        <w:rPr>
          <w:rFonts w:ascii="Times New Roman" w:hAnsi="Times New Roman"/>
          <w:sz w:val="24"/>
          <w:szCs w:val="24"/>
        </w:rPr>
        <w:t xml:space="preserve"> z</w:t>
      </w:r>
      <w:r>
        <w:rPr>
          <w:rFonts w:ascii="Times New Roman" w:hAnsi="Times New Roman"/>
          <w:sz w:val="24"/>
          <w:szCs w:val="24"/>
        </w:rPr>
        <w:t>ajištění fungování služeb uvedených v</w:t>
      </w:r>
      <w:r w:rsidR="00B97162">
        <w:rPr>
          <w:rFonts w:ascii="Times New Roman" w:hAnsi="Times New Roman"/>
          <w:sz w:val="24"/>
          <w:szCs w:val="24"/>
        </w:rPr>
        <w:t> předchozím odstavci</w:t>
      </w:r>
      <w:r>
        <w:rPr>
          <w:rFonts w:ascii="Times New Roman" w:hAnsi="Times New Roman"/>
          <w:sz w:val="24"/>
          <w:szCs w:val="24"/>
        </w:rPr>
        <w:t>.</w:t>
      </w:r>
    </w:p>
    <w:p w14:paraId="77CCED43" w14:textId="444BA9A6" w:rsidR="002B64A2" w:rsidRDefault="00EC09BE" w:rsidP="00207090">
      <w:pPr>
        <w:pStyle w:val="lnek"/>
        <w:numPr>
          <w:ilvl w:val="0"/>
          <w:numId w:val="3"/>
        </w:numPr>
        <w:jc w:val="both"/>
        <w:rPr>
          <w:rFonts w:ascii="Times New Roman" w:hAnsi="Times New Roman"/>
          <w:sz w:val="24"/>
          <w:szCs w:val="24"/>
        </w:rPr>
      </w:pPr>
      <w:r w:rsidRPr="00EF323B">
        <w:rPr>
          <w:rFonts w:ascii="Times New Roman" w:hAnsi="Times New Roman"/>
          <w:sz w:val="24"/>
          <w:szCs w:val="24"/>
        </w:rPr>
        <w:t>Osobními údaji jsou veškeré informace o identifikované nebo identifikovatelné fyzické osobě, např. jméno, identifikační číslo, lokační údaje nebo identifikace dle prvků fyzické, fyziologické, genetické, psychické, ekonomické, kulturní nebo společenské identity.</w:t>
      </w:r>
      <w:r w:rsidR="00F0359B">
        <w:rPr>
          <w:rFonts w:ascii="Times New Roman" w:hAnsi="Times New Roman"/>
          <w:sz w:val="24"/>
          <w:szCs w:val="24"/>
        </w:rPr>
        <w:t xml:space="preserve"> (dále jen „Osobní údaje“)</w:t>
      </w:r>
      <w:r w:rsidRPr="00EF323B">
        <w:rPr>
          <w:rFonts w:ascii="Times New Roman" w:hAnsi="Times New Roman"/>
          <w:sz w:val="24"/>
          <w:szCs w:val="24"/>
        </w:rPr>
        <w:t xml:space="preserve"> Předmětem zpracování jsou osobní údaje jednotlivých příjemců informací zapojených do komunikační platformy Mobilní rozhlas a dále osobní údaje kontaktních osob subjektů zapojených do této platformy (zejména obcí a příspěvkových organizací).</w:t>
      </w:r>
      <w:r w:rsidR="002B64A2">
        <w:rPr>
          <w:rFonts w:ascii="Times New Roman" w:hAnsi="Times New Roman"/>
          <w:sz w:val="24"/>
          <w:szCs w:val="24"/>
        </w:rPr>
        <w:br/>
      </w:r>
      <w:r w:rsidR="002B64A2" w:rsidRPr="002B64A2">
        <w:rPr>
          <w:rFonts w:ascii="Times New Roman" w:hAnsi="Times New Roman"/>
          <w:sz w:val="24"/>
          <w:szCs w:val="24"/>
        </w:rPr>
        <w:t>Zpracovávané osobní údaje zahrnují:</w:t>
      </w:r>
    </w:p>
    <w:p w14:paraId="462FF883" w14:textId="77777777" w:rsidR="002B64A2" w:rsidRDefault="002B64A2" w:rsidP="00765A0F">
      <w:pPr>
        <w:pStyle w:val="lnek"/>
        <w:numPr>
          <w:ilvl w:val="1"/>
          <w:numId w:val="3"/>
        </w:numPr>
        <w:jc w:val="both"/>
        <w:rPr>
          <w:rFonts w:ascii="Times New Roman" w:hAnsi="Times New Roman"/>
          <w:sz w:val="24"/>
          <w:szCs w:val="24"/>
        </w:rPr>
      </w:pPr>
      <w:r>
        <w:rPr>
          <w:rFonts w:ascii="Times New Roman" w:hAnsi="Times New Roman"/>
          <w:sz w:val="24"/>
          <w:szCs w:val="24"/>
        </w:rPr>
        <w:t>jméno a příjmení</w:t>
      </w:r>
    </w:p>
    <w:p w14:paraId="17A7F654" w14:textId="77777777" w:rsidR="002B64A2" w:rsidRDefault="002B64A2" w:rsidP="00765A0F">
      <w:pPr>
        <w:pStyle w:val="lnek"/>
        <w:numPr>
          <w:ilvl w:val="1"/>
          <w:numId w:val="3"/>
        </w:numPr>
        <w:jc w:val="both"/>
        <w:rPr>
          <w:rFonts w:ascii="Times New Roman" w:hAnsi="Times New Roman"/>
          <w:sz w:val="24"/>
          <w:szCs w:val="24"/>
        </w:rPr>
      </w:pPr>
      <w:r>
        <w:rPr>
          <w:rFonts w:ascii="Times New Roman" w:hAnsi="Times New Roman"/>
          <w:sz w:val="24"/>
          <w:szCs w:val="24"/>
        </w:rPr>
        <w:t>datum narození</w:t>
      </w:r>
    </w:p>
    <w:p w14:paraId="33556EBE" w14:textId="77777777" w:rsidR="002B64A2" w:rsidRDefault="002B64A2" w:rsidP="00765A0F">
      <w:pPr>
        <w:pStyle w:val="lnek"/>
        <w:numPr>
          <w:ilvl w:val="1"/>
          <w:numId w:val="3"/>
        </w:numPr>
        <w:jc w:val="both"/>
        <w:rPr>
          <w:rFonts w:ascii="Times New Roman" w:hAnsi="Times New Roman"/>
          <w:sz w:val="24"/>
          <w:szCs w:val="24"/>
        </w:rPr>
      </w:pPr>
      <w:r>
        <w:rPr>
          <w:rFonts w:ascii="Times New Roman" w:hAnsi="Times New Roman"/>
          <w:sz w:val="24"/>
          <w:szCs w:val="24"/>
        </w:rPr>
        <w:t>bydliště</w:t>
      </w:r>
    </w:p>
    <w:p w14:paraId="5039F997" w14:textId="77777777" w:rsidR="002B64A2" w:rsidRDefault="002B64A2" w:rsidP="00765A0F">
      <w:pPr>
        <w:pStyle w:val="lnek"/>
        <w:numPr>
          <w:ilvl w:val="1"/>
          <w:numId w:val="3"/>
        </w:numPr>
        <w:jc w:val="both"/>
        <w:rPr>
          <w:rFonts w:ascii="Times New Roman" w:hAnsi="Times New Roman"/>
          <w:sz w:val="24"/>
          <w:szCs w:val="24"/>
        </w:rPr>
      </w:pPr>
      <w:r>
        <w:rPr>
          <w:rFonts w:ascii="Times New Roman" w:hAnsi="Times New Roman"/>
          <w:sz w:val="24"/>
          <w:szCs w:val="24"/>
        </w:rPr>
        <w:t>pohlaví</w:t>
      </w:r>
    </w:p>
    <w:p w14:paraId="01756960" w14:textId="77777777" w:rsidR="002B64A2" w:rsidRDefault="002B64A2" w:rsidP="00765A0F">
      <w:pPr>
        <w:pStyle w:val="lnek"/>
        <w:numPr>
          <w:ilvl w:val="1"/>
          <w:numId w:val="3"/>
        </w:numPr>
        <w:jc w:val="both"/>
        <w:rPr>
          <w:rFonts w:ascii="Times New Roman" w:hAnsi="Times New Roman"/>
          <w:sz w:val="24"/>
          <w:szCs w:val="24"/>
        </w:rPr>
      </w:pPr>
      <w:r w:rsidRPr="002B64A2">
        <w:rPr>
          <w:rFonts w:ascii="Times New Roman" w:hAnsi="Times New Roman"/>
          <w:sz w:val="24"/>
          <w:szCs w:val="24"/>
        </w:rPr>
        <w:t>věk</w:t>
      </w:r>
    </w:p>
    <w:p w14:paraId="5931C125" w14:textId="77777777" w:rsidR="002B64A2" w:rsidRPr="002B64A2" w:rsidRDefault="002B64A2" w:rsidP="00765A0F">
      <w:pPr>
        <w:pStyle w:val="lnek"/>
        <w:numPr>
          <w:ilvl w:val="1"/>
          <w:numId w:val="3"/>
        </w:numPr>
        <w:jc w:val="both"/>
        <w:rPr>
          <w:rFonts w:ascii="Times New Roman" w:hAnsi="Times New Roman"/>
          <w:sz w:val="24"/>
          <w:szCs w:val="24"/>
        </w:rPr>
      </w:pPr>
      <w:r w:rsidRPr="002B64A2">
        <w:rPr>
          <w:rFonts w:ascii="Times New Roman" w:hAnsi="Times New Roman"/>
          <w:sz w:val="24"/>
          <w:szCs w:val="24"/>
        </w:rPr>
        <w:t>telefonní číslo</w:t>
      </w:r>
    </w:p>
    <w:p w14:paraId="54198977" w14:textId="77777777" w:rsidR="002B64A2" w:rsidRPr="002B64A2" w:rsidRDefault="002B64A2" w:rsidP="00765A0F">
      <w:pPr>
        <w:pStyle w:val="lnek"/>
        <w:numPr>
          <w:ilvl w:val="1"/>
          <w:numId w:val="3"/>
        </w:numPr>
        <w:jc w:val="both"/>
        <w:rPr>
          <w:rFonts w:ascii="Times New Roman" w:hAnsi="Times New Roman"/>
          <w:sz w:val="24"/>
          <w:szCs w:val="24"/>
        </w:rPr>
      </w:pPr>
      <w:r w:rsidRPr="002B64A2">
        <w:rPr>
          <w:rFonts w:ascii="Times New Roman" w:hAnsi="Times New Roman"/>
          <w:sz w:val="24"/>
          <w:szCs w:val="24"/>
        </w:rPr>
        <w:t>e-mailová adresa</w:t>
      </w:r>
    </w:p>
    <w:p w14:paraId="3ED7BC9A" w14:textId="77777777" w:rsidR="002B64A2" w:rsidRPr="002B64A2" w:rsidRDefault="002B64A2" w:rsidP="00765A0F">
      <w:pPr>
        <w:pStyle w:val="lnek"/>
        <w:numPr>
          <w:ilvl w:val="1"/>
          <w:numId w:val="3"/>
        </w:numPr>
        <w:jc w:val="both"/>
        <w:rPr>
          <w:rFonts w:ascii="Times New Roman" w:hAnsi="Times New Roman"/>
          <w:sz w:val="24"/>
          <w:szCs w:val="24"/>
        </w:rPr>
      </w:pPr>
      <w:r w:rsidRPr="002B64A2">
        <w:rPr>
          <w:rFonts w:ascii="Times New Roman" w:hAnsi="Times New Roman"/>
          <w:sz w:val="24"/>
          <w:szCs w:val="24"/>
        </w:rPr>
        <w:t>IP adresa počítače, mobilního telefonu či jiného zařízení</w:t>
      </w:r>
    </w:p>
    <w:p w14:paraId="4B6DCF2F" w14:textId="756B35CF" w:rsidR="002B64A2" w:rsidRPr="002B64A2" w:rsidRDefault="002B64A2" w:rsidP="00765A0F">
      <w:pPr>
        <w:pStyle w:val="lnek"/>
        <w:numPr>
          <w:ilvl w:val="1"/>
          <w:numId w:val="3"/>
        </w:numPr>
        <w:jc w:val="both"/>
        <w:rPr>
          <w:rFonts w:ascii="Times New Roman" w:hAnsi="Times New Roman"/>
          <w:sz w:val="24"/>
          <w:szCs w:val="24"/>
        </w:rPr>
      </w:pPr>
      <w:r w:rsidRPr="002B64A2">
        <w:rPr>
          <w:rFonts w:ascii="Times New Roman" w:hAnsi="Times New Roman"/>
          <w:sz w:val="24"/>
          <w:szCs w:val="24"/>
        </w:rPr>
        <w:t>aktuální poloha</w:t>
      </w:r>
    </w:p>
    <w:p w14:paraId="7AEB4F1A" w14:textId="30468BE9" w:rsidR="00F50B88" w:rsidRPr="00EF323B" w:rsidRDefault="00F50B88" w:rsidP="00207090">
      <w:pPr>
        <w:pStyle w:val="lnek"/>
        <w:numPr>
          <w:ilvl w:val="0"/>
          <w:numId w:val="3"/>
        </w:numPr>
        <w:jc w:val="both"/>
        <w:rPr>
          <w:rFonts w:ascii="Times New Roman" w:hAnsi="Times New Roman"/>
          <w:sz w:val="24"/>
          <w:szCs w:val="24"/>
        </w:rPr>
      </w:pPr>
      <w:r w:rsidRPr="00EF323B">
        <w:rPr>
          <w:rFonts w:ascii="Times New Roman" w:hAnsi="Times New Roman"/>
          <w:sz w:val="24"/>
          <w:szCs w:val="24"/>
        </w:rPr>
        <w:t>Uživatel získá od příjemců informací přes registrační formulář či jiným způsobem jejich osobní údaje, které bude využívat a zpracovávat výhradně pro potřebu komunikačních služeb dle Smlouvy o MR, Dodatku a této smlouvy včetně jejich příloh. Tyto osobní údaje vloží do zabezpečené databáze spravované poskytovatelem</w:t>
      </w:r>
    </w:p>
    <w:p w14:paraId="47A6C787" w14:textId="34ADDC7E" w:rsidR="00EC09BE" w:rsidRPr="00C40299" w:rsidRDefault="002C500B" w:rsidP="00C40299">
      <w:pPr>
        <w:pStyle w:val="lnek"/>
        <w:numPr>
          <w:ilvl w:val="0"/>
          <w:numId w:val="3"/>
        </w:numPr>
        <w:jc w:val="both"/>
        <w:rPr>
          <w:rFonts w:ascii="Times New Roman" w:hAnsi="Times New Roman"/>
          <w:sz w:val="24"/>
          <w:szCs w:val="24"/>
        </w:rPr>
      </w:pPr>
      <w:r w:rsidRPr="00AF65DA">
        <w:rPr>
          <w:rFonts w:ascii="Times New Roman" w:hAnsi="Times New Roman"/>
          <w:sz w:val="24"/>
          <w:szCs w:val="24"/>
        </w:rPr>
        <w:t>Kategorie subjektů údajů jsou</w:t>
      </w:r>
      <w:r w:rsidR="00AF65DA" w:rsidRPr="00AF65DA">
        <w:rPr>
          <w:rFonts w:ascii="Times New Roman" w:hAnsi="Times New Roman"/>
          <w:sz w:val="24"/>
          <w:szCs w:val="24"/>
        </w:rPr>
        <w:t xml:space="preserve"> občané městské části Prahy 7</w:t>
      </w:r>
      <w:r w:rsidR="00AF65DA">
        <w:rPr>
          <w:rFonts w:ascii="Times New Roman" w:hAnsi="Times New Roman"/>
          <w:sz w:val="24"/>
          <w:szCs w:val="24"/>
        </w:rPr>
        <w:t>.</w:t>
      </w:r>
    </w:p>
    <w:p w14:paraId="44153687" w14:textId="447876BA" w:rsidR="00E37B5B" w:rsidRDefault="00EC09BE" w:rsidP="00C40299">
      <w:pPr>
        <w:pStyle w:val="lnek"/>
        <w:numPr>
          <w:ilvl w:val="0"/>
          <w:numId w:val="3"/>
        </w:numPr>
        <w:jc w:val="both"/>
        <w:rPr>
          <w:rFonts w:ascii="Times New Roman" w:hAnsi="Times New Roman"/>
          <w:sz w:val="24"/>
          <w:szCs w:val="24"/>
        </w:rPr>
      </w:pPr>
      <w:r w:rsidRPr="00C40299">
        <w:rPr>
          <w:rFonts w:ascii="Times New Roman" w:hAnsi="Times New Roman"/>
          <w:sz w:val="24"/>
          <w:szCs w:val="24"/>
        </w:rPr>
        <w:t>K zajištění shora uvedených služeb bude správce poskytovat zpracovateli informace</w:t>
      </w:r>
      <w:r w:rsidR="00B556C6" w:rsidRPr="00C40299">
        <w:rPr>
          <w:rFonts w:ascii="Times New Roman" w:hAnsi="Times New Roman"/>
          <w:sz w:val="24"/>
          <w:szCs w:val="24"/>
        </w:rPr>
        <w:t xml:space="preserve">, které mají být dle jeho uvážení zobrazovány koncovým uživatelům. </w:t>
      </w:r>
    </w:p>
    <w:p w14:paraId="07052B31" w14:textId="77777777" w:rsidR="00C40299" w:rsidRPr="00C40299" w:rsidRDefault="00C40299" w:rsidP="00C40299">
      <w:pPr>
        <w:pStyle w:val="lnek"/>
        <w:numPr>
          <w:ilvl w:val="0"/>
          <w:numId w:val="0"/>
        </w:numPr>
        <w:ind w:left="360"/>
        <w:jc w:val="both"/>
        <w:rPr>
          <w:rFonts w:ascii="Times New Roman" w:hAnsi="Times New Roman"/>
          <w:sz w:val="24"/>
          <w:szCs w:val="24"/>
        </w:rPr>
      </w:pPr>
    </w:p>
    <w:p w14:paraId="1E462550" w14:textId="51D49D6A" w:rsidR="00EC09BE" w:rsidRPr="00207090" w:rsidRDefault="00EC09BE" w:rsidP="00207090">
      <w:pPr>
        <w:pStyle w:val="Bezmezer"/>
        <w:jc w:val="center"/>
        <w:rPr>
          <w:rFonts w:ascii="Times New Roman" w:hAnsi="Times New Roman"/>
          <w:b/>
          <w:sz w:val="24"/>
          <w:szCs w:val="24"/>
        </w:rPr>
      </w:pPr>
      <w:r w:rsidRPr="00207090">
        <w:rPr>
          <w:rFonts w:ascii="Times New Roman" w:hAnsi="Times New Roman"/>
          <w:b/>
          <w:sz w:val="24"/>
          <w:szCs w:val="24"/>
        </w:rPr>
        <w:t>Článek II</w:t>
      </w:r>
    </w:p>
    <w:p w14:paraId="431884BD" w14:textId="303727D5" w:rsidR="004A7780" w:rsidRPr="00207090" w:rsidRDefault="00B556C6" w:rsidP="00207090">
      <w:pPr>
        <w:pStyle w:val="Bezmezer"/>
        <w:jc w:val="center"/>
        <w:rPr>
          <w:rFonts w:ascii="Times New Roman" w:hAnsi="Times New Roman"/>
          <w:b/>
          <w:sz w:val="24"/>
          <w:szCs w:val="24"/>
        </w:rPr>
      </w:pPr>
      <w:r>
        <w:rPr>
          <w:rFonts w:ascii="Times New Roman" w:hAnsi="Times New Roman"/>
          <w:b/>
          <w:sz w:val="24"/>
          <w:szCs w:val="24"/>
        </w:rPr>
        <w:t>T</w:t>
      </w:r>
      <w:r w:rsidRPr="00207090">
        <w:rPr>
          <w:rFonts w:ascii="Times New Roman" w:hAnsi="Times New Roman"/>
          <w:b/>
          <w:sz w:val="24"/>
          <w:szCs w:val="24"/>
        </w:rPr>
        <w:t xml:space="preserve">rvání </w:t>
      </w:r>
      <w:r w:rsidR="00F50B88" w:rsidRPr="00207090">
        <w:rPr>
          <w:rFonts w:ascii="Times New Roman" w:hAnsi="Times New Roman"/>
          <w:b/>
          <w:sz w:val="24"/>
          <w:szCs w:val="24"/>
        </w:rPr>
        <w:t>smlouvy</w:t>
      </w:r>
    </w:p>
    <w:p w14:paraId="095E9DDB" w14:textId="77777777" w:rsidR="00EC09BE" w:rsidRPr="00207090" w:rsidRDefault="00EC09BE" w:rsidP="00207090">
      <w:pPr>
        <w:pStyle w:val="Bezmezer"/>
        <w:jc w:val="center"/>
        <w:rPr>
          <w:rFonts w:ascii="Times New Roman" w:hAnsi="Times New Roman"/>
          <w:sz w:val="24"/>
          <w:szCs w:val="24"/>
        </w:rPr>
      </w:pPr>
    </w:p>
    <w:p w14:paraId="7A79C148" w14:textId="77777777" w:rsidR="00F50B88" w:rsidRPr="00207090" w:rsidRDefault="00EC09BE" w:rsidP="00207090">
      <w:pPr>
        <w:pStyle w:val="Odstavecseseznamem"/>
        <w:numPr>
          <w:ilvl w:val="0"/>
          <w:numId w:val="29"/>
        </w:numPr>
        <w:ind w:left="360"/>
        <w:jc w:val="both"/>
        <w:rPr>
          <w:sz w:val="24"/>
          <w:szCs w:val="24"/>
        </w:rPr>
      </w:pPr>
      <w:r w:rsidRPr="00207090">
        <w:rPr>
          <w:rFonts w:ascii="Times New Roman" w:hAnsi="Times New Roman" w:cs="Times New Roman"/>
          <w:sz w:val="24"/>
          <w:szCs w:val="24"/>
          <w:lang w:val="cs-CZ"/>
        </w:rPr>
        <w:t xml:space="preserve">Osobní údaje budou zpracovány po dobu poskytování Služeb s tím, že ukončením smlouvy o poskytování Služeb bez dalšího zaniká i tato Smlouva. </w:t>
      </w:r>
    </w:p>
    <w:p w14:paraId="06E78523" w14:textId="77777777" w:rsidR="00F50B88" w:rsidRPr="00207090" w:rsidRDefault="00F50B88" w:rsidP="00207090">
      <w:pPr>
        <w:pStyle w:val="Odstavecseseznamem"/>
        <w:ind w:left="360"/>
        <w:jc w:val="both"/>
        <w:rPr>
          <w:sz w:val="24"/>
          <w:szCs w:val="24"/>
        </w:rPr>
      </w:pPr>
    </w:p>
    <w:p w14:paraId="4125B786" w14:textId="0125DBC9" w:rsidR="00207090" w:rsidRPr="00207090" w:rsidRDefault="00207090" w:rsidP="00207090">
      <w:pPr>
        <w:pStyle w:val="Odstavecseseznamem"/>
        <w:numPr>
          <w:ilvl w:val="0"/>
          <w:numId w:val="29"/>
        </w:numPr>
        <w:spacing w:before="200"/>
        <w:ind w:left="36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lastRenderedPageBreak/>
        <w:t xml:space="preserve">Zpracovatel se zavazuje při ukončení zpracování z důvodu ukončení smlouvy </w:t>
      </w:r>
      <w:r w:rsidR="00A2561A">
        <w:rPr>
          <w:rFonts w:ascii="Times New Roman" w:hAnsi="Times New Roman" w:cs="Times New Roman"/>
          <w:kern w:val="1"/>
          <w:sz w:val="24"/>
          <w:szCs w:val="24"/>
          <w:lang w:val="cs-CZ"/>
        </w:rPr>
        <w:t xml:space="preserve">všechny osobní údaje buď </w:t>
      </w:r>
      <w:r w:rsidRPr="00EF323B">
        <w:rPr>
          <w:rFonts w:ascii="Times New Roman" w:hAnsi="Times New Roman" w:cs="Times New Roman"/>
          <w:kern w:val="1"/>
          <w:sz w:val="24"/>
          <w:szCs w:val="24"/>
          <w:lang w:val="cs-CZ"/>
        </w:rPr>
        <w:t>zlikvidovat</w:t>
      </w:r>
      <w:r w:rsidR="00A2561A">
        <w:rPr>
          <w:rFonts w:ascii="Times New Roman" w:hAnsi="Times New Roman" w:cs="Times New Roman"/>
          <w:kern w:val="1"/>
          <w:sz w:val="24"/>
          <w:szCs w:val="24"/>
          <w:lang w:val="cs-CZ"/>
        </w:rPr>
        <w:t xml:space="preserve">, vrátit je správci, případně </w:t>
      </w:r>
      <w:r w:rsidRPr="00EF323B">
        <w:rPr>
          <w:rFonts w:ascii="Times New Roman" w:hAnsi="Times New Roman" w:cs="Times New Roman"/>
          <w:kern w:val="1"/>
          <w:sz w:val="24"/>
          <w:szCs w:val="24"/>
          <w:lang w:val="cs-CZ"/>
        </w:rPr>
        <w:t>předat osobní údaje jinému zpracovateli určenému správcem</w:t>
      </w:r>
      <w:r w:rsidR="00A2561A">
        <w:rPr>
          <w:rFonts w:ascii="Times New Roman" w:hAnsi="Times New Roman" w:cs="Times New Roman"/>
          <w:kern w:val="1"/>
          <w:sz w:val="24"/>
          <w:szCs w:val="24"/>
          <w:lang w:val="cs-CZ"/>
        </w:rPr>
        <w:t>, a to na základě rozhodnutí správce při ukončení smlouvy</w:t>
      </w:r>
      <w:r w:rsidRPr="00EF323B">
        <w:rPr>
          <w:rFonts w:ascii="Times New Roman" w:hAnsi="Times New Roman" w:cs="Times New Roman"/>
          <w:kern w:val="1"/>
          <w:sz w:val="24"/>
          <w:szCs w:val="24"/>
          <w:lang w:val="cs-CZ"/>
        </w:rPr>
        <w:t>.</w:t>
      </w:r>
    </w:p>
    <w:p w14:paraId="7AE17AF3" w14:textId="77777777" w:rsidR="00207090" w:rsidRPr="00207090" w:rsidRDefault="00207090" w:rsidP="00207090">
      <w:pPr>
        <w:pStyle w:val="Odstavecseseznamem"/>
        <w:ind w:left="360"/>
        <w:jc w:val="both"/>
        <w:rPr>
          <w:sz w:val="24"/>
          <w:szCs w:val="24"/>
        </w:rPr>
      </w:pPr>
    </w:p>
    <w:p w14:paraId="755ED3F2" w14:textId="2BF8E7F6" w:rsidR="00EC09BE" w:rsidRPr="00207090" w:rsidRDefault="00EC09BE" w:rsidP="00207090">
      <w:pPr>
        <w:pStyle w:val="Odstavecseseznamem"/>
        <w:numPr>
          <w:ilvl w:val="0"/>
          <w:numId w:val="29"/>
        </w:numPr>
        <w:ind w:left="360"/>
        <w:jc w:val="both"/>
        <w:rPr>
          <w:sz w:val="24"/>
          <w:szCs w:val="24"/>
        </w:rPr>
      </w:pPr>
      <w:r w:rsidRPr="00207090">
        <w:rPr>
          <w:rFonts w:ascii="Times New Roman" w:hAnsi="Times New Roman" w:cs="Times New Roman"/>
          <w:sz w:val="24"/>
          <w:szCs w:val="24"/>
          <w:lang w:val="cs-CZ"/>
        </w:rPr>
        <w:t>Ukončením této Smlouvy nezanikají povinnosti Zpracovatele týkající se bezpečnosti a ochrany Osobních údajů až do okamžiku jejich protokolární úplné likvidace či protokolárnímu předání jinému zpracovateli.</w:t>
      </w:r>
    </w:p>
    <w:p w14:paraId="65DB1A02" w14:textId="77777777" w:rsidR="004A7780" w:rsidRPr="00207090" w:rsidRDefault="004A7780" w:rsidP="00207090">
      <w:pPr>
        <w:pStyle w:val="Odstavecseseznamem"/>
        <w:spacing w:before="200"/>
        <w:ind w:left="360"/>
        <w:jc w:val="both"/>
        <w:rPr>
          <w:rFonts w:ascii="Times New Roman" w:hAnsi="Times New Roman" w:cs="Times New Roman"/>
          <w:sz w:val="24"/>
          <w:szCs w:val="24"/>
          <w:lang w:val="cs-CZ"/>
        </w:rPr>
      </w:pPr>
    </w:p>
    <w:p w14:paraId="1944F1A0" w14:textId="77777777" w:rsidR="004A7780" w:rsidRPr="00EF323B" w:rsidRDefault="004A7780" w:rsidP="00207090">
      <w:pPr>
        <w:pStyle w:val="Odstavecseseznamem"/>
        <w:numPr>
          <w:ilvl w:val="0"/>
          <w:numId w:val="29"/>
        </w:numPr>
        <w:spacing w:before="200"/>
        <w:ind w:left="36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Zároveň je zpracovatel povinen zlikvidovat všechny kopie osobních údajů v informačních systémech zpracovatelé/osobní údaje v záložních kopiích až po potvrzení správce/jiného zpracovatelé o úspěšném ukončení migraci dat.</w:t>
      </w:r>
    </w:p>
    <w:p w14:paraId="05B25E7B" w14:textId="77777777" w:rsidR="004A7780" w:rsidRPr="00207090" w:rsidRDefault="004A7780" w:rsidP="00207090">
      <w:pPr>
        <w:pStyle w:val="Odstavecseseznamem"/>
        <w:jc w:val="both"/>
        <w:rPr>
          <w:sz w:val="24"/>
          <w:szCs w:val="24"/>
        </w:rPr>
      </w:pPr>
    </w:p>
    <w:p w14:paraId="751E9583" w14:textId="77777777" w:rsidR="00527697" w:rsidRDefault="00527697">
      <w:pPr>
        <w:pStyle w:val="NoSpacing1"/>
        <w:rPr>
          <w:rFonts w:ascii="Times New Roman" w:hAnsi="Times New Roman"/>
          <w:sz w:val="24"/>
          <w:szCs w:val="24"/>
        </w:rPr>
      </w:pPr>
    </w:p>
    <w:p w14:paraId="1BD177F9" w14:textId="6F0CAE77" w:rsidR="007E16A8" w:rsidRPr="00207090" w:rsidRDefault="00527697" w:rsidP="00207090">
      <w:pPr>
        <w:pStyle w:val="NoSpacing1"/>
        <w:jc w:val="center"/>
        <w:rPr>
          <w:rFonts w:ascii="Times New Roman" w:hAnsi="Times New Roman"/>
          <w:b/>
          <w:sz w:val="24"/>
          <w:szCs w:val="24"/>
        </w:rPr>
      </w:pPr>
      <w:r w:rsidRPr="00207090">
        <w:rPr>
          <w:rFonts w:ascii="Times New Roman" w:hAnsi="Times New Roman"/>
          <w:b/>
          <w:sz w:val="24"/>
          <w:szCs w:val="24"/>
        </w:rPr>
        <w:t>Článek III</w:t>
      </w:r>
    </w:p>
    <w:p w14:paraId="7A38C5E4" w14:textId="2DF041F1" w:rsidR="00527697" w:rsidRPr="00207090" w:rsidRDefault="00527697" w:rsidP="00207090">
      <w:pPr>
        <w:pStyle w:val="NoSpacing1"/>
        <w:jc w:val="center"/>
        <w:rPr>
          <w:rFonts w:ascii="Times New Roman" w:hAnsi="Times New Roman"/>
          <w:b/>
          <w:sz w:val="24"/>
          <w:szCs w:val="24"/>
        </w:rPr>
      </w:pPr>
      <w:r w:rsidRPr="00207090">
        <w:rPr>
          <w:rFonts w:ascii="Times New Roman" w:hAnsi="Times New Roman"/>
          <w:b/>
          <w:sz w:val="24"/>
          <w:szCs w:val="24"/>
        </w:rPr>
        <w:t>Povinnost zpracovatele</w:t>
      </w:r>
    </w:p>
    <w:p w14:paraId="7A67E841" w14:textId="3AA50855" w:rsidR="00527697" w:rsidRPr="00EF323B" w:rsidRDefault="002C500B" w:rsidP="00207090">
      <w:pPr>
        <w:pStyle w:val="Odstavecseseznamem"/>
        <w:numPr>
          <w:ilvl w:val="0"/>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se zavazuje:</w:t>
      </w:r>
    </w:p>
    <w:p w14:paraId="35E2CC1D" w14:textId="7C3E3097" w:rsidR="00527697" w:rsidRPr="00EF323B" w:rsidRDefault="002C500B" w:rsidP="00207090">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zpracováva</w:t>
      </w:r>
      <w:r w:rsidR="003E4F60">
        <w:rPr>
          <w:rFonts w:ascii="Times New Roman" w:hAnsi="Times New Roman" w:cs="Times New Roman"/>
          <w:kern w:val="1"/>
          <w:sz w:val="24"/>
          <w:szCs w:val="24"/>
          <w:lang w:val="cs-CZ"/>
        </w:rPr>
        <w:t>t osobní údaje pouze pro účely S</w:t>
      </w:r>
      <w:r w:rsidRPr="00EF323B">
        <w:rPr>
          <w:rFonts w:ascii="Times New Roman" w:hAnsi="Times New Roman" w:cs="Times New Roman"/>
          <w:kern w:val="1"/>
          <w:sz w:val="24"/>
          <w:szCs w:val="24"/>
          <w:lang w:val="cs-CZ"/>
        </w:rPr>
        <w:t>mlouvy</w:t>
      </w:r>
      <w:r w:rsidR="003E4F60">
        <w:rPr>
          <w:rFonts w:ascii="Times New Roman" w:hAnsi="Times New Roman" w:cs="Times New Roman"/>
          <w:kern w:val="1"/>
          <w:sz w:val="24"/>
          <w:szCs w:val="24"/>
          <w:lang w:val="cs-CZ"/>
        </w:rPr>
        <w:t xml:space="preserve"> o MR</w:t>
      </w:r>
      <w:r w:rsidRPr="00EF323B">
        <w:rPr>
          <w:rFonts w:ascii="Times New Roman" w:hAnsi="Times New Roman" w:cs="Times New Roman"/>
          <w:kern w:val="1"/>
          <w:sz w:val="24"/>
          <w:szCs w:val="24"/>
          <w:lang w:val="cs-CZ"/>
        </w:rPr>
        <w:t>,</w:t>
      </w:r>
    </w:p>
    <w:p w14:paraId="792720A6" w14:textId="77777777" w:rsidR="00527697" w:rsidRPr="00EF323B" w:rsidRDefault="002C500B" w:rsidP="00207090">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 xml:space="preserve">zpracovávat osobní údaje v souladu se závazky v této </w:t>
      </w:r>
      <w:r w:rsidR="00527697" w:rsidRPr="00EF323B">
        <w:rPr>
          <w:rFonts w:ascii="Times New Roman" w:hAnsi="Times New Roman" w:cs="Times New Roman"/>
          <w:kern w:val="1"/>
          <w:sz w:val="24"/>
          <w:szCs w:val="24"/>
          <w:lang w:val="cs-CZ"/>
        </w:rPr>
        <w:t>smlouvě a s instrukcemi správce,</w:t>
      </w:r>
    </w:p>
    <w:p w14:paraId="73D340DD" w14:textId="77777777" w:rsidR="00527697" w:rsidRPr="00EF323B" w:rsidRDefault="002C500B" w:rsidP="00207090">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bez odkladu informovat správce, pokud má za to, že jeho instrukce je v rozporu s GDPR nebo právními předpisy upravujícími ochranu osobních údajů,</w:t>
      </w:r>
    </w:p>
    <w:p w14:paraId="15C9F5A8" w14:textId="77777777" w:rsidR="00527697" w:rsidRPr="00EF323B" w:rsidRDefault="002C500B" w:rsidP="00207090">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pokud je zpracovatel povinen zasílat osobní údaje mimo EU nebo mezinárodní organizací, musí zpracovatel informovat správce o právním základě této povinnosti před zahájením zpracování osobních údajů,</w:t>
      </w:r>
    </w:p>
    <w:p w14:paraId="70F46AE2" w14:textId="1718CFC5" w:rsidR="007E16A8" w:rsidRPr="00207090" w:rsidRDefault="002C500B">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zajistit důvěrnost zpracovávaných osobních údajů ve smyslu čl. 5 odst. 1 písm.</w:t>
      </w:r>
      <w:r w:rsidR="00527697" w:rsidRPr="00EF323B">
        <w:rPr>
          <w:rFonts w:ascii="Times New Roman" w:hAnsi="Times New Roman" w:cs="Times New Roman"/>
          <w:kern w:val="1"/>
          <w:sz w:val="24"/>
          <w:szCs w:val="24"/>
          <w:lang w:val="cs-CZ"/>
        </w:rPr>
        <w:t xml:space="preserve"> f) GDPR.</w:t>
      </w:r>
    </w:p>
    <w:p w14:paraId="77114F21" w14:textId="77777777" w:rsidR="004A7780" w:rsidRPr="00EF323B" w:rsidRDefault="004A7780" w:rsidP="00207090">
      <w:pPr>
        <w:pStyle w:val="Odstavecseseznamem"/>
        <w:spacing w:before="200"/>
        <w:ind w:left="1080"/>
        <w:jc w:val="both"/>
        <w:rPr>
          <w:rFonts w:ascii="Times New Roman" w:hAnsi="Times New Roman" w:cs="Times New Roman"/>
          <w:sz w:val="24"/>
          <w:szCs w:val="24"/>
          <w:lang w:val="cs-CZ"/>
        </w:rPr>
      </w:pPr>
    </w:p>
    <w:p w14:paraId="3DA16F05" w14:textId="77777777" w:rsidR="00527697" w:rsidRPr="00EF323B" w:rsidRDefault="002C500B">
      <w:pPr>
        <w:pStyle w:val="Odstavecseseznamem"/>
        <w:numPr>
          <w:ilvl w:val="0"/>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je dále povinen zajistit, aby zaměstnanci či jiné osoby pověřené zpracovatelem k nakládání s osobními údaji</w:t>
      </w:r>
    </w:p>
    <w:p w14:paraId="764960CF" w14:textId="50E83744" w:rsidR="00527697" w:rsidRPr="00EF323B" w:rsidRDefault="002C500B">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byli zavázáni k mlčenlivosti, nemají-li povinnost mlčenlivosti že zákona</w:t>
      </w:r>
      <w:r w:rsidR="00EC09BE" w:rsidRPr="00EF323B">
        <w:rPr>
          <w:rFonts w:ascii="Times New Roman" w:hAnsi="Times New Roman" w:cs="Times New Roman"/>
          <w:kern w:val="1"/>
          <w:sz w:val="24"/>
          <w:szCs w:val="24"/>
          <w:lang w:val="cs-CZ"/>
        </w:rPr>
        <w:t>,</w:t>
      </w:r>
    </w:p>
    <w:p w14:paraId="3A3D6856" w14:textId="779D1B1E" w:rsidR="00527697" w:rsidRPr="00EF323B" w:rsidRDefault="002C500B">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byli odpovídajícím způsobem proškoleni</w:t>
      </w:r>
      <w:r w:rsidR="00EC09BE" w:rsidRPr="00EF323B">
        <w:rPr>
          <w:rFonts w:ascii="Times New Roman" w:hAnsi="Times New Roman" w:cs="Times New Roman"/>
          <w:kern w:val="1"/>
          <w:sz w:val="24"/>
          <w:szCs w:val="24"/>
          <w:lang w:val="cs-CZ"/>
        </w:rPr>
        <w:t>,</w:t>
      </w:r>
    </w:p>
    <w:p w14:paraId="05651160" w14:textId="77777777" w:rsidR="00527697" w:rsidRPr="00207090" w:rsidRDefault="002C500B">
      <w:pPr>
        <w:pStyle w:val="Odstavecseseznamem"/>
        <w:numPr>
          <w:ilvl w:val="1"/>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měli přístup k osobním údajům jen ve zcela nezbytném rozsahu.</w:t>
      </w:r>
    </w:p>
    <w:p w14:paraId="5DBFC79A" w14:textId="77777777" w:rsidR="00F50B88" w:rsidRPr="00207090" w:rsidRDefault="00F50B88" w:rsidP="00207090">
      <w:pPr>
        <w:pStyle w:val="Odstavecseseznamem"/>
        <w:spacing w:before="200"/>
        <w:ind w:left="1080"/>
        <w:jc w:val="both"/>
        <w:rPr>
          <w:rFonts w:ascii="Times New Roman" w:hAnsi="Times New Roman" w:cs="Times New Roman"/>
          <w:sz w:val="24"/>
          <w:szCs w:val="24"/>
          <w:lang w:val="cs-CZ"/>
        </w:rPr>
      </w:pPr>
    </w:p>
    <w:p w14:paraId="61C623A0" w14:textId="77777777" w:rsidR="00F50B88" w:rsidRPr="00207090" w:rsidRDefault="00F50B88" w:rsidP="00207090">
      <w:pPr>
        <w:pStyle w:val="Bezmezer"/>
        <w:numPr>
          <w:ilvl w:val="0"/>
          <w:numId w:val="8"/>
        </w:numPr>
        <w:jc w:val="both"/>
        <w:rPr>
          <w:rFonts w:ascii="Times New Roman" w:hAnsi="Times New Roman"/>
          <w:sz w:val="24"/>
          <w:szCs w:val="24"/>
        </w:rPr>
      </w:pPr>
      <w:r w:rsidRPr="00207090">
        <w:rPr>
          <w:rFonts w:ascii="Times New Roman" w:hAnsi="Times New Roman"/>
          <w:sz w:val="24"/>
          <w:szCs w:val="24"/>
        </w:rPr>
        <w:t>Zpracovatel se zavazuje zajistit minimálně tato bezpečnostní opatření vůči zpracovávaným osobním údajům:</w:t>
      </w:r>
    </w:p>
    <w:p w14:paraId="0951ABB6" w14:textId="77777777" w:rsidR="00F50B88" w:rsidRPr="00207090" w:rsidRDefault="00F50B88" w:rsidP="00207090">
      <w:pPr>
        <w:pStyle w:val="Bezmezer"/>
        <w:numPr>
          <w:ilvl w:val="1"/>
          <w:numId w:val="28"/>
        </w:numPr>
        <w:jc w:val="both"/>
        <w:rPr>
          <w:rFonts w:ascii="Times New Roman" w:hAnsi="Times New Roman"/>
          <w:sz w:val="24"/>
          <w:szCs w:val="24"/>
        </w:rPr>
      </w:pPr>
      <w:r w:rsidRPr="00207090">
        <w:rPr>
          <w:rFonts w:ascii="Times New Roman" w:hAnsi="Times New Roman"/>
          <w:sz w:val="24"/>
          <w:szCs w:val="24"/>
        </w:rPr>
        <w:t>pseudonymizace a šifrování osobních údajů,</w:t>
      </w:r>
    </w:p>
    <w:p w14:paraId="1D351EE4" w14:textId="77777777" w:rsidR="00F50B88" w:rsidRPr="00207090" w:rsidRDefault="00F50B88" w:rsidP="00207090">
      <w:pPr>
        <w:pStyle w:val="Bezmezer"/>
        <w:numPr>
          <w:ilvl w:val="1"/>
          <w:numId w:val="28"/>
        </w:numPr>
        <w:jc w:val="both"/>
        <w:rPr>
          <w:rFonts w:ascii="Times New Roman" w:hAnsi="Times New Roman"/>
          <w:sz w:val="24"/>
          <w:szCs w:val="24"/>
        </w:rPr>
      </w:pPr>
      <w:r w:rsidRPr="00207090">
        <w:rPr>
          <w:rFonts w:ascii="Times New Roman" w:hAnsi="Times New Roman"/>
          <w:sz w:val="24"/>
          <w:szCs w:val="24"/>
        </w:rPr>
        <w:t>zajištění trvalé důvěrnosti, integrity, dostupnosti a odolnosti systémů pro zpracování osobních údajů,</w:t>
      </w:r>
    </w:p>
    <w:p w14:paraId="19EEC608" w14:textId="7D383394" w:rsidR="00F50B88" w:rsidRPr="00207090" w:rsidRDefault="00F50B88" w:rsidP="00207090">
      <w:pPr>
        <w:pStyle w:val="Bezmezer"/>
        <w:numPr>
          <w:ilvl w:val="1"/>
          <w:numId w:val="28"/>
        </w:numPr>
        <w:jc w:val="both"/>
        <w:rPr>
          <w:rFonts w:ascii="Times New Roman" w:hAnsi="Times New Roman"/>
          <w:sz w:val="24"/>
          <w:szCs w:val="24"/>
        </w:rPr>
      </w:pPr>
      <w:r w:rsidRPr="00207090">
        <w:rPr>
          <w:rFonts w:ascii="Times New Roman" w:hAnsi="Times New Roman"/>
          <w:sz w:val="24"/>
          <w:szCs w:val="24"/>
        </w:rPr>
        <w:t xml:space="preserve">v případě technických či fyzických </w:t>
      </w:r>
      <w:r w:rsidR="000975C6">
        <w:rPr>
          <w:rFonts w:ascii="Times New Roman" w:hAnsi="Times New Roman"/>
          <w:sz w:val="24"/>
          <w:szCs w:val="24"/>
        </w:rPr>
        <w:t>incidentů</w:t>
      </w:r>
      <w:r w:rsidRPr="00207090">
        <w:rPr>
          <w:rFonts w:ascii="Times New Roman" w:hAnsi="Times New Roman"/>
          <w:sz w:val="24"/>
          <w:szCs w:val="24"/>
        </w:rPr>
        <w:t xml:space="preserve"> obnovit dostupnost osobních údajů,</w:t>
      </w:r>
    </w:p>
    <w:p w14:paraId="28230010" w14:textId="0609E18C" w:rsidR="00F50B88" w:rsidRPr="00207090" w:rsidRDefault="00F50B88" w:rsidP="00207090">
      <w:pPr>
        <w:pStyle w:val="Bezmezer"/>
        <w:numPr>
          <w:ilvl w:val="1"/>
          <w:numId w:val="28"/>
        </w:numPr>
        <w:jc w:val="both"/>
        <w:rPr>
          <w:rFonts w:ascii="Times New Roman" w:hAnsi="Times New Roman"/>
          <w:sz w:val="24"/>
          <w:szCs w:val="24"/>
        </w:rPr>
      </w:pPr>
      <w:r w:rsidRPr="00207090">
        <w:rPr>
          <w:rFonts w:ascii="Times New Roman" w:hAnsi="Times New Roman"/>
          <w:sz w:val="24"/>
          <w:szCs w:val="24"/>
        </w:rPr>
        <w:t>zavést pravidelné testování a hodnocení účinnosti technických a organizačních bezpečnostních opatření a prokázat je na vyžádání správci.</w:t>
      </w:r>
    </w:p>
    <w:p w14:paraId="7C812142" w14:textId="1951329F" w:rsidR="004B680B" w:rsidRPr="00EF323B" w:rsidRDefault="002C500B">
      <w:pPr>
        <w:pStyle w:val="Odstavecseseznamem"/>
        <w:numPr>
          <w:ilvl w:val="0"/>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je dále povinen zajistit v maximální možné míře standardní ochranu osobních údajů dle čl. 25 GDPR</w:t>
      </w:r>
      <w:r w:rsidR="00527697" w:rsidRPr="00EF323B">
        <w:rPr>
          <w:rFonts w:ascii="Times New Roman" w:hAnsi="Times New Roman" w:cs="Times New Roman"/>
          <w:kern w:val="1"/>
          <w:sz w:val="24"/>
          <w:szCs w:val="24"/>
          <w:lang w:val="cs-CZ"/>
        </w:rPr>
        <w:t xml:space="preserve"> a opatření požadované dle čl.</w:t>
      </w:r>
      <w:r w:rsidR="004B680B" w:rsidRPr="00EF323B">
        <w:rPr>
          <w:rFonts w:ascii="Times New Roman" w:hAnsi="Times New Roman" w:cs="Times New Roman"/>
          <w:kern w:val="1"/>
          <w:sz w:val="24"/>
          <w:szCs w:val="24"/>
          <w:lang w:val="cs-CZ"/>
        </w:rPr>
        <w:t xml:space="preserve"> </w:t>
      </w:r>
      <w:r w:rsidR="00527697" w:rsidRPr="00EF323B">
        <w:rPr>
          <w:rFonts w:ascii="Times New Roman" w:hAnsi="Times New Roman" w:cs="Times New Roman"/>
          <w:kern w:val="1"/>
          <w:sz w:val="24"/>
          <w:szCs w:val="24"/>
          <w:lang w:val="cs-CZ"/>
        </w:rPr>
        <w:t>32 GDPR</w:t>
      </w:r>
      <w:r w:rsidR="00F50B88" w:rsidRPr="00EF323B">
        <w:rPr>
          <w:rFonts w:ascii="Times New Roman" w:hAnsi="Times New Roman" w:cs="Times New Roman"/>
          <w:kern w:val="1"/>
          <w:sz w:val="24"/>
          <w:szCs w:val="24"/>
          <w:lang w:val="cs-CZ"/>
        </w:rPr>
        <w:t>.</w:t>
      </w:r>
    </w:p>
    <w:p w14:paraId="0C2AC869" w14:textId="77777777" w:rsidR="004B680B" w:rsidRPr="00EF323B" w:rsidRDefault="004B680B">
      <w:pPr>
        <w:pStyle w:val="Odstavecseseznamem"/>
        <w:spacing w:before="200"/>
        <w:jc w:val="both"/>
        <w:rPr>
          <w:rFonts w:ascii="Times New Roman" w:hAnsi="Times New Roman" w:cs="Times New Roman"/>
          <w:sz w:val="24"/>
          <w:szCs w:val="24"/>
          <w:lang w:val="cs-CZ"/>
        </w:rPr>
      </w:pPr>
    </w:p>
    <w:p w14:paraId="03269F78" w14:textId="77777777" w:rsidR="004B680B" w:rsidRPr="00EF323B" w:rsidRDefault="002C500B">
      <w:pPr>
        <w:pStyle w:val="Odstavecseseznamem"/>
        <w:numPr>
          <w:ilvl w:val="0"/>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 xml:space="preserve">Zpracovatel je povinen kdykoli správci doložit, že splňuje požadavky dané touto smlouvou a požadavky právní úpravy účinné k danému okamžiku. Doložení může prokázat na pokyn správce i jiné další osobě, úřadu nebo institucí v rámci dozoru, </w:t>
      </w:r>
      <w:r w:rsidRPr="00EF323B">
        <w:rPr>
          <w:rFonts w:ascii="Times New Roman" w:hAnsi="Times New Roman" w:cs="Times New Roman"/>
          <w:kern w:val="1"/>
          <w:sz w:val="24"/>
          <w:szCs w:val="24"/>
          <w:lang w:val="cs-CZ"/>
        </w:rPr>
        <w:lastRenderedPageBreak/>
        <w:t>provádění auditů apod.</w:t>
      </w:r>
    </w:p>
    <w:p w14:paraId="2155092C" w14:textId="77777777" w:rsidR="004B680B" w:rsidRPr="00EF323B" w:rsidRDefault="004B680B">
      <w:pPr>
        <w:pStyle w:val="Odstavecseseznamem"/>
        <w:rPr>
          <w:rFonts w:ascii="Times New Roman" w:hAnsi="Times New Roman" w:cs="Times New Roman"/>
          <w:kern w:val="1"/>
          <w:sz w:val="24"/>
          <w:szCs w:val="24"/>
          <w:lang w:val="cs-CZ"/>
        </w:rPr>
      </w:pPr>
    </w:p>
    <w:p w14:paraId="5CB75B9E" w14:textId="7BC074FD" w:rsidR="007E16A8" w:rsidRPr="00207090" w:rsidRDefault="002C500B">
      <w:pPr>
        <w:pStyle w:val="Odstavecseseznamem"/>
        <w:numPr>
          <w:ilvl w:val="0"/>
          <w:numId w:val="8"/>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se zavazuje k součinnosti při provádění auditů zpracování osobních údajů.</w:t>
      </w:r>
    </w:p>
    <w:p w14:paraId="62480C22" w14:textId="77777777" w:rsidR="004079AF" w:rsidRPr="00207090" w:rsidRDefault="004079AF" w:rsidP="00207090">
      <w:pPr>
        <w:pStyle w:val="Odstavecseseznamem"/>
        <w:rPr>
          <w:rFonts w:ascii="Times New Roman" w:hAnsi="Times New Roman" w:cs="Times New Roman"/>
          <w:sz w:val="24"/>
          <w:szCs w:val="24"/>
          <w:lang w:val="cs-CZ"/>
        </w:rPr>
      </w:pPr>
    </w:p>
    <w:p w14:paraId="7795CEFD" w14:textId="28058708" w:rsidR="004079AF" w:rsidRPr="00207090" w:rsidRDefault="00F0359B">
      <w:pPr>
        <w:pStyle w:val="Zkladntext"/>
        <w:numPr>
          <w:ilvl w:val="0"/>
          <w:numId w:val="8"/>
        </w:numPr>
        <w:rPr>
          <w:sz w:val="24"/>
          <w:szCs w:val="24"/>
        </w:rPr>
      </w:pPr>
      <w:r>
        <w:rPr>
          <w:sz w:val="24"/>
          <w:szCs w:val="24"/>
        </w:rPr>
        <w:t xml:space="preserve">Zpracovatel se zavazuje </w:t>
      </w:r>
      <w:r w:rsidR="004079AF" w:rsidRPr="00207090">
        <w:rPr>
          <w:sz w:val="24"/>
          <w:szCs w:val="24"/>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1F3C2AF0" w14:textId="77777777" w:rsidR="004079AF" w:rsidRPr="00EF323B" w:rsidRDefault="004079AF" w:rsidP="00207090">
      <w:pPr>
        <w:spacing w:before="200"/>
        <w:jc w:val="both"/>
        <w:rPr>
          <w:rFonts w:ascii="Times New Roman" w:hAnsi="Times New Roman" w:cs="Times New Roman"/>
          <w:sz w:val="24"/>
          <w:szCs w:val="24"/>
          <w:lang w:val="cs-CZ"/>
        </w:rPr>
      </w:pPr>
    </w:p>
    <w:p w14:paraId="0F6ED069" w14:textId="293DF9ED" w:rsidR="004A7780" w:rsidRPr="00207090" w:rsidRDefault="004A7780" w:rsidP="00207090">
      <w:pPr>
        <w:pStyle w:val="Bezmezer"/>
        <w:jc w:val="center"/>
        <w:rPr>
          <w:rFonts w:ascii="Times New Roman" w:hAnsi="Times New Roman"/>
          <w:b/>
          <w:sz w:val="24"/>
          <w:szCs w:val="24"/>
        </w:rPr>
      </w:pPr>
      <w:r w:rsidRPr="00207090">
        <w:rPr>
          <w:rFonts w:ascii="Times New Roman" w:hAnsi="Times New Roman"/>
          <w:b/>
          <w:sz w:val="24"/>
          <w:szCs w:val="24"/>
        </w:rPr>
        <w:t>Článek IV</w:t>
      </w:r>
    </w:p>
    <w:p w14:paraId="0142AA2C" w14:textId="53FCF278" w:rsidR="007E16A8" w:rsidRPr="00207090" w:rsidRDefault="00B859F5" w:rsidP="00207090">
      <w:pPr>
        <w:pStyle w:val="Bezmezer"/>
        <w:jc w:val="center"/>
        <w:rPr>
          <w:rFonts w:ascii="Times New Roman" w:hAnsi="Times New Roman"/>
          <w:b/>
          <w:kern w:val="1"/>
          <w:sz w:val="24"/>
          <w:szCs w:val="24"/>
        </w:rPr>
      </w:pPr>
      <w:r>
        <w:rPr>
          <w:rFonts w:ascii="Times New Roman" w:hAnsi="Times New Roman"/>
          <w:b/>
          <w:kern w:val="1"/>
          <w:sz w:val="24"/>
          <w:szCs w:val="24"/>
        </w:rPr>
        <w:t>Možnosti subkontraktace</w:t>
      </w:r>
    </w:p>
    <w:p w14:paraId="143D2C3E" w14:textId="186E96AF" w:rsidR="004B680B" w:rsidRPr="00EF323B" w:rsidRDefault="002C500B">
      <w:pPr>
        <w:pStyle w:val="Odstavecseseznamem"/>
        <w:numPr>
          <w:ilvl w:val="0"/>
          <w:numId w:val="11"/>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m</w:t>
      </w:r>
      <w:r w:rsidR="00A96C64" w:rsidRPr="00EF323B">
        <w:rPr>
          <w:rFonts w:ascii="Times New Roman" w:hAnsi="Times New Roman" w:cs="Times New Roman"/>
          <w:kern w:val="1"/>
          <w:sz w:val="24"/>
          <w:szCs w:val="24"/>
          <w:lang w:val="cs-CZ"/>
        </w:rPr>
        <w:t>ů</w:t>
      </w:r>
      <w:r w:rsidRPr="00EF323B">
        <w:rPr>
          <w:rFonts w:ascii="Times New Roman" w:hAnsi="Times New Roman" w:cs="Times New Roman"/>
          <w:kern w:val="1"/>
          <w:sz w:val="24"/>
          <w:szCs w:val="24"/>
          <w:lang w:val="cs-CZ"/>
        </w:rPr>
        <w:t xml:space="preserve">že </w:t>
      </w:r>
      <w:r w:rsidR="00A96C64" w:rsidRPr="00EF323B">
        <w:rPr>
          <w:rFonts w:ascii="Times New Roman" w:hAnsi="Times New Roman" w:cs="Times New Roman"/>
          <w:kern w:val="1"/>
          <w:sz w:val="24"/>
          <w:szCs w:val="24"/>
          <w:lang w:val="cs-CZ"/>
        </w:rPr>
        <w:t>do</w:t>
      </w:r>
      <w:r w:rsidR="004B680B" w:rsidRPr="00EF323B">
        <w:rPr>
          <w:rFonts w:ascii="Times New Roman" w:hAnsi="Times New Roman" w:cs="Times New Roman"/>
          <w:kern w:val="1"/>
          <w:sz w:val="24"/>
          <w:szCs w:val="24"/>
          <w:lang w:val="cs-CZ"/>
        </w:rPr>
        <w:t xml:space="preserve"> zpracování </w:t>
      </w:r>
      <w:r w:rsidR="00A96C64" w:rsidRPr="00EF323B">
        <w:rPr>
          <w:rFonts w:ascii="Times New Roman" w:hAnsi="Times New Roman" w:cs="Times New Roman"/>
          <w:kern w:val="1"/>
          <w:sz w:val="24"/>
          <w:szCs w:val="24"/>
          <w:lang w:val="cs-CZ"/>
        </w:rPr>
        <w:t xml:space="preserve">zapojit </w:t>
      </w:r>
      <w:r w:rsidR="004B680B" w:rsidRPr="00EF323B">
        <w:rPr>
          <w:rFonts w:ascii="Times New Roman" w:hAnsi="Times New Roman" w:cs="Times New Roman"/>
          <w:kern w:val="1"/>
          <w:sz w:val="24"/>
          <w:szCs w:val="24"/>
          <w:lang w:val="cs-CZ"/>
        </w:rPr>
        <w:t>dalšího zpracovatele</w:t>
      </w:r>
      <w:r w:rsidRPr="00EF323B">
        <w:rPr>
          <w:rFonts w:ascii="Times New Roman" w:hAnsi="Times New Roman" w:cs="Times New Roman"/>
          <w:kern w:val="1"/>
          <w:sz w:val="24"/>
          <w:szCs w:val="24"/>
          <w:lang w:val="cs-CZ"/>
        </w:rPr>
        <w:t xml:space="preserve"> jen</w:t>
      </w:r>
      <w:r w:rsidR="004079AF" w:rsidRPr="00EF323B">
        <w:rPr>
          <w:rFonts w:ascii="Times New Roman" w:hAnsi="Times New Roman" w:cs="Times New Roman"/>
          <w:kern w:val="1"/>
          <w:sz w:val="24"/>
          <w:szCs w:val="24"/>
          <w:lang w:val="cs-CZ"/>
        </w:rPr>
        <w:t xml:space="preserve"> a pouze</w:t>
      </w:r>
      <w:r w:rsidRPr="00EF323B">
        <w:rPr>
          <w:rFonts w:ascii="Times New Roman" w:hAnsi="Times New Roman" w:cs="Times New Roman"/>
          <w:kern w:val="1"/>
          <w:sz w:val="24"/>
          <w:szCs w:val="24"/>
          <w:lang w:val="cs-CZ"/>
        </w:rPr>
        <w:t xml:space="preserve"> s předchozím písemným schválením správce pro konkrétního dalšího zpracovatelé.</w:t>
      </w:r>
      <w:r w:rsidR="007451A6">
        <w:rPr>
          <w:rFonts w:ascii="Times New Roman" w:hAnsi="Times New Roman" w:cs="Times New Roman"/>
          <w:kern w:val="1"/>
          <w:sz w:val="24"/>
          <w:szCs w:val="24"/>
          <w:lang w:val="cs-CZ"/>
        </w:rPr>
        <w:t xml:space="preserve"> Současným subkontraktorem zpracovatele je společnost iMakers, s.r.o., IČO: 292 28 875, se sídlem Starobrněnská 334/3, Brno – město, PSČ 602 00, vedená u Krajského soudu v Brně, oddíl C, vložka 67131. </w:t>
      </w:r>
    </w:p>
    <w:p w14:paraId="1AD97A4A" w14:textId="77777777" w:rsidR="004B680B" w:rsidRPr="00EF323B" w:rsidRDefault="004B680B">
      <w:pPr>
        <w:pStyle w:val="Odstavecseseznamem"/>
        <w:spacing w:before="200"/>
        <w:ind w:left="812"/>
        <w:jc w:val="both"/>
        <w:rPr>
          <w:rFonts w:ascii="Times New Roman" w:hAnsi="Times New Roman" w:cs="Times New Roman"/>
          <w:sz w:val="24"/>
          <w:szCs w:val="24"/>
          <w:lang w:val="cs-CZ"/>
        </w:rPr>
      </w:pPr>
    </w:p>
    <w:p w14:paraId="59709AE0" w14:textId="6E93983A" w:rsidR="004B680B" w:rsidRPr="00EF323B" w:rsidRDefault="002C500B">
      <w:pPr>
        <w:pStyle w:val="Odstavecseseznamem"/>
        <w:numPr>
          <w:ilvl w:val="0"/>
          <w:numId w:val="11"/>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Další zpracovatel bude zavázán ke stejným povinnostem jako zpracovatel dle této smlouvy, G</w:t>
      </w:r>
      <w:r w:rsidR="004B680B" w:rsidRPr="00EF323B">
        <w:rPr>
          <w:rFonts w:ascii="Times New Roman" w:hAnsi="Times New Roman" w:cs="Times New Roman"/>
          <w:kern w:val="1"/>
          <w:sz w:val="24"/>
          <w:szCs w:val="24"/>
          <w:lang w:val="cs-CZ"/>
        </w:rPr>
        <w:t>DPR a dalších právních předpisů.</w:t>
      </w:r>
    </w:p>
    <w:p w14:paraId="22393E46" w14:textId="77777777" w:rsidR="004B680B" w:rsidRPr="00EF323B" w:rsidRDefault="004B680B">
      <w:pPr>
        <w:pStyle w:val="Odstavecseseznamem"/>
        <w:jc w:val="both"/>
        <w:rPr>
          <w:rFonts w:ascii="Times New Roman" w:hAnsi="Times New Roman" w:cs="Times New Roman"/>
          <w:kern w:val="1"/>
          <w:sz w:val="24"/>
          <w:szCs w:val="24"/>
          <w:lang w:val="cs-CZ"/>
        </w:rPr>
      </w:pPr>
    </w:p>
    <w:p w14:paraId="60D00CA2" w14:textId="77777777" w:rsidR="004B680B" w:rsidRPr="00EF323B" w:rsidRDefault="002C500B">
      <w:pPr>
        <w:pStyle w:val="Odstavecseseznamem"/>
        <w:numPr>
          <w:ilvl w:val="0"/>
          <w:numId w:val="11"/>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Další zpracovatel bude zavázán řídit se instrukcemi správce.</w:t>
      </w:r>
    </w:p>
    <w:p w14:paraId="0FD7C795" w14:textId="77777777" w:rsidR="004B680B" w:rsidRPr="00EF323B" w:rsidRDefault="004B680B">
      <w:pPr>
        <w:pStyle w:val="Odstavecseseznamem"/>
        <w:jc w:val="both"/>
        <w:rPr>
          <w:rFonts w:ascii="Times New Roman" w:hAnsi="Times New Roman" w:cs="Times New Roman"/>
          <w:kern w:val="1"/>
          <w:sz w:val="24"/>
          <w:szCs w:val="24"/>
          <w:lang w:val="cs-CZ"/>
        </w:rPr>
      </w:pPr>
    </w:p>
    <w:p w14:paraId="7520D59A" w14:textId="3166BD08" w:rsidR="007E16A8" w:rsidRPr="00EF323B" w:rsidRDefault="002C500B">
      <w:pPr>
        <w:pStyle w:val="Odstavecseseznamem"/>
        <w:numPr>
          <w:ilvl w:val="0"/>
          <w:numId w:val="11"/>
        </w:numPr>
        <w:spacing w:before="200"/>
        <w:jc w:val="both"/>
        <w:rPr>
          <w:rFonts w:ascii="Times New Roman" w:hAnsi="Times New Roman" w:cs="Times New Roman"/>
          <w:sz w:val="24"/>
          <w:szCs w:val="24"/>
          <w:lang w:val="cs-CZ"/>
        </w:rPr>
      </w:pPr>
      <w:r w:rsidRPr="00EF323B">
        <w:rPr>
          <w:rFonts w:ascii="Times New Roman" w:hAnsi="Times New Roman" w:cs="Times New Roman"/>
          <w:kern w:val="1"/>
          <w:sz w:val="24"/>
          <w:szCs w:val="24"/>
          <w:lang w:val="cs-CZ"/>
        </w:rPr>
        <w:t>Zpracovatel je odpovědný za to, že další zpracovatel poskytne stejné záruky v podobě technických a organizačních opatření tak, aby zpracování splňovalo požadavky GDPR</w:t>
      </w:r>
      <w:r w:rsidR="00A96C64" w:rsidRPr="00EF323B">
        <w:rPr>
          <w:rFonts w:ascii="Times New Roman" w:hAnsi="Times New Roman" w:cs="Times New Roman"/>
          <w:kern w:val="1"/>
          <w:sz w:val="24"/>
          <w:szCs w:val="24"/>
          <w:lang w:val="cs-CZ"/>
        </w:rPr>
        <w:t>,</w:t>
      </w:r>
      <w:r w:rsidRPr="00EF323B">
        <w:rPr>
          <w:rFonts w:ascii="Times New Roman" w:hAnsi="Times New Roman" w:cs="Times New Roman"/>
          <w:kern w:val="1"/>
          <w:sz w:val="24"/>
          <w:szCs w:val="24"/>
          <w:lang w:val="cs-CZ"/>
        </w:rPr>
        <w:t xml:space="preserve"> dalších právních předpisů</w:t>
      </w:r>
      <w:r w:rsidR="00A96C64" w:rsidRPr="00EF323B">
        <w:rPr>
          <w:rFonts w:ascii="Times New Roman" w:hAnsi="Times New Roman" w:cs="Times New Roman"/>
          <w:kern w:val="1"/>
          <w:sz w:val="24"/>
          <w:szCs w:val="24"/>
          <w:lang w:val="cs-CZ"/>
        </w:rPr>
        <w:t xml:space="preserve"> i této Smlouvy</w:t>
      </w:r>
      <w:r w:rsidRPr="00EF323B">
        <w:rPr>
          <w:rFonts w:ascii="Times New Roman" w:hAnsi="Times New Roman" w:cs="Times New Roman"/>
          <w:kern w:val="1"/>
          <w:sz w:val="24"/>
          <w:szCs w:val="24"/>
          <w:lang w:val="cs-CZ"/>
        </w:rPr>
        <w:t>. Pokud další zpracovatel poruší tyto požadavky, trvá odpovědnost včetně smluvních sankcí zpracovatelé vůči správci, který je oprávněn ji po zpracovateli vymáhat.</w:t>
      </w:r>
    </w:p>
    <w:p w14:paraId="3D7CA24C" w14:textId="77777777" w:rsidR="004A7780" w:rsidRPr="00EF323B" w:rsidRDefault="004A7780" w:rsidP="002070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jc w:val="center"/>
        <w:rPr>
          <w:rFonts w:ascii="Times New Roman" w:hAnsi="Times New Roman" w:cs="Times New Roman"/>
          <w:b/>
          <w:kern w:val="1"/>
          <w:sz w:val="24"/>
          <w:szCs w:val="24"/>
          <w:lang w:val="cs-CZ"/>
        </w:rPr>
      </w:pPr>
    </w:p>
    <w:p w14:paraId="716B0876" w14:textId="32308251" w:rsidR="004A7780" w:rsidRDefault="004A7780" w:rsidP="00207090">
      <w:pPr>
        <w:pStyle w:val="Bezmezer"/>
        <w:jc w:val="center"/>
        <w:rPr>
          <w:rFonts w:ascii="Times New Roman" w:hAnsi="Times New Roman"/>
          <w:b/>
          <w:sz w:val="24"/>
          <w:szCs w:val="24"/>
        </w:rPr>
      </w:pPr>
      <w:r w:rsidRPr="00207090">
        <w:rPr>
          <w:rFonts w:ascii="Times New Roman" w:hAnsi="Times New Roman"/>
          <w:b/>
          <w:sz w:val="24"/>
          <w:szCs w:val="24"/>
        </w:rPr>
        <w:t>Článek V</w:t>
      </w:r>
    </w:p>
    <w:p w14:paraId="6E15A9AF" w14:textId="29EEB791" w:rsidR="004A7780" w:rsidRDefault="00B859F5" w:rsidP="00207090">
      <w:pPr>
        <w:pStyle w:val="Bezmezer"/>
        <w:jc w:val="center"/>
        <w:rPr>
          <w:rFonts w:ascii="Times New Roman" w:hAnsi="Times New Roman"/>
          <w:b/>
          <w:sz w:val="24"/>
          <w:szCs w:val="24"/>
        </w:rPr>
      </w:pPr>
      <w:r>
        <w:rPr>
          <w:rFonts w:ascii="Times New Roman" w:hAnsi="Times New Roman"/>
          <w:b/>
          <w:sz w:val="24"/>
          <w:szCs w:val="24"/>
        </w:rPr>
        <w:t>Práva subjektu údajů na informace a přístup k osobním údajům</w:t>
      </w:r>
    </w:p>
    <w:p w14:paraId="7BBF67B9" w14:textId="77777777" w:rsidR="00C40299" w:rsidRPr="00207090" w:rsidRDefault="00C40299" w:rsidP="00207090">
      <w:pPr>
        <w:pStyle w:val="Bezmezer"/>
        <w:jc w:val="center"/>
        <w:rPr>
          <w:rFonts w:ascii="Times New Roman" w:hAnsi="Times New Roman"/>
          <w:sz w:val="24"/>
          <w:szCs w:val="24"/>
        </w:rPr>
      </w:pPr>
    </w:p>
    <w:p w14:paraId="3309F439" w14:textId="5FB30FF2" w:rsidR="004079AF" w:rsidRPr="00207090" w:rsidRDefault="002C500B" w:rsidP="00207090">
      <w:pPr>
        <w:pStyle w:val="Bezmezer"/>
        <w:numPr>
          <w:ilvl w:val="0"/>
          <w:numId w:val="14"/>
        </w:numPr>
        <w:jc w:val="both"/>
        <w:rPr>
          <w:rFonts w:ascii="Times New Roman" w:hAnsi="Times New Roman"/>
          <w:sz w:val="24"/>
          <w:szCs w:val="24"/>
        </w:rPr>
      </w:pPr>
      <w:r w:rsidRPr="00207090">
        <w:rPr>
          <w:rFonts w:ascii="Times New Roman" w:hAnsi="Times New Roman"/>
          <w:b/>
          <w:sz w:val="24"/>
          <w:szCs w:val="24"/>
        </w:rPr>
        <w:t>Získání osobních údajů přímo od subjektů údajů</w:t>
      </w:r>
      <w:r w:rsidR="000C04A9" w:rsidRPr="00207090">
        <w:rPr>
          <w:rFonts w:ascii="Times New Roman" w:hAnsi="Times New Roman"/>
          <w:sz w:val="24"/>
          <w:szCs w:val="24"/>
        </w:rPr>
        <w:t>:</w:t>
      </w:r>
      <w:r w:rsidR="00660398" w:rsidRPr="00EF323B">
        <w:rPr>
          <w:rFonts w:ascii="Times New Roman" w:hAnsi="Times New Roman"/>
          <w:sz w:val="24"/>
          <w:szCs w:val="24"/>
        </w:rPr>
        <w:t xml:space="preserve"> </w:t>
      </w:r>
      <w:r w:rsidR="00A2561A">
        <w:rPr>
          <w:rFonts w:ascii="Times New Roman" w:hAnsi="Times New Roman"/>
          <w:sz w:val="24"/>
          <w:szCs w:val="24"/>
        </w:rPr>
        <w:t>z</w:t>
      </w:r>
      <w:r w:rsidRPr="00207090">
        <w:rPr>
          <w:rFonts w:ascii="Times New Roman" w:hAnsi="Times New Roman"/>
          <w:sz w:val="24"/>
          <w:szCs w:val="24"/>
        </w:rPr>
        <w:t>pracovatel se zavazuje informovat subjekty údajů podle čl. 13 GDPR v okamžiku získání osobních údajů. Znění a podoba této informace musí být předem schváleny správcem.</w:t>
      </w:r>
    </w:p>
    <w:p w14:paraId="5A924FFA" w14:textId="77777777" w:rsidR="004079AF" w:rsidRPr="00207090" w:rsidRDefault="004079AF" w:rsidP="00207090">
      <w:pPr>
        <w:pStyle w:val="NoSpacing1"/>
        <w:jc w:val="both"/>
        <w:rPr>
          <w:rFonts w:ascii="Times New Roman" w:hAnsi="Times New Roman"/>
          <w:sz w:val="24"/>
          <w:szCs w:val="24"/>
        </w:rPr>
      </w:pPr>
    </w:p>
    <w:p w14:paraId="5779C6CE" w14:textId="33C6CB88" w:rsidR="007E16A8" w:rsidRDefault="002C500B" w:rsidP="00207090">
      <w:pPr>
        <w:pStyle w:val="NoSpacing1"/>
        <w:numPr>
          <w:ilvl w:val="0"/>
          <w:numId w:val="14"/>
        </w:numPr>
        <w:jc w:val="both"/>
        <w:rPr>
          <w:rFonts w:ascii="Times New Roman" w:hAnsi="Times New Roman"/>
          <w:sz w:val="24"/>
          <w:szCs w:val="24"/>
        </w:rPr>
      </w:pPr>
      <w:r w:rsidRPr="00207090">
        <w:rPr>
          <w:rFonts w:ascii="Times New Roman" w:hAnsi="Times New Roman"/>
          <w:b/>
          <w:sz w:val="24"/>
          <w:szCs w:val="24"/>
        </w:rPr>
        <w:t xml:space="preserve">Získání osobních údajů jinde než u subjektů údajů </w:t>
      </w:r>
      <w:r w:rsidR="00660398" w:rsidRPr="00207090">
        <w:rPr>
          <w:rFonts w:ascii="Times New Roman" w:hAnsi="Times New Roman"/>
          <w:b/>
          <w:sz w:val="24"/>
          <w:szCs w:val="24"/>
        </w:rPr>
        <w:t xml:space="preserve">s výjimkou </w:t>
      </w:r>
      <w:r w:rsidRPr="00207090">
        <w:rPr>
          <w:rFonts w:ascii="Times New Roman" w:hAnsi="Times New Roman"/>
          <w:b/>
          <w:sz w:val="24"/>
          <w:szCs w:val="24"/>
        </w:rPr>
        <w:t>čl. 14 odst. 5 GDPR</w:t>
      </w:r>
      <w:r w:rsidR="00660398" w:rsidRPr="00207090">
        <w:rPr>
          <w:rFonts w:ascii="Times New Roman" w:hAnsi="Times New Roman"/>
          <w:b/>
          <w:sz w:val="24"/>
          <w:szCs w:val="24"/>
        </w:rPr>
        <w:t>:</w:t>
      </w:r>
      <w:r w:rsidR="00CA609C">
        <w:rPr>
          <w:rFonts w:ascii="Times New Roman" w:hAnsi="Times New Roman"/>
          <w:b/>
          <w:sz w:val="24"/>
          <w:szCs w:val="24"/>
        </w:rPr>
        <w:t xml:space="preserve"> </w:t>
      </w:r>
      <w:r w:rsidR="00A2561A">
        <w:rPr>
          <w:rFonts w:ascii="Times New Roman" w:hAnsi="Times New Roman"/>
          <w:sz w:val="24"/>
          <w:szCs w:val="24"/>
        </w:rPr>
        <w:t>z</w:t>
      </w:r>
      <w:r w:rsidRPr="00207090">
        <w:rPr>
          <w:rFonts w:ascii="Times New Roman" w:hAnsi="Times New Roman"/>
          <w:sz w:val="24"/>
          <w:szCs w:val="24"/>
        </w:rPr>
        <w:t>pracovatel se zavazuje informovat subjekty údajů podle čl. 14 GDPR nejdéle do 30 dnů od získání osobních údajů/nejpozději při první komunikaci se subjektem údajů/nejpozději při prvním zpřístupnění osobních údajů jinému příjemci.</w:t>
      </w:r>
    </w:p>
    <w:p w14:paraId="1E81F023" w14:textId="77777777" w:rsidR="00B859F5" w:rsidRDefault="00B859F5" w:rsidP="001E3BA1">
      <w:pPr>
        <w:pStyle w:val="NoSpacing1"/>
        <w:jc w:val="both"/>
        <w:rPr>
          <w:rFonts w:ascii="Times New Roman" w:hAnsi="Times New Roman"/>
          <w:sz w:val="24"/>
          <w:szCs w:val="24"/>
        </w:rPr>
      </w:pPr>
    </w:p>
    <w:p w14:paraId="013EB12D" w14:textId="77777777" w:rsidR="00B859F5" w:rsidRPr="001E3BA1" w:rsidRDefault="00B859F5" w:rsidP="00B859F5">
      <w:pPr>
        <w:pStyle w:val="NoSpacing1"/>
        <w:jc w:val="center"/>
        <w:rPr>
          <w:rFonts w:ascii="Times New Roman" w:hAnsi="Times New Roman"/>
          <w:b/>
          <w:sz w:val="24"/>
          <w:szCs w:val="24"/>
        </w:rPr>
      </w:pPr>
      <w:r w:rsidRPr="001E3BA1">
        <w:rPr>
          <w:rFonts w:ascii="Times New Roman" w:hAnsi="Times New Roman"/>
          <w:b/>
          <w:sz w:val="24"/>
          <w:szCs w:val="24"/>
        </w:rPr>
        <w:t>Článek VI</w:t>
      </w:r>
    </w:p>
    <w:p w14:paraId="5D1FCD95" w14:textId="34026FB9" w:rsidR="00B859F5" w:rsidRPr="001E3BA1" w:rsidRDefault="00B859F5" w:rsidP="00B859F5">
      <w:pPr>
        <w:pStyle w:val="NoSpacing1"/>
        <w:jc w:val="center"/>
        <w:rPr>
          <w:rFonts w:ascii="Times New Roman" w:hAnsi="Times New Roman"/>
          <w:b/>
          <w:sz w:val="24"/>
          <w:szCs w:val="24"/>
        </w:rPr>
      </w:pPr>
      <w:r w:rsidRPr="001E3BA1">
        <w:rPr>
          <w:rFonts w:ascii="Times New Roman" w:hAnsi="Times New Roman"/>
          <w:b/>
          <w:sz w:val="24"/>
          <w:szCs w:val="24"/>
        </w:rPr>
        <w:t>Výkon oprávnění subjektů údajů</w:t>
      </w:r>
    </w:p>
    <w:p w14:paraId="281EBCDA" w14:textId="77777777" w:rsidR="00B859F5" w:rsidRPr="001E3BA1" w:rsidRDefault="00B859F5" w:rsidP="00B859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rPr>
          <w:rFonts w:ascii="Times New Roman" w:hAnsi="Times New Roman" w:cs="Times New Roman"/>
          <w:b/>
          <w:kern w:val="1"/>
          <w:sz w:val="24"/>
          <w:szCs w:val="24"/>
          <w:lang w:val="cs-CZ"/>
        </w:rPr>
      </w:pPr>
    </w:p>
    <w:p w14:paraId="3E3FAF78" w14:textId="5A598A35" w:rsidR="00B859F5" w:rsidRPr="001E3BA1" w:rsidRDefault="00B859F5" w:rsidP="00B859F5">
      <w:pPr>
        <w:pStyle w:val="Bezmezer"/>
        <w:numPr>
          <w:ilvl w:val="0"/>
          <w:numId w:val="27"/>
        </w:numPr>
        <w:jc w:val="both"/>
        <w:rPr>
          <w:rFonts w:ascii="Times New Roman" w:hAnsi="Times New Roman"/>
          <w:sz w:val="24"/>
          <w:szCs w:val="24"/>
        </w:rPr>
      </w:pPr>
      <w:r w:rsidRPr="001E3BA1">
        <w:rPr>
          <w:rFonts w:ascii="Times New Roman" w:hAnsi="Times New Roman"/>
          <w:sz w:val="24"/>
          <w:szCs w:val="24"/>
        </w:rPr>
        <w:t>Zpracovatel se zavazuje k maximální součinnosti správci při plnění povinnosti správce zajistit subjektů údajů na žádost realizaci práv:</w:t>
      </w:r>
    </w:p>
    <w:p w14:paraId="595922D5" w14:textId="4DDBE739"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 přístup ke svým osobním údajům dle čl. 15 GDPR,</w:t>
      </w:r>
    </w:p>
    <w:p w14:paraId="32EF9773" w14:textId="7A3EFC9B"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lastRenderedPageBreak/>
        <w:t>práva na opravu svých osobních údajů dle čl. 16 GDPR,</w:t>
      </w:r>
    </w:p>
    <w:p w14:paraId="7132CC83" w14:textId="59608902"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 výmaz osobních údajů dle čl. 17 GDPR,</w:t>
      </w:r>
    </w:p>
    <w:p w14:paraId="0D03F543" w14:textId="24BDABC0"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 omezení zpracování dle čl. 18 GDPR,</w:t>
      </w:r>
    </w:p>
    <w:p w14:paraId="0267BE8B" w14:textId="63EC7815"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namítat zpracování osobních údajů dle čl. 21 GDPR, f) práva namítat zpracování dle čl. 21 GDPR,</w:t>
      </w:r>
    </w:p>
    <w:p w14:paraId="02889E73" w14:textId="7A4D2219" w:rsidR="00B859F5" w:rsidRPr="001E3BA1" w:rsidRDefault="00B859F5"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 přenositelnost údajů dle čl. 20 GDPR,</w:t>
      </w:r>
    </w:p>
    <w:p w14:paraId="49BA5F0D" w14:textId="53A817B7" w:rsidR="001E3BA1" w:rsidRPr="001E3BA1" w:rsidRDefault="001E3BA1" w:rsidP="001E3BA1">
      <w:pPr>
        <w:pStyle w:val="Bezmezer"/>
        <w:numPr>
          <w:ilvl w:val="1"/>
          <w:numId w:val="27"/>
        </w:numPr>
        <w:jc w:val="both"/>
        <w:rPr>
          <w:rFonts w:ascii="Times New Roman" w:hAnsi="Times New Roman"/>
          <w:sz w:val="24"/>
          <w:szCs w:val="24"/>
        </w:rPr>
      </w:pPr>
      <w:r w:rsidRPr="001E3BA1">
        <w:rPr>
          <w:rFonts w:ascii="Times New Roman" w:hAnsi="Times New Roman"/>
          <w:sz w:val="24"/>
          <w:szCs w:val="24"/>
        </w:rPr>
        <w:t>práva namítat automatizované rozhodování včetně profilování dle čl. 22 GDPR.</w:t>
      </w:r>
    </w:p>
    <w:p w14:paraId="7A22A787" w14:textId="1F2B17F4" w:rsidR="00B859F5" w:rsidRPr="001E3BA1" w:rsidRDefault="001E3BA1" w:rsidP="001E3BA1">
      <w:pPr>
        <w:pStyle w:val="Bezmezer"/>
        <w:numPr>
          <w:ilvl w:val="0"/>
          <w:numId w:val="27"/>
        </w:numPr>
        <w:spacing w:before="120"/>
        <w:ind w:left="357" w:hanging="357"/>
        <w:jc w:val="both"/>
        <w:rPr>
          <w:rFonts w:ascii="Times New Roman" w:hAnsi="Times New Roman"/>
          <w:sz w:val="24"/>
          <w:szCs w:val="24"/>
        </w:rPr>
      </w:pPr>
      <w:r w:rsidRPr="001E3BA1">
        <w:rPr>
          <w:rFonts w:ascii="Times New Roman" w:hAnsi="Times New Roman"/>
          <w:sz w:val="24"/>
          <w:szCs w:val="24"/>
        </w:rPr>
        <w:t>Pokud subjekt údajů zašle požadavek na využití některého z práv shora uvedených zpracovateli, zpracovatel jej zašle bez zkoumání oprávněnosti bez prodlení správci na kontaktní e-mail.</w:t>
      </w:r>
    </w:p>
    <w:p w14:paraId="7D43D6DA" w14:textId="77777777" w:rsidR="004079AF" w:rsidRPr="00EF323B" w:rsidRDefault="004079AF" w:rsidP="002070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jc w:val="center"/>
        <w:rPr>
          <w:rFonts w:ascii="Times New Roman" w:hAnsi="Times New Roman" w:cs="Times New Roman"/>
          <w:b/>
          <w:kern w:val="1"/>
          <w:sz w:val="24"/>
          <w:szCs w:val="24"/>
          <w:lang w:val="cs-CZ"/>
        </w:rPr>
      </w:pPr>
    </w:p>
    <w:p w14:paraId="7A205252" w14:textId="7F9D9E6A" w:rsidR="004A7780" w:rsidRPr="00207090" w:rsidRDefault="004A7780" w:rsidP="00207090">
      <w:pPr>
        <w:pStyle w:val="NoSpacing1"/>
        <w:jc w:val="center"/>
        <w:rPr>
          <w:rFonts w:ascii="Times New Roman" w:hAnsi="Times New Roman"/>
          <w:b/>
          <w:sz w:val="24"/>
          <w:szCs w:val="24"/>
        </w:rPr>
      </w:pPr>
      <w:r w:rsidRPr="00207090">
        <w:rPr>
          <w:rFonts w:ascii="Times New Roman" w:hAnsi="Times New Roman"/>
          <w:b/>
          <w:sz w:val="24"/>
          <w:szCs w:val="24"/>
        </w:rPr>
        <w:t xml:space="preserve">Článek </w:t>
      </w:r>
      <w:r w:rsidR="00B859F5">
        <w:rPr>
          <w:rFonts w:ascii="Times New Roman" w:hAnsi="Times New Roman"/>
          <w:b/>
          <w:sz w:val="24"/>
          <w:szCs w:val="24"/>
        </w:rPr>
        <w:t>VII</w:t>
      </w:r>
    </w:p>
    <w:p w14:paraId="53EE203F" w14:textId="67A3F124" w:rsidR="007E16A8" w:rsidRDefault="002C500B" w:rsidP="00207090">
      <w:pPr>
        <w:pStyle w:val="NoSpacing1"/>
        <w:jc w:val="center"/>
        <w:rPr>
          <w:rFonts w:ascii="Times New Roman" w:hAnsi="Times New Roman"/>
          <w:b/>
          <w:sz w:val="24"/>
          <w:szCs w:val="24"/>
        </w:rPr>
      </w:pPr>
      <w:r w:rsidRPr="00207090">
        <w:rPr>
          <w:rFonts w:ascii="Times New Roman" w:hAnsi="Times New Roman"/>
          <w:b/>
          <w:sz w:val="24"/>
          <w:szCs w:val="24"/>
        </w:rPr>
        <w:t>Ohlašování případů porušení zabezpečení osobních údajů</w:t>
      </w:r>
    </w:p>
    <w:p w14:paraId="78FB17E5" w14:textId="77777777" w:rsidR="00C40299" w:rsidRPr="00207090" w:rsidRDefault="00C40299" w:rsidP="00207090">
      <w:pPr>
        <w:pStyle w:val="NoSpacing1"/>
        <w:jc w:val="center"/>
        <w:rPr>
          <w:rFonts w:ascii="Times New Roman" w:hAnsi="Times New Roman"/>
          <w:b/>
          <w:sz w:val="24"/>
          <w:szCs w:val="24"/>
        </w:rPr>
      </w:pPr>
    </w:p>
    <w:p w14:paraId="1A0235A6" w14:textId="77777777" w:rsidR="00894381" w:rsidRPr="00EF323B" w:rsidRDefault="00894381" w:rsidP="00C40299">
      <w:pPr>
        <w:pStyle w:val="Bezmezer"/>
        <w:numPr>
          <w:ilvl w:val="0"/>
          <w:numId w:val="38"/>
        </w:numPr>
        <w:jc w:val="both"/>
        <w:rPr>
          <w:rFonts w:ascii="Times New Roman" w:hAnsi="Times New Roman"/>
          <w:sz w:val="24"/>
          <w:szCs w:val="24"/>
        </w:rPr>
      </w:pPr>
      <w:r w:rsidRPr="00207090">
        <w:rPr>
          <w:rFonts w:ascii="Times New Roman" w:hAnsi="Times New Roman"/>
          <w:sz w:val="24"/>
          <w:szCs w:val="24"/>
        </w:rPr>
        <w:t>Zpracovatel se zavazuje po předchozím souhlasu správce splnit povinnost ohlásit jménem správce incident údajů Úřadu na ochranu osobních údajů bez zbytečného odkladu, nejdéle však do 72 hodin od zjištění incidentu. Zpracovatel je povinen správce informovat i o incidentech, u kterých je nepravděpodobné, že by představovaly rizika pro práva a svobody subjektů údajů.</w:t>
      </w:r>
    </w:p>
    <w:p w14:paraId="75BFBB8C" w14:textId="77777777" w:rsidR="00894381" w:rsidRPr="00207090" w:rsidRDefault="00894381" w:rsidP="00207090">
      <w:pPr>
        <w:pStyle w:val="Bezmezer"/>
        <w:ind w:left="720"/>
        <w:jc w:val="both"/>
        <w:rPr>
          <w:rFonts w:ascii="Times New Roman" w:hAnsi="Times New Roman"/>
          <w:sz w:val="24"/>
          <w:szCs w:val="24"/>
        </w:rPr>
      </w:pPr>
    </w:p>
    <w:p w14:paraId="064C86B4" w14:textId="5D728421" w:rsidR="00894381" w:rsidRPr="00207090" w:rsidRDefault="00894381" w:rsidP="00C40299">
      <w:pPr>
        <w:pStyle w:val="Bezmezer"/>
        <w:numPr>
          <w:ilvl w:val="0"/>
          <w:numId w:val="38"/>
        </w:numPr>
        <w:jc w:val="both"/>
        <w:rPr>
          <w:rFonts w:ascii="Times New Roman" w:hAnsi="Times New Roman"/>
          <w:sz w:val="24"/>
          <w:szCs w:val="24"/>
        </w:rPr>
      </w:pPr>
      <w:r w:rsidRPr="00207090">
        <w:rPr>
          <w:rFonts w:ascii="Times New Roman" w:hAnsi="Times New Roman"/>
          <w:sz w:val="24"/>
          <w:szCs w:val="24"/>
        </w:rPr>
        <w:t>Oznámení incidentu musí</w:t>
      </w:r>
      <w:r w:rsidR="00F50B88" w:rsidRPr="00EF323B">
        <w:rPr>
          <w:rFonts w:ascii="Times New Roman" w:hAnsi="Times New Roman"/>
          <w:sz w:val="24"/>
          <w:szCs w:val="24"/>
        </w:rPr>
        <w:t>:</w:t>
      </w:r>
    </w:p>
    <w:p w14:paraId="40D85CBD" w14:textId="2723246E" w:rsidR="00894381"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sz w:val="24"/>
          <w:szCs w:val="24"/>
        </w:rPr>
        <w:t>popsat povahu incidentu včetně kategorií a přibližného počtu subjektů údajů, kterých se incident týká, a přibližný počet dotčených záznamů,</w:t>
      </w:r>
    </w:p>
    <w:p w14:paraId="51507FD9" w14:textId="581552DF" w:rsidR="00894381"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sz w:val="24"/>
          <w:szCs w:val="24"/>
        </w:rPr>
        <w:t>obsahovat jméno a kontaktní údaje pověřence pro ochranu osobních údajů nebo jiné kontaktní osoby, která může poskytnout více informací,</w:t>
      </w:r>
    </w:p>
    <w:p w14:paraId="614C2272" w14:textId="184581D3" w:rsidR="00894381"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sz w:val="24"/>
          <w:szCs w:val="24"/>
        </w:rPr>
        <w:t>popsat možné následky incidentu,</w:t>
      </w:r>
    </w:p>
    <w:p w14:paraId="128BCE71" w14:textId="77777777" w:rsidR="00F50B88" w:rsidRPr="00EF323B"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sz w:val="24"/>
          <w:szCs w:val="24"/>
        </w:rPr>
        <w:t>popsat přijatá protiopatření včetně opatření na zmírnění nepříznivých následků.</w:t>
      </w:r>
    </w:p>
    <w:p w14:paraId="54839C70" w14:textId="77777777" w:rsidR="00F50B88" w:rsidRPr="00207090" w:rsidRDefault="00F50B88" w:rsidP="00207090">
      <w:pPr>
        <w:pStyle w:val="Bezmezer"/>
        <w:ind w:left="1440"/>
        <w:jc w:val="both"/>
        <w:rPr>
          <w:rFonts w:ascii="Times New Roman" w:hAnsi="Times New Roman"/>
          <w:sz w:val="24"/>
          <w:szCs w:val="24"/>
        </w:rPr>
      </w:pPr>
    </w:p>
    <w:p w14:paraId="6E05179C" w14:textId="77777777" w:rsidR="00F50B88" w:rsidRPr="00207090" w:rsidRDefault="00894381" w:rsidP="00C40299">
      <w:pPr>
        <w:pStyle w:val="Bezmezer"/>
        <w:numPr>
          <w:ilvl w:val="0"/>
          <w:numId w:val="38"/>
        </w:numPr>
        <w:jc w:val="both"/>
        <w:rPr>
          <w:rFonts w:ascii="Times New Roman" w:hAnsi="Times New Roman"/>
          <w:sz w:val="24"/>
          <w:szCs w:val="24"/>
        </w:rPr>
      </w:pPr>
      <w:r w:rsidRPr="00207090">
        <w:rPr>
          <w:rFonts w:ascii="Times New Roman" w:hAnsi="Times New Roman"/>
          <w:kern w:val="1"/>
          <w:sz w:val="24"/>
          <w:szCs w:val="24"/>
        </w:rPr>
        <w:t>Pokud není možné všechny shora uvedené informace poskytnout najednou, musí zpracovatel poskytnout dané informace postupně bez zbytečného odkladu od jejich získání.</w:t>
      </w:r>
    </w:p>
    <w:p w14:paraId="25FF0768" w14:textId="77777777" w:rsidR="00F50B88" w:rsidRPr="00207090" w:rsidRDefault="00F50B88" w:rsidP="00207090">
      <w:pPr>
        <w:pStyle w:val="Bezmezer"/>
        <w:ind w:left="720"/>
        <w:jc w:val="both"/>
        <w:rPr>
          <w:rFonts w:ascii="Times New Roman" w:hAnsi="Times New Roman"/>
          <w:sz w:val="24"/>
          <w:szCs w:val="24"/>
        </w:rPr>
      </w:pPr>
    </w:p>
    <w:p w14:paraId="75B53CCD" w14:textId="77777777" w:rsidR="00F50B88" w:rsidRPr="00207090" w:rsidRDefault="00894381" w:rsidP="00C40299">
      <w:pPr>
        <w:pStyle w:val="Bezmezer"/>
        <w:numPr>
          <w:ilvl w:val="0"/>
          <w:numId w:val="38"/>
        </w:numPr>
        <w:jc w:val="both"/>
        <w:rPr>
          <w:rFonts w:ascii="Times New Roman" w:hAnsi="Times New Roman"/>
          <w:sz w:val="24"/>
          <w:szCs w:val="24"/>
        </w:rPr>
      </w:pPr>
      <w:r w:rsidRPr="00207090">
        <w:rPr>
          <w:rFonts w:ascii="Times New Roman" w:hAnsi="Times New Roman"/>
          <w:kern w:val="1"/>
          <w:sz w:val="24"/>
          <w:szCs w:val="24"/>
        </w:rPr>
        <w:t>Po souhlasu správce zpracovatel uvědomí jménem správce dotčené subjekty údajů o incidentu v případě, že incident představuje pro subjekty údajů vysoké riziko pro jejich práva a svobody.</w:t>
      </w:r>
    </w:p>
    <w:p w14:paraId="71E86A13" w14:textId="77777777" w:rsidR="00F50B88" w:rsidRPr="00207090" w:rsidRDefault="00F50B88" w:rsidP="00207090">
      <w:pPr>
        <w:pStyle w:val="Odstavecseseznamem"/>
        <w:jc w:val="both"/>
        <w:rPr>
          <w:rFonts w:ascii="Times New Roman" w:hAnsi="Times New Roman" w:cs="Times New Roman"/>
          <w:kern w:val="1"/>
          <w:sz w:val="24"/>
          <w:szCs w:val="24"/>
        </w:rPr>
      </w:pPr>
    </w:p>
    <w:p w14:paraId="5019B1A2" w14:textId="6D00C2E2" w:rsidR="00F50B88" w:rsidRPr="00207090" w:rsidRDefault="00F50B88" w:rsidP="00C40299">
      <w:pPr>
        <w:pStyle w:val="Bezmezer"/>
        <w:numPr>
          <w:ilvl w:val="0"/>
          <w:numId w:val="38"/>
        </w:numPr>
        <w:jc w:val="both"/>
        <w:rPr>
          <w:rFonts w:ascii="Times New Roman" w:hAnsi="Times New Roman"/>
          <w:sz w:val="24"/>
          <w:szCs w:val="24"/>
        </w:rPr>
      </w:pPr>
      <w:r w:rsidRPr="00207090">
        <w:rPr>
          <w:rFonts w:ascii="Times New Roman" w:hAnsi="Times New Roman"/>
          <w:kern w:val="1"/>
          <w:sz w:val="24"/>
          <w:szCs w:val="24"/>
        </w:rPr>
        <w:t xml:space="preserve">Zpracovatel </w:t>
      </w:r>
      <w:r w:rsidR="00894381" w:rsidRPr="00207090">
        <w:rPr>
          <w:rFonts w:ascii="Times New Roman" w:hAnsi="Times New Roman"/>
          <w:kern w:val="1"/>
          <w:sz w:val="24"/>
          <w:szCs w:val="24"/>
        </w:rPr>
        <w:t>se zavazuje k nutné součinnosti</w:t>
      </w:r>
      <w:r w:rsidRPr="00207090">
        <w:rPr>
          <w:rFonts w:ascii="Times New Roman" w:hAnsi="Times New Roman"/>
          <w:kern w:val="1"/>
          <w:sz w:val="24"/>
          <w:szCs w:val="24"/>
        </w:rPr>
        <w:t>:</w:t>
      </w:r>
    </w:p>
    <w:p w14:paraId="6A3910E8" w14:textId="77777777" w:rsidR="00F50B88"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kern w:val="1"/>
          <w:sz w:val="24"/>
          <w:szCs w:val="24"/>
        </w:rPr>
        <w:t>při zpracování DPIA (Data Protection Impact Assessment)</w:t>
      </w:r>
    </w:p>
    <w:p w14:paraId="136FFA33" w14:textId="77777777" w:rsidR="00F50B88"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kern w:val="1"/>
          <w:sz w:val="24"/>
          <w:szCs w:val="24"/>
        </w:rPr>
        <w:t>při předběžné konzultaci s Úřadem na ochranu</w:t>
      </w:r>
      <w:r w:rsidR="00F50B88" w:rsidRPr="00207090">
        <w:rPr>
          <w:rFonts w:ascii="Times New Roman" w:hAnsi="Times New Roman"/>
          <w:kern w:val="1"/>
          <w:sz w:val="24"/>
          <w:szCs w:val="24"/>
        </w:rPr>
        <w:t xml:space="preserve"> osobních údajů dle čl. 36 GDPR.</w:t>
      </w:r>
    </w:p>
    <w:p w14:paraId="43046843" w14:textId="77777777" w:rsidR="00F50B88" w:rsidRPr="00207090" w:rsidRDefault="00894381" w:rsidP="00C40299">
      <w:pPr>
        <w:pStyle w:val="Bezmezer"/>
        <w:numPr>
          <w:ilvl w:val="0"/>
          <w:numId w:val="38"/>
        </w:numPr>
        <w:jc w:val="both"/>
        <w:rPr>
          <w:rFonts w:ascii="Times New Roman" w:hAnsi="Times New Roman"/>
          <w:sz w:val="24"/>
          <w:szCs w:val="24"/>
        </w:rPr>
      </w:pPr>
      <w:r w:rsidRPr="00207090">
        <w:rPr>
          <w:rFonts w:ascii="Times New Roman" w:hAnsi="Times New Roman"/>
          <w:kern w:val="1"/>
          <w:sz w:val="24"/>
          <w:szCs w:val="24"/>
        </w:rPr>
        <w:t>Zpracovatel se dále zavazuje správce bez odkladu informovat o každém</w:t>
      </w:r>
    </w:p>
    <w:p w14:paraId="0D1775CF" w14:textId="77777777" w:rsidR="00F50B88"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kern w:val="1"/>
          <w:sz w:val="24"/>
          <w:szCs w:val="24"/>
        </w:rPr>
        <w:t>požadavku na zpřístupnění osobních údajů od orgánů veřejné moci včetně orgánů činných v trestním řízení,</w:t>
      </w:r>
    </w:p>
    <w:p w14:paraId="71911DC6" w14:textId="5E29B0BB" w:rsidR="00894381" w:rsidRPr="00207090" w:rsidRDefault="00894381" w:rsidP="00C40299">
      <w:pPr>
        <w:pStyle w:val="Bezmezer"/>
        <w:numPr>
          <w:ilvl w:val="1"/>
          <w:numId w:val="38"/>
        </w:numPr>
        <w:jc w:val="both"/>
        <w:rPr>
          <w:rFonts w:ascii="Times New Roman" w:hAnsi="Times New Roman"/>
          <w:sz w:val="24"/>
          <w:szCs w:val="24"/>
        </w:rPr>
      </w:pPr>
      <w:r w:rsidRPr="00207090">
        <w:rPr>
          <w:rFonts w:ascii="Times New Roman" w:hAnsi="Times New Roman"/>
          <w:kern w:val="1"/>
          <w:sz w:val="24"/>
          <w:szCs w:val="24"/>
        </w:rPr>
        <w:t>dotazů či šetření Úřadu na ochranu osobních údajů týkající se osobních údajů dle této smlouvy.</w:t>
      </w:r>
    </w:p>
    <w:p w14:paraId="03C30A8B" w14:textId="46050493" w:rsidR="004A7780" w:rsidRPr="00EF323B" w:rsidRDefault="004A7780" w:rsidP="002070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jc w:val="center"/>
        <w:rPr>
          <w:rFonts w:ascii="Times New Roman" w:hAnsi="Times New Roman" w:cs="Times New Roman"/>
          <w:b/>
          <w:kern w:val="1"/>
          <w:sz w:val="24"/>
          <w:szCs w:val="24"/>
          <w:lang w:val="cs-CZ"/>
        </w:rPr>
      </w:pPr>
      <w:r w:rsidRPr="00EF323B">
        <w:rPr>
          <w:rFonts w:ascii="Times New Roman" w:hAnsi="Times New Roman" w:cs="Times New Roman"/>
          <w:b/>
          <w:kern w:val="1"/>
          <w:sz w:val="24"/>
          <w:szCs w:val="24"/>
          <w:lang w:val="cs-CZ"/>
        </w:rPr>
        <w:t xml:space="preserve">Článek </w:t>
      </w:r>
      <w:r w:rsidR="00B859F5">
        <w:rPr>
          <w:rFonts w:ascii="Times New Roman" w:hAnsi="Times New Roman" w:cs="Times New Roman"/>
          <w:b/>
          <w:kern w:val="1"/>
          <w:sz w:val="24"/>
          <w:szCs w:val="24"/>
          <w:lang w:val="cs-CZ"/>
        </w:rPr>
        <w:t>VIII</w:t>
      </w:r>
    </w:p>
    <w:p w14:paraId="3259BC90" w14:textId="77777777" w:rsidR="004A7780" w:rsidRPr="00207090" w:rsidRDefault="004A7780" w:rsidP="00207090">
      <w:pPr>
        <w:pStyle w:val="Bezmezer"/>
        <w:jc w:val="center"/>
        <w:rPr>
          <w:rFonts w:ascii="Times New Roman" w:hAnsi="Times New Roman"/>
          <w:b/>
          <w:sz w:val="24"/>
          <w:szCs w:val="24"/>
        </w:rPr>
      </w:pPr>
      <w:r w:rsidRPr="00207090">
        <w:rPr>
          <w:rFonts w:ascii="Times New Roman" w:hAnsi="Times New Roman"/>
          <w:b/>
          <w:sz w:val="24"/>
          <w:szCs w:val="24"/>
        </w:rPr>
        <w:t>Komunikace stran</w:t>
      </w:r>
    </w:p>
    <w:p w14:paraId="127FD34D" w14:textId="19439147" w:rsidR="007E16A8" w:rsidRPr="00207090" w:rsidRDefault="007E16A8" w:rsidP="00207090">
      <w:pPr>
        <w:pStyle w:val="Bezmezer"/>
        <w:jc w:val="center"/>
        <w:rPr>
          <w:rFonts w:ascii="Times New Roman" w:hAnsi="Times New Roman"/>
          <w:sz w:val="24"/>
          <w:szCs w:val="24"/>
        </w:rPr>
      </w:pPr>
    </w:p>
    <w:p w14:paraId="074595FD" w14:textId="24B58D19" w:rsidR="007E16A8" w:rsidRPr="00207090" w:rsidRDefault="002C500B" w:rsidP="00207090">
      <w:pPr>
        <w:pStyle w:val="Bezmezer"/>
        <w:numPr>
          <w:ilvl w:val="0"/>
          <w:numId w:val="32"/>
        </w:numPr>
        <w:ind w:left="360"/>
        <w:rPr>
          <w:rFonts w:ascii="Times New Roman" w:hAnsi="Times New Roman"/>
          <w:sz w:val="24"/>
          <w:szCs w:val="24"/>
        </w:rPr>
      </w:pPr>
      <w:r w:rsidRPr="00207090">
        <w:rPr>
          <w:rFonts w:ascii="Times New Roman" w:hAnsi="Times New Roman"/>
          <w:sz w:val="24"/>
          <w:szCs w:val="24"/>
        </w:rPr>
        <w:t>Kontaktní osoba na straně správce:</w:t>
      </w:r>
    </w:p>
    <w:p w14:paraId="000EB1A8" w14:textId="6DBDD696" w:rsidR="0069294B" w:rsidRPr="00E1495C" w:rsidRDefault="0025072C" w:rsidP="00207090">
      <w:pPr>
        <w:pStyle w:val="Bezmezer"/>
        <w:numPr>
          <w:ilvl w:val="1"/>
          <w:numId w:val="32"/>
        </w:numPr>
        <w:ind w:left="1080"/>
        <w:rPr>
          <w:rFonts w:ascii="Times New Roman" w:hAnsi="Times New Roman"/>
          <w:sz w:val="24"/>
          <w:szCs w:val="24"/>
        </w:rPr>
      </w:pPr>
      <w:r>
        <w:rPr>
          <w:rFonts w:ascii="Times New Roman" w:hAnsi="Times New Roman"/>
          <w:sz w:val="24"/>
          <w:szCs w:val="24"/>
        </w:rPr>
        <w:lastRenderedPageBreak/>
        <w:t>xxxxxxxxxxx</w:t>
      </w:r>
    </w:p>
    <w:p w14:paraId="0F82E103" w14:textId="35EB51C4" w:rsidR="0069294B" w:rsidRPr="00B54F6D" w:rsidRDefault="0025072C" w:rsidP="00207090">
      <w:pPr>
        <w:pStyle w:val="Bezmezer"/>
        <w:numPr>
          <w:ilvl w:val="1"/>
          <w:numId w:val="32"/>
        </w:numPr>
        <w:ind w:left="1080"/>
        <w:rPr>
          <w:rStyle w:val="Hypertextovodkaz"/>
          <w:rFonts w:ascii="Times New Roman" w:hAnsi="Times New Roman"/>
          <w:color w:val="auto"/>
          <w:sz w:val="24"/>
          <w:szCs w:val="24"/>
          <w:u w:val="none"/>
        </w:rPr>
      </w:pPr>
      <w:hyperlink r:id="rId9" w:history="1">
        <w:r>
          <w:rPr>
            <w:rStyle w:val="Hypertextovodkaz"/>
            <w:rFonts w:ascii="Times New Roman" w:hAnsi="Times New Roman"/>
            <w:sz w:val="24"/>
            <w:szCs w:val="24"/>
          </w:rPr>
          <w:t>xxxxxxxxxxx</w:t>
        </w:r>
      </w:hyperlink>
    </w:p>
    <w:p w14:paraId="0AB3BB7A" w14:textId="74229512" w:rsidR="00B54F6D" w:rsidRPr="00B54F6D" w:rsidRDefault="0025072C" w:rsidP="00207090">
      <w:pPr>
        <w:pStyle w:val="Bezmezer"/>
        <w:numPr>
          <w:ilvl w:val="1"/>
          <w:numId w:val="32"/>
        </w:numPr>
        <w:ind w:left="1080"/>
        <w:rPr>
          <w:rFonts w:ascii="Times New Roman" w:hAnsi="Times New Roman"/>
          <w:sz w:val="24"/>
          <w:szCs w:val="24"/>
        </w:rPr>
      </w:pPr>
      <w:r>
        <w:rPr>
          <w:rStyle w:val="Hypertextovodkaz"/>
          <w:rFonts w:ascii="Times New Roman" w:hAnsi="Times New Roman"/>
          <w:color w:val="auto"/>
          <w:sz w:val="24"/>
          <w:szCs w:val="24"/>
          <w:u w:val="none"/>
        </w:rPr>
        <w:t>xxxxxxxxxxx</w:t>
      </w:r>
    </w:p>
    <w:p w14:paraId="295622F6" w14:textId="77777777" w:rsidR="004A7780" w:rsidRPr="00207090" w:rsidRDefault="004A7780" w:rsidP="00207090">
      <w:pPr>
        <w:pStyle w:val="Bezmezer"/>
        <w:rPr>
          <w:rFonts w:ascii="Times New Roman" w:hAnsi="Times New Roman"/>
          <w:sz w:val="24"/>
          <w:szCs w:val="24"/>
        </w:rPr>
      </w:pPr>
    </w:p>
    <w:p w14:paraId="3E5E99EC" w14:textId="22F251F5" w:rsidR="007E16A8" w:rsidRPr="00207090" w:rsidRDefault="002C500B" w:rsidP="00207090">
      <w:pPr>
        <w:pStyle w:val="Bezmezer"/>
        <w:numPr>
          <w:ilvl w:val="0"/>
          <w:numId w:val="32"/>
        </w:numPr>
        <w:ind w:left="360"/>
        <w:rPr>
          <w:rFonts w:ascii="Times New Roman" w:hAnsi="Times New Roman"/>
          <w:sz w:val="24"/>
          <w:szCs w:val="24"/>
        </w:rPr>
      </w:pPr>
      <w:r w:rsidRPr="00207090">
        <w:rPr>
          <w:rFonts w:ascii="Times New Roman" w:hAnsi="Times New Roman"/>
          <w:sz w:val="24"/>
          <w:szCs w:val="24"/>
        </w:rPr>
        <w:t>Kontaktní osoba na straně zpracovatele:</w:t>
      </w:r>
    </w:p>
    <w:p w14:paraId="4E43D3FE" w14:textId="2185FFC8" w:rsidR="007E16A8" w:rsidRPr="00F20CEF" w:rsidRDefault="0025072C" w:rsidP="00207090">
      <w:pPr>
        <w:pStyle w:val="Bezmezer"/>
        <w:numPr>
          <w:ilvl w:val="1"/>
          <w:numId w:val="32"/>
        </w:numPr>
        <w:ind w:left="1080"/>
        <w:rPr>
          <w:rFonts w:ascii="Times New Roman" w:hAnsi="Times New Roman"/>
          <w:sz w:val="24"/>
          <w:szCs w:val="24"/>
        </w:rPr>
      </w:pPr>
      <w:r>
        <w:rPr>
          <w:rFonts w:ascii="Times New Roman" w:hAnsi="Times New Roman"/>
          <w:sz w:val="24"/>
          <w:szCs w:val="24"/>
        </w:rPr>
        <w:t>xxxxxxxxxxxxxxxxxxxxxxxxxx</w:t>
      </w:r>
    </w:p>
    <w:p w14:paraId="38C60A4F" w14:textId="1D38B5F3" w:rsidR="00F20CEF" w:rsidRDefault="0025072C" w:rsidP="00207090">
      <w:pPr>
        <w:pStyle w:val="Bezmezer"/>
        <w:numPr>
          <w:ilvl w:val="1"/>
          <w:numId w:val="32"/>
        </w:numPr>
        <w:ind w:left="1080"/>
        <w:rPr>
          <w:rFonts w:ascii="Times New Roman" w:hAnsi="Times New Roman"/>
          <w:sz w:val="24"/>
          <w:szCs w:val="24"/>
        </w:rPr>
      </w:pPr>
      <w:hyperlink r:id="rId10" w:history="1">
        <w:r>
          <w:rPr>
            <w:rStyle w:val="Hypertextovodkaz"/>
            <w:rFonts w:ascii="Times New Roman" w:hAnsi="Times New Roman"/>
            <w:sz w:val="24"/>
            <w:szCs w:val="24"/>
          </w:rPr>
          <w:t>xxxxxxxxxxxxxxxxxxxxxxxxxx</w:t>
        </w:r>
      </w:hyperlink>
    </w:p>
    <w:p w14:paraId="34C6EB99" w14:textId="653E753C" w:rsidR="00F20CEF" w:rsidRPr="00F20CEF" w:rsidRDefault="0025072C" w:rsidP="00F20CEF">
      <w:pPr>
        <w:pStyle w:val="Bezmezer"/>
        <w:numPr>
          <w:ilvl w:val="1"/>
          <w:numId w:val="32"/>
        </w:numPr>
        <w:ind w:left="1080"/>
        <w:rPr>
          <w:rFonts w:ascii="Times New Roman" w:hAnsi="Times New Roman"/>
          <w:sz w:val="24"/>
          <w:szCs w:val="24"/>
        </w:rPr>
      </w:pPr>
      <w:r>
        <w:rPr>
          <w:rFonts w:ascii="Times New Roman" w:hAnsi="Times New Roman"/>
          <w:sz w:val="24"/>
          <w:szCs w:val="24"/>
        </w:rPr>
        <w:t>xxxxxxxxxxxx</w:t>
      </w:r>
    </w:p>
    <w:p w14:paraId="77EBC4A5" w14:textId="77777777" w:rsidR="004A7780" w:rsidRPr="00207090" w:rsidRDefault="004A7780" w:rsidP="00207090">
      <w:pPr>
        <w:pStyle w:val="Bezmezer"/>
        <w:rPr>
          <w:rFonts w:ascii="Times New Roman" w:hAnsi="Times New Roman"/>
          <w:sz w:val="24"/>
          <w:szCs w:val="24"/>
        </w:rPr>
      </w:pPr>
    </w:p>
    <w:p w14:paraId="3F5E4CC2" w14:textId="3F339076" w:rsidR="00B556C6" w:rsidRPr="00EF323B" w:rsidRDefault="00B556C6"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Příloha:</w:t>
      </w:r>
      <w:r>
        <w:rPr>
          <w:rFonts w:ascii="Times New Roman" w:hAnsi="Times New Roman" w:cs="Times New Roman"/>
          <w:kern w:val="1"/>
          <w:sz w:val="24"/>
          <w:szCs w:val="24"/>
          <w:lang w:val="cs-CZ"/>
        </w:rPr>
        <w:tab/>
        <w:t xml:space="preserve">vzorový souhlas se zpracováním osobních údajů </w:t>
      </w:r>
      <w:r w:rsidR="00AF65DA">
        <w:rPr>
          <w:rFonts w:ascii="Times New Roman" w:hAnsi="Times New Roman" w:cs="Times New Roman"/>
          <w:kern w:val="1"/>
          <w:sz w:val="24"/>
          <w:szCs w:val="24"/>
          <w:lang w:val="cs-CZ"/>
        </w:rPr>
        <w:t>městskou částí Praha 7</w:t>
      </w:r>
    </w:p>
    <w:p w14:paraId="453FB112" w14:textId="77777777" w:rsidR="00E3115F" w:rsidRDefault="00E3115F" w:rsidP="00207090">
      <w:pPr>
        <w:rPr>
          <w:rFonts w:ascii="Times New Roman" w:hAnsi="Times New Roman" w:cs="Times New Roman"/>
          <w:kern w:val="1"/>
          <w:sz w:val="24"/>
          <w:szCs w:val="24"/>
          <w:lang w:val="cs-CZ"/>
        </w:rPr>
      </w:pPr>
    </w:p>
    <w:p w14:paraId="7D8E7109" w14:textId="77777777" w:rsidR="00C40299" w:rsidRDefault="00C40299" w:rsidP="00207090">
      <w:pPr>
        <w:rPr>
          <w:rFonts w:ascii="Times New Roman" w:hAnsi="Times New Roman" w:cs="Times New Roman"/>
          <w:kern w:val="1"/>
          <w:sz w:val="24"/>
          <w:szCs w:val="24"/>
          <w:lang w:val="cs-CZ"/>
        </w:rPr>
      </w:pPr>
    </w:p>
    <w:p w14:paraId="5C936413" w14:textId="77777777" w:rsidR="00C40299" w:rsidRDefault="00C40299" w:rsidP="00207090">
      <w:pPr>
        <w:rPr>
          <w:rFonts w:ascii="Times New Roman" w:hAnsi="Times New Roman" w:cs="Times New Roman"/>
          <w:kern w:val="1"/>
          <w:sz w:val="24"/>
          <w:szCs w:val="24"/>
          <w:lang w:val="cs-CZ"/>
        </w:rPr>
      </w:pPr>
    </w:p>
    <w:p w14:paraId="1D7305D8" w14:textId="77777777" w:rsidR="00C40299" w:rsidRDefault="00C40299" w:rsidP="00207090">
      <w:pPr>
        <w:rPr>
          <w:rFonts w:ascii="Times New Roman" w:hAnsi="Times New Roman" w:cs="Times New Roman"/>
          <w:kern w:val="1"/>
          <w:sz w:val="24"/>
          <w:szCs w:val="24"/>
          <w:lang w:val="cs-CZ"/>
        </w:rPr>
      </w:pPr>
    </w:p>
    <w:p w14:paraId="60B3FA3F" w14:textId="77777777" w:rsidR="00C40299" w:rsidRDefault="00C40299" w:rsidP="00207090">
      <w:pPr>
        <w:rPr>
          <w:rFonts w:ascii="Times New Roman" w:hAnsi="Times New Roman" w:cs="Times New Roman"/>
          <w:kern w:val="1"/>
          <w:sz w:val="24"/>
          <w:szCs w:val="24"/>
          <w:lang w:val="cs-CZ"/>
        </w:rPr>
      </w:pPr>
    </w:p>
    <w:p w14:paraId="7394275D" w14:textId="77777777" w:rsidR="00C40299" w:rsidRDefault="00C40299" w:rsidP="00207090">
      <w:pPr>
        <w:rPr>
          <w:rFonts w:ascii="Times New Roman" w:hAnsi="Times New Roman" w:cs="Times New Roman"/>
          <w:kern w:val="1"/>
          <w:sz w:val="24"/>
          <w:szCs w:val="24"/>
          <w:lang w:val="cs-CZ"/>
        </w:rPr>
      </w:pPr>
    </w:p>
    <w:p w14:paraId="1299B988" w14:textId="77777777" w:rsidR="000D20A5" w:rsidRDefault="000D20A5" w:rsidP="00207090">
      <w:pPr>
        <w:rPr>
          <w:rFonts w:ascii="Times New Roman" w:hAnsi="Times New Roman" w:cs="Times New Roman"/>
          <w:kern w:val="1"/>
          <w:sz w:val="24"/>
          <w:szCs w:val="24"/>
          <w:lang w:val="cs-CZ"/>
        </w:rPr>
      </w:pPr>
    </w:p>
    <w:tbl>
      <w:tblPr>
        <w:tblStyle w:val="Mkatabulky"/>
        <w:tblW w:w="0" w:type="auto"/>
        <w:tblLook w:val="04A0" w:firstRow="1" w:lastRow="0" w:firstColumn="1" w:lastColumn="0" w:noHBand="0" w:noVBand="1"/>
      </w:tblPr>
      <w:tblGrid>
        <w:gridCol w:w="4580"/>
        <w:gridCol w:w="4580"/>
      </w:tblGrid>
      <w:tr w:rsidR="000D20A5" w:rsidRPr="000D20A5" w14:paraId="2FB88F04" w14:textId="77777777" w:rsidTr="00945C06">
        <w:tc>
          <w:tcPr>
            <w:tcW w:w="4580" w:type="dxa"/>
            <w:tcBorders>
              <w:top w:val="nil"/>
              <w:left w:val="nil"/>
              <w:bottom w:val="nil"/>
              <w:right w:val="nil"/>
            </w:tcBorders>
          </w:tcPr>
          <w:p w14:paraId="68C9A51A" w14:textId="295D6692" w:rsidR="000D20A5" w:rsidRPr="000D20A5" w:rsidRDefault="000D20A5" w:rsidP="00207090">
            <w:pPr>
              <w:rPr>
                <w:rFonts w:ascii="Times New Roman" w:hAnsi="Times New Roman" w:cs="Times New Roman"/>
                <w:kern w:val="1"/>
                <w:sz w:val="24"/>
                <w:szCs w:val="24"/>
                <w:lang w:val="cs-CZ"/>
              </w:rPr>
            </w:pPr>
            <w:r w:rsidRPr="000D20A5">
              <w:rPr>
                <w:rFonts w:ascii="Times New Roman" w:hAnsi="Times New Roman" w:cs="Times New Roman"/>
                <w:bCs/>
                <w:sz w:val="24"/>
                <w:szCs w:val="24"/>
                <w:lang w:eastAsia="cs-CZ"/>
              </w:rPr>
              <w:t xml:space="preserve">V Praze dne </w:t>
            </w:r>
            <w:r w:rsidRPr="000D20A5">
              <w:rPr>
                <w:rFonts w:ascii="Times New Roman" w:hAnsi="Times New Roman" w:cs="Times New Roman"/>
                <w:sz w:val="24"/>
                <w:szCs w:val="24"/>
                <w:highlight w:val="yellow"/>
              </w:rPr>
              <w:t>[.]</w:t>
            </w:r>
          </w:p>
        </w:tc>
        <w:tc>
          <w:tcPr>
            <w:tcW w:w="4580" w:type="dxa"/>
            <w:tcBorders>
              <w:top w:val="nil"/>
              <w:left w:val="nil"/>
              <w:bottom w:val="nil"/>
              <w:right w:val="nil"/>
            </w:tcBorders>
          </w:tcPr>
          <w:p w14:paraId="1ACFC4AB" w14:textId="57D153D4" w:rsidR="000D20A5" w:rsidRPr="000D20A5" w:rsidRDefault="000D20A5" w:rsidP="00207090">
            <w:pPr>
              <w:rPr>
                <w:rFonts w:ascii="Times New Roman" w:hAnsi="Times New Roman" w:cs="Times New Roman"/>
                <w:kern w:val="1"/>
                <w:sz w:val="24"/>
                <w:szCs w:val="24"/>
                <w:lang w:val="cs-CZ"/>
              </w:rPr>
            </w:pPr>
            <w:r w:rsidRPr="000D20A5">
              <w:rPr>
                <w:rFonts w:ascii="Times New Roman" w:hAnsi="Times New Roman" w:cs="Times New Roman"/>
                <w:kern w:val="1"/>
                <w:sz w:val="24"/>
                <w:szCs w:val="24"/>
                <w:lang w:val="cs-CZ"/>
              </w:rPr>
              <w:t xml:space="preserve">V </w:t>
            </w:r>
            <w:r w:rsidRPr="000D20A5">
              <w:rPr>
                <w:rFonts w:ascii="Times New Roman" w:hAnsi="Times New Roman" w:cs="Times New Roman"/>
                <w:sz w:val="24"/>
                <w:szCs w:val="24"/>
                <w:highlight w:val="yellow"/>
              </w:rPr>
              <w:t>[.]</w:t>
            </w:r>
            <w:r w:rsidRPr="000D20A5">
              <w:rPr>
                <w:rFonts w:ascii="Times New Roman" w:hAnsi="Times New Roman" w:cs="Times New Roman"/>
                <w:sz w:val="24"/>
                <w:szCs w:val="24"/>
              </w:rPr>
              <w:t xml:space="preserve"> dne </w:t>
            </w:r>
            <w:r w:rsidRPr="000D20A5">
              <w:rPr>
                <w:rFonts w:ascii="Times New Roman" w:hAnsi="Times New Roman" w:cs="Times New Roman"/>
                <w:sz w:val="24"/>
                <w:szCs w:val="24"/>
                <w:highlight w:val="yellow"/>
              </w:rPr>
              <w:t>[.]</w:t>
            </w:r>
          </w:p>
        </w:tc>
      </w:tr>
      <w:tr w:rsidR="000D20A5" w:rsidRPr="000D20A5" w14:paraId="24556DAA" w14:textId="77777777" w:rsidTr="00945C06">
        <w:tc>
          <w:tcPr>
            <w:tcW w:w="4580" w:type="dxa"/>
            <w:tcBorders>
              <w:top w:val="nil"/>
              <w:left w:val="nil"/>
              <w:bottom w:val="nil"/>
              <w:right w:val="nil"/>
            </w:tcBorders>
            <w:shd w:val="clear" w:color="auto" w:fill="auto"/>
          </w:tcPr>
          <w:p w14:paraId="57F413E5" w14:textId="6249E294" w:rsidR="000D20A5" w:rsidRDefault="000D20A5" w:rsidP="00207090">
            <w:pPr>
              <w:rPr>
                <w:rFonts w:ascii="Times New Roman" w:hAnsi="Times New Roman" w:cs="Times New Roman"/>
                <w:kern w:val="1"/>
                <w:sz w:val="24"/>
                <w:szCs w:val="24"/>
                <w:lang w:val="cs-CZ"/>
              </w:rPr>
            </w:pPr>
          </w:p>
          <w:p w14:paraId="49AC292F" w14:textId="77777777" w:rsidR="000D20A5" w:rsidRDefault="000D20A5" w:rsidP="00207090">
            <w:pPr>
              <w:rPr>
                <w:rFonts w:ascii="Times New Roman" w:hAnsi="Times New Roman" w:cs="Times New Roman"/>
                <w:kern w:val="1"/>
                <w:sz w:val="24"/>
                <w:szCs w:val="24"/>
                <w:lang w:val="cs-CZ"/>
              </w:rPr>
            </w:pPr>
          </w:p>
          <w:p w14:paraId="6CB4C69D" w14:textId="77777777" w:rsidR="000D20A5" w:rsidRDefault="000D20A5" w:rsidP="00207090">
            <w:pPr>
              <w:rPr>
                <w:rFonts w:ascii="Times New Roman" w:hAnsi="Times New Roman" w:cs="Times New Roman"/>
                <w:kern w:val="1"/>
                <w:sz w:val="24"/>
                <w:szCs w:val="24"/>
                <w:lang w:val="cs-CZ"/>
              </w:rPr>
            </w:pPr>
          </w:p>
          <w:p w14:paraId="6E346D5E" w14:textId="77777777" w:rsidR="000D20A5" w:rsidRDefault="000D20A5" w:rsidP="00207090">
            <w:pPr>
              <w:rPr>
                <w:rFonts w:ascii="Times New Roman" w:hAnsi="Times New Roman" w:cs="Times New Roman"/>
                <w:kern w:val="1"/>
                <w:sz w:val="24"/>
                <w:szCs w:val="24"/>
                <w:lang w:val="cs-CZ"/>
              </w:rPr>
            </w:pPr>
          </w:p>
          <w:p w14:paraId="6C54A469" w14:textId="77777777" w:rsidR="000D20A5" w:rsidRDefault="000D20A5" w:rsidP="00207090">
            <w:pPr>
              <w:rPr>
                <w:rFonts w:ascii="Times New Roman" w:hAnsi="Times New Roman" w:cs="Times New Roman"/>
                <w:kern w:val="1"/>
                <w:sz w:val="24"/>
                <w:szCs w:val="24"/>
                <w:lang w:val="cs-CZ"/>
              </w:rPr>
            </w:pPr>
          </w:p>
          <w:p w14:paraId="06343454" w14:textId="77777777" w:rsidR="000D20A5" w:rsidRDefault="000D20A5" w:rsidP="00207090">
            <w:pPr>
              <w:rPr>
                <w:rFonts w:ascii="Times New Roman" w:hAnsi="Times New Roman" w:cs="Times New Roman"/>
                <w:kern w:val="1"/>
                <w:sz w:val="24"/>
                <w:szCs w:val="24"/>
                <w:lang w:val="cs-CZ"/>
              </w:rPr>
            </w:pPr>
          </w:p>
          <w:p w14:paraId="1BC82873" w14:textId="77777777" w:rsidR="000D20A5" w:rsidRDefault="000D20A5" w:rsidP="00207090">
            <w:pPr>
              <w:rPr>
                <w:rFonts w:ascii="Times New Roman" w:hAnsi="Times New Roman" w:cs="Times New Roman"/>
                <w:kern w:val="1"/>
                <w:sz w:val="24"/>
                <w:szCs w:val="24"/>
                <w:lang w:val="cs-CZ"/>
              </w:rPr>
            </w:pPr>
          </w:p>
          <w:p w14:paraId="68C48483" w14:textId="77777777" w:rsidR="000D20A5" w:rsidRDefault="000D20A5"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w:t>
            </w:r>
          </w:p>
          <w:p w14:paraId="54267456" w14:textId="728AF3B8" w:rsidR="000D20A5" w:rsidRDefault="000D20A5"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 xml:space="preserve">za </w:t>
            </w:r>
            <w:r w:rsidRPr="000D20A5">
              <w:rPr>
                <w:rFonts w:ascii="Times New Roman" w:hAnsi="Times New Roman" w:cs="Times New Roman"/>
                <w:b/>
                <w:kern w:val="1"/>
                <w:sz w:val="24"/>
                <w:szCs w:val="24"/>
                <w:lang w:val="cs-CZ"/>
              </w:rPr>
              <w:t>městskou část Praha 7</w:t>
            </w:r>
          </w:p>
          <w:p w14:paraId="56535D73" w14:textId="022E0D2E" w:rsidR="000D20A5" w:rsidRPr="000D20A5" w:rsidRDefault="000D20A5"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 xml:space="preserve">Mgr. Jan Čižinský, starosta městské části </w:t>
            </w:r>
          </w:p>
        </w:tc>
        <w:tc>
          <w:tcPr>
            <w:tcW w:w="4580" w:type="dxa"/>
            <w:tcBorders>
              <w:top w:val="nil"/>
              <w:left w:val="nil"/>
              <w:bottom w:val="nil"/>
              <w:right w:val="nil"/>
            </w:tcBorders>
          </w:tcPr>
          <w:p w14:paraId="620558EE" w14:textId="77777777" w:rsidR="000D20A5" w:rsidRDefault="000D20A5" w:rsidP="00207090">
            <w:pPr>
              <w:rPr>
                <w:rFonts w:ascii="Times New Roman" w:hAnsi="Times New Roman" w:cs="Times New Roman"/>
                <w:kern w:val="1"/>
                <w:sz w:val="24"/>
                <w:szCs w:val="24"/>
                <w:lang w:val="cs-CZ"/>
              </w:rPr>
            </w:pPr>
          </w:p>
          <w:p w14:paraId="02319422" w14:textId="77777777" w:rsidR="000D20A5" w:rsidRDefault="000D20A5" w:rsidP="00207090">
            <w:pPr>
              <w:rPr>
                <w:rFonts w:ascii="Times New Roman" w:hAnsi="Times New Roman" w:cs="Times New Roman"/>
                <w:kern w:val="1"/>
                <w:sz w:val="24"/>
                <w:szCs w:val="24"/>
                <w:lang w:val="cs-CZ"/>
              </w:rPr>
            </w:pPr>
          </w:p>
          <w:p w14:paraId="430C7E85" w14:textId="77777777" w:rsidR="000D20A5" w:rsidRDefault="000D20A5" w:rsidP="00207090">
            <w:pPr>
              <w:rPr>
                <w:rFonts w:ascii="Times New Roman" w:hAnsi="Times New Roman" w:cs="Times New Roman"/>
                <w:kern w:val="1"/>
                <w:sz w:val="24"/>
                <w:szCs w:val="24"/>
                <w:lang w:val="cs-CZ"/>
              </w:rPr>
            </w:pPr>
          </w:p>
          <w:p w14:paraId="515E8790" w14:textId="77777777" w:rsidR="000D20A5" w:rsidRDefault="000D20A5" w:rsidP="00207090">
            <w:pPr>
              <w:rPr>
                <w:rFonts w:ascii="Times New Roman" w:hAnsi="Times New Roman" w:cs="Times New Roman"/>
                <w:kern w:val="1"/>
                <w:sz w:val="24"/>
                <w:szCs w:val="24"/>
                <w:lang w:val="cs-CZ"/>
              </w:rPr>
            </w:pPr>
          </w:p>
          <w:p w14:paraId="32838897" w14:textId="77777777" w:rsidR="000D20A5" w:rsidRDefault="000D20A5" w:rsidP="00207090">
            <w:pPr>
              <w:rPr>
                <w:rFonts w:ascii="Times New Roman" w:hAnsi="Times New Roman" w:cs="Times New Roman"/>
                <w:kern w:val="1"/>
                <w:sz w:val="24"/>
                <w:szCs w:val="24"/>
                <w:lang w:val="cs-CZ"/>
              </w:rPr>
            </w:pPr>
          </w:p>
          <w:p w14:paraId="7B1BC432" w14:textId="77777777" w:rsidR="000D20A5" w:rsidRDefault="000D20A5" w:rsidP="00207090">
            <w:pPr>
              <w:rPr>
                <w:rFonts w:ascii="Times New Roman" w:hAnsi="Times New Roman" w:cs="Times New Roman"/>
                <w:kern w:val="1"/>
                <w:sz w:val="24"/>
                <w:szCs w:val="24"/>
                <w:lang w:val="cs-CZ"/>
              </w:rPr>
            </w:pPr>
          </w:p>
          <w:p w14:paraId="7342ACF8" w14:textId="77777777" w:rsidR="000D20A5" w:rsidRDefault="000D20A5" w:rsidP="00207090">
            <w:pPr>
              <w:rPr>
                <w:rFonts w:ascii="Times New Roman" w:hAnsi="Times New Roman" w:cs="Times New Roman"/>
                <w:kern w:val="1"/>
                <w:sz w:val="24"/>
                <w:szCs w:val="24"/>
                <w:lang w:val="cs-CZ"/>
              </w:rPr>
            </w:pPr>
          </w:p>
          <w:p w14:paraId="5FF29B34" w14:textId="77777777" w:rsidR="000D20A5" w:rsidRDefault="000D20A5" w:rsidP="000D20A5">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w:t>
            </w:r>
          </w:p>
          <w:p w14:paraId="4B976426" w14:textId="77777777" w:rsidR="000D20A5" w:rsidRPr="000D20A5" w:rsidRDefault="000D20A5" w:rsidP="00207090">
            <w:pPr>
              <w:rPr>
                <w:rFonts w:ascii="Times New Roman" w:hAnsi="Times New Roman" w:cs="Times New Roman"/>
                <w:b/>
                <w:kern w:val="1"/>
                <w:sz w:val="24"/>
                <w:szCs w:val="24"/>
                <w:lang w:val="cs-CZ"/>
              </w:rPr>
            </w:pPr>
            <w:r>
              <w:rPr>
                <w:rFonts w:ascii="Times New Roman" w:hAnsi="Times New Roman" w:cs="Times New Roman"/>
                <w:kern w:val="1"/>
                <w:sz w:val="24"/>
                <w:szCs w:val="24"/>
                <w:lang w:val="cs-CZ"/>
              </w:rPr>
              <w:t xml:space="preserve">za </w:t>
            </w:r>
            <w:r w:rsidRPr="000D20A5">
              <w:rPr>
                <w:rFonts w:ascii="Times New Roman" w:hAnsi="Times New Roman" w:cs="Times New Roman"/>
                <w:b/>
                <w:kern w:val="1"/>
                <w:sz w:val="24"/>
                <w:szCs w:val="24"/>
                <w:lang w:val="cs-CZ"/>
              </w:rPr>
              <w:t>Neogenia s.r.o.</w:t>
            </w:r>
          </w:p>
          <w:p w14:paraId="5734EC2D" w14:textId="7E873BF1" w:rsidR="000D20A5" w:rsidRPr="000D20A5" w:rsidRDefault="000D20A5"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 xml:space="preserve">Mgr. Ondřej Švrček, jednatel </w:t>
            </w:r>
          </w:p>
        </w:tc>
      </w:tr>
    </w:tbl>
    <w:p w14:paraId="2E6F484F" w14:textId="09E9EA5D" w:rsidR="000D20A5" w:rsidRPr="000D20A5" w:rsidRDefault="000D20A5" w:rsidP="00207090">
      <w:pPr>
        <w:rPr>
          <w:rFonts w:ascii="Times New Roman" w:hAnsi="Times New Roman" w:cs="Times New Roman"/>
          <w:kern w:val="1"/>
          <w:sz w:val="24"/>
          <w:szCs w:val="24"/>
          <w:lang w:val="cs-CZ"/>
        </w:rPr>
      </w:pPr>
    </w:p>
    <w:p w14:paraId="3778C885" w14:textId="77777777" w:rsidR="00E3115F" w:rsidRDefault="00E3115F" w:rsidP="00207090">
      <w:pPr>
        <w:rPr>
          <w:rFonts w:ascii="Times New Roman" w:hAnsi="Times New Roman" w:cs="Times New Roman"/>
          <w:kern w:val="1"/>
          <w:sz w:val="24"/>
          <w:szCs w:val="24"/>
          <w:lang w:val="cs-CZ"/>
        </w:rPr>
      </w:pPr>
    </w:p>
    <w:p w14:paraId="2367949F" w14:textId="77777777" w:rsidR="00AF65DA" w:rsidRDefault="00AF65DA" w:rsidP="00207090">
      <w:pPr>
        <w:rPr>
          <w:rFonts w:ascii="Times New Roman" w:hAnsi="Times New Roman" w:cs="Times New Roman"/>
          <w:kern w:val="1"/>
          <w:sz w:val="24"/>
          <w:szCs w:val="24"/>
          <w:lang w:val="cs-CZ"/>
        </w:rPr>
      </w:pPr>
    </w:p>
    <w:p w14:paraId="57BD647D" w14:textId="77777777" w:rsidR="00AF65DA" w:rsidRDefault="00AF65DA" w:rsidP="00207090">
      <w:pPr>
        <w:rPr>
          <w:rFonts w:ascii="Times New Roman" w:hAnsi="Times New Roman" w:cs="Times New Roman"/>
          <w:kern w:val="1"/>
          <w:sz w:val="24"/>
          <w:szCs w:val="24"/>
          <w:lang w:val="cs-CZ"/>
        </w:rPr>
      </w:pPr>
    </w:p>
    <w:p w14:paraId="17C4E941" w14:textId="77777777" w:rsidR="00AF65DA" w:rsidRDefault="00AF65DA" w:rsidP="00207090">
      <w:pPr>
        <w:rPr>
          <w:rFonts w:ascii="Times New Roman" w:hAnsi="Times New Roman" w:cs="Times New Roman"/>
          <w:kern w:val="1"/>
          <w:sz w:val="24"/>
          <w:szCs w:val="24"/>
          <w:lang w:val="cs-CZ"/>
        </w:rPr>
      </w:pPr>
    </w:p>
    <w:p w14:paraId="78350DEB" w14:textId="77777777" w:rsidR="00AF65DA" w:rsidRDefault="00AF65DA" w:rsidP="00207090">
      <w:pPr>
        <w:rPr>
          <w:rFonts w:ascii="Times New Roman" w:hAnsi="Times New Roman" w:cs="Times New Roman"/>
          <w:kern w:val="1"/>
          <w:sz w:val="24"/>
          <w:szCs w:val="24"/>
          <w:lang w:val="cs-CZ"/>
        </w:rPr>
      </w:pPr>
    </w:p>
    <w:p w14:paraId="2663F020" w14:textId="77777777" w:rsidR="00AF65DA" w:rsidRDefault="00AF65DA" w:rsidP="00207090">
      <w:pPr>
        <w:rPr>
          <w:rFonts w:ascii="Times New Roman" w:hAnsi="Times New Roman" w:cs="Times New Roman"/>
          <w:kern w:val="1"/>
          <w:sz w:val="24"/>
          <w:szCs w:val="24"/>
          <w:lang w:val="cs-CZ"/>
        </w:rPr>
      </w:pPr>
    </w:p>
    <w:p w14:paraId="62FFC9EC" w14:textId="77777777" w:rsidR="00AF65DA" w:rsidRDefault="00AF65DA" w:rsidP="00207090">
      <w:pPr>
        <w:rPr>
          <w:rFonts w:ascii="Times New Roman" w:hAnsi="Times New Roman" w:cs="Times New Roman"/>
          <w:kern w:val="1"/>
          <w:sz w:val="24"/>
          <w:szCs w:val="24"/>
          <w:lang w:val="cs-CZ"/>
        </w:rPr>
      </w:pPr>
    </w:p>
    <w:p w14:paraId="09F25BD2" w14:textId="77777777" w:rsidR="00AF65DA" w:rsidRDefault="00AF65DA" w:rsidP="00207090">
      <w:pPr>
        <w:rPr>
          <w:rFonts w:ascii="Times New Roman" w:hAnsi="Times New Roman" w:cs="Times New Roman"/>
          <w:kern w:val="1"/>
          <w:sz w:val="24"/>
          <w:szCs w:val="24"/>
          <w:lang w:val="cs-CZ"/>
        </w:rPr>
      </w:pPr>
    </w:p>
    <w:p w14:paraId="31B94F26" w14:textId="77777777" w:rsidR="00AF65DA" w:rsidRDefault="00AF65DA" w:rsidP="00207090">
      <w:pPr>
        <w:rPr>
          <w:rFonts w:ascii="Times New Roman" w:hAnsi="Times New Roman" w:cs="Times New Roman"/>
          <w:kern w:val="1"/>
          <w:sz w:val="24"/>
          <w:szCs w:val="24"/>
          <w:lang w:val="cs-CZ"/>
        </w:rPr>
      </w:pPr>
    </w:p>
    <w:p w14:paraId="2D1E1FB3" w14:textId="77777777" w:rsidR="00AF65DA" w:rsidRDefault="00AF65DA" w:rsidP="00207090">
      <w:pPr>
        <w:rPr>
          <w:rFonts w:ascii="Times New Roman" w:hAnsi="Times New Roman" w:cs="Times New Roman"/>
          <w:kern w:val="1"/>
          <w:sz w:val="24"/>
          <w:szCs w:val="24"/>
          <w:lang w:val="cs-CZ"/>
        </w:rPr>
      </w:pPr>
    </w:p>
    <w:p w14:paraId="28745083" w14:textId="77777777" w:rsidR="008B0662" w:rsidRDefault="008B0662" w:rsidP="00207090">
      <w:pPr>
        <w:rPr>
          <w:rFonts w:ascii="Times New Roman" w:hAnsi="Times New Roman" w:cs="Times New Roman"/>
          <w:kern w:val="1"/>
          <w:sz w:val="24"/>
          <w:szCs w:val="24"/>
          <w:lang w:val="cs-CZ"/>
        </w:rPr>
      </w:pPr>
    </w:p>
    <w:p w14:paraId="15B70AE1" w14:textId="77777777" w:rsidR="00C40299" w:rsidRDefault="00C40299" w:rsidP="00207090">
      <w:pPr>
        <w:rPr>
          <w:rFonts w:ascii="Times New Roman" w:hAnsi="Times New Roman" w:cs="Times New Roman"/>
          <w:kern w:val="1"/>
          <w:sz w:val="24"/>
          <w:szCs w:val="24"/>
          <w:lang w:val="cs-CZ"/>
        </w:rPr>
      </w:pPr>
    </w:p>
    <w:p w14:paraId="2A292964" w14:textId="77777777" w:rsidR="00C40299" w:rsidRDefault="00C40299" w:rsidP="00207090">
      <w:pPr>
        <w:rPr>
          <w:rFonts w:ascii="Times New Roman" w:hAnsi="Times New Roman" w:cs="Times New Roman"/>
          <w:kern w:val="1"/>
          <w:sz w:val="24"/>
          <w:szCs w:val="24"/>
          <w:lang w:val="cs-CZ"/>
        </w:rPr>
      </w:pPr>
    </w:p>
    <w:p w14:paraId="08259808" w14:textId="77777777" w:rsidR="00C40299" w:rsidRDefault="00C40299" w:rsidP="00207090">
      <w:pPr>
        <w:rPr>
          <w:rFonts w:ascii="Times New Roman" w:hAnsi="Times New Roman" w:cs="Times New Roman"/>
          <w:kern w:val="1"/>
          <w:sz w:val="24"/>
          <w:szCs w:val="24"/>
          <w:lang w:val="cs-CZ"/>
        </w:rPr>
      </w:pPr>
    </w:p>
    <w:p w14:paraId="25460EF3" w14:textId="77777777" w:rsidR="00C40299" w:rsidRDefault="00C40299" w:rsidP="00207090">
      <w:pPr>
        <w:rPr>
          <w:rFonts w:ascii="Times New Roman" w:hAnsi="Times New Roman" w:cs="Times New Roman"/>
          <w:kern w:val="1"/>
          <w:sz w:val="24"/>
          <w:szCs w:val="24"/>
          <w:lang w:val="cs-CZ"/>
        </w:rPr>
      </w:pPr>
    </w:p>
    <w:p w14:paraId="0BB841EB" w14:textId="77777777" w:rsidR="00C40299" w:rsidRDefault="00C40299" w:rsidP="00207090">
      <w:pPr>
        <w:rPr>
          <w:rFonts w:ascii="Times New Roman" w:hAnsi="Times New Roman" w:cs="Times New Roman"/>
          <w:kern w:val="1"/>
          <w:sz w:val="24"/>
          <w:szCs w:val="24"/>
          <w:lang w:val="cs-CZ"/>
        </w:rPr>
      </w:pPr>
    </w:p>
    <w:p w14:paraId="36C58C58" w14:textId="77777777" w:rsidR="00C40299" w:rsidRDefault="00C40299" w:rsidP="00207090">
      <w:pPr>
        <w:rPr>
          <w:rFonts w:ascii="Times New Roman" w:hAnsi="Times New Roman" w:cs="Times New Roman"/>
          <w:kern w:val="1"/>
          <w:sz w:val="24"/>
          <w:szCs w:val="24"/>
          <w:lang w:val="cs-CZ"/>
        </w:rPr>
      </w:pPr>
    </w:p>
    <w:p w14:paraId="53A5D9BE" w14:textId="77777777" w:rsidR="00C40299" w:rsidRDefault="00C40299" w:rsidP="00207090">
      <w:pPr>
        <w:rPr>
          <w:rFonts w:ascii="Times New Roman" w:hAnsi="Times New Roman" w:cs="Times New Roman"/>
          <w:kern w:val="1"/>
          <w:sz w:val="24"/>
          <w:szCs w:val="24"/>
          <w:lang w:val="cs-CZ"/>
        </w:rPr>
      </w:pPr>
    </w:p>
    <w:p w14:paraId="1C9F3CB2" w14:textId="77777777" w:rsidR="00C40299" w:rsidRDefault="00C40299" w:rsidP="00207090">
      <w:pPr>
        <w:rPr>
          <w:rFonts w:ascii="Times New Roman" w:hAnsi="Times New Roman" w:cs="Times New Roman"/>
          <w:kern w:val="1"/>
          <w:sz w:val="24"/>
          <w:szCs w:val="24"/>
          <w:lang w:val="cs-CZ"/>
        </w:rPr>
      </w:pPr>
    </w:p>
    <w:p w14:paraId="23E83702" w14:textId="77777777" w:rsidR="00C40299" w:rsidRDefault="00C40299" w:rsidP="00207090">
      <w:pPr>
        <w:rPr>
          <w:rFonts w:ascii="Times New Roman" w:hAnsi="Times New Roman" w:cs="Times New Roman"/>
          <w:kern w:val="1"/>
          <w:sz w:val="24"/>
          <w:szCs w:val="24"/>
          <w:lang w:val="cs-CZ"/>
        </w:rPr>
      </w:pPr>
    </w:p>
    <w:p w14:paraId="1141672B" w14:textId="77777777" w:rsidR="008B0662" w:rsidRDefault="008B0662" w:rsidP="00207090">
      <w:pPr>
        <w:rPr>
          <w:rFonts w:ascii="Times New Roman" w:hAnsi="Times New Roman" w:cs="Times New Roman"/>
          <w:kern w:val="1"/>
          <w:sz w:val="24"/>
          <w:szCs w:val="24"/>
          <w:lang w:val="cs-CZ"/>
        </w:rPr>
      </w:pPr>
    </w:p>
    <w:p w14:paraId="7AA303F9" w14:textId="77777777" w:rsidR="00AF65DA" w:rsidRDefault="00AF65DA" w:rsidP="00207090">
      <w:pPr>
        <w:rPr>
          <w:rFonts w:ascii="Times New Roman" w:hAnsi="Times New Roman" w:cs="Times New Roman"/>
          <w:kern w:val="1"/>
          <w:sz w:val="24"/>
          <w:szCs w:val="24"/>
          <w:lang w:val="cs-CZ"/>
        </w:rPr>
      </w:pPr>
    </w:p>
    <w:p w14:paraId="5ADC602A" w14:textId="77777777" w:rsidR="00AF65DA" w:rsidRDefault="00AF65DA" w:rsidP="00207090">
      <w:pPr>
        <w:rPr>
          <w:rFonts w:ascii="Times New Roman" w:hAnsi="Times New Roman" w:cs="Times New Roman"/>
          <w:kern w:val="1"/>
          <w:sz w:val="24"/>
          <w:szCs w:val="24"/>
          <w:lang w:val="cs-CZ"/>
        </w:rPr>
      </w:pPr>
    </w:p>
    <w:p w14:paraId="53621D13" w14:textId="77777777" w:rsidR="00AF65DA" w:rsidRDefault="00AF65DA" w:rsidP="00207090">
      <w:pPr>
        <w:rPr>
          <w:rFonts w:ascii="Times New Roman" w:hAnsi="Times New Roman" w:cs="Times New Roman"/>
          <w:kern w:val="1"/>
          <w:sz w:val="24"/>
          <w:szCs w:val="24"/>
          <w:lang w:val="cs-CZ"/>
        </w:rPr>
      </w:pPr>
    </w:p>
    <w:p w14:paraId="0CC50EE4" w14:textId="77777777" w:rsidR="00AF65DA" w:rsidRDefault="00AF65DA"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Příloha č. 1</w:t>
      </w:r>
    </w:p>
    <w:p w14:paraId="62245CE6" w14:textId="77777777" w:rsidR="00AF65DA" w:rsidRDefault="00AF65DA" w:rsidP="00207090">
      <w:pPr>
        <w:rPr>
          <w:rFonts w:ascii="Times New Roman" w:hAnsi="Times New Roman" w:cs="Times New Roman"/>
          <w:kern w:val="1"/>
          <w:sz w:val="24"/>
          <w:szCs w:val="24"/>
          <w:lang w:val="cs-CZ"/>
        </w:rPr>
      </w:pPr>
    </w:p>
    <w:p w14:paraId="4E395F84" w14:textId="7ED8E70A" w:rsidR="00AF65DA" w:rsidRDefault="00AF65DA" w:rsidP="00207090">
      <w:pPr>
        <w:rPr>
          <w:rFonts w:ascii="Times New Roman" w:hAnsi="Times New Roman" w:cs="Times New Roman"/>
          <w:kern w:val="1"/>
          <w:sz w:val="24"/>
          <w:szCs w:val="24"/>
          <w:lang w:val="cs-CZ"/>
        </w:rPr>
      </w:pPr>
      <w:r>
        <w:rPr>
          <w:rFonts w:ascii="Times New Roman" w:hAnsi="Times New Roman" w:cs="Times New Roman"/>
          <w:kern w:val="1"/>
          <w:sz w:val="24"/>
          <w:szCs w:val="24"/>
          <w:lang w:val="cs-CZ"/>
        </w:rPr>
        <w:t>Vzorový text souhlasu se zpracováním osobních údajů městskou částí  Praha 7:</w:t>
      </w:r>
    </w:p>
    <w:p w14:paraId="63C35964" w14:textId="77777777" w:rsidR="00AF65DA" w:rsidRPr="008D7BF8" w:rsidRDefault="00AF65DA" w:rsidP="00AF65DA">
      <w:pPr>
        <w:rPr>
          <w:lang w:val="cs-CZ"/>
        </w:rPr>
      </w:pPr>
    </w:p>
    <w:p w14:paraId="58492E17"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Registrace k odběru informací od města/obce Praha 7</w:t>
      </w:r>
    </w:p>
    <w:p w14:paraId="0A79FD41" w14:textId="77777777" w:rsidR="00AF65DA" w:rsidRPr="00AF65DA" w:rsidRDefault="00AF65DA" w:rsidP="00AF65DA">
      <w:pPr>
        <w:rPr>
          <w:rFonts w:ascii="Times New Roman" w:hAnsi="Times New Roman" w:cs="Times New Roman"/>
          <w:sz w:val="24"/>
          <w:szCs w:val="24"/>
          <w:lang w:val="cs-CZ"/>
        </w:rPr>
      </w:pPr>
    </w:p>
    <w:p w14:paraId="04F55260"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Abychom Vám mohli zasílat poskytovat služby Mobilního rozhlasu ve Vámi vybraném městě/obci potřebujeme Váš souhlas. Tento souhlas máte právo kdykoliv v budoucnu zrušit ve svém nastavení.</w:t>
      </w:r>
    </w:p>
    <w:p w14:paraId="5265E359" w14:textId="77777777" w:rsidR="00AF65DA" w:rsidRPr="00AF65DA" w:rsidRDefault="00AF65DA" w:rsidP="00AF65DA">
      <w:pPr>
        <w:rPr>
          <w:rFonts w:ascii="Times New Roman" w:hAnsi="Times New Roman" w:cs="Times New Roman"/>
          <w:sz w:val="24"/>
          <w:szCs w:val="24"/>
          <w:lang w:val="cs-CZ"/>
        </w:rPr>
      </w:pPr>
    </w:p>
    <w:p w14:paraId="29CFA932"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Souhlas se zpracováním osobních údajů</w:t>
      </w:r>
    </w:p>
    <w:p w14:paraId="1E9AB12B" w14:textId="77777777" w:rsidR="00AF65DA" w:rsidRPr="00AF65DA" w:rsidRDefault="00AF65DA" w:rsidP="00AF65DA">
      <w:pPr>
        <w:rPr>
          <w:rFonts w:ascii="Times New Roman" w:hAnsi="Times New Roman" w:cs="Times New Roman"/>
          <w:sz w:val="24"/>
          <w:szCs w:val="24"/>
          <w:lang w:val="cs-CZ"/>
        </w:rPr>
      </w:pPr>
    </w:p>
    <w:p w14:paraId="2F8B7578"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Souhlasím, aby správce:</w:t>
      </w:r>
    </w:p>
    <w:p w14:paraId="142654F0"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Městská část Praha 7 zpracovával moje osobní údaje v rozsahu:</w:t>
      </w:r>
    </w:p>
    <w:p w14:paraId="1D953496"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jméno a příjmení, datum narození, bydliště, pohlaví, věk, telefonní číslo, emailová adresa, IP adresa počítače, mobilního telefonu či jiného zařízení, aktuální poloha;</w:t>
      </w:r>
    </w:p>
    <w:p w14:paraId="000F1738" w14:textId="77777777" w:rsidR="00AF65DA" w:rsidRPr="00AF65DA" w:rsidRDefault="00AF65DA" w:rsidP="00AF65DA">
      <w:pPr>
        <w:rPr>
          <w:rFonts w:ascii="Times New Roman" w:hAnsi="Times New Roman" w:cs="Times New Roman"/>
          <w:sz w:val="24"/>
          <w:szCs w:val="24"/>
          <w:lang w:val="cs-CZ"/>
        </w:rPr>
      </w:pPr>
    </w:p>
    <w:p w14:paraId="5DFA5FB6"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za účelem: Poskytování služeb komunikační platformy Mobilní rozhlas a partnerských projektů Zlepšeme Česko, Ukliďme Česko a ZmapujTo (dále jen partneři), což zahrnuje:</w:t>
      </w:r>
    </w:p>
    <w:p w14:paraId="6936B4F0"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doručování informačních a krizových zpráv o dění v mé obci;</w:t>
      </w:r>
    </w:p>
    <w:p w14:paraId="72C85146"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podávání hlášení o situacích v obci (např. tzv. foto-hlášení);</w:t>
      </w:r>
    </w:p>
    <w:p w14:paraId="09E2CE76"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možnost vyjadřovat názor v anketách;</w:t>
      </w:r>
    </w:p>
    <w:p w14:paraId="5D174B39"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doručování zpráv o novinkách komunikační platformy Mobilní rozhlas a jejích partnerů;</w:t>
      </w:r>
    </w:p>
    <w:p w14:paraId="61ADB90C" w14:textId="77777777" w:rsidR="00AF65DA" w:rsidRPr="00AF65DA" w:rsidRDefault="00AF65DA" w:rsidP="00AF65DA">
      <w:pPr>
        <w:rPr>
          <w:rFonts w:ascii="Times New Roman" w:hAnsi="Times New Roman" w:cs="Times New Roman"/>
          <w:sz w:val="24"/>
          <w:szCs w:val="24"/>
          <w:lang w:val="cs-CZ"/>
        </w:rPr>
      </w:pPr>
    </w:p>
    <w:p w14:paraId="60A0FE6A"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Pokud mi ještě nebylo 16 let, musí výše uvedený souhlas dát také můj otec, matka či jiný zákonný zástupce. Prohlašuji, že toto omezení je mi známo a nijak ho neobcházím.</w:t>
      </w:r>
    </w:p>
    <w:p w14:paraId="1B4D086B" w14:textId="77777777" w:rsidR="00AF65DA" w:rsidRPr="00AF65DA" w:rsidRDefault="00AF65DA" w:rsidP="00AF65DA">
      <w:pPr>
        <w:rPr>
          <w:rFonts w:ascii="Times New Roman" w:hAnsi="Times New Roman" w:cs="Times New Roman"/>
          <w:sz w:val="24"/>
          <w:szCs w:val="24"/>
          <w:lang w:val="cs-CZ"/>
        </w:rPr>
      </w:pPr>
    </w:p>
    <w:p w14:paraId="7548B787"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Správce osobních údajů:</w:t>
      </w:r>
    </w:p>
    <w:p w14:paraId="01B59AE7" w14:textId="37666A24"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xml:space="preserve">Městská část Praha 7, IČ 00063754, Nábřeží Kapitána Jaroše 1000/7, Praha 7, </w:t>
      </w:r>
      <w:r w:rsidR="0025072C">
        <w:rPr>
          <w:rFonts w:ascii="Times New Roman" w:hAnsi="Times New Roman" w:cs="Times New Roman"/>
          <w:sz w:val="24"/>
          <w:szCs w:val="24"/>
          <w:lang w:val="cs-CZ"/>
        </w:rPr>
        <w:t>xxxxxxxxxxx</w:t>
      </w:r>
      <w:r w:rsidRPr="00AF65DA">
        <w:rPr>
          <w:rFonts w:ascii="Times New Roman" w:hAnsi="Times New Roman" w:cs="Times New Roman"/>
          <w:sz w:val="24"/>
          <w:szCs w:val="24"/>
          <w:lang w:val="cs-CZ"/>
        </w:rPr>
        <w:t xml:space="preserve">, </w:t>
      </w:r>
      <w:r w:rsidR="0025072C">
        <w:rPr>
          <w:rFonts w:ascii="Times New Roman" w:hAnsi="Times New Roman" w:cs="Times New Roman"/>
          <w:sz w:val="24"/>
          <w:szCs w:val="24"/>
          <w:lang w:val="cs-CZ"/>
        </w:rPr>
        <w:t>xxxxxxxxxxxxx</w:t>
      </w:r>
      <w:r w:rsidRPr="00AF65DA">
        <w:rPr>
          <w:rFonts w:ascii="Times New Roman" w:hAnsi="Times New Roman" w:cs="Times New Roman"/>
          <w:sz w:val="24"/>
          <w:szCs w:val="24"/>
          <w:lang w:val="cs-CZ"/>
        </w:rPr>
        <w:t xml:space="preserve">, </w:t>
      </w:r>
      <w:r w:rsidR="0025072C">
        <w:rPr>
          <w:rFonts w:ascii="Times New Roman" w:hAnsi="Times New Roman" w:cs="Times New Roman"/>
          <w:sz w:val="24"/>
          <w:szCs w:val="24"/>
          <w:lang w:val="cs-CZ"/>
        </w:rPr>
        <w:t>xxxxxxxxxxxxxxxxxx</w:t>
      </w:r>
    </w:p>
    <w:p w14:paraId="2F042FC4" w14:textId="77777777" w:rsidR="00AF65DA" w:rsidRPr="00AF65DA" w:rsidRDefault="00AF65DA" w:rsidP="00AF65DA">
      <w:pPr>
        <w:rPr>
          <w:rFonts w:ascii="Times New Roman" w:hAnsi="Times New Roman" w:cs="Times New Roman"/>
          <w:sz w:val="24"/>
          <w:szCs w:val="24"/>
          <w:lang w:val="cs-CZ"/>
        </w:rPr>
      </w:pPr>
    </w:p>
    <w:p w14:paraId="4EA92D40"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Zpracovatel:</w:t>
      </w:r>
    </w:p>
    <w:p w14:paraId="4B39BFD3"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Neogenia s.r.o., IČ 291 9 8 950, Hybešova 42, Brno</w:t>
      </w:r>
    </w:p>
    <w:p w14:paraId="0180D7C0" w14:textId="1B6D2F1A" w:rsidR="00AF65DA" w:rsidRPr="00AF65DA" w:rsidRDefault="0025072C" w:rsidP="00AF65DA">
      <w:pPr>
        <w:rPr>
          <w:rFonts w:ascii="Times New Roman" w:hAnsi="Times New Roman" w:cs="Times New Roman"/>
          <w:sz w:val="24"/>
          <w:szCs w:val="24"/>
          <w:lang w:val="cs-CZ"/>
        </w:rPr>
      </w:pPr>
      <w:r>
        <w:rPr>
          <w:rFonts w:ascii="Times New Roman" w:hAnsi="Times New Roman" w:cs="Times New Roman"/>
          <w:sz w:val="24"/>
          <w:szCs w:val="24"/>
          <w:lang w:val="cs-CZ"/>
        </w:rPr>
        <w:t>xxxxxxxxxxxxxxxxxxxxxx</w:t>
      </w:r>
      <w:r w:rsidR="00AF65DA" w:rsidRPr="00AF65DA">
        <w:rPr>
          <w:rFonts w:ascii="Times New Roman" w:hAnsi="Times New Roman" w:cs="Times New Roman"/>
          <w:sz w:val="24"/>
          <w:szCs w:val="24"/>
          <w:lang w:val="cs-CZ"/>
        </w:rPr>
        <w:t xml:space="preserve">, </w:t>
      </w:r>
      <w:r>
        <w:rPr>
          <w:rFonts w:ascii="Times New Roman" w:hAnsi="Times New Roman" w:cs="Times New Roman"/>
          <w:sz w:val="24"/>
          <w:szCs w:val="24"/>
          <w:lang w:val="cs-CZ"/>
        </w:rPr>
        <w:t>xxxxxxxxxxxxxxxxxxx</w:t>
      </w:r>
      <w:r w:rsidR="00AF65DA" w:rsidRPr="00AF65DA">
        <w:rPr>
          <w:rFonts w:ascii="Times New Roman" w:hAnsi="Times New Roman" w:cs="Times New Roman"/>
          <w:sz w:val="24"/>
          <w:szCs w:val="24"/>
          <w:lang w:val="cs-CZ"/>
        </w:rPr>
        <w:t xml:space="preserve">, </w:t>
      </w:r>
      <w:r>
        <w:rPr>
          <w:rFonts w:ascii="Times New Roman" w:hAnsi="Times New Roman" w:cs="Times New Roman"/>
          <w:sz w:val="24"/>
          <w:szCs w:val="24"/>
          <w:lang w:val="cs-CZ"/>
        </w:rPr>
        <w:t>xxxxxxxxxxxxxxxxxx</w:t>
      </w:r>
      <w:bookmarkStart w:id="0" w:name="_GoBack"/>
      <w:bookmarkEnd w:id="0"/>
    </w:p>
    <w:p w14:paraId="46E188E9" w14:textId="77777777" w:rsidR="00AF65DA" w:rsidRPr="00AF65DA" w:rsidRDefault="00AF65DA" w:rsidP="00AF65DA">
      <w:pPr>
        <w:rPr>
          <w:rFonts w:ascii="Times New Roman" w:hAnsi="Times New Roman" w:cs="Times New Roman"/>
          <w:sz w:val="24"/>
          <w:szCs w:val="24"/>
          <w:lang w:val="cs-CZ"/>
        </w:rPr>
      </w:pPr>
    </w:p>
    <w:p w14:paraId="554E3A45"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Poskytnutí osobních údajů je dobrovolné. Pokud údaje nebudou poskytnuty, nemusí být služby Mobilního rozhlasu funkční či plně funkční.</w:t>
      </w:r>
    </w:p>
    <w:p w14:paraId="351E5663" w14:textId="77777777" w:rsidR="00AF65DA" w:rsidRPr="00AF65DA" w:rsidRDefault="00AF65DA" w:rsidP="00AF65DA">
      <w:pPr>
        <w:rPr>
          <w:rFonts w:ascii="Times New Roman" w:hAnsi="Times New Roman" w:cs="Times New Roman"/>
          <w:sz w:val="24"/>
          <w:szCs w:val="24"/>
          <w:lang w:val="cs-CZ"/>
        </w:rPr>
      </w:pPr>
    </w:p>
    <w:p w14:paraId="67E4EE54"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Doba zpracování osobních údajů je omezena platností tohoto souhlasu. Po odvolání souhlasu bude zpracování ukončeno. Po odvolání souhlasu budou osobní údaje uchovávány ještě po dobu 1 roku na právním základu povinnosti dokazování udělení souhlasu.</w:t>
      </w:r>
    </w:p>
    <w:p w14:paraId="5497E89A" w14:textId="77777777" w:rsidR="00AF65DA" w:rsidRPr="00AF65DA" w:rsidRDefault="00AF65DA" w:rsidP="00AF65DA">
      <w:pPr>
        <w:rPr>
          <w:rFonts w:ascii="Times New Roman" w:hAnsi="Times New Roman" w:cs="Times New Roman"/>
          <w:sz w:val="24"/>
          <w:szCs w:val="24"/>
          <w:lang w:val="cs-CZ"/>
        </w:rPr>
      </w:pPr>
    </w:p>
    <w:p w14:paraId="62C33ED9"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Při zpracování osobních údajů nedochází k automatizovanému rozhodování. Osobní údaje nebudou poskytnuty žádné třetí straně. Na základě zvláštních zákonných podmínek by k těmto údajům mohly mít přístup policie a soudy, eventuálně Úřad na ochranu osobních údajů.</w:t>
      </w:r>
    </w:p>
    <w:p w14:paraId="774F020A" w14:textId="77777777" w:rsidR="00AF65DA" w:rsidRPr="00AF65DA" w:rsidRDefault="00AF65DA" w:rsidP="00AF65DA">
      <w:pPr>
        <w:rPr>
          <w:rFonts w:ascii="Times New Roman" w:hAnsi="Times New Roman" w:cs="Times New Roman"/>
          <w:sz w:val="24"/>
          <w:szCs w:val="24"/>
          <w:lang w:val="cs-CZ"/>
        </w:rPr>
      </w:pPr>
    </w:p>
    <w:p w14:paraId="2D0E3976"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Máte právo:</w:t>
      </w:r>
    </w:p>
    <w:p w14:paraId="15BF3910"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lastRenderedPageBreak/>
        <w:t>- na přístup k osobním údajům,</w:t>
      </w:r>
    </w:p>
    <w:p w14:paraId="63FCE271"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na opravu osobních údajů,</w:t>
      </w:r>
    </w:p>
    <w:p w14:paraId="7787FBC3"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na výmaz osobních údajů,</w:t>
      </w:r>
    </w:p>
    <w:p w14:paraId="36D26B91"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na omezení zpracování osobních údajů,</w:t>
      </w:r>
    </w:p>
    <w:p w14:paraId="41755997"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získat osobní údaje ve strukturovaném, běžně používaném a strojově čitelném formátu,</w:t>
      </w:r>
    </w:p>
    <w:p w14:paraId="4DFACD5F"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odvolat svůj souhlas se zpracováním osobních údajů (odvolání souhlasu provedete v nastavení aplikace),</w:t>
      </w:r>
    </w:p>
    <w:p w14:paraId="29A59559"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 podat stížnost u Úřadu pro ochranu osobních údajů, pokud se domníváte, že správce či zpracovatel osobních údajů zpracovávají Vaše osobní údaje neoprávněně či jinak porušují Vaše práva.</w:t>
      </w:r>
    </w:p>
    <w:p w14:paraId="505F3705" w14:textId="77777777" w:rsidR="00AF65DA" w:rsidRPr="00AF65DA" w:rsidRDefault="00AF65DA" w:rsidP="00AF65DA">
      <w:pPr>
        <w:rPr>
          <w:rFonts w:ascii="Times New Roman" w:hAnsi="Times New Roman" w:cs="Times New Roman"/>
          <w:sz w:val="24"/>
          <w:szCs w:val="24"/>
          <w:lang w:val="cs-CZ"/>
        </w:rPr>
      </w:pPr>
    </w:p>
    <w:p w14:paraId="6FCEA3CA" w14:textId="77777777" w:rsidR="00AF65DA" w:rsidRPr="00AF65DA" w:rsidRDefault="00AF65DA" w:rsidP="00AF65DA">
      <w:pPr>
        <w:rPr>
          <w:rFonts w:ascii="Times New Roman" w:hAnsi="Times New Roman" w:cs="Times New Roman"/>
          <w:sz w:val="24"/>
          <w:szCs w:val="24"/>
          <w:lang w:val="cs-CZ"/>
        </w:rPr>
      </w:pPr>
      <w:r w:rsidRPr="00AF65DA">
        <w:rPr>
          <w:rFonts w:ascii="Times New Roman" w:hAnsi="Times New Roman" w:cs="Times New Roman"/>
          <w:sz w:val="24"/>
          <w:szCs w:val="24"/>
          <w:lang w:val="cs-CZ"/>
        </w:rPr>
        <w:t>Používáním aplikace Zlepšeme Česko souhlasím s podmínkami aplikace.</w:t>
      </w:r>
    </w:p>
    <w:p w14:paraId="656E6894" w14:textId="77777777" w:rsidR="00AF65DA" w:rsidRPr="00AF65DA" w:rsidRDefault="00AF65DA" w:rsidP="00AF65DA">
      <w:pPr>
        <w:rPr>
          <w:rFonts w:ascii="Times New Roman" w:hAnsi="Times New Roman" w:cs="Times New Roman"/>
          <w:sz w:val="24"/>
          <w:szCs w:val="24"/>
          <w:lang w:val="cs-CZ"/>
        </w:rPr>
      </w:pPr>
    </w:p>
    <w:p w14:paraId="0A121E0D" w14:textId="77777777" w:rsidR="00AF65DA" w:rsidRPr="00AF65DA" w:rsidRDefault="00AF65DA" w:rsidP="00AF65DA">
      <w:pPr>
        <w:rPr>
          <w:rFonts w:ascii="Times New Roman" w:hAnsi="Times New Roman" w:cs="Times New Roman"/>
          <w:kern w:val="1"/>
          <w:sz w:val="24"/>
          <w:szCs w:val="24"/>
          <w:lang w:val="cs-CZ"/>
        </w:rPr>
      </w:pPr>
    </w:p>
    <w:sectPr w:rsidR="00AF65DA" w:rsidRPr="00AF65DA">
      <w:headerReference w:type="default" r:id="rId11"/>
      <w:footerReference w:type="default" r:id="rId12"/>
      <w:pgSz w:w="11900" w:h="16840"/>
      <w:pgMar w:top="1440" w:right="1440" w:bottom="1440" w:left="1440"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D1D1C6" w15:done="0"/>
  <w15:commentEx w15:paraId="77C5BDE2" w15:done="0"/>
  <w15:commentEx w15:paraId="70363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1D1C6" w16cid:durableId="1FBED2F0"/>
  <w16cid:commentId w16cid:paraId="77C5BDE2" w16cid:durableId="1FBED2F1"/>
  <w16cid:commentId w16cid:paraId="70363416" w16cid:durableId="1FBED2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CBC7" w14:textId="77777777" w:rsidR="001E3BA1" w:rsidRDefault="001E3BA1">
      <w:r>
        <w:separator/>
      </w:r>
    </w:p>
  </w:endnote>
  <w:endnote w:type="continuationSeparator" w:id="0">
    <w:p w14:paraId="4277E82D" w14:textId="77777777" w:rsidR="001E3BA1" w:rsidRDefault="001E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6D6F2" w14:textId="77777777" w:rsidR="001E3BA1" w:rsidRDefault="001E3BA1">
    <w:pPr>
      <w:jc w:val="center"/>
      <w:rPr>
        <w:rFonts w:ascii="Helvetica" w:hAnsi="Helvetica" w:cs="Helvetica"/>
        <w:szCs w:val="24"/>
      </w:rPr>
    </w:pPr>
    <w:r>
      <w:rPr>
        <w:rFonts w:ascii="Helvetica" w:hAnsi="Helvetica" w:cs="Helvetica"/>
        <w:szCs w:val="24"/>
      </w:rPr>
      <w:fldChar w:fldCharType="begin"/>
    </w:r>
    <w:r>
      <w:rPr>
        <w:rFonts w:ascii="Helvetica" w:hAnsi="Helvetica" w:cs="Helvetica"/>
        <w:szCs w:val="24"/>
      </w:rPr>
      <w:instrText>PAGE</w:instrText>
    </w:r>
    <w:r>
      <w:rPr>
        <w:rFonts w:ascii="Helvetica" w:hAnsi="Helvetica" w:cs="Helvetica"/>
        <w:szCs w:val="24"/>
      </w:rPr>
      <w:fldChar w:fldCharType="separate"/>
    </w:r>
    <w:r w:rsidR="0025072C">
      <w:rPr>
        <w:rFonts w:ascii="Helvetica" w:hAnsi="Helvetica" w:cs="Helvetica"/>
        <w:noProof/>
        <w:szCs w:val="24"/>
      </w:rPr>
      <w:t>4</w:t>
    </w:r>
    <w:r>
      <w:rPr>
        <w:rFonts w:ascii="Helvetica" w:hAnsi="Helvetica" w:cs="Helvetica"/>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E9CF1" w14:textId="77777777" w:rsidR="001E3BA1" w:rsidRDefault="001E3BA1">
      <w:r>
        <w:separator/>
      </w:r>
    </w:p>
  </w:footnote>
  <w:footnote w:type="continuationSeparator" w:id="0">
    <w:p w14:paraId="0F5EB116" w14:textId="77777777" w:rsidR="001E3BA1" w:rsidRDefault="001E3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49BC" w14:textId="77777777" w:rsidR="001E3BA1" w:rsidRDefault="001E3BA1">
    <w:pPr>
      <w:jc w:val="right"/>
      <w:rPr>
        <w:rFonts w:ascii="Helvetica" w:hAnsi="Helvetica" w:cs="Helvetica"/>
        <w:szCs w:val="24"/>
      </w:rPr>
    </w:pPr>
    <w:r>
      <w:rPr>
        <w:rFonts w:ascii="Helvetica" w:hAnsi="Helvetica" w:cs="Helvetica"/>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D32"/>
    <w:multiLevelType w:val="hybridMultilevel"/>
    <w:tmpl w:val="DEE228AA"/>
    <w:lvl w:ilvl="0" w:tplc="6E2CFFE8">
      <w:start w:val="1"/>
      <w:numFmt w:val="decimal"/>
      <w:lvlText w:val="%1."/>
      <w:lvlJc w:val="left"/>
      <w:pPr>
        <w:ind w:left="920" w:hanging="360"/>
      </w:pPr>
      <w:rPr>
        <w:rFonts w:hint="default"/>
      </w:rPr>
    </w:lvl>
    <w:lvl w:ilvl="1" w:tplc="04050019" w:tentative="1">
      <w:start w:val="1"/>
      <w:numFmt w:val="lowerLetter"/>
      <w:lvlText w:val="%2."/>
      <w:lvlJc w:val="left"/>
      <w:pPr>
        <w:ind w:left="1640" w:hanging="360"/>
      </w:pPr>
    </w:lvl>
    <w:lvl w:ilvl="2" w:tplc="0405001B" w:tentative="1">
      <w:start w:val="1"/>
      <w:numFmt w:val="lowerRoman"/>
      <w:lvlText w:val="%3."/>
      <w:lvlJc w:val="right"/>
      <w:pPr>
        <w:ind w:left="2360" w:hanging="180"/>
      </w:pPr>
    </w:lvl>
    <w:lvl w:ilvl="3" w:tplc="0405000F" w:tentative="1">
      <w:start w:val="1"/>
      <w:numFmt w:val="decimal"/>
      <w:lvlText w:val="%4."/>
      <w:lvlJc w:val="left"/>
      <w:pPr>
        <w:ind w:left="3080" w:hanging="360"/>
      </w:pPr>
    </w:lvl>
    <w:lvl w:ilvl="4" w:tplc="04050019" w:tentative="1">
      <w:start w:val="1"/>
      <w:numFmt w:val="lowerLetter"/>
      <w:lvlText w:val="%5."/>
      <w:lvlJc w:val="left"/>
      <w:pPr>
        <w:ind w:left="3800" w:hanging="360"/>
      </w:pPr>
    </w:lvl>
    <w:lvl w:ilvl="5" w:tplc="0405001B" w:tentative="1">
      <w:start w:val="1"/>
      <w:numFmt w:val="lowerRoman"/>
      <w:lvlText w:val="%6."/>
      <w:lvlJc w:val="right"/>
      <w:pPr>
        <w:ind w:left="4520" w:hanging="180"/>
      </w:pPr>
    </w:lvl>
    <w:lvl w:ilvl="6" w:tplc="0405000F" w:tentative="1">
      <w:start w:val="1"/>
      <w:numFmt w:val="decimal"/>
      <w:lvlText w:val="%7."/>
      <w:lvlJc w:val="left"/>
      <w:pPr>
        <w:ind w:left="5240" w:hanging="360"/>
      </w:pPr>
    </w:lvl>
    <w:lvl w:ilvl="7" w:tplc="04050019" w:tentative="1">
      <w:start w:val="1"/>
      <w:numFmt w:val="lowerLetter"/>
      <w:lvlText w:val="%8."/>
      <w:lvlJc w:val="left"/>
      <w:pPr>
        <w:ind w:left="5960" w:hanging="360"/>
      </w:pPr>
    </w:lvl>
    <w:lvl w:ilvl="8" w:tplc="0405001B" w:tentative="1">
      <w:start w:val="1"/>
      <w:numFmt w:val="lowerRoman"/>
      <w:lvlText w:val="%9."/>
      <w:lvlJc w:val="right"/>
      <w:pPr>
        <w:ind w:left="6680" w:hanging="180"/>
      </w:pPr>
    </w:lvl>
  </w:abstractNum>
  <w:abstractNum w:abstractNumId="1">
    <w:nsid w:val="040B567C"/>
    <w:multiLevelType w:val="hybridMultilevel"/>
    <w:tmpl w:val="CFC09EA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6132DCC"/>
    <w:multiLevelType w:val="hybridMultilevel"/>
    <w:tmpl w:val="4114EB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AC321C"/>
    <w:multiLevelType w:val="hybridMultilevel"/>
    <w:tmpl w:val="F81AB15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9744F13"/>
    <w:multiLevelType w:val="hybridMultilevel"/>
    <w:tmpl w:val="38208A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F711662"/>
    <w:multiLevelType w:val="hybridMultilevel"/>
    <w:tmpl w:val="E78EDE20"/>
    <w:lvl w:ilvl="0" w:tplc="04050019">
      <w:start w:val="1"/>
      <w:numFmt w:val="lowerLetter"/>
      <w:lvlText w:val="%1."/>
      <w:lvlJc w:val="left"/>
      <w:pPr>
        <w:ind w:left="1172" w:hanging="360"/>
      </w:pPr>
    </w:lvl>
    <w:lvl w:ilvl="1" w:tplc="04050019" w:tentative="1">
      <w:start w:val="1"/>
      <w:numFmt w:val="lowerLetter"/>
      <w:lvlText w:val="%2."/>
      <w:lvlJc w:val="left"/>
      <w:pPr>
        <w:ind w:left="1892" w:hanging="360"/>
      </w:pPr>
    </w:lvl>
    <w:lvl w:ilvl="2" w:tplc="0405001B" w:tentative="1">
      <w:start w:val="1"/>
      <w:numFmt w:val="lowerRoman"/>
      <w:lvlText w:val="%3."/>
      <w:lvlJc w:val="right"/>
      <w:pPr>
        <w:ind w:left="2612" w:hanging="180"/>
      </w:pPr>
    </w:lvl>
    <w:lvl w:ilvl="3" w:tplc="0405000F" w:tentative="1">
      <w:start w:val="1"/>
      <w:numFmt w:val="decimal"/>
      <w:lvlText w:val="%4."/>
      <w:lvlJc w:val="left"/>
      <w:pPr>
        <w:ind w:left="3332" w:hanging="360"/>
      </w:pPr>
    </w:lvl>
    <w:lvl w:ilvl="4" w:tplc="04050019" w:tentative="1">
      <w:start w:val="1"/>
      <w:numFmt w:val="lowerLetter"/>
      <w:lvlText w:val="%5."/>
      <w:lvlJc w:val="left"/>
      <w:pPr>
        <w:ind w:left="4052" w:hanging="360"/>
      </w:pPr>
    </w:lvl>
    <w:lvl w:ilvl="5" w:tplc="0405001B" w:tentative="1">
      <w:start w:val="1"/>
      <w:numFmt w:val="lowerRoman"/>
      <w:lvlText w:val="%6."/>
      <w:lvlJc w:val="right"/>
      <w:pPr>
        <w:ind w:left="4772" w:hanging="180"/>
      </w:pPr>
    </w:lvl>
    <w:lvl w:ilvl="6" w:tplc="0405000F" w:tentative="1">
      <w:start w:val="1"/>
      <w:numFmt w:val="decimal"/>
      <w:lvlText w:val="%7."/>
      <w:lvlJc w:val="left"/>
      <w:pPr>
        <w:ind w:left="5492" w:hanging="360"/>
      </w:pPr>
    </w:lvl>
    <w:lvl w:ilvl="7" w:tplc="04050019" w:tentative="1">
      <w:start w:val="1"/>
      <w:numFmt w:val="lowerLetter"/>
      <w:lvlText w:val="%8."/>
      <w:lvlJc w:val="left"/>
      <w:pPr>
        <w:ind w:left="6212" w:hanging="360"/>
      </w:pPr>
    </w:lvl>
    <w:lvl w:ilvl="8" w:tplc="0405001B" w:tentative="1">
      <w:start w:val="1"/>
      <w:numFmt w:val="lowerRoman"/>
      <w:lvlText w:val="%9."/>
      <w:lvlJc w:val="right"/>
      <w:pPr>
        <w:ind w:left="6932" w:hanging="180"/>
      </w:pPr>
    </w:lvl>
  </w:abstractNum>
  <w:abstractNum w:abstractNumId="6">
    <w:nsid w:val="1972668C"/>
    <w:multiLevelType w:val="hybridMultilevel"/>
    <w:tmpl w:val="B044B1A0"/>
    <w:lvl w:ilvl="0" w:tplc="6E2CFF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5D7E6C"/>
    <w:multiLevelType w:val="hybridMultilevel"/>
    <w:tmpl w:val="08E20B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71683"/>
    <w:multiLevelType w:val="hybridMultilevel"/>
    <w:tmpl w:val="8104D8E8"/>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F63623A"/>
    <w:multiLevelType w:val="hybridMultilevel"/>
    <w:tmpl w:val="4A7E3318"/>
    <w:lvl w:ilvl="0" w:tplc="0405000F">
      <w:start w:val="1"/>
      <w:numFmt w:val="decimal"/>
      <w:lvlText w:val="%1."/>
      <w:lvlJc w:val="left"/>
      <w:pPr>
        <w:ind w:left="1628" w:hanging="360"/>
      </w:pPr>
    </w:lvl>
    <w:lvl w:ilvl="1" w:tplc="04050019">
      <w:start w:val="1"/>
      <w:numFmt w:val="lowerLetter"/>
      <w:lvlText w:val="%2."/>
      <w:lvlJc w:val="left"/>
      <w:pPr>
        <w:ind w:left="2348" w:hanging="360"/>
      </w:pPr>
    </w:lvl>
    <w:lvl w:ilvl="2" w:tplc="0405001B">
      <w:start w:val="1"/>
      <w:numFmt w:val="lowerRoman"/>
      <w:lvlText w:val="%3."/>
      <w:lvlJc w:val="right"/>
      <w:pPr>
        <w:ind w:left="3068" w:hanging="180"/>
      </w:pPr>
    </w:lvl>
    <w:lvl w:ilvl="3" w:tplc="0405000F">
      <w:start w:val="1"/>
      <w:numFmt w:val="decimal"/>
      <w:lvlText w:val="%4."/>
      <w:lvlJc w:val="left"/>
      <w:pPr>
        <w:ind w:left="3788" w:hanging="360"/>
      </w:pPr>
    </w:lvl>
    <w:lvl w:ilvl="4" w:tplc="04050019">
      <w:start w:val="1"/>
      <w:numFmt w:val="lowerLetter"/>
      <w:lvlText w:val="%5."/>
      <w:lvlJc w:val="left"/>
      <w:pPr>
        <w:ind w:left="4508" w:hanging="360"/>
      </w:pPr>
    </w:lvl>
    <w:lvl w:ilvl="5" w:tplc="0405001B">
      <w:start w:val="1"/>
      <w:numFmt w:val="lowerRoman"/>
      <w:lvlText w:val="%6."/>
      <w:lvlJc w:val="right"/>
      <w:pPr>
        <w:ind w:left="5228" w:hanging="180"/>
      </w:pPr>
    </w:lvl>
    <w:lvl w:ilvl="6" w:tplc="0405000F">
      <w:start w:val="1"/>
      <w:numFmt w:val="decimal"/>
      <w:lvlText w:val="%7."/>
      <w:lvlJc w:val="left"/>
      <w:pPr>
        <w:ind w:left="5948" w:hanging="360"/>
      </w:pPr>
    </w:lvl>
    <w:lvl w:ilvl="7" w:tplc="04050019">
      <w:start w:val="1"/>
      <w:numFmt w:val="lowerLetter"/>
      <w:lvlText w:val="%8."/>
      <w:lvlJc w:val="left"/>
      <w:pPr>
        <w:ind w:left="6668" w:hanging="360"/>
      </w:pPr>
    </w:lvl>
    <w:lvl w:ilvl="8" w:tplc="0405001B">
      <w:start w:val="1"/>
      <w:numFmt w:val="lowerRoman"/>
      <w:lvlText w:val="%9."/>
      <w:lvlJc w:val="right"/>
      <w:pPr>
        <w:ind w:left="7388" w:hanging="180"/>
      </w:pPr>
    </w:lvl>
  </w:abstractNum>
  <w:abstractNum w:abstractNumId="10">
    <w:nsid w:val="264D0917"/>
    <w:multiLevelType w:val="hybridMultilevel"/>
    <w:tmpl w:val="F60E3468"/>
    <w:lvl w:ilvl="0" w:tplc="6E2CFFE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6A8342F"/>
    <w:multiLevelType w:val="hybridMultilevel"/>
    <w:tmpl w:val="34365B70"/>
    <w:lvl w:ilvl="0" w:tplc="6E2CFF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2C4147"/>
    <w:multiLevelType w:val="hybridMultilevel"/>
    <w:tmpl w:val="79566C46"/>
    <w:lvl w:ilvl="0" w:tplc="5BCE69C8">
      <w:start w:val="1"/>
      <w:numFmt w:val="decimal"/>
      <w:lvlText w:val="%1."/>
      <w:lvlJc w:val="left"/>
      <w:pPr>
        <w:ind w:left="360" w:hanging="360"/>
      </w:pPr>
      <w:rPr>
        <w:rFonts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97B1F45"/>
    <w:multiLevelType w:val="hybridMultilevel"/>
    <w:tmpl w:val="C39026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267C45"/>
    <w:multiLevelType w:val="hybridMultilevel"/>
    <w:tmpl w:val="9AA6383A"/>
    <w:lvl w:ilvl="0" w:tplc="6E2CFFE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F4C25FC"/>
    <w:multiLevelType w:val="hybridMultilevel"/>
    <w:tmpl w:val="17847A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0863BD4"/>
    <w:multiLevelType w:val="hybridMultilevel"/>
    <w:tmpl w:val="C6041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B32608"/>
    <w:multiLevelType w:val="hybridMultilevel"/>
    <w:tmpl w:val="7382B294"/>
    <w:lvl w:ilvl="0" w:tplc="6E2CFFE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74F09EE"/>
    <w:multiLevelType w:val="multilevel"/>
    <w:tmpl w:val="706E9326"/>
    <w:lvl w:ilvl="0">
      <w:start w:val="1"/>
      <w:numFmt w:val="decimal"/>
      <w:pStyle w:val="Seznamsodrkami"/>
      <w:lvlText w:val="%1."/>
      <w:lvlJc w:val="left"/>
      <w:pPr>
        <w:tabs>
          <w:tab w:val="num" w:pos="360"/>
        </w:tabs>
        <w:ind w:left="360" w:hanging="360"/>
      </w:pPr>
      <w:rPr>
        <w:rFonts w:cs="Times New Roman" w:hint="default"/>
        <w:b w:val="0"/>
      </w:rPr>
    </w:lvl>
    <w:lvl w:ilvl="1">
      <w:start w:val="1"/>
      <w:numFmt w:val="decimal"/>
      <w:lvlText w:val="%2."/>
      <w:lvlJc w:val="left"/>
      <w:pPr>
        <w:tabs>
          <w:tab w:val="num" w:pos="357"/>
        </w:tabs>
        <w:ind w:left="794" w:hanging="43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3E087FBD"/>
    <w:multiLevelType w:val="hybridMultilevel"/>
    <w:tmpl w:val="4E64C2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3B2DAB"/>
    <w:multiLevelType w:val="hybridMultilevel"/>
    <w:tmpl w:val="86968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841E61"/>
    <w:multiLevelType w:val="hybridMultilevel"/>
    <w:tmpl w:val="8556B4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866238"/>
    <w:multiLevelType w:val="hybridMultilevel"/>
    <w:tmpl w:val="7110F4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3E6FEC"/>
    <w:multiLevelType w:val="hybridMultilevel"/>
    <w:tmpl w:val="46907D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95579D"/>
    <w:multiLevelType w:val="multilevel"/>
    <w:tmpl w:val="C5B2BB7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5137F27"/>
    <w:multiLevelType w:val="hybridMultilevel"/>
    <w:tmpl w:val="46907D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F200EF6"/>
    <w:multiLevelType w:val="hybridMultilevel"/>
    <w:tmpl w:val="F9105C0A"/>
    <w:lvl w:ilvl="0" w:tplc="6E2CFF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8D41B9"/>
    <w:multiLevelType w:val="multilevel"/>
    <w:tmpl w:val="22AA49D2"/>
    <w:lvl w:ilvl="0">
      <w:start w:val="1"/>
      <w:numFmt w:val="upperRoman"/>
      <w:pStyle w:val="Nadpis1"/>
      <w:lvlText w:val="%1."/>
      <w:lvlJc w:val="center"/>
      <w:pPr>
        <w:tabs>
          <w:tab w:val="num" w:pos="4253"/>
        </w:tabs>
        <w:ind w:left="3913" w:firstLine="340"/>
      </w:pPr>
      <w:rPr>
        <w:rFonts w:hint="default"/>
        <w:sz w:val="20"/>
        <w:szCs w:val="20"/>
      </w:rPr>
    </w:lvl>
    <w:lvl w:ilvl="1">
      <w:start w:val="1"/>
      <w:numFmt w:val="decimal"/>
      <w:pStyle w:val="lnek"/>
      <w:lvlText w:val="%2."/>
      <w:lvlJc w:val="left"/>
      <w:pPr>
        <w:tabs>
          <w:tab w:val="num" w:pos="357"/>
        </w:tabs>
        <w:ind w:left="357" w:hanging="357"/>
      </w:pPr>
      <w:rPr>
        <w:rFonts w:hint="default"/>
        <w:color w:val="auto"/>
      </w:rPr>
    </w:lvl>
    <w:lvl w:ilvl="2">
      <w:start w:val="1"/>
      <w:numFmt w:val="lowerRoman"/>
      <w:lvlText w:val="%3)"/>
      <w:lvlJc w:val="left"/>
      <w:pPr>
        <w:tabs>
          <w:tab w:val="num" w:pos="737"/>
        </w:tabs>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83C1753"/>
    <w:multiLevelType w:val="hybridMultilevel"/>
    <w:tmpl w:val="70C48C3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2180A34C">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6D407230"/>
    <w:multiLevelType w:val="hybridMultilevel"/>
    <w:tmpl w:val="E3D62122"/>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06408CA"/>
    <w:multiLevelType w:val="hybridMultilevel"/>
    <w:tmpl w:val="DB1409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AF3427"/>
    <w:multiLevelType w:val="hybridMultilevel"/>
    <w:tmpl w:val="17847A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C0B00CA"/>
    <w:multiLevelType w:val="hybridMultilevel"/>
    <w:tmpl w:val="14A8D4BA"/>
    <w:lvl w:ilvl="0" w:tplc="E75896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C383D62"/>
    <w:multiLevelType w:val="hybridMultilevel"/>
    <w:tmpl w:val="5788582A"/>
    <w:lvl w:ilvl="0" w:tplc="0405000F">
      <w:start w:val="1"/>
      <w:numFmt w:val="decimal"/>
      <w:lvlText w:val="%1."/>
      <w:lvlJc w:val="left"/>
      <w:pPr>
        <w:ind w:left="813" w:hanging="360"/>
      </w:pPr>
    </w:lvl>
    <w:lvl w:ilvl="1" w:tplc="04050019" w:tentative="1">
      <w:start w:val="1"/>
      <w:numFmt w:val="lowerLetter"/>
      <w:lvlText w:val="%2."/>
      <w:lvlJc w:val="left"/>
      <w:pPr>
        <w:ind w:left="1533" w:hanging="360"/>
      </w:pPr>
    </w:lvl>
    <w:lvl w:ilvl="2" w:tplc="0405001B" w:tentative="1">
      <w:start w:val="1"/>
      <w:numFmt w:val="lowerRoman"/>
      <w:lvlText w:val="%3."/>
      <w:lvlJc w:val="right"/>
      <w:pPr>
        <w:ind w:left="2253" w:hanging="180"/>
      </w:pPr>
    </w:lvl>
    <w:lvl w:ilvl="3" w:tplc="0405000F" w:tentative="1">
      <w:start w:val="1"/>
      <w:numFmt w:val="decimal"/>
      <w:lvlText w:val="%4."/>
      <w:lvlJc w:val="left"/>
      <w:pPr>
        <w:ind w:left="2973" w:hanging="360"/>
      </w:pPr>
    </w:lvl>
    <w:lvl w:ilvl="4" w:tplc="04050019" w:tentative="1">
      <w:start w:val="1"/>
      <w:numFmt w:val="lowerLetter"/>
      <w:lvlText w:val="%5."/>
      <w:lvlJc w:val="left"/>
      <w:pPr>
        <w:ind w:left="3693" w:hanging="360"/>
      </w:pPr>
    </w:lvl>
    <w:lvl w:ilvl="5" w:tplc="0405001B" w:tentative="1">
      <w:start w:val="1"/>
      <w:numFmt w:val="lowerRoman"/>
      <w:lvlText w:val="%6."/>
      <w:lvlJc w:val="right"/>
      <w:pPr>
        <w:ind w:left="4413" w:hanging="180"/>
      </w:pPr>
    </w:lvl>
    <w:lvl w:ilvl="6" w:tplc="0405000F" w:tentative="1">
      <w:start w:val="1"/>
      <w:numFmt w:val="decimal"/>
      <w:lvlText w:val="%7."/>
      <w:lvlJc w:val="left"/>
      <w:pPr>
        <w:ind w:left="5133" w:hanging="360"/>
      </w:pPr>
    </w:lvl>
    <w:lvl w:ilvl="7" w:tplc="04050019" w:tentative="1">
      <w:start w:val="1"/>
      <w:numFmt w:val="lowerLetter"/>
      <w:lvlText w:val="%8."/>
      <w:lvlJc w:val="left"/>
      <w:pPr>
        <w:ind w:left="5853" w:hanging="360"/>
      </w:pPr>
    </w:lvl>
    <w:lvl w:ilvl="8" w:tplc="0405001B" w:tentative="1">
      <w:start w:val="1"/>
      <w:numFmt w:val="lowerRoman"/>
      <w:lvlText w:val="%9."/>
      <w:lvlJc w:val="right"/>
      <w:pPr>
        <w:ind w:left="6573" w:hanging="180"/>
      </w:pPr>
    </w:lvl>
  </w:abstractNum>
  <w:abstractNum w:abstractNumId="34">
    <w:nsid w:val="7D365F7A"/>
    <w:multiLevelType w:val="hybridMultilevel"/>
    <w:tmpl w:val="0E40105E"/>
    <w:lvl w:ilvl="0" w:tplc="0405000F">
      <w:start w:val="1"/>
      <w:numFmt w:val="decimal"/>
      <w:lvlText w:val="%1."/>
      <w:lvlJc w:val="left"/>
      <w:pPr>
        <w:ind w:left="1172" w:hanging="360"/>
      </w:pPr>
    </w:lvl>
    <w:lvl w:ilvl="1" w:tplc="04050019" w:tentative="1">
      <w:start w:val="1"/>
      <w:numFmt w:val="lowerLetter"/>
      <w:lvlText w:val="%2."/>
      <w:lvlJc w:val="left"/>
      <w:pPr>
        <w:ind w:left="1892" w:hanging="360"/>
      </w:pPr>
    </w:lvl>
    <w:lvl w:ilvl="2" w:tplc="0405001B" w:tentative="1">
      <w:start w:val="1"/>
      <w:numFmt w:val="lowerRoman"/>
      <w:lvlText w:val="%3."/>
      <w:lvlJc w:val="right"/>
      <w:pPr>
        <w:ind w:left="2612" w:hanging="180"/>
      </w:pPr>
    </w:lvl>
    <w:lvl w:ilvl="3" w:tplc="0405000F" w:tentative="1">
      <w:start w:val="1"/>
      <w:numFmt w:val="decimal"/>
      <w:lvlText w:val="%4."/>
      <w:lvlJc w:val="left"/>
      <w:pPr>
        <w:ind w:left="3332" w:hanging="360"/>
      </w:pPr>
    </w:lvl>
    <w:lvl w:ilvl="4" w:tplc="04050019" w:tentative="1">
      <w:start w:val="1"/>
      <w:numFmt w:val="lowerLetter"/>
      <w:lvlText w:val="%5."/>
      <w:lvlJc w:val="left"/>
      <w:pPr>
        <w:ind w:left="4052" w:hanging="360"/>
      </w:pPr>
    </w:lvl>
    <w:lvl w:ilvl="5" w:tplc="0405001B" w:tentative="1">
      <w:start w:val="1"/>
      <w:numFmt w:val="lowerRoman"/>
      <w:lvlText w:val="%6."/>
      <w:lvlJc w:val="right"/>
      <w:pPr>
        <w:ind w:left="4772" w:hanging="180"/>
      </w:pPr>
    </w:lvl>
    <w:lvl w:ilvl="6" w:tplc="0405000F" w:tentative="1">
      <w:start w:val="1"/>
      <w:numFmt w:val="decimal"/>
      <w:lvlText w:val="%7."/>
      <w:lvlJc w:val="left"/>
      <w:pPr>
        <w:ind w:left="5492" w:hanging="360"/>
      </w:pPr>
    </w:lvl>
    <w:lvl w:ilvl="7" w:tplc="04050019" w:tentative="1">
      <w:start w:val="1"/>
      <w:numFmt w:val="lowerLetter"/>
      <w:lvlText w:val="%8."/>
      <w:lvlJc w:val="left"/>
      <w:pPr>
        <w:ind w:left="6212" w:hanging="360"/>
      </w:pPr>
    </w:lvl>
    <w:lvl w:ilvl="8" w:tplc="0405001B" w:tentative="1">
      <w:start w:val="1"/>
      <w:numFmt w:val="lowerRoman"/>
      <w:lvlText w:val="%9."/>
      <w:lvlJc w:val="right"/>
      <w:pPr>
        <w:ind w:left="6932" w:hanging="180"/>
      </w:pPr>
    </w:lvl>
  </w:abstractNum>
  <w:abstractNum w:abstractNumId="35">
    <w:nsid w:val="7F372CB6"/>
    <w:multiLevelType w:val="hybridMultilevel"/>
    <w:tmpl w:val="F27E74A8"/>
    <w:lvl w:ilvl="0" w:tplc="6E2CFF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8"/>
  </w:num>
  <w:num w:numId="3">
    <w:abstractNumId w:val="12"/>
  </w:num>
  <w:num w:numId="4">
    <w:abstractNumId w:val="34"/>
  </w:num>
  <w:num w:numId="5">
    <w:abstractNumId w:val="16"/>
  </w:num>
  <w:num w:numId="6">
    <w:abstractNumId w:val="27"/>
  </w:num>
  <w:num w:numId="7">
    <w:abstractNumId w:val="3"/>
  </w:num>
  <w:num w:numId="8">
    <w:abstractNumId w:val="28"/>
  </w:num>
  <w:num w:numId="9">
    <w:abstractNumId w:val="22"/>
  </w:num>
  <w:num w:numId="10">
    <w:abstractNumId w:val="5"/>
  </w:num>
  <w:num w:numId="11">
    <w:abstractNumId w:val="32"/>
  </w:num>
  <w:num w:numId="12">
    <w:abstractNumId w:val="26"/>
  </w:num>
  <w:num w:numId="13">
    <w:abstractNumId w:val="0"/>
  </w:num>
  <w:num w:numId="14">
    <w:abstractNumId w:val="14"/>
  </w:num>
  <w:num w:numId="15">
    <w:abstractNumId w:val="1"/>
  </w:num>
  <w:num w:numId="16">
    <w:abstractNumId w:val="19"/>
  </w:num>
  <w:num w:numId="17">
    <w:abstractNumId w:val="29"/>
  </w:num>
  <w:num w:numId="18">
    <w:abstractNumId w:val="7"/>
  </w:num>
  <w:num w:numId="19">
    <w:abstractNumId w:val="33"/>
  </w:num>
  <w:num w:numId="20">
    <w:abstractNumId w:val="24"/>
  </w:num>
  <w:num w:numId="21">
    <w:abstractNumId w:val="4"/>
  </w:num>
  <w:num w:numId="22">
    <w:abstractNumId w:val="6"/>
  </w:num>
  <w:num w:numId="23">
    <w:abstractNumId w:val="10"/>
  </w:num>
  <w:num w:numId="24">
    <w:abstractNumId w:val="35"/>
  </w:num>
  <w:num w:numId="25">
    <w:abstractNumId w:val="17"/>
  </w:num>
  <w:num w:numId="26">
    <w:abstractNumId w:val="11"/>
  </w:num>
  <w:num w:numId="27">
    <w:abstractNumId w:val="31"/>
  </w:num>
  <w:num w:numId="28">
    <w:abstractNumId w:val="2"/>
  </w:num>
  <w:num w:numId="29">
    <w:abstractNumId w:val="21"/>
  </w:num>
  <w:num w:numId="30">
    <w:abstractNumId w:val="20"/>
  </w:num>
  <w:num w:numId="31">
    <w:abstractNumId w:val="30"/>
  </w:num>
  <w:num w:numId="32">
    <w:abstractNumId w:val="13"/>
  </w:num>
  <w:num w:numId="33">
    <w:abstractNumId w:val="25"/>
  </w:num>
  <w:num w:numId="34">
    <w:abstractNumId w:val="2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hyphenationZone w:val="425"/>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8"/>
    <w:rsid w:val="000975C6"/>
    <w:rsid w:val="000C04A9"/>
    <w:rsid w:val="000D20A5"/>
    <w:rsid w:val="00134BA5"/>
    <w:rsid w:val="001A1800"/>
    <w:rsid w:val="001E3BA1"/>
    <w:rsid w:val="00207090"/>
    <w:rsid w:val="00207163"/>
    <w:rsid w:val="0025072C"/>
    <w:rsid w:val="002B64A2"/>
    <w:rsid w:val="002C500B"/>
    <w:rsid w:val="002E4294"/>
    <w:rsid w:val="00304398"/>
    <w:rsid w:val="003068D2"/>
    <w:rsid w:val="00381D29"/>
    <w:rsid w:val="003A2F47"/>
    <w:rsid w:val="003C021B"/>
    <w:rsid w:val="003E4F60"/>
    <w:rsid w:val="004079AF"/>
    <w:rsid w:val="00432F4B"/>
    <w:rsid w:val="00491E44"/>
    <w:rsid w:val="004A7780"/>
    <w:rsid w:val="004B680B"/>
    <w:rsid w:val="004D24F8"/>
    <w:rsid w:val="0052161F"/>
    <w:rsid w:val="00527697"/>
    <w:rsid w:val="0057386F"/>
    <w:rsid w:val="005C7B90"/>
    <w:rsid w:val="005D4869"/>
    <w:rsid w:val="0060077F"/>
    <w:rsid w:val="00637356"/>
    <w:rsid w:val="00660398"/>
    <w:rsid w:val="0069294B"/>
    <w:rsid w:val="0070196B"/>
    <w:rsid w:val="00705FB6"/>
    <w:rsid w:val="0073759D"/>
    <w:rsid w:val="007451A6"/>
    <w:rsid w:val="00746C87"/>
    <w:rsid w:val="00765A0F"/>
    <w:rsid w:val="007E16A8"/>
    <w:rsid w:val="0082791D"/>
    <w:rsid w:val="0084433A"/>
    <w:rsid w:val="0088633E"/>
    <w:rsid w:val="00894381"/>
    <w:rsid w:val="008B0662"/>
    <w:rsid w:val="009455BD"/>
    <w:rsid w:val="00945C06"/>
    <w:rsid w:val="00974BC6"/>
    <w:rsid w:val="009973BF"/>
    <w:rsid w:val="00A06538"/>
    <w:rsid w:val="00A168B6"/>
    <w:rsid w:val="00A2561A"/>
    <w:rsid w:val="00A40DBB"/>
    <w:rsid w:val="00A55DBE"/>
    <w:rsid w:val="00A96C64"/>
    <w:rsid w:val="00AA5D02"/>
    <w:rsid w:val="00AB5533"/>
    <w:rsid w:val="00AF65DA"/>
    <w:rsid w:val="00B54A97"/>
    <w:rsid w:val="00B54F6D"/>
    <w:rsid w:val="00B556C6"/>
    <w:rsid w:val="00B859F5"/>
    <w:rsid w:val="00B924E1"/>
    <w:rsid w:val="00B941FB"/>
    <w:rsid w:val="00B97162"/>
    <w:rsid w:val="00C31B2A"/>
    <w:rsid w:val="00C40299"/>
    <w:rsid w:val="00C513E9"/>
    <w:rsid w:val="00C96F90"/>
    <w:rsid w:val="00CA609C"/>
    <w:rsid w:val="00D17C72"/>
    <w:rsid w:val="00E1495C"/>
    <w:rsid w:val="00E16678"/>
    <w:rsid w:val="00E3115F"/>
    <w:rsid w:val="00E37B5B"/>
    <w:rsid w:val="00E72CE5"/>
    <w:rsid w:val="00EC09BE"/>
    <w:rsid w:val="00EF323B"/>
    <w:rsid w:val="00F0359B"/>
    <w:rsid w:val="00F05AAD"/>
    <w:rsid w:val="00F20CEF"/>
    <w:rsid w:val="00F50B88"/>
    <w:rsid w:val="00FB2420"/>
    <w:rsid w:val="00FD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4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Helvetic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pPr>
      <w:widowControl w:val="0"/>
      <w:autoSpaceDE w:val="0"/>
      <w:autoSpaceDN w:val="0"/>
      <w:adjustRightInd w:val="0"/>
    </w:pPr>
  </w:style>
  <w:style w:type="paragraph" w:styleId="Nadpis1">
    <w:name w:val="heading 1"/>
    <w:basedOn w:val="Normln"/>
    <w:next w:val="Normln"/>
    <w:link w:val="Nadpis1Char"/>
    <w:uiPriority w:val="99"/>
    <w:qFormat/>
    <w:rsid w:val="00E37B5B"/>
    <w:pPr>
      <w:keepNext/>
      <w:widowControl/>
      <w:numPr>
        <w:numId w:val="6"/>
      </w:numPr>
      <w:autoSpaceDE/>
      <w:autoSpaceDN/>
      <w:adjustRightInd/>
      <w:spacing w:after="120"/>
      <w:jc w:val="center"/>
      <w:outlineLvl w:val="0"/>
    </w:pPr>
    <w:rPr>
      <w:rFonts w:ascii="Arial" w:eastAsia="Times New Roman" w:hAnsi="Arial" w:cs="Times New Roman"/>
      <w:b/>
      <w:bCs/>
      <w:kern w:val="32"/>
      <w:szCs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Pr>
      <w:sz w:val="24"/>
      <w:szCs w:val="24"/>
    </w:rPr>
  </w:style>
  <w:style w:type="character" w:customStyle="1" w:styleId="TextkomenteChar">
    <w:name w:val="Text komentáře Char"/>
    <w:basedOn w:val="Standardnpsmoodstavce"/>
    <w:link w:val="Textkomente"/>
    <w:uiPriority w:val="99"/>
    <w:rPr>
      <w:sz w:val="24"/>
      <w:szCs w:val="24"/>
    </w:rPr>
  </w:style>
  <w:style w:type="character" w:styleId="Odkaznakoment">
    <w:name w:val="annotation reference"/>
    <w:basedOn w:val="Standardnpsmoodstavce"/>
    <w:uiPriority w:val="99"/>
    <w:semiHidden/>
    <w:unhideWhenUsed/>
    <w:rPr>
      <w:sz w:val="18"/>
      <w:szCs w:val="18"/>
    </w:rPr>
  </w:style>
  <w:style w:type="paragraph" w:styleId="Textbubliny">
    <w:name w:val="Balloon Text"/>
    <w:basedOn w:val="Normln"/>
    <w:link w:val="TextbublinyChar"/>
    <w:uiPriority w:val="99"/>
    <w:semiHidden/>
    <w:unhideWhenUsed/>
    <w:rsid w:val="002C500B"/>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C500B"/>
    <w:rPr>
      <w:rFonts w:ascii="Lucida Grande" w:hAnsi="Lucida Grande" w:cs="Lucida Grande"/>
      <w:sz w:val="18"/>
      <w:szCs w:val="18"/>
    </w:rPr>
  </w:style>
  <w:style w:type="paragraph" w:styleId="Pedmtkomente">
    <w:name w:val="annotation subject"/>
    <w:basedOn w:val="Textkomente"/>
    <w:next w:val="Textkomente"/>
    <w:link w:val="PedmtkomenteChar"/>
    <w:uiPriority w:val="99"/>
    <w:semiHidden/>
    <w:unhideWhenUsed/>
    <w:rsid w:val="00B924E1"/>
    <w:rPr>
      <w:b/>
      <w:bCs/>
      <w:sz w:val="20"/>
      <w:szCs w:val="20"/>
    </w:rPr>
  </w:style>
  <w:style w:type="character" w:customStyle="1" w:styleId="PedmtkomenteChar">
    <w:name w:val="Předmět komentáře Char"/>
    <w:basedOn w:val="TextkomenteChar"/>
    <w:link w:val="Pedmtkomente"/>
    <w:uiPriority w:val="99"/>
    <w:semiHidden/>
    <w:rsid w:val="00B924E1"/>
    <w:rPr>
      <w:b/>
      <w:bCs/>
      <w:sz w:val="24"/>
      <w:szCs w:val="24"/>
    </w:rPr>
  </w:style>
  <w:style w:type="paragraph" w:styleId="Bezmezer">
    <w:name w:val="No Spacing"/>
    <w:uiPriority w:val="1"/>
    <w:qFormat/>
    <w:rsid w:val="00381D29"/>
    <w:rPr>
      <w:rFonts w:ascii="Calibri" w:eastAsia="Times New Roman" w:hAnsi="Calibri" w:cs="Times New Roman"/>
      <w:sz w:val="22"/>
      <w:szCs w:val="22"/>
      <w:lang w:val="cs-CZ"/>
    </w:rPr>
  </w:style>
  <w:style w:type="paragraph" w:customStyle="1" w:styleId="NoSpacing1">
    <w:name w:val="No Spacing1"/>
    <w:uiPriority w:val="1"/>
    <w:qFormat/>
    <w:rsid w:val="00381D29"/>
    <w:rPr>
      <w:rFonts w:ascii="Calibri" w:eastAsia="Calibri" w:hAnsi="Calibri" w:cs="Times New Roman"/>
      <w:sz w:val="22"/>
      <w:szCs w:val="22"/>
      <w:lang w:val="cs-CZ"/>
    </w:rPr>
  </w:style>
  <w:style w:type="paragraph" w:styleId="Seznamsodrkami">
    <w:name w:val="List Bullet"/>
    <w:basedOn w:val="Normln"/>
    <w:uiPriority w:val="99"/>
    <w:rsid w:val="00381D29"/>
    <w:pPr>
      <w:widowControl/>
      <w:numPr>
        <w:numId w:val="1"/>
      </w:numPr>
      <w:autoSpaceDE/>
      <w:autoSpaceDN/>
      <w:adjustRightInd/>
      <w:spacing w:after="120"/>
      <w:jc w:val="both"/>
    </w:pPr>
    <w:rPr>
      <w:rFonts w:ascii="Arial" w:eastAsia="Times New Roman" w:hAnsi="Arial" w:cs="Times New Roman"/>
      <w:sz w:val="18"/>
      <w:szCs w:val="24"/>
      <w:lang w:val="cs-CZ" w:eastAsia="cs-CZ"/>
    </w:rPr>
  </w:style>
  <w:style w:type="paragraph" w:styleId="Odstavecseseznamem">
    <w:name w:val="List Paragraph"/>
    <w:basedOn w:val="Normln"/>
    <w:uiPriority w:val="34"/>
    <w:qFormat/>
    <w:rsid w:val="00A55DBE"/>
    <w:pPr>
      <w:ind w:left="720"/>
      <w:contextualSpacing/>
    </w:pPr>
  </w:style>
  <w:style w:type="character" w:customStyle="1" w:styleId="Nadpis1Char">
    <w:name w:val="Nadpis 1 Char"/>
    <w:basedOn w:val="Standardnpsmoodstavce"/>
    <w:link w:val="Nadpis1"/>
    <w:uiPriority w:val="99"/>
    <w:rsid w:val="00E37B5B"/>
    <w:rPr>
      <w:rFonts w:ascii="Arial" w:eastAsia="Times New Roman" w:hAnsi="Arial" w:cs="Times New Roman"/>
      <w:b/>
      <w:bCs/>
      <w:kern w:val="32"/>
      <w:szCs w:val="32"/>
      <w:lang w:val="cs-CZ" w:eastAsia="cs-CZ"/>
    </w:rPr>
  </w:style>
  <w:style w:type="paragraph" w:customStyle="1" w:styleId="lnek">
    <w:name w:val="Článek"/>
    <w:rsid w:val="00E37B5B"/>
    <w:pPr>
      <w:numPr>
        <w:ilvl w:val="1"/>
        <w:numId w:val="6"/>
      </w:numPr>
      <w:suppressAutoHyphens/>
      <w:autoSpaceDN w:val="0"/>
      <w:spacing w:after="120"/>
      <w:textAlignment w:val="baseline"/>
    </w:pPr>
    <w:rPr>
      <w:rFonts w:ascii="Arial" w:eastAsia="Times New Roman" w:hAnsi="Arial" w:cs="Times New Roman"/>
      <w:kern w:val="3"/>
      <w:sz w:val="18"/>
      <w:szCs w:val="18"/>
      <w:lang w:val="cs-CZ" w:eastAsia="cs-CZ"/>
    </w:rPr>
  </w:style>
  <w:style w:type="paragraph" w:styleId="Zkladntext">
    <w:name w:val="Body Text"/>
    <w:basedOn w:val="Normln"/>
    <w:link w:val="ZkladntextChar"/>
    <w:uiPriority w:val="99"/>
    <w:rsid w:val="00EC09BE"/>
    <w:pPr>
      <w:widowControl/>
      <w:overflowPunct w:val="0"/>
      <w:jc w:val="both"/>
      <w:textAlignment w:val="baseline"/>
    </w:pPr>
    <w:rPr>
      <w:rFonts w:ascii="Times New Roman" w:eastAsia="Times New Roman" w:hAnsi="Times New Roman" w:cs="Times New Roman"/>
      <w:sz w:val="26"/>
      <w:lang w:val="cs-CZ" w:eastAsia="cs-CZ"/>
    </w:rPr>
  </w:style>
  <w:style w:type="character" w:customStyle="1" w:styleId="ZkladntextChar">
    <w:name w:val="Základní text Char"/>
    <w:basedOn w:val="Standardnpsmoodstavce"/>
    <w:link w:val="Zkladntext"/>
    <w:uiPriority w:val="99"/>
    <w:rsid w:val="00EC09BE"/>
    <w:rPr>
      <w:rFonts w:ascii="Times New Roman" w:eastAsia="Times New Roman" w:hAnsi="Times New Roman" w:cs="Times New Roman"/>
      <w:sz w:val="26"/>
      <w:lang w:val="cs-CZ" w:eastAsia="cs-CZ"/>
    </w:rPr>
  </w:style>
  <w:style w:type="character" w:styleId="Hypertextovodkaz">
    <w:name w:val="Hyperlink"/>
    <w:basedOn w:val="Standardnpsmoodstavce"/>
    <w:uiPriority w:val="99"/>
    <w:unhideWhenUsed/>
    <w:rsid w:val="0069294B"/>
    <w:rPr>
      <w:color w:val="0000FF" w:themeColor="hyperlink"/>
      <w:u w:val="single"/>
    </w:rPr>
  </w:style>
  <w:style w:type="paragraph" w:customStyle="1" w:styleId="Odstavec">
    <w:name w:val="Odstavec"/>
    <w:basedOn w:val="Normln"/>
    <w:uiPriority w:val="99"/>
    <w:rsid w:val="0069294B"/>
    <w:pPr>
      <w:widowControl/>
      <w:overflowPunct w:val="0"/>
      <w:spacing w:after="120"/>
      <w:ind w:firstLine="454"/>
      <w:jc w:val="both"/>
    </w:pPr>
    <w:rPr>
      <w:rFonts w:ascii="Times New Roman" w:eastAsia="Times New Roman" w:hAnsi="Times New Roman" w:cs="Times New Roman"/>
      <w:sz w:val="24"/>
      <w:szCs w:val="24"/>
      <w:lang w:val="cs-CZ" w:eastAsia="cs-CZ"/>
    </w:rPr>
  </w:style>
  <w:style w:type="paragraph" w:customStyle="1" w:styleId="Eodr">
    <w:name w:val="E. odr."/>
    <w:basedOn w:val="Normln"/>
    <w:uiPriority w:val="99"/>
    <w:rsid w:val="0069294B"/>
    <w:pPr>
      <w:widowControl/>
      <w:overflowPunct w:val="0"/>
      <w:spacing w:after="60"/>
      <w:jc w:val="both"/>
    </w:pPr>
    <w:rPr>
      <w:rFonts w:ascii="Times New Roman" w:eastAsia="Times New Roman" w:hAnsi="Times New Roman" w:cs="Times New Roman"/>
      <w:sz w:val="24"/>
      <w:szCs w:val="24"/>
      <w:lang w:val="cs-CZ" w:eastAsia="cs-CZ"/>
    </w:rPr>
  </w:style>
  <w:style w:type="table" w:styleId="Mkatabulky">
    <w:name w:val="Table Grid"/>
    <w:basedOn w:val="Normlntabulka"/>
    <w:uiPriority w:val="59"/>
    <w:rsid w:val="000D2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F20CEF"/>
    <w:rPr>
      <w:color w:val="605E5C"/>
      <w:shd w:val="clear" w:color="auto" w:fill="E1DFDD"/>
    </w:rPr>
  </w:style>
  <w:style w:type="paragraph" w:styleId="Revize">
    <w:name w:val="Revision"/>
    <w:hidden/>
    <w:uiPriority w:val="99"/>
    <w:semiHidden/>
    <w:rsid w:val="00A16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Helvetic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pPr>
      <w:widowControl w:val="0"/>
      <w:autoSpaceDE w:val="0"/>
      <w:autoSpaceDN w:val="0"/>
      <w:adjustRightInd w:val="0"/>
    </w:pPr>
  </w:style>
  <w:style w:type="paragraph" w:styleId="Nadpis1">
    <w:name w:val="heading 1"/>
    <w:basedOn w:val="Normln"/>
    <w:next w:val="Normln"/>
    <w:link w:val="Nadpis1Char"/>
    <w:uiPriority w:val="99"/>
    <w:qFormat/>
    <w:rsid w:val="00E37B5B"/>
    <w:pPr>
      <w:keepNext/>
      <w:widowControl/>
      <w:numPr>
        <w:numId w:val="6"/>
      </w:numPr>
      <w:autoSpaceDE/>
      <w:autoSpaceDN/>
      <w:adjustRightInd/>
      <w:spacing w:after="120"/>
      <w:jc w:val="center"/>
      <w:outlineLvl w:val="0"/>
    </w:pPr>
    <w:rPr>
      <w:rFonts w:ascii="Arial" w:eastAsia="Times New Roman" w:hAnsi="Arial" w:cs="Times New Roman"/>
      <w:b/>
      <w:bCs/>
      <w:kern w:val="32"/>
      <w:szCs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Pr>
      <w:sz w:val="24"/>
      <w:szCs w:val="24"/>
    </w:rPr>
  </w:style>
  <w:style w:type="character" w:customStyle="1" w:styleId="TextkomenteChar">
    <w:name w:val="Text komentáře Char"/>
    <w:basedOn w:val="Standardnpsmoodstavce"/>
    <w:link w:val="Textkomente"/>
    <w:uiPriority w:val="99"/>
    <w:rPr>
      <w:sz w:val="24"/>
      <w:szCs w:val="24"/>
    </w:rPr>
  </w:style>
  <w:style w:type="character" w:styleId="Odkaznakoment">
    <w:name w:val="annotation reference"/>
    <w:basedOn w:val="Standardnpsmoodstavce"/>
    <w:uiPriority w:val="99"/>
    <w:semiHidden/>
    <w:unhideWhenUsed/>
    <w:rPr>
      <w:sz w:val="18"/>
      <w:szCs w:val="18"/>
    </w:rPr>
  </w:style>
  <w:style w:type="paragraph" w:styleId="Textbubliny">
    <w:name w:val="Balloon Text"/>
    <w:basedOn w:val="Normln"/>
    <w:link w:val="TextbublinyChar"/>
    <w:uiPriority w:val="99"/>
    <w:semiHidden/>
    <w:unhideWhenUsed/>
    <w:rsid w:val="002C500B"/>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C500B"/>
    <w:rPr>
      <w:rFonts w:ascii="Lucida Grande" w:hAnsi="Lucida Grande" w:cs="Lucida Grande"/>
      <w:sz w:val="18"/>
      <w:szCs w:val="18"/>
    </w:rPr>
  </w:style>
  <w:style w:type="paragraph" w:styleId="Pedmtkomente">
    <w:name w:val="annotation subject"/>
    <w:basedOn w:val="Textkomente"/>
    <w:next w:val="Textkomente"/>
    <w:link w:val="PedmtkomenteChar"/>
    <w:uiPriority w:val="99"/>
    <w:semiHidden/>
    <w:unhideWhenUsed/>
    <w:rsid w:val="00B924E1"/>
    <w:rPr>
      <w:b/>
      <w:bCs/>
      <w:sz w:val="20"/>
      <w:szCs w:val="20"/>
    </w:rPr>
  </w:style>
  <w:style w:type="character" w:customStyle="1" w:styleId="PedmtkomenteChar">
    <w:name w:val="Předmět komentáře Char"/>
    <w:basedOn w:val="TextkomenteChar"/>
    <w:link w:val="Pedmtkomente"/>
    <w:uiPriority w:val="99"/>
    <w:semiHidden/>
    <w:rsid w:val="00B924E1"/>
    <w:rPr>
      <w:b/>
      <w:bCs/>
      <w:sz w:val="24"/>
      <w:szCs w:val="24"/>
    </w:rPr>
  </w:style>
  <w:style w:type="paragraph" w:styleId="Bezmezer">
    <w:name w:val="No Spacing"/>
    <w:uiPriority w:val="1"/>
    <w:qFormat/>
    <w:rsid w:val="00381D29"/>
    <w:rPr>
      <w:rFonts w:ascii="Calibri" w:eastAsia="Times New Roman" w:hAnsi="Calibri" w:cs="Times New Roman"/>
      <w:sz w:val="22"/>
      <w:szCs w:val="22"/>
      <w:lang w:val="cs-CZ"/>
    </w:rPr>
  </w:style>
  <w:style w:type="paragraph" w:customStyle="1" w:styleId="NoSpacing1">
    <w:name w:val="No Spacing1"/>
    <w:uiPriority w:val="1"/>
    <w:qFormat/>
    <w:rsid w:val="00381D29"/>
    <w:rPr>
      <w:rFonts w:ascii="Calibri" w:eastAsia="Calibri" w:hAnsi="Calibri" w:cs="Times New Roman"/>
      <w:sz w:val="22"/>
      <w:szCs w:val="22"/>
      <w:lang w:val="cs-CZ"/>
    </w:rPr>
  </w:style>
  <w:style w:type="paragraph" w:styleId="Seznamsodrkami">
    <w:name w:val="List Bullet"/>
    <w:basedOn w:val="Normln"/>
    <w:uiPriority w:val="99"/>
    <w:rsid w:val="00381D29"/>
    <w:pPr>
      <w:widowControl/>
      <w:numPr>
        <w:numId w:val="1"/>
      </w:numPr>
      <w:autoSpaceDE/>
      <w:autoSpaceDN/>
      <w:adjustRightInd/>
      <w:spacing w:after="120"/>
      <w:jc w:val="both"/>
    </w:pPr>
    <w:rPr>
      <w:rFonts w:ascii="Arial" w:eastAsia="Times New Roman" w:hAnsi="Arial" w:cs="Times New Roman"/>
      <w:sz w:val="18"/>
      <w:szCs w:val="24"/>
      <w:lang w:val="cs-CZ" w:eastAsia="cs-CZ"/>
    </w:rPr>
  </w:style>
  <w:style w:type="paragraph" w:styleId="Odstavecseseznamem">
    <w:name w:val="List Paragraph"/>
    <w:basedOn w:val="Normln"/>
    <w:uiPriority w:val="34"/>
    <w:qFormat/>
    <w:rsid w:val="00A55DBE"/>
    <w:pPr>
      <w:ind w:left="720"/>
      <w:contextualSpacing/>
    </w:pPr>
  </w:style>
  <w:style w:type="character" w:customStyle="1" w:styleId="Nadpis1Char">
    <w:name w:val="Nadpis 1 Char"/>
    <w:basedOn w:val="Standardnpsmoodstavce"/>
    <w:link w:val="Nadpis1"/>
    <w:uiPriority w:val="99"/>
    <w:rsid w:val="00E37B5B"/>
    <w:rPr>
      <w:rFonts w:ascii="Arial" w:eastAsia="Times New Roman" w:hAnsi="Arial" w:cs="Times New Roman"/>
      <w:b/>
      <w:bCs/>
      <w:kern w:val="32"/>
      <w:szCs w:val="32"/>
      <w:lang w:val="cs-CZ" w:eastAsia="cs-CZ"/>
    </w:rPr>
  </w:style>
  <w:style w:type="paragraph" w:customStyle="1" w:styleId="lnek">
    <w:name w:val="Článek"/>
    <w:rsid w:val="00E37B5B"/>
    <w:pPr>
      <w:numPr>
        <w:ilvl w:val="1"/>
        <w:numId w:val="6"/>
      </w:numPr>
      <w:suppressAutoHyphens/>
      <w:autoSpaceDN w:val="0"/>
      <w:spacing w:after="120"/>
      <w:textAlignment w:val="baseline"/>
    </w:pPr>
    <w:rPr>
      <w:rFonts w:ascii="Arial" w:eastAsia="Times New Roman" w:hAnsi="Arial" w:cs="Times New Roman"/>
      <w:kern w:val="3"/>
      <w:sz w:val="18"/>
      <w:szCs w:val="18"/>
      <w:lang w:val="cs-CZ" w:eastAsia="cs-CZ"/>
    </w:rPr>
  </w:style>
  <w:style w:type="paragraph" w:styleId="Zkladntext">
    <w:name w:val="Body Text"/>
    <w:basedOn w:val="Normln"/>
    <w:link w:val="ZkladntextChar"/>
    <w:uiPriority w:val="99"/>
    <w:rsid w:val="00EC09BE"/>
    <w:pPr>
      <w:widowControl/>
      <w:overflowPunct w:val="0"/>
      <w:jc w:val="both"/>
      <w:textAlignment w:val="baseline"/>
    </w:pPr>
    <w:rPr>
      <w:rFonts w:ascii="Times New Roman" w:eastAsia="Times New Roman" w:hAnsi="Times New Roman" w:cs="Times New Roman"/>
      <w:sz w:val="26"/>
      <w:lang w:val="cs-CZ" w:eastAsia="cs-CZ"/>
    </w:rPr>
  </w:style>
  <w:style w:type="character" w:customStyle="1" w:styleId="ZkladntextChar">
    <w:name w:val="Základní text Char"/>
    <w:basedOn w:val="Standardnpsmoodstavce"/>
    <w:link w:val="Zkladntext"/>
    <w:uiPriority w:val="99"/>
    <w:rsid w:val="00EC09BE"/>
    <w:rPr>
      <w:rFonts w:ascii="Times New Roman" w:eastAsia="Times New Roman" w:hAnsi="Times New Roman" w:cs="Times New Roman"/>
      <w:sz w:val="26"/>
      <w:lang w:val="cs-CZ" w:eastAsia="cs-CZ"/>
    </w:rPr>
  </w:style>
  <w:style w:type="character" w:styleId="Hypertextovodkaz">
    <w:name w:val="Hyperlink"/>
    <w:basedOn w:val="Standardnpsmoodstavce"/>
    <w:uiPriority w:val="99"/>
    <w:unhideWhenUsed/>
    <w:rsid w:val="0069294B"/>
    <w:rPr>
      <w:color w:val="0000FF" w:themeColor="hyperlink"/>
      <w:u w:val="single"/>
    </w:rPr>
  </w:style>
  <w:style w:type="paragraph" w:customStyle="1" w:styleId="Odstavec">
    <w:name w:val="Odstavec"/>
    <w:basedOn w:val="Normln"/>
    <w:uiPriority w:val="99"/>
    <w:rsid w:val="0069294B"/>
    <w:pPr>
      <w:widowControl/>
      <w:overflowPunct w:val="0"/>
      <w:spacing w:after="120"/>
      <w:ind w:firstLine="454"/>
      <w:jc w:val="both"/>
    </w:pPr>
    <w:rPr>
      <w:rFonts w:ascii="Times New Roman" w:eastAsia="Times New Roman" w:hAnsi="Times New Roman" w:cs="Times New Roman"/>
      <w:sz w:val="24"/>
      <w:szCs w:val="24"/>
      <w:lang w:val="cs-CZ" w:eastAsia="cs-CZ"/>
    </w:rPr>
  </w:style>
  <w:style w:type="paragraph" w:customStyle="1" w:styleId="Eodr">
    <w:name w:val="E. odr."/>
    <w:basedOn w:val="Normln"/>
    <w:uiPriority w:val="99"/>
    <w:rsid w:val="0069294B"/>
    <w:pPr>
      <w:widowControl/>
      <w:overflowPunct w:val="0"/>
      <w:spacing w:after="60"/>
      <w:jc w:val="both"/>
    </w:pPr>
    <w:rPr>
      <w:rFonts w:ascii="Times New Roman" w:eastAsia="Times New Roman" w:hAnsi="Times New Roman" w:cs="Times New Roman"/>
      <w:sz w:val="24"/>
      <w:szCs w:val="24"/>
      <w:lang w:val="cs-CZ" w:eastAsia="cs-CZ"/>
    </w:rPr>
  </w:style>
  <w:style w:type="table" w:styleId="Mkatabulky">
    <w:name w:val="Table Grid"/>
    <w:basedOn w:val="Normlntabulka"/>
    <w:uiPriority w:val="59"/>
    <w:rsid w:val="000D2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F20CEF"/>
    <w:rPr>
      <w:color w:val="605E5C"/>
      <w:shd w:val="clear" w:color="auto" w:fill="E1DFDD"/>
    </w:rPr>
  </w:style>
  <w:style w:type="paragraph" w:styleId="Revize">
    <w:name w:val="Revision"/>
    <w:hidden/>
    <w:uiPriority w:val="99"/>
    <w:semiHidden/>
    <w:rsid w:val="00A1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566599">
      <w:bodyDiv w:val="1"/>
      <w:marLeft w:val="0"/>
      <w:marRight w:val="0"/>
      <w:marTop w:val="0"/>
      <w:marBottom w:val="0"/>
      <w:divBdr>
        <w:top w:val="none" w:sz="0" w:space="0" w:color="auto"/>
        <w:left w:val="none" w:sz="0" w:space="0" w:color="auto"/>
        <w:bottom w:val="none" w:sz="0" w:space="0" w:color="auto"/>
        <w:right w:val="none" w:sz="0" w:space="0" w:color="auto"/>
      </w:divBdr>
    </w:div>
    <w:div w:id="195594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sylvie.samsonova@neogenia.cz" TargetMode="External"/><Relationship Id="rId4" Type="http://schemas.microsoft.com/office/2007/relationships/stylesWithEffects" Target="stylesWithEffects.xml"/><Relationship Id="rId9" Type="http://schemas.openxmlformats.org/officeDocument/2006/relationships/hyperlink" Target="mailto:dpo@praha7.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81D1A-CA66-439D-8C12-DFE9D09D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11895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Mobilní Rozhlas</vt:lpstr>
    </vt:vector>
  </TitlesOfParts>
  <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Mobilní Rozhlas</dc:title>
  <dc:creator>Jiri R.</dc:creator>
  <cp:lastModifiedBy>Šišková Jana</cp:lastModifiedBy>
  <cp:revision>2</cp:revision>
  <dcterms:created xsi:type="dcterms:W3CDTF">2019-01-31T13:09:00Z</dcterms:created>
  <dcterms:modified xsi:type="dcterms:W3CDTF">2019-01-31T13:09:00Z</dcterms:modified>
</cp:coreProperties>
</file>