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03D" w:rsidRPr="002D70EA" w:rsidRDefault="007B3A6F" w:rsidP="007B3A6F">
      <w:pPr>
        <w:jc w:val="center"/>
        <w:rPr>
          <w:sz w:val="36"/>
          <w:szCs w:val="36"/>
          <w:u w:val="single"/>
        </w:rPr>
      </w:pPr>
      <w:r w:rsidRPr="002D70EA">
        <w:rPr>
          <w:sz w:val="36"/>
          <w:szCs w:val="36"/>
          <w:u w:val="single"/>
        </w:rPr>
        <w:t>SMLOUVA</w:t>
      </w:r>
    </w:p>
    <w:p w:rsidR="007B3A6F" w:rsidRPr="002D70EA" w:rsidRDefault="007B3A6F" w:rsidP="007B3A6F">
      <w:pPr>
        <w:jc w:val="center"/>
        <w:rPr>
          <w:u w:val="single"/>
        </w:rPr>
      </w:pPr>
      <w:r w:rsidRPr="002D70EA">
        <w:rPr>
          <w:u w:val="single"/>
        </w:rPr>
        <w:t>O provádění servisních služeb a oprav sterilizačních zařízení ve chráněné laboratoři SLAK a SVÚ Praha</w:t>
      </w:r>
    </w:p>
    <w:p w:rsidR="007B3A6F" w:rsidRPr="002D70EA" w:rsidRDefault="007B3A6F" w:rsidP="007B3A6F">
      <w:pPr>
        <w:rPr>
          <w:u w:val="single"/>
        </w:rPr>
      </w:pPr>
    </w:p>
    <w:p w:rsidR="007B3A6F" w:rsidRPr="002D70EA" w:rsidRDefault="007B3A6F" w:rsidP="007B3A6F">
      <w:pPr>
        <w:tabs>
          <w:tab w:val="left" w:pos="3402"/>
        </w:tabs>
      </w:pPr>
      <w:r w:rsidRPr="002D70EA">
        <w:t>Zhotovitel:</w:t>
      </w:r>
      <w:r w:rsidRPr="002D70EA">
        <w:tab/>
        <w:t>Michal Berka</w:t>
      </w:r>
    </w:p>
    <w:p w:rsidR="007B3A6F" w:rsidRPr="002D70EA" w:rsidRDefault="007B3A6F" w:rsidP="007B3A6F">
      <w:pPr>
        <w:tabs>
          <w:tab w:val="left" w:pos="3402"/>
        </w:tabs>
      </w:pPr>
      <w:r w:rsidRPr="002D70EA">
        <w:t>Se sídlem:</w:t>
      </w:r>
      <w:r w:rsidRPr="002D70EA">
        <w:tab/>
        <w:t xml:space="preserve">Višňová 370, </w:t>
      </w:r>
      <w:proofErr w:type="gramStart"/>
      <w:r w:rsidRPr="002D70EA">
        <w:t>252 45  Ohrobec</w:t>
      </w:r>
      <w:proofErr w:type="gramEnd"/>
    </w:p>
    <w:p w:rsidR="007B3A6F" w:rsidRPr="002D70EA" w:rsidRDefault="007B3A6F" w:rsidP="007B3A6F">
      <w:pPr>
        <w:tabs>
          <w:tab w:val="left" w:pos="3402"/>
        </w:tabs>
      </w:pPr>
      <w:r w:rsidRPr="002D70EA">
        <w:t>IČO:</w:t>
      </w:r>
      <w:r w:rsidRPr="002D70EA">
        <w:tab/>
        <w:t>762048812</w:t>
      </w:r>
    </w:p>
    <w:p w:rsidR="007B3A6F" w:rsidRPr="002D70EA" w:rsidRDefault="007B3A6F" w:rsidP="007B3A6F">
      <w:pPr>
        <w:tabs>
          <w:tab w:val="left" w:pos="3402"/>
        </w:tabs>
      </w:pPr>
      <w:r w:rsidRPr="002D70EA">
        <w:t>DIČ:</w:t>
      </w:r>
      <w:r w:rsidRPr="002D70EA">
        <w:tab/>
        <w:t>7406200654</w:t>
      </w:r>
    </w:p>
    <w:p w:rsidR="007B3A6F" w:rsidRPr="002D70EA" w:rsidRDefault="007B3A6F" w:rsidP="007B3A6F">
      <w:pPr>
        <w:tabs>
          <w:tab w:val="left" w:pos="3402"/>
        </w:tabs>
      </w:pPr>
      <w:r w:rsidRPr="002D70EA">
        <w:t>Bankovní spojení:</w:t>
      </w:r>
      <w:r w:rsidRPr="002D70EA">
        <w:tab/>
        <w:t>GE Money Bank</w:t>
      </w:r>
    </w:p>
    <w:p w:rsidR="007B3A6F" w:rsidRPr="002D70EA" w:rsidRDefault="007B3A6F" w:rsidP="007B3A6F">
      <w:pPr>
        <w:tabs>
          <w:tab w:val="left" w:pos="3402"/>
        </w:tabs>
      </w:pPr>
      <w:r w:rsidRPr="002D70EA">
        <w:t>Číslo účtu:</w:t>
      </w:r>
      <w:r w:rsidRPr="002D70EA">
        <w:tab/>
        <w:t>193733103/0600</w:t>
      </w:r>
    </w:p>
    <w:p w:rsidR="007B3A6F" w:rsidRPr="002D70EA" w:rsidRDefault="007B3A6F" w:rsidP="007B3A6F">
      <w:pPr>
        <w:tabs>
          <w:tab w:val="left" w:pos="3402"/>
        </w:tabs>
      </w:pPr>
      <w:r w:rsidRPr="002D70EA">
        <w:t>Telefon:</w:t>
      </w:r>
      <w:r w:rsidRPr="002D70EA">
        <w:tab/>
        <w:t>602</w:t>
      </w:r>
      <w:r w:rsidR="002D70EA" w:rsidRPr="002D70EA">
        <w:t> </w:t>
      </w:r>
      <w:r w:rsidRPr="002D70EA">
        <w:t>426</w:t>
      </w:r>
      <w:r w:rsidR="002D70EA" w:rsidRPr="002D70EA">
        <w:t xml:space="preserve"> </w:t>
      </w:r>
      <w:r w:rsidRPr="002D70EA">
        <w:t>855</w:t>
      </w:r>
    </w:p>
    <w:p w:rsidR="007B3A6F" w:rsidRPr="002D70EA" w:rsidRDefault="007B3A6F" w:rsidP="007B3A6F">
      <w:pPr>
        <w:tabs>
          <w:tab w:val="left" w:pos="3402"/>
        </w:tabs>
      </w:pPr>
    </w:p>
    <w:p w:rsidR="007B3A6F" w:rsidRPr="002D70EA" w:rsidRDefault="007B3A6F" w:rsidP="007B3A6F">
      <w:pPr>
        <w:tabs>
          <w:tab w:val="left" w:pos="3402"/>
        </w:tabs>
      </w:pPr>
      <w:r w:rsidRPr="002D70EA">
        <w:t>Objednatel:</w:t>
      </w:r>
      <w:r w:rsidRPr="002D70EA">
        <w:tab/>
        <w:t>Státní veterinární ústav Praha (SVÚ Praha)</w:t>
      </w:r>
    </w:p>
    <w:p w:rsidR="007B3A6F" w:rsidRPr="002D70EA" w:rsidRDefault="007B3A6F" w:rsidP="007B3A6F">
      <w:pPr>
        <w:tabs>
          <w:tab w:val="left" w:pos="3402"/>
        </w:tabs>
      </w:pPr>
      <w:r w:rsidRPr="002D70EA">
        <w:t>Se sídlem:</w:t>
      </w:r>
      <w:r w:rsidRPr="002D70EA">
        <w:tab/>
        <w:t xml:space="preserve">Sídlištní 136/24, </w:t>
      </w:r>
      <w:proofErr w:type="gramStart"/>
      <w:r w:rsidRPr="002D70EA">
        <w:t>165 03  Praha</w:t>
      </w:r>
      <w:proofErr w:type="gramEnd"/>
      <w:r w:rsidRPr="002D70EA">
        <w:t xml:space="preserve"> 6 </w:t>
      </w:r>
      <w:r w:rsidR="0040127E" w:rsidRPr="002D70EA">
        <w:t>–</w:t>
      </w:r>
      <w:r w:rsidRPr="002D70EA">
        <w:t xml:space="preserve"> Lysolaje</w:t>
      </w:r>
    </w:p>
    <w:p w:rsidR="0040127E" w:rsidRPr="002D70EA" w:rsidRDefault="0040127E" w:rsidP="007B3A6F">
      <w:pPr>
        <w:tabs>
          <w:tab w:val="left" w:pos="3402"/>
        </w:tabs>
      </w:pPr>
      <w:r w:rsidRPr="002D70EA">
        <w:t>Zastoupen:</w:t>
      </w:r>
      <w:r w:rsidRPr="002D70EA">
        <w:tab/>
      </w:r>
      <w:r w:rsidR="00827CBF">
        <w:t>MVDr. Kamil Sedlá</w:t>
      </w:r>
      <w:bookmarkStart w:id="0" w:name="_GoBack"/>
      <w:bookmarkEnd w:id="0"/>
      <w:r w:rsidR="002D70EA" w:rsidRPr="002D70EA">
        <w:t>k, Ph.D.</w:t>
      </w:r>
      <w:r w:rsidRPr="002D70EA">
        <w:t>, ředitelem SVÚ Praha</w:t>
      </w:r>
    </w:p>
    <w:p w:rsidR="0040127E" w:rsidRPr="002D70EA" w:rsidRDefault="0040127E" w:rsidP="007B3A6F">
      <w:pPr>
        <w:tabs>
          <w:tab w:val="left" w:pos="3402"/>
        </w:tabs>
      </w:pPr>
      <w:r w:rsidRPr="002D70EA">
        <w:t xml:space="preserve">IČO: </w:t>
      </w:r>
      <w:r w:rsidRPr="002D70EA">
        <w:tab/>
        <w:t>00019305</w:t>
      </w:r>
    </w:p>
    <w:p w:rsidR="002D70EA" w:rsidRPr="002D70EA" w:rsidRDefault="002D70EA" w:rsidP="007B3A6F">
      <w:pPr>
        <w:tabs>
          <w:tab w:val="left" w:pos="3402"/>
        </w:tabs>
      </w:pPr>
      <w:r w:rsidRPr="002D70EA">
        <w:t>DIČ:</w:t>
      </w:r>
      <w:r w:rsidRPr="002D70EA">
        <w:tab/>
        <w:t>CZ00019305</w:t>
      </w:r>
    </w:p>
    <w:p w:rsidR="0040127E" w:rsidRPr="002D70EA" w:rsidRDefault="0040127E" w:rsidP="007B3A6F">
      <w:pPr>
        <w:tabs>
          <w:tab w:val="left" w:pos="3402"/>
        </w:tabs>
      </w:pPr>
      <w:r w:rsidRPr="002D70EA">
        <w:t>Bankovní spojení:</w:t>
      </w:r>
      <w:r w:rsidRPr="002D70EA">
        <w:tab/>
      </w:r>
      <w:r w:rsidR="002D70EA" w:rsidRPr="002D70EA">
        <w:t>ČNB</w:t>
      </w:r>
    </w:p>
    <w:p w:rsidR="0040127E" w:rsidRPr="002D70EA" w:rsidRDefault="0040127E" w:rsidP="007B3A6F">
      <w:pPr>
        <w:tabs>
          <w:tab w:val="left" w:pos="3402"/>
        </w:tabs>
      </w:pPr>
      <w:r w:rsidRPr="002D70EA">
        <w:t>Číslo účtu:</w:t>
      </w:r>
      <w:r w:rsidRPr="002D70EA">
        <w:tab/>
        <w:t>20439061/0</w:t>
      </w:r>
      <w:r w:rsidR="002D70EA" w:rsidRPr="002D70EA">
        <w:t>7</w:t>
      </w:r>
      <w:r w:rsidRPr="002D70EA">
        <w:t>10</w:t>
      </w:r>
    </w:p>
    <w:p w:rsidR="0040127E" w:rsidRPr="002D70EA" w:rsidRDefault="0040127E" w:rsidP="007B3A6F">
      <w:pPr>
        <w:tabs>
          <w:tab w:val="left" w:pos="3402"/>
        </w:tabs>
      </w:pPr>
      <w:r w:rsidRPr="002D70EA">
        <w:t>Telefon:</w:t>
      </w:r>
      <w:r w:rsidRPr="002D70EA">
        <w:tab/>
        <w:t>251</w:t>
      </w:r>
      <w:r w:rsidR="002D70EA" w:rsidRPr="002D70EA">
        <w:t> </w:t>
      </w:r>
      <w:r w:rsidRPr="002D70EA">
        <w:t>031</w:t>
      </w:r>
      <w:r w:rsidR="002D70EA" w:rsidRPr="002D70EA">
        <w:t xml:space="preserve"> </w:t>
      </w:r>
      <w:r w:rsidRPr="002D70EA">
        <w:t>111</w:t>
      </w:r>
    </w:p>
    <w:p w:rsidR="0040127E" w:rsidRPr="002D70EA" w:rsidRDefault="0040127E" w:rsidP="007B3A6F">
      <w:pPr>
        <w:tabs>
          <w:tab w:val="left" w:pos="3402"/>
        </w:tabs>
      </w:pPr>
      <w:r w:rsidRPr="002D70EA">
        <w:t>Fax:</w:t>
      </w:r>
      <w:r w:rsidRPr="002D70EA">
        <w:tab/>
        <w:t>220</w:t>
      </w:r>
      <w:r w:rsidR="002D70EA" w:rsidRPr="002D70EA">
        <w:t> </w:t>
      </w:r>
      <w:r w:rsidRPr="002D70EA">
        <w:t>920</w:t>
      </w:r>
      <w:r w:rsidR="002D70EA" w:rsidRPr="002D70EA">
        <w:t xml:space="preserve"> </w:t>
      </w:r>
      <w:r w:rsidRPr="002D70EA">
        <w:t>655</w:t>
      </w:r>
    </w:p>
    <w:p w:rsidR="0040127E" w:rsidRPr="002D70EA" w:rsidRDefault="0040127E" w:rsidP="007B3A6F">
      <w:pPr>
        <w:tabs>
          <w:tab w:val="left" w:pos="3402"/>
        </w:tabs>
      </w:pPr>
      <w:r w:rsidRPr="002D70EA">
        <w:t>Kontaktní osoba:</w:t>
      </w:r>
      <w:r w:rsidRPr="002D70EA">
        <w:tab/>
      </w:r>
      <w:r w:rsidR="00827CBF">
        <w:t>MVDr. Kamil Sedlá</w:t>
      </w:r>
      <w:r w:rsidRPr="002D70EA">
        <w:t>k, Ph.D.</w:t>
      </w:r>
    </w:p>
    <w:p w:rsidR="0040127E" w:rsidRPr="002D70EA" w:rsidRDefault="002D70EA" w:rsidP="007B3A6F">
      <w:pPr>
        <w:tabs>
          <w:tab w:val="left" w:pos="3402"/>
        </w:tabs>
      </w:pPr>
      <w:r w:rsidRPr="002D70EA">
        <w:t>Telefon:</w:t>
      </w:r>
      <w:r w:rsidRPr="002D70EA">
        <w:tab/>
        <w:t>251 031 298</w:t>
      </w:r>
    </w:p>
    <w:p w:rsidR="0040127E" w:rsidRPr="002D70EA" w:rsidRDefault="0040127E" w:rsidP="007B3A6F">
      <w:pPr>
        <w:tabs>
          <w:tab w:val="left" w:pos="3402"/>
        </w:tabs>
      </w:pPr>
      <w:r w:rsidRPr="002D70EA">
        <w:t>e-mail:</w:t>
      </w:r>
      <w:r w:rsidRPr="002D70EA">
        <w:tab/>
      </w:r>
      <w:hyperlink r:id="rId8" w:history="1">
        <w:r w:rsidRPr="002D70EA">
          <w:rPr>
            <w:rStyle w:val="Hypertextovodkaz"/>
            <w:color w:val="auto"/>
          </w:rPr>
          <w:t>kamil.sedlak@svupraha.cz</w:t>
        </w:r>
      </w:hyperlink>
    </w:p>
    <w:p w:rsidR="0040127E" w:rsidRPr="002D70EA" w:rsidRDefault="0040127E" w:rsidP="007B3A6F">
      <w:pPr>
        <w:tabs>
          <w:tab w:val="left" w:pos="3402"/>
        </w:tabs>
      </w:pPr>
    </w:p>
    <w:p w:rsidR="0040127E" w:rsidRPr="002D70EA" w:rsidRDefault="0040127E" w:rsidP="007B3A6F">
      <w:pPr>
        <w:tabs>
          <w:tab w:val="left" w:pos="3402"/>
        </w:tabs>
      </w:pPr>
      <w:r w:rsidRPr="002D70EA">
        <w:t>1/ Předmět smlouvy</w:t>
      </w:r>
    </w:p>
    <w:p w:rsidR="0040127E" w:rsidRPr="002D70EA" w:rsidRDefault="0040127E" w:rsidP="007B3A6F">
      <w:pPr>
        <w:tabs>
          <w:tab w:val="left" w:pos="3402"/>
        </w:tabs>
      </w:pPr>
      <w:r w:rsidRPr="002D70EA">
        <w:t>Předmětem této smlouvy je poskytování servisních služeb a provádění oprav sterilizačních zařízení:</w:t>
      </w:r>
    </w:p>
    <w:p w:rsidR="0040127E" w:rsidRPr="002D70EA" w:rsidRDefault="0040127E" w:rsidP="0040127E">
      <w:pPr>
        <w:pStyle w:val="Odstavecseseznamem"/>
        <w:numPr>
          <w:ilvl w:val="0"/>
          <w:numId w:val="1"/>
        </w:numPr>
        <w:tabs>
          <w:tab w:val="left" w:pos="3402"/>
        </w:tabs>
      </w:pPr>
      <w:r w:rsidRPr="002D70EA">
        <w:t xml:space="preserve">Prokládací autokláv DLOH/C PS s mikroprocesorovým </w:t>
      </w:r>
      <w:proofErr w:type="gramStart"/>
      <w:r w:rsidRPr="002D70EA">
        <w:t>ovládání</w:t>
      </w:r>
      <w:proofErr w:type="gramEnd"/>
      <w:r w:rsidRPr="002D70EA">
        <w:t xml:space="preserve"> firmy De Lama, výrobní číslo 2098, rok výroby 1995, číslo registrace 2226/95</w:t>
      </w:r>
      <w:r w:rsidR="00DC3F19" w:rsidRPr="002D70EA">
        <w:t xml:space="preserve">-PV, </w:t>
      </w:r>
    </w:p>
    <w:p w:rsidR="00DC3F19" w:rsidRPr="002D70EA" w:rsidRDefault="00DC3F19" w:rsidP="0040127E">
      <w:pPr>
        <w:pStyle w:val="Odstavecseseznamem"/>
        <w:numPr>
          <w:ilvl w:val="0"/>
          <w:numId w:val="1"/>
        </w:numPr>
        <w:tabs>
          <w:tab w:val="left" w:pos="3402"/>
        </w:tabs>
      </w:pPr>
      <w:r w:rsidRPr="002D70EA">
        <w:t xml:space="preserve">Likvidační tank na odpadní vody firmy De Lama, </w:t>
      </w:r>
      <w:proofErr w:type="spellStart"/>
      <w:r w:rsidRPr="002D70EA">
        <w:t>Killer</w:t>
      </w:r>
      <w:proofErr w:type="spellEnd"/>
      <w:r w:rsidRPr="002D70EA">
        <w:t xml:space="preserve"> tank, výrobní číslo 2110, rok výroby 1995, číslo registrace 2228/95-PV.</w:t>
      </w:r>
    </w:p>
    <w:p w:rsidR="00DC3F19" w:rsidRPr="002D70EA" w:rsidRDefault="00DC3F19" w:rsidP="00DC3F19">
      <w:pPr>
        <w:tabs>
          <w:tab w:val="left" w:pos="3402"/>
        </w:tabs>
      </w:pPr>
      <w:r w:rsidRPr="002D70EA">
        <w:t>2/ Místo činnosti</w:t>
      </w:r>
    </w:p>
    <w:p w:rsidR="00DC3F19" w:rsidRPr="002D70EA" w:rsidRDefault="00DC3F19" w:rsidP="00DC3F19">
      <w:pPr>
        <w:tabs>
          <w:tab w:val="left" w:pos="3402"/>
        </w:tabs>
      </w:pPr>
      <w:r w:rsidRPr="002D70EA">
        <w:t xml:space="preserve">Chráněná laboratoř SLAK, budova A SVÚ </w:t>
      </w:r>
      <w:proofErr w:type="gramStart"/>
      <w:r w:rsidRPr="002D70EA">
        <w:t>Praha, 1.  poschodí</w:t>
      </w:r>
      <w:proofErr w:type="gramEnd"/>
      <w:r w:rsidRPr="002D70EA">
        <w:t>, dveře č. 211.</w:t>
      </w:r>
    </w:p>
    <w:p w:rsidR="00DC3F19" w:rsidRPr="002D70EA" w:rsidRDefault="00DC3F19" w:rsidP="00DC3F19">
      <w:pPr>
        <w:tabs>
          <w:tab w:val="left" w:pos="3402"/>
        </w:tabs>
      </w:pPr>
    </w:p>
    <w:p w:rsidR="00DC3F19" w:rsidRPr="002D70EA" w:rsidRDefault="00DC3F19" w:rsidP="00DC3F19">
      <w:pPr>
        <w:tabs>
          <w:tab w:val="left" w:pos="3402"/>
        </w:tabs>
      </w:pPr>
      <w:r w:rsidRPr="002D70EA">
        <w:t>3/ Základní servis</w:t>
      </w:r>
    </w:p>
    <w:p w:rsidR="00DC3F19" w:rsidRPr="002D70EA" w:rsidRDefault="00DC3F19" w:rsidP="00DC3F19">
      <w:pPr>
        <w:pStyle w:val="Odstavecseseznamem"/>
        <w:numPr>
          <w:ilvl w:val="0"/>
          <w:numId w:val="2"/>
        </w:numPr>
        <w:tabs>
          <w:tab w:val="left" w:pos="567"/>
          <w:tab w:val="left" w:pos="3402"/>
        </w:tabs>
      </w:pPr>
      <w:r w:rsidRPr="002D70EA">
        <w:t>Zhotovitel se zavazuje provádět souhrnný základní servis v pravidelných termínech 2x ročně v souladu se zatížením zařízení firmy De Lama a dále dle provozních stavů zařízení.</w:t>
      </w:r>
    </w:p>
    <w:p w:rsidR="00AD4436" w:rsidRPr="002D70EA" w:rsidRDefault="00AD4436" w:rsidP="00DC3F19">
      <w:pPr>
        <w:pStyle w:val="Odstavecseseznamem"/>
        <w:numPr>
          <w:ilvl w:val="0"/>
          <w:numId w:val="2"/>
        </w:numPr>
        <w:tabs>
          <w:tab w:val="left" w:pos="567"/>
          <w:tab w:val="left" w:pos="3402"/>
        </w:tabs>
      </w:pPr>
      <w:r w:rsidRPr="002D70EA">
        <w:t>Základní servis je prováděn technologickým postupem předepsaným výrobcem v souladu s dokumentací a požadavky objednatele.</w:t>
      </w:r>
    </w:p>
    <w:p w:rsidR="00AD4436" w:rsidRPr="002D70EA" w:rsidRDefault="00AD4436" w:rsidP="00DC3F19">
      <w:pPr>
        <w:pStyle w:val="Odstavecseseznamem"/>
        <w:numPr>
          <w:ilvl w:val="0"/>
          <w:numId w:val="2"/>
        </w:numPr>
        <w:tabs>
          <w:tab w:val="left" w:pos="567"/>
          <w:tab w:val="left" w:pos="3402"/>
        </w:tabs>
      </w:pPr>
      <w:r w:rsidRPr="002D70EA">
        <w:t>Odstranění poruch a provedení opravy (včetně seřizování zařízení De Lama), které nejsou obsaženy v základním servisu, budou provedeny na základě dohody obou smluvních stran a budou finančně řešeny formou objednávky, dodacího listu a faktury.</w:t>
      </w:r>
    </w:p>
    <w:p w:rsidR="00AD4436" w:rsidRPr="002D70EA" w:rsidRDefault="00AD4436" w:rsidP="00DC3F19">
      <w:pPr>
        <w:pStyle w:val="Odstavecseseznamem"/>
        <w:numPr>
          <w:ilvl w:val="0"/>
          <w:numId w:val="2"/>
        </w:numPr>
        <w:tabs>
          <w:tab w:val="left" w:pos="567"/>
          <w:tab w:val="left" w:pos="3402"/>
        </w:tabs>
      </w:pPr>
      <w:r w:rsidRPr="002D70EA">
        <w:t>Zhotovitel se zavazuje zejména dodržovat obecně platné závazné bezpečnostní předpisy, popř. další interní směrnice v rámci oboru, s kterými je objednatel povinen jej seznámit.</w:t>
      </w:r>
    </w:p>
    <w:p w:rsidR="00AD4436" w:rsidRPr="002D70EA" w:rsidRDefault="00AD4436" w:rsidP="00DC3F19">
      <w:pPr>
        <w:pStyle w:val="Odstavecseseznamem"/>
        <w:numPr>
          <w:ilvl w:val="0"/>
          <w:numId w:val="2"/>
        </w:numPr>
        <w:tabs>
          <w:tab w:val="left" w:pos="567"/>
          <w:tab w:val="left" w:pos="3402"/>
        </w:tabs>
      </w:pPr>
      <w:r w:rsidRPr="002D70EA">
        <w:t>Zhotovitel se zavazuje provést předmětné práce pro objednatele dle příslušných norem.</w:t>
      </w:r>
    </w:p>
    <w:p w:rsidR="00AD4436" w:rsidRPr="002D70EA" w:rsidRDefault="00AD4436" w:rsidP="00DC3F19">
      <w:pPr>
        <w:pStyle w:val="Odstavecseseznamem"/>
        <w:numPr>
          <w:ilvl w:val="0"/>
          <w:numId w:val="2"/>
        </w:numPr>
        <w:tabs>
          <w:tab w:val="left" w:pos="567"/>
          <w:tab w:val="left" w:pos="3402"/>
        </w:tabs>
      </w:pPr>
      <w:r w:rsidRPr="002D70EA">
        <w:t>Zhotovitel se zavazuje dodržovat interní bezpečnostní a hygienické předpisy této vysoce chráněné laboratoře, zejména při každém výstupu z uvedeného prostoru.</w:t>
      </w:r>
    </w:p>
    <w:p w:rsidR="00AD4436" w:rsidRPr="002D70EA" w:rsidRDefault="00AD4436" w:rsidP="00AD4436">
      <w:pPr>
        <w:tabs>
          <w:tab w:val="left" w:pos="567"/>
          <w:tab w:val="left" w:pos="3402"/>
        </w:tabs>
      </w:pPr>
      <w:r w:rsidRPr="002D70EA">
        <w:t>4/ Opravy</w:t>
      </w:r>
    </w:p>
    <w:p w:rsidR="00AD4436" w:rsidRPr="002D70EA" w:rsidRDefault="00AD4436" w:rsidP="00AD4436">
      <w:pPr>
        <w:tabs>
          <w:tab w:val="left" w:pos="567"/>
          <w:tab w:val="left" w:pos="3402"/>
        </w:tabs>
      </w:pPr>
      <w:r w:rsidRPr="002D70EA">
        <w:tab/>
        <w:t>K odstranění nahlášené poruchy nebo závady se dostaví pracovníci firmy Michal Berka do 24 hodin od nahlášení poruchy. Porucha bude nahlášena telefonicky na telefonní čísla firmy nebo jinými komunikačními prostředky odpovědnými pracovníky objednatele (SVÚ Praha) zhotoviteli. Provedení velké nebo generální opravy zajistí zhotovitel na základě zvláště uzavřené smlouvy.</w:t>
      </w:r>
    </w:p>
    <w:p w:rsidR="00AD4436" w:rsidRPr="002D70EA" w:rsidRDefault="00AD4436" w:rsidP="00AD4436">
      <w:pPr>
        <w:tabs>
          <w:tab w:val="left" w:pos="567"/>
          <w:tab w:val="left" w:pos="3402"/>
        </w:tabs>
      </w:pPr>
      <w:r w:rsidRPr="002D70EA">
        <w:t>5/ Povinnosti objednatele</w:t>
      </w:r>
    </w:p>
    <w:p w:rsidR="00AD4436" w:rsidRPr="002D70EA" w:rsidRDefault="00AD4436" w:rsidP="00AD4436">
      <w:pPr>
        <w:pStyle w:val="Odstavecseseznamem"/>
        <w:numPr>
          <w:ilvl w:val="0"/>
          <w:numId w:val="3"/>
        </w:numPr>
        <w:tabs>
          <w:tab w:val="left" w:pos="567"/>
          <w:tab w:val="left" w:pos="3402"/>
        </w:tabs>
      </w:pPr>
      <w:r w:rsidRPr="002D70EA">
        <w:t>V případě ohlášení poruchy nebo závady zajistit přítomnost odpovědného pracovníka v chráněné laboratoři.</w:t>
      </w:r>
    </w:p>
    <w:p w:rsidR="00AD4436" w:rsidRPr="002D70EA" w:rsidRDefault="00AD4436" w:rsidP="00AD4436">
      <w:pPr>
        <w:pStyle w:val="Odstavecseseznamem"/>
        <w:numPr>
          <w:ilvl w:val="0"/>
          <w:numId w:val="3"/>
        </w:numPr>
        <w:tabs>
          <w:tab w:val="left" w:pos="567"/>
          <w:tab w:val="left" w:pos="3402"/>
        </w:tabs>
      </w:pPr>
      <w:r w:rsidRPr="002D70EA">
        <w:t>Zajistit pro pracovníky zhotovitele bezpečné uložení osobních oděvů a pracovních pomůcek.</w:t>
      </w:r>
    </w:p>
    <w:p w:rsidR="00AD4436" w:rsidRPr="002D70EA" w:rsidRDefault="00AD4436" w:rsidP="00AD4436">
      <w:pPr>
        <w:pStyle w:val="Odstavecseseznamem"/>
        <w:numPr>
          <w:ilvl w:val="0"/>
          <w:numId w:val="3"/>
        </w:numPr>
        <w:tabs>
          <w:tab w:val="left" w:pos="567"/>
          <w:tab w:val="left" w:pos="3402"/>
        </w:tabs>
      </w:pPr>
      <w:r w:rsidRPr="002D70EA">
        <w:t>Objednatel umožní vjezd a parkování dopravního prostředku firmy Michal Berka v areálu SVÚ Praha po dobu nutnou při provádění oprav a servisních služeb.</w:t>
      </w:r>
    </w:p>
    <w:p w:rsidR="00AD4436" w:rsidRPr="002D70EA" w:rsidRDefault="00AD4436" w:rsidP="00AD4436">
      <w:pPr>
        <w:pStyle w:val="Odstavecseseznamem"/>
        <w:numPr>
          <w:ilvl w:val="0"/>
          <w:numId w:val="3"/>
        </w:numPr>
        <w:tabs>
          <w:tab w:val="left" w:pos="567"/>
          <w:tab w:val="left" w:pos="3402"/>
        </w:tabs>
      </w:pPr>
      <w:r w:rsidRPr="002D70EA">
        <w:t>V případě úrazu pracovníka zhotovitele, zajistí poskytnutí první pomoci a předá zprávu na adresu firmy Michal Berka.</w:t>
      </w:r>
    </w:p>
    <w:p w:rsidR="00AD4436" w:rsidRPr="002D70EA" w:rsidRDefault="00AD4436" w:rsidP="00AD4436">
      <w:pPr>
        <w:tabs>
          <w:tab w:val="left" w:pos="567"/>
          <w:tab w:val="left" w:pos="3402"/>
        </w:tabs>
      </w:pPr>
      <w:r w:rsidRPr="002D70EA">
        <w:t>6/ Cena</w:t>
      </w:r>
    </w:p>
    <w:p w:rsidR="00AD4436" w:rsidRPr="002D70EA" w:rsidRDefault="00AD4436" w:rsidP="00AD4436">
      <w:pPr>
        <w:tabs>
          <w:tab w:val="left" w:pos="567"/>
          <w:tab w:val="left" w:pos="3402"/>
        </w:tabs>
      </w:pPr>
      <w:r w:rsidRPr="002D70EA">
        <w:t>Cena za provedené servisní práce je stanovena dohodou obou smluvních stran a činí:</w:t>
      </w:r>
    </w:p>
    <w:p w:rsidR="00AD4436" w:rsidRPr="002D70EA" w:rsidRDefault="00AD4436" w:rsidP="00806B87">
      <w:pPr>
        <w:pStyle w:val="Odstavecseseznamem"/>
        <w:numPr>
          <w:ilvl w:val="0"/>
          <w:numId w:val="4"/>
        </w:numPr>
        <w:tabs>
          <w:tab w:val="left" w:pos="567"/>
          <w:tab w:val="left" w:pos="3402"/>
          <w:tab w:val="right" w:pos="8505"/>
        </w:tabs>
      </w:pPr>
      <w:r w:rsidRPr="002D70EA">
        <w:t xml:space="preserve">Pravidelná kontrola autoklávu v kapitole č. 1, </w:t>
      </w:r>
      <w:proofErr w:type="gramStart"/>
      <w:r w:rsidRPr="002D70EA">
        <w:t>v.č.</w:t>
      </w:r>
      <w:proofErr w:type="gramEnd"/>
      <w:r w:rsidRPr="002D70EA">
        <w:t xml:space="preserve"> 2098</w:t>
      </w:r>
      <w:r w:rsidRPr="002D70EA">
        <w:tab/>
        <w:t>7</w:t>
      </w:r>
      <w:r w:rsidR="00806B87" w:rsidRPr="002D70EA">
        <w:t> 300,00 Kč</w:t>
      </w:r>
    </w:p>
    <w:p w:rsidR="00806B87" w:rsidRPr="002D70EA" w:rsidRDefault="00806B87" w:rsidP="00806B87">
      <w:pPr>
        <w:pStyle w:val="Odstavecseseznamem"/>
        <w:tabs>
          <w:tab w:val="left" w:pos="567"/>
          <w:tab w:val="left" w:pos="3402"/>
          <w:tab w:val="right" w:pos="8505"/>
        </w:tabs>
        <w:ind w:left="930"/>
      </w:pPr>
      <w:r w:rsidRPr="002D70EA">
        <w:t>Prověření pojistného ventilu, protokol</w:t>
      </w:r>
      <w:r w:rsidRPr="002D70EA">
        <w:tab/>
        <w:t>1 450,00 Kč</w:t>
      </w:r>
    </w:p>
    <w:p w:rsidR="00806B87" w:rsidRPr="002D70EA" w:rsidRDefault="00806B87" w:rsidP="00806B87">
      <w:pPr>
        <w:pStyle w:val="Odstavecseseznamem"/>
        <w:numPr>
          <w:ilvl w:val="0"/>
          <w:numId w:val="4"/>
        </w:numPr>
        <w:tabs>
          <w:tab w:val="left" w:pos="567"/>
          <w:tab w:val="left" w:pos="3402"/>
          <w:tab w:val="right" w:pos="8505"/>
        </w:tabs>
      </w:pPr>
      <w:r w:rsidRPr="002D70EA">
        <w:t>Pravidelná kontrola tanku na dezinfekci odpadní vody (</w:t>
      </w:r>
      <w:proofErr w:type="spellStart"/>
      <w:r w:rsidRPr="002D70EA">
        <w:t>Killer</w:t>
      </w:r>
      <w:proofErr w:type="spellEnd"/>
      <w:r w:rsidRPr="002D70EA">
        <w:t>)</w:t>
      </w:r>
      <w:r w:rsidRPr="002D70EA">
        <w:tab/>
        <w:t>5 400,00 Kč</w:t>
      </w:r>
    </w:p>
    <w:p w:rsidR="00806B87" w:rsidRPr="002D70EA" w:rsidRDefault="00806B87" w:rsidP="00806B87">
      <w:pPr>
        <w:pStyle w:val="Odstavecseseznamem"/>
        <w:tabs>
          <w:tab w:val="left" w:pos="567"/>
          <w:tab w:val="left" w:pos="3402"/>
          <w:tab w:val="right" w:pos="8505"/>
        </w:tabs>
        <w:ind w:left="930"/>
      </w:pPr>
      <w:r w:rsidRPr="002D70EA">
        <w:t>Prověření pojistných ventilů</w:t>
      </w:r>
      <w:r w:rsidRPr="002D70EA">
        <w:tab/>
        <w:t>1450,00 Kč</w:t>
      </w:r>
    </w:p>
    <w:p w:rsidR="00806B87" w:rsidRPr="002D70EA" w:rsidRDefault="00806B87" w:rsidP="00806B87">
      <w:pPr>
        <w:pStyle w:val="Odstavecseseznamem"/>
        <w:numPr>
          <w:ilvl w:val="0"/>
          <w:numId w:val="4"/>
        </w:numPr>
        <w:tabs>
          <w:tab w:val="left" w:pos="567"/>
          <w:tab w:val="left" w:pos="3402"/>
          <w:tab w:val="right" w:pos="8505"/>
        </w:tabs>
      </w:pPr>
      <w:r w:rsidRPr="002D70EA">
        <w:t>Nahlášené opravy poruch budou účtovány částkou za servisní hodinu</w:t>
      </w:r>
      <w:r w:rsidRPr="002D70EA">
        <w:tab/>
        <w:t>650,00 Kč</w:t>
      </w:r>
    </w:p>
    <w:p w:rsidR="00806B87" w:rsidRPr="002D70EA" w:rsidRDefault="00806B87" w:rsidP="00806B87">
      <w:pPr>
        <w:pStyle w:val="Odstavecseseznamem"/>
        <w:numPr>
          <w:ilvl w:val="0"/>
          <w:numId w:val="4"/>
        </w:numPr>
        <w:tabs>
          <w:tab w:val="left" w:pos="567"/>
          <w:tab w:val="left" w:pos="3402"/>
          <w:tab w:val="right" w:pos="8505"/>
        </w:tabs>
      </w:pPr>
      <w:r w:rsidRPr="002D70EA">
        <w:t>Dopravné případné další náklady zhotovitele spojené s prováděním servisních prací dle této smlouvy budou po odsouhlasení fakturovány v rozsahu skutečně vzniklých nákladů.</w:t>
      </w:r>
    </w:p>
    <w:p w:rsidR="00806B87" w:rsidRPr="002D70EA" w:rsidRDefault="00806B87" w:rsidP="00806B87">
      <w:pPr>
        <w:pStyle w:val="Odstavecseseznamem"/>
        <w:numPr>
          <w:ilvl w:val="0"/>
          <w:numId w:val="4"/>
        </w:numPr>
        <w:tabs>
          <w:tab w:val="left" w:pos="567"/>
          <w:tab w:val="left" w:pos="3402"/>
          <w:tab w:val="right" w:pos="8505"/>
        </w:tabs>
      </w:pPr>
      <w:r w:rsidRPr="002D70EA">
        <w:t>Náhradní díly budou fakturovány po odsouhlasení cenové nabídky spolu s provedeným servisem.</w:t>
      </w:r>
    </w:p>
    <w:p w:rsidR="00806B87" w:rsidRPr="002D70EA" w:rsidRDefault="00806B87" w:rsidP="00806B87">
      <w:pPr>
        <w:pStyle w:val="Odstavecseseznamem"/>
        <w:numPr>
          <w:ilvl w:val="0"/>
          <w:numId w:val="4"/>
        </w:numPr>
        <w:tabs>
          <w:tab w:val="left" w:pos="567"/>
          <w:tab w:val="left" w:pos="3402"/>
          <w:tab w:val="right" w:pos="8505"/>
        </w:tabs>
      </w:pPr>
      <w:r w:rsidRPr="002D70EA">
        <w:t>K uvedeným cenám bude připočtena DPH v platné výši.</w:t>
      </w:r>
    </w:p>
    <w:p w:rsidR="00806B87" w:rsidRPr="002D70EA" w:rsidRDefault="00806B87" w:rsidP="00806B87">
      <w:pPr>
        <w:pStyle w:val="Odstavecseseznamem"/>
        <w:numPr>
          <w:ilvl w:val="0"/>
          <w:numId w:val="4"/>
        </w:numPr>
        <w:tabs>
          <w:tab w:val="left" w:pos="567"/>
          <w:tab w:val="left" w:pos="3402"/>
          <w:tab w:val="right" w:pos="8505"/>
        </w:tabs>
      </w:pPr>
      <w:r w:rsidRPr="002D70EA">
        <w:t>Ceny za poskytnuté servisní služby včetně náhradních dílů hradí objednavatel na základě vystavené faktury se splatností 14 dnů.</w:t>
      </w:r>
    </w:p>
    <w:p w:rsidR="00806B87" w:rsidRPr="002D70EA" w:rsidRDefault="00806B87" w:rsidP="00806B87">
      <w:pPr>
        <w:tabs>
          <w:tab w:val="left" w:pos="567"/>
          <w:tab w:val="left" w:pos="3402"/>
          <w:tab w:val="right" w:pos="8505"/>
        </w:tabs>
      </w:pPr>
      <w:r w:rsidRPr="002D70EA">
        <w:lastRenderedPageBreak/>
        <w:t>7/ Náhradní díly</w:t>
      </w:r>
    </w:p>
    <w:p w:rsidR="00806B87" w:rsidRPr="002D70EA" w:rsidRDefault="00806B87" w:rsidP="00806B87">
      <w:pPr>
        <w:tabs>
          <w:tab w:val="left" w:pos="567"/>
          <w:tab w:val="left" w:pos="3402"/>
          <w:tab w:val="right" w:pos="8505"/>
        </w:tabs>
      </w:pPr>
      <w:r w:rsidRPr="002D70EA">
        <w:t>Náhradní díly a spotřební materiál zajistí zhotovitel.</w:t>
      </w:r>
    </w:p>
    <w:p w:rsidR="00806B87" w:rsidRPr="002D70EA" w:rsidRDefault="00806B87" w:rsidP="00806B87">
      <w:pPr>
        <w:tabs>
          <w:tab w:val="left" w:pos="567"/>
          <w:tab w:val="left" w:pos="3402"/>
          <w:tab w:val="right" w:pos="8505"/>
        </w:tabs>
      </w:pPr>
      <w:r w:rsidRPr="002D70EA">
        <w:t>8/ Jiná ujednání</w:t>
      </w:r>
    </w:p>
    <w:p w:rsidR="00806B87" w:rsidRPr="002D70EA" w:rsidRDefault="00806B87" w:rsidP="00806B87">
      <w:pPr>
        <w:pStyle w:val="Odstavecseseznamem"/>
        <w:numPr>
          <w:ilvl w:val="0"/>
          <w:numId w:val="5"/>
        </w:numPr>
        <w:tabs>
          <w:tab w:val="left" w:pos="567"/>
          <w:tab w:val="left" w:pos="3402"/>
          <w:tab w:val="right" w:pos="8505"/>
        </w:tabs>
      </w:pPr>
      <w:r w:rsidRPr="002D70EA">
        <w:t>V případě, že objednatel zhotoviteli nezaplatí fakturovanou částku v řádném termínu splatnosti, vyhrazuje si zhotovitel právo účtovat sjednanou smluvní pokutu ve výši 0,05 % z fakturované částky za každý den prodlení.</w:t>
      </w:r>
    </w:p>
    <w:p w:rsidR="00806B87" w:rsidRPr="002D70EA" w:rsidRDefault="00806B87" w:rsidP="00806B87">
      <w:pPr>
        <w:pStyle w:val="Odstavecseseznamem"/>
        <w:numPr>
          <w:ilvl w:val="0"/>
          <w:numId w:val="5"/>
        </w:numPr>
        <w:tabs>
          <w:tab w:val="left" w:pos="567"/>
          <w:tab w:val="left" w:pos="3402"/>
          <w:tab w:val="right" w:pos="8505"/>
        </w:tabs>
      </w:pPr>
      <w:r w:rsidRPr="002D70EA">
        <w:t>Při nedodržení sjednané lhůty nástupu pracovníků firmy zhotovitele, vyhrazuje si objednatel slevu z ceny 0,05 % za každých započatých 24 hodin zpoždění.</w:t>
      </w:r>
    </w:p>
    <w:p w:rsidR="00806B87" w:rsidRPr="002D70EA" w:rsidRDefault="00806B87" w:rsidP="00806B87">
      <w:pPr>
        <w:tabs>
          <w:tab w:val="left" w:pos="567"/>
          <w:tab w:val="left" w:pos="3402"/>
          <w:tab w:val="right" w:pos="8505"/>
        </w:tabs>
      </w:pPr>
      <w:r w:rsidRPr="002D70EA">
        <w:t xml:space="preserve">9/ </w:t>
      </w:r>
      <w:r w:rsidR="0054153B" w:rsidRPr="002D70EA">
        <w:t>Doba trvání smlouvy</w:t>
      </w:r>
    </w:p>
    <w:p w:rsidR="0054153B" w:rsidRPr="002D70EA" w:rsidRDefault="0054153B" w:rsidP="00806B87">
      <w:pPr>
        <w:tabs>
          <w:tab w:val="left" w:pos="567"/>
          <w:tab w:val="left" w:pos="3402"/>
          <w:tab w:val="right" w:pos="8505"/>
        </w:tabs>
      </w:pPr>
      <w:r w:rsidRPr="002D70EA">
        <w:tab/>
        <w:t xml:space="preserve">Tato smlouva je uzavírána na </w:t>
      </w:r>
      <w:r w:rsidR="00B65B19" w:rsidRPr="002D70EA">
        <w:t>dobu určitou do 31. 12. 201</w:t>
      </w:r>
      <w:r w:rsidR="002D70EA" w:rsidRPr="002D70EA">
        <w:t>8</w:t>
      </w:r>
      <w:r w:rsidR="00B65B19" w:rsidRPr="002D70EA">
        <w:t xml:space="preserve"> a v platnost vstupuje dnem jejího podepsání. Platnost smlouvy lze ukončit dohodou obou smluvních stran nebo písemnou výpovědí jedné ze smluvních stran, která začíná běžet prvním dnem měsíce následujícího po doručení výpovědí druhé smluvní straně, s délkou výpovědní lhůty 6 měsíců.</w:t>
      </w:r>
    </w:p>
    <w:p w:rsidR="00B65B19" w:rsidRPr="002D70EA" w:rsidRDefault="00B65B19" w:rsidP="00806B87">
      <w:pPr>
        <w:tabs>
          <w:tab w:val="left" w:pos="567"/>
          <w:tab w:val="left" w:pos="3402"/>
          <w:tab w:val="right" w:pos="8505"/>
        </w:tabs>
      </w:pPr>
      <w:r w:rsidRPr="002D70EA">
        <w:t>10/ Závěrečná ustanovení</w:t>
      </w:r>
    </w:p>
    <w:p w:rsidR="00B65B19" w:rsidRPr="002D70EA" w:rsidRDefault="00B65B19" w:rsidP="00806B87">
      <w:pPr>
        <w:tabs>
          <w:tab w:val="left" w:pos="567"/>
          <w:tab w:val="left" w:pos="3402"/>
          <w:tab w:val="right" w:pos="8505"/>
        </w:tabs>
      </w:pPr>
      <w:r w:rsidRPr="002D70EA">
        <w:tab/>
        <w:t xml:space="preserve">Tato smlouva je vyhotovena ve dvou exemplářích s tím, že každá smluvní strana obdrží po jednom vyhotovení této smlouvy. Změnu lze učinit pouze písemným dodatkem k této smlouvě. </w:t>
      </w:r>
    </w:p>
    <w:p w:rsidR="00B65B19" w:rsidRPr="002D70EA" w:rsidRDefault="00B65B19" w:rsidP="00806B87">
      <w:pPr>
        <w:tabs>
          <w:tab w:val="left" w:pos="567"/>
          <w:tab w:val="left" w:pos="3402"/>
          <w:tab w:val="right" w:pos="8505"/>
        </w:tabs>
      </w:pPr>
      <w:r w:rsidRPr="002D70EA">
        <w:tab/>
        <w:t>Obě strany podepisují smlouvu na důkaz svého souhlasu s jejím obsahem a zněním.</w:t>
      </w:r>
    </w:p>
    <w:p w:rsidR="00B65B19" w:rsidRPr="002D70EA" w:rsidRDefault="00B65B19" w:rsidP="00806B87">
      <w:pPr>
        <w:tabs>
          <w:tab w:val="left" w:pos="567"/>
          <w:tab w:val="left" w:pos="3402"/>
          <w:tab w:val="right" w:pos="8505"/>
        </w:tabs>
      </w:pPr>
    </w:p>
    <w:p w:rsidR="00B65B19" w:rsidRPr="002D70EA" w:rsidRDefault="00B65B19" w:rsidP="00806B87">
      <w:pPr>
        <w:tabs>
          <w:tab w:val="left" w:pos="567"/>
          <w:tab w:val="left" w:pos="3402"/>
          <w:tab w:val="right" w:pos="8505"/>
        </w:tabs>
      </w:pPr>
      <w:r w:rsidRPr="002D70EA">
        <w:t>V Praze dne 2</w:t>
      </w:r>
      <w:r w:rsidR="002D70EA" w:rsidRPr="002D70EA">
        <w:t>9</w:t>
      </w:r>
      <w:r w:rsidRPr="002D70EA">
        <w:t>. 1</w:t>
      </w:r>
      <w:r w:rsidR="002D70EA" w:rsidRPr="002D70EA">
        <w:t>2</w:t>
      </w:r>
      <w:r w:rsidRPr="002D70EA">
        <w:t>. 201</w:t>
      </w:r>
      <w:r w:rsidR="002D70EA" w:rsidRPr="002D70EA">
        <w:t>7</w:t>
      </w:r>
    </w:p>
    <w:p w:rsidR="00B65B19" w:rsidRPr="002D70EA" w:rsidRDefault="00B65B19" w:rsidP="00806B87">
      <w:pPr>
        <w:tabs>
          <w:tab w:val="left" w:pos="567"/>
          <w:tab w:val="left" w:pos="3402"/>
          <w:tab w:val="right" w:pos="8505"/>
        </w:tabs>
      </w:pPr>
    </w:p>
    <w:p w:rsidR="00B65B19" w:rsidRPr="002D70EA" w:rsidRDefault="00B65B19" w:rsidP="00806B87">
      <w:pPr>
        <w:tabs>
          <w:tab w:val="left" w:pos="567"/>
          <w:tab w:val="left" w:pos="3402"/>
          <w:tab w:val="right" w:pos="8505"/>
        </w:tabs>
      </w:pPr>
    </w:p>
    <w:p w:rsidR="00B65B19" w:rsidRPr="002D70EA" w:rsidRDefault="00B65B19" w:rsidP="00806B87">
      <w:pPr>
        <w:tabs>
          <w:tab w:val="left" w:pos="567"/>
          <w:tab w:val="left" w:pos="3402"/>
          <w:tab w:val="right" w:pos="8505"/>
        </w:tabs>
      </w:pPr>
    </w:p>
    <w:tbl>
      <w:tblPr>
        <w:tblStyle w:val="Mkatabulky"/>
        <w:tblW w:w="0" w:type="auto"/>
        <w:tblLook w:val="04A0" w:firstRow="1" w:lastRow="0" w:firstColumn="1" w:lastColumn="0" w:noHBand="0" w:noVBand="1"/>
      </w:tblPr>
      <w:tblGrid>
        <w:gridCol w:w="4531"/>
        <w:gridCol w:w="4531"/>
      </w:tblGrid>
      <w:tr w:rsidR="003B7090" w:rsidRPr="002D70EA" w:rsidTr="003B7090">
        <w:tc>
          <w:tcPr>
            <w:tcW w:w="4531" w:type="dxa"/>
          </w:tcPr>
          <w:p w:rsidR="003B7090" w:rsidRPr="002D70EA" w:rsidRDefault="003B7090" w:rsidP="003B7090">
            <w:pPr>
              <w:tabs>
                <w:tab w:val="left" w:pos="567"/>
                <w:tab w:val="left" w:pos="3402"/>
                <w:tab w:val="right" w:pos="8505"/>
              </w:tabs>
              <w:jc w:val="center"/>
            </w:pPr>
            <w:r w:rsidRPr="002D70EA">
              <w:t>Za objednatele</w:t>
            </w:r>
          </w:p>
          <w:p w:rsidR="00695BCE" w:rsidRPr="002D70EA" w:rsidRDefault="00695BCE" w:rsidP="003B7090">
            <w:pPr>
              <w:tabs>
                <w:tab w:val="left" w:pos="567"/>
                <w:tab w:val="left" w:pos="3402"/>
                <w:tab w:val="right" w:pos="8505"/>
              </w:tabs>
              <w:jc w:val="center"/>
            </w:pPr>
          </w:p>
          <w:p w:rsidR="00695BCE" w:rsidRPr="002D70EA" w:rsidRDefault="00695BCE" w:rsidP="003B7090">
            <w:pPr>
              <w:tabs>
                <w:tab w:val="left" w:pos="567"/>
                <w:tab w:val="left" w:pos="3402"/>
                <w:tab w:val="right" w:pos="8505"/>
              </w:tabs>
              <w:jc w:val="center"/>
            </w:pPr>
          </w:p>
          <w:p w:rsidR="00695BCE" w:rsidRPr="002D70EA" w:rsidRDefault="00695BCE" w:rsidP="003B7090">
            <w:pPr>
              <w:tabs>
                <w:tab w:val="left" w:pos="567"/>
                <w:tab w:val="left" w:pos="3402"/>
                <w:tab w:val="right" w:pos="8505"/>
              </w:tabs>
              <w:jc w:val="center"/>
            </w:pPr>
          </w:p>
          <w:p w:rsidR="00695BCE" w:rsidRPr="002D70EA" w:rsidRDefault="00695BCE" w:rsidP="003B7090">
            <w:pPr>
              <w:tabs>
                <w:tab w:val="left" w:pos="567"/>
                <w:tab w:val="left" w:pos="3402"/>
                <w:tab w:val="right" w:pos="8505"/>
              </w:tabs>
              <w:jc w:val="center"/>
            </w:pPr>
          </w:p>
          <w:p w:rsidR="00695BCE" w:rsidRPr="002D70EA" w:rsidRDefault="00695BCE" w:rsidP="003B7090">
            <w:pPr>
              <w:tabs>
                <w:tab w:val="left" w:pos="567"/>
                <w:tab w:val="left" w:pos="3402"/>
                <w:tab w:val="right" w:pos="8505"/>
              </w:tabs>
              <w:jc w:val="center"/>
            </w:pPr>
          </w:p>
          <w:p w:rsidR="00695BCE" w:rsidRPr="002D70EA" w:rsidRDefault="00695BCE" w:rsidP="003B7090">
            <w:pPr>
              <w:tabs>
                <w:tab w:val="left" w:pos="567"/>
                <w:tab w:val="left" w:pos="3402"/>
                <w:tab w:val="right" w:pos="8505"/>
              </w:tabs>
              <w:jc w:val="center"/>
            </w:pPr>
          </w:p>
          <w:p w:rsidR="00695BCE" w:rsidRPr="002D70EA" w:rsidRDefault="00695BCE" w:rsidP="003B7090">
            <w:pPr>
              <w:tabs>
                <w:tab w:val="left" w:pos="567"/>
                <w:tab w:val="left" w:pos="3402"/>
                <w:tab w:val="right" w:pos="8505"/>
              </w:tabs>
              <w:jc w:val="center"/>
            </w:pPr>
          </w:p>
          <w:p w:rsidR="00695BCE" w:rsidRPr="002D70EA" w:rsidRDefault="00695BCE" w:rsidP="003B7090">
            <w:pPr>
              <w:tabs>
                <w:tab w:val="left" w:pos="567"/>
                <w:tab w:val="left" w:pos="3402"/>
                <w:tab w:val="right" w:pos="8505"/>
              </w:tabs>
              <w:jc w:val="center"/>
            </w:pPr>
          </w:p>
          <w:p w:rsidR="00695BCE" w:rsidRPr="002D70EA" w:rsidRDefault="00695BCE" w:rsidP="003B7090">
            <w:pPr>
              <w:tabs>
                <w:tab w:val="left" w:pos="567"/>
                <w:tab w:val="left" w:pos="3402"/>
                <w:tab w:val="right" w:pos="8505"/>
              </w:tabs>
              <w:jc w:val="center"/>
            </w:pPr>
          </w:p>
          <w:p w:rsidR="00695BCE" w:rsidRPr="002D70EA" w:rsidRDefault="00695BCE" w:rsidP="003B7090">
            <w:pPr>
              <w:tabs>
                <w:tab w:val="left" w:pos="567"/>
                <w:tab w:val="left" w:pos="3402"/>
                <w:tab w:val="right" w:pos="8505"/>
              </w:tabs>
              <w:jc w:val="center"/>
            </w:pPr>
          </w:p>
          <w:p w:rsidR="00695BCE" w:rsidRPr="002D70EA" w:rsidRDefault="00695BCE" w:rsidP="003B7090">
            <w:pPr>
              <w:tabs>
                <w:tab w:val="left" w:pos="567"/>
                <w:tab w:val="left" w:pos="3402"/>
                <w:tab w:val="right" w:pos="8505"/>
              </w:tabs>
              <w:jc w:val="center"/>
            </w:pPr>
          </w:p>
          <w:p w:rsidR="00695BCE" w:rsidRPr="002D70EA" w:rsidRDefault="00695BCE" w:rsidP="003B7090">
            <w:pPr>
              <w:tabs>
                <w:tab w:val="left" w:pos="567"/>
                <w:tab w:val="left" w:pos="3402"/>
                <w:tab w:val="right" w:pos="8505"/>
              </w:tabs>
              <w:jc w:val="center"/>
            </w:pPr>
          </w:p>
          <w:p w:rsidR="00695BCE" w:rsidRPr="002D70EA" w:rsidRDefault="00695BCE" w:rsidP="003B7090">
            <w:pPr>
              <w:tabs>
                <w:tab w:val="left" w:pos="567"/>
                <w:tab w:val="left" w:pos="3402"/>
                <w:tab w:val="right" w:pos="8505"/>
              </w:tabs>
              <w:jc w:val="center"/>
            </w:pPr>
          </w:p>
          <w:p w:rsidR="00695BCE" w:rsidRPr="002D70EA" w:rsidRDefault="00695BCE" w:rsidP="003B7090">
            <w:pPr>
              <w:tabs>
                <w:tab w:val="left" w:pos="567"/>
                <w:tab w:val="left" w:pos="3402"/>
                <w:tab w:val="right" w:pos="8505"/>
              </w:tabs>
              <w:jc w:val="center"/>
            </w:pPr>
          </w:p>
          <w:p w:rsidR="00695BCE" w:rsidRPr="002D70EA" w:rsidRDefault="00695BCE" w:rsidP="003B7090">
            <w:pPr>
              <w:tabs>
                <w:tab w:val="left" w:pos="567"/>
                <w:tab w:val="left" w:pos="3402"/>
                <w:tab w:val="right" w:pos="8505"/>
              </w:tabs>
              <w:jc w:val="center"/>
            </w:pPr>
          </w:p>
          <w:p w:rsidR="00695BCE" w:rsidRPr="002D70EA" w:rsidRDefault="00695BCE" w:rsidP="003B7090">
            <w:pPr>
              <w:tabs>
                <w:tab w:val="left" w:pos="567"/>
                <w:tab w:val="left" w:pos="3402"/>
                <w:tab w:val="right" w:pos="8505"/>
              </w:tabs>
              <w:jc w:val="center"/>
            </w:pPr>
          </w:p>
        </w:tc>
        <w:tc>
          <w:tcPr>
            <w:tcW w:w="4531" w:type="dxa"/>
          </w:tcPr>
          <w:p w:rsidR="003B7090" w:rsidRPr="002D70EA" w:rsidRDefault="003B7090" w:rsidP="003B7090">
            <w:pPr>
              <w:tabs>
                <w:tab w:val="left" w:pos="567"/>
                <w:tab w:val="left" w:pos="3402"/>
                <w:tab w:val="right" w:pos="8505"/>
              </w:tabs>
              <w:jc w:val="center"/>
            </w:pPr>
            <w:r w:rsidRPr="002D70EA">
              <w:t>Za zhotovitele</w:t>
            </w:r>
          </w:p>
          <w:p w:rsidR="00695BCE" w:rsidRPr="002D70EA" w:rsidRDefault="00695BCE" w:rsidP="003B7090">
            <w:pPr>
              <w:tabs>
                <w:tab w:val="left" w:pos="567"/>
                <w:tab w:val="left" w:pos="3402"/>
                <w:tab w:val="right" w:pos="8505"/>
              </w:tabs>
              <w:jc w:val="center"/>
            </w:pPr>
          </w:p>
          <w:p w:rsidR="00695BCE" w:rsidRPr="002D70EA" w:rsidRDefault="00695BCE" w:rsidP="003B7090">
            <w:pPr>
              <w:tabs>
                <w:tab w:val="left" w:pos="567"/>
                <w:tab w:val="left" w:pos="3402"/>
                <w:tab w:val="right" w:pos="8505"/>
              </w:tabs>
              <w:jc w:val="center"/>
            </w:pPr>
          </w:p>
          <w:p w:rsidR="00695BCE" w:rsidRPr="002D70EA" w:rsidRDefault="00695BCE" w:rsidP="003B7090">
            <w:pPr>
              <w:tabs>
                <w:tab w:val="left" w:pos="567"/>
                <w:tab w:val="left" w:pos="3402"/>
                <w:tab w:val="right" w:pos="8505"/>
              </w:tabs>
              <w:jc w:val="center"/>
            </w:pPr>
          </w:p>
          <w:p w:rsidR="00695BCE" w:rsidRPr="002D70EA" w:rsidRDefault="00695BCE" w:rsidP="003B7090">
            <w:pPr>
              <w:tabs>
                <w:tab w:val="left" w:pos="567"/>
                <w:tab w:val="left" w:pos="3402"/>
                <w:tab w:val="right" w:pos="8505"/>
              </w:tabs>
              <w:jc w:val="center"/>
            </w:pPr>
          </w:p>
          <w:p w:rsidR="00695BCE" w:rsidRPr="002D70EA" w:rsidRDefault="00695BCE" w:rsidP="003B7090">
            <w:pPr>
              <w:tabs>
                <w:tab w:val="left" w:pos="567"/>
                <w:tab w:val="left" w:pos="3402"/>
                <w:tab w:val="right" w:pos="8505"/>
              </w:tabs>
              <w:jc w:val="center"/>
            </w:pPr>
          </w:p>
          <w:p w:rsidR="00695BCE" w:rsidRPr="002D70EA" w:rsidRDefault="00695BCE" w:rsidP="003B7090">
            <w:pPr>
              <w:tabs>
                <w:tab w:val="left" w:pos="567"/>
                <w:tab w:val="left" w:pos="3402"/>
                <w:tab w:val="right" w:pos="8505"/>
              </w:tabs>
              <w:jc w:val="center"/>
            </w:pPr>
          </w:p>
          <w:p w:rsidR="00695BCE" w:rsidRPr="002D70EA" w:rsidRDefault="00695BCE" w:rsidP="003B7090">
            <w:pPr>
              <w:tabs>
                <w:tab w:val="left" w:pos="567"/>
                <w:tab w:val="left" w:pos="3402"/>
                <w:tab w:val="right" w:pos="8505"/>
              </w:tabs>
              <w:jc w:val="center"/>
            </w:pPr>
          </w:p>
          <w:p w:rsidR="00695BCE" w:rsidRPr="002D70EA" w:rsidRDefault="00695BCE" w:rsidP="003B7090">
            <w:pPr>
              <w:tabs>
                <w:tab w:val="left" w:pos="567"/>
                <w:tab w:val="left" w:pos="3402"/>
                <w:tab w:val="right" w:pos="8505"/>
              </w:tabs>
              <w:jc w:val="center"/>
            </w:pPr>
          </w:p>
          <w:p w:rsidR="00695BCE" w:rsidRPr="002D70EA" w:rsidRDefault="00695BCE" w:rsidP="003B7090">
            <w:pPr>
              <w:tabs>
                <w:tab w:val="left" w:pos="567"/>
                <w:tab w:val="left" w:pos="3402"/>
                <w:tab w:val="right" w:pos="8505"/>
              </w:tabs>
              <w:jc w:val="center"/>
            </w:pPr>
          </w:p>
          <w:p w:rsidR="00695BCE" w:rsidRPr="002D70EA" w:rsidRDefault="00695BCE" w:rsidP="003B7090">
            <w:pPr>
              <w:tabs>
                <w:tab w:val="left" w:pos="567"/>
                <w:tab w:val="left" w:pos="3402"/>
                <w:tab w:val="right" w:pos="8505"/>
              </w:tabs>
              <w:jc w:val="center"/>
            </w:pPr>
          </w:p>
          <w:p w:rsidR="00695BCE" w:rsidRPr="002D70EA" w:rsidRDefault="00695BCE" w:rsidP="003B7090">
            <w:pPr>
              <w:tabs>
                <w:tab w:val="left" w:pos="567"/>
                <w:tab w:val="left" w:pos="3402"/>
                <w:tab w:val="right" w:pos="8505"/>
              </w:tabs>
              <w:jc w:val="center"/>
            </w:pPr>
          </w:p>
          <w:p w:rsidR="00695BCE" w:rsidRPr="002D70EA" w:rsidRDefault="00695BCE" w:rsidP="003B7090">
            <w:pPr>
              <w:tabs>
                <w:tab w:val="left" w:pos="567"/>
                <w:tab w:val="left" w:pos="3402"/>
                <w:tab w:val="right" w:pos="8505"/>
              </w:tabs>
              <w:jc w:val="center"/>
            </w:pPr>
          </w:p>
          <w:p w:rsidR="00695BCE" w:rsidRPr="002D70EA" w:rsidRDefault="00695BCE" w:rsidP="003B7090">
            <w:pPr>
              <w:tabs>
                <w:tab w:val="left" w:pos="567"/>
                <w:tab w:val="left" w:pos="3402"/>
                <w:tab w:val="right" w:pos="8505"/>
              </w:tabs>
              <w:jc w:val="center"/>
            </w:pPr>
          </w:p>
          <w:p w:rsidR="00695BCE" w:rsidRPr="002D70EA" w:rsidRDefault="00695BCE" w:rsidP="003B7090">
            <w:pPr>
              <w:tabs>
                <w:tab w:val="left" w:pos="567"/>
                <w:tab w:val="left" w:pos="3402"/>
                <w:tab w:val="right" w:pos="8505"/>
              </w:tabs>
              <w:jc w:val="center"/>
            </w:pPr>
          </w:p>
          <w:p w:rsidR="00695BCE" w:rsidRPr="002D70EA" w:rsidRDefault="00695BCE" w:rsidP="00695BCE">
            <w:pPr>
              <w:tabs>
                <w:tab w:val="left" w:pos="567"/>
                <w:tab w:val="left" w:pos="3402"/>
                <w:tab w:val="right" w:pos="8505"/>
              </w:tabs>
              <w:jc w:val="right"/>
            </w:pPr>
            <w:r w:rsidRPr="002D70EA">
              <w:t>Michal Berka</w:t>
            </w:r>
          </w:p>
        </w:tc>
      </w:tr>
    </w:tbl>
    <w:p w:rsidR="00B65B19" w:rsidRPr="002D70EA" w:rsidRDefault="00B65B19" w:rsidP="00806B87">
      <w:pPr>
        <w:tabs>
          <w:tab w:val="left" w:pos="567"/>
          <w:tab w:val="left" w:pos="3402"/>
          <w:tab w:val="right" w:pos="8505"/>
        </w:tabs>
      </w:pPr>
    </w:p>
    <w:p w:rsidR="0040127E" w:rsidRPr="002D70EA" w:rsidRDefault="0040127E" w:rsidP="007B3A6F">
      <w:pPr>
        <w:tabs>
          <w:tab w:val="left" w:pos="3402"/>
        </w:tabs>
      </w:pPr>
    </w:p>
    <w:p w:rsidR="0040127E" w:rsidRDefault="0040127E" w:rsidP="007B3A6F">
      <w:pPr>
        <w:tabs>
          <w:tab w:val="left" w:pos="3402"/>
        </w:tabs>
      </w:pPr>
    </w:p>
    <w:p w:rsidR="007B3A6F" w:rsidRDefault="007B3A6F" w:rsidP="007B3A6F">
      <w:pPr>
        <w:tabs>
          <w:tab w:val="left" w:pos="3402"/>
        </w:tabs>
      </w:pPr>
      <w:r>
        <w:tab/>
      </w:r>
    </w:p>
    <w:p w:rsidR="007B3A6F" w:rsidRPr="007B3A6F" w:rsidRDefault="007B3A6F" w:rsidP="007B3A6F">
      <w:pPr>
        <w:tabs>
          <w:tab w:val="left" w:pos="3402"/>
        </w:tabs>
      </w:pPr>
    </w:p>
    <w:sectPr w:rsidR="007B3A6F" w:rsidRPr="007B3A6F" w:rsidSect="00AB25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226" w:rsidRDefault="00130226" w:rsidP="007B3A6F">
      <w:pPr>
        <w:spacing w:after="0" w:line="240" w:lineRule="auto"/>
      </w:pPr>
      <w:r>
        <w:separator/>
      </w:r>
    </w:p>
  </w:endnote>
  <w:endnote w:type="continuationSeparator" w:id="0">
    <w:p w:rsidR="00130226" w:rsidRDefault="00130226" w:rsidP="007B3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226" w:rsidRDefault="00130226" w:rsidP="007B3A6F">
      <w:pPr>
        <w:spacing w:after="0" w:line="240" w:lineRule="auto"/>
      </w:pPr>
      <w:r>
        <w:separator/>
      </w:r>
    </w:p>
  </w:footnote>
  <w:footnote w:type="continuationSeparator" w:id="0">
    <w:p w:rsidR="00130226" w:rsidRDefault="00130226" w:rsidP="007B3A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2E3C"/>
    <w:multiLevelType w:val="hybridMultilevel"/>
    <w:tmpl w:val="2932C344"/>
    <w:lvl w:ilvl="0" w:tplc="D92A9A5C">
      <w:start w:val="1"/>
      <w:numFmt w:val="decimal"/>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1">
    <w:nsid w:val="217C4133"/>
    <w:multiLevelType w:val="hybridMultilevel"/>
    <w:tmpl w:val="7C24EB94"/>
    <w:lvl w:ilvl="0" w:tplc="70D28DC6">
      <w:start w:val="1"/>
      <w:numFmt w:val="decimal"/>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2">
    <w:nsid w:val="57E8240D"/>
    <w:multiLevelType w:val="hybridMultilevel"/>
    <w:tmpl w:val="AA96B5E0"/>
    <w:lvl w:ilvl="0" w:tplc="E4C63C9C">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63CD785C"/>
    <w:multiLevelType w:val="hybridMultilevel"/>
    <w:tmpl w:val="332C6D86"/>
    <w:lvl w:ilvl="0" w:tplc="AFDC0348">
      <w:start w:val="1"/>
      <w:numFmt w:val="decimal"/>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4">
    <w:nsid w:val="7E98551C"/>
    <w:multiLevelType w:val="hybridMultilevel"/>
    <w:tmpl w:val="EA242942"/>
    <w:lvl w:ilvl="0" w:tplc="0EA07E8A">
      <w:start w:val="1"/>
      <w:numFmt w:val="decimal"/>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A6F"/>
    <w:rsid w:val="00130226"/>
    <w:rsid w:val="002D70EA"/>
    <w:rsid w:val="003B7090"/>
    <w:rsid w:val="0040127E"/>
    <w:rsid w:val="004A203D"/>
    <w:rsid w:val="0054153B"/>
    <w:rsid w:val="00695BCE"/>
    <w:rsid w:val="007B3A6F"/>
    <w:rsid w:val="00806B87"/>
    <w:rsid w:val="00827CBF"/>
    <w:rsid w:val="009504C7"/>
    <w:rsid w:val="00AB257D"/>
    <w:rsid w:val="00AD4436"/>
    <w:rsid w:val="00B65B19"/>
    <w:rsid w:val="00B96F94"/>
    <w:rsid w:val="00DC3F19"/>
    <w:rsid w:val="00E4573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257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40127E"/>
    <w:rPr>
      <w:color w:val="0563C1" w:themeColor="hyperlink"/>
      <w:u w:val="single"/>
    </w:rPr>
  </w:style>
  <w:style w:type="character" w:customStyle="1" w:styleId="UnresolvedMention">
    <w:name w:val="Unresolved Mention"/>
    <w:basedOn w:val="Standardnpsmoodstavce"/>
    <w:uiPriority w:val="99"/>
    <w:semiHidden/>
    <w:unhideWhenUsed/>
    <w:rsid w:val="0040127E"/>
    <w:rPr>
      <w:color w:val="808080"/>
      <w:shd w:val="clear" w:color="auto" w:fill="E6E6E6"/>
    </w:rPr>
  </w:style>
  <w:style w:type="paragraph" w:styleId="Odstavecseseznamem">
    <w:name w:val="List Paragraph"/>
    <w:basedOn w:val="Normln"/>
    <w:uiPriority w:val="34"/>
    <w:qFormat/>
    <w:rsid w:val="0040127E"/>
    <w:pPr>
      <w:ind w:left="720"/>
      <w:contextualSpacing/>
    </w:pPr>
  </w:style>
  <w:style w:type="table" w:styleId="Mkatabulky">
    <w:name w:val="Table Grid"/>
    <w:basedOn w:val="Normlntabulka"/>
    <w:uiPriority w:val="39"/>
    <w:rsid w:val="003B7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257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40127E"/>
    <w:rPr>
      <w:color w:val="0563C1" w:themeColor="hyperlink"/>
      <w:u w:val="single"/>
    </w:rPr>
  </w:style>
  <w:style w:type="character" w:customStyle="1" w:styleId="UnresolvedMention">
    <w:name w:val="Unresolved Mention"/>
    <w:basedOn w:val="Standardnpsmoodstavce"/>
    <w:uiPriority w:val="99"/>
    <w:semiHidden/>
    <w:unhideWhenUsed/>
    <w:rsid w:val="0040127E"/>
    <w:rPr>
      <w:color w:val="808080"/>
      <w:shd w:val="clear" w:color="auto" w:fill="E6E6E6"/>
    </w:rPr>
  </w:style>
  <w:style w:type="paragraph" w:styleId="Odstavecseseznamem">
    <w:name w:val="List Paragraph"/>
    <w:basedOn w:val="Normln"/>
    <w:uiPriority w:val="34"/>
    <w:qFormat/>
    <w:rsid w:val="0040127E"/>
    <w:pPr>
      <w:ind w:left="720"/>
      <w:contextualSpacing/>
    </w:pPr>
  </w:style>
  <w:style w:type="table" w:styleId="Mkatabulky">
    <w:name w:val="Table Grid"/>
    <w:basedOn w:val="Normlntabulka"/>
    <w:uiPriority w:val="39"/>
    <w:rsid w:val="003B7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il.sedlak@svupraha.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740</Words>
  <Characters>4367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2018-11-13T12:22:00Z</cp:lastPrinted>
  <dcterms:created xsi:type="dcterms:W3CDTF">2018-11-13T12:19:00Z</dcterms:created>
  <dcterms:modified xsi:type="dcterms:W3CDTF">2018-11-13T12:26:00Z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Owner">
    <vt:lpwstr>13158@vfn.cz</vt:lpwstr>
  </property>
  <property fmtid="{D5CDD505-2E9C-101B-9397-08002B2CF9AE}" pid="5" name="MSIP_Label_2063cd7f-2d21-486a-9f29-9c1683fdd175_SetDate">
    <vt:lpwstr>2018-11-13T06:16:06.4004004Z</vt:lpwstr>
  </property>
  <property fmtid="{D5CDD505-2E9C-101B-9397-08002B2CF9AE}" pid="6" name="MSIP_Label_2063cd7f-2d21-486a-9f29-9c1683fdd175_Name">
    <vt:lpwstr>Veřejné</vt:lpwstr>
  </property>
  <property fmtid="{D5CDD505-2E9C-101B-9397-08002B2CF9AE}" pid="7" name="MSIP_Label_2063cd7f-2d21-486a-9f29-9c1683fdd175_Application">
    <vt:lpwstr>Microsoft Azure Information Protection</vt:lpwstr>
  </property>
  <property fmtid="{D5CDD505-2E9C-101B-9397-08002B2CF9AE}" pid="8" name="MSIP_Label_2063cd7f-2d21-486a-9f29-9c1683fdd175_Extended_MSFT_Method">
    <vt:lpwstr>Automatic</vt:lpwstr>
  </property>
  <property fmtid="{D5CDD505-2E9C-101B-9397-08002B2CF9AE}" pid="9" name="Sensitivity">
    <vt:lpwstr>Veřejné</vt:lpwstr>
  </property>
</Properties>
</file>