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18.644224pt;margin-top:0pt;width:577.5pt;height:842pt;mso-position-horizontal-relative:page;mso-position-vertical-relative:page;z-index:-9736" coordorigin="373,0" coordsize="11550,16840">
            <v:shape style="position:absolute;left:372;top:0;width:11550;height:16840" type="#_x0000_t75" stroked="false">
              <v:imagedata r:id="rId5" o:title=""/>
            </v:shape>
            <v:line style="position:absolute" from="1298,2766" to="1293,1436" stroked="true" strokeweight=".635004pt" strokecolor="#909097">
              <v:stroke dashstyle="solid"/>
            </v:line>
            <v:line style="position:absolute" from="10570,2770" to="10565,1436" stroked="true" strokeweight=".635004pt" strokecolor="#9797a3">
              <v:stroke dashstyle="solid"/>
            </v:line>
            <w10:wrap type="none"/>
          </v:group>
        </w:pict>
      </w:r>
    </w:p>
    <w:p>
      <w:pPr>
        <w:pStyle w:val="BodyText"/>
        <w:rPr>
          <w:rFonts w:ascii="Times New Roman"/>
          <w:sz w:val="20"/>
        </w:rPr>
      </w:pPr>
    </w:p>
    <w:p>
      <w:pPr>
        <w:pStyle w:val="BodyText"/>
        <w:rPr>
          <w:rFonts w:ascii="Times New Roman"/>
          <w:sz w:val="20"/>
        </w:rPr>
      </w:pPr>
    </w:p>
    <w:p>
      <w:pPr>
        <w:pStyle w:val="BodyText"/>
        <w:spacing w:before="2"/>
        <w:rPr>
          <w:rFonts w:ascii="Times New Roman"/>
          <w:sz w:val="29"/>
        </w:rPr>
      </w:pPr>
    </w:p>
    <w:p>
      <w:pPr>
        <w:spacing w:before="105"/>
        <w:ind w:left="1576" w:right="1610" w:firstLine="0"/>
        <w:jc w:val="center"/>
        <w:rPr>
          <w:rFonts w:ascii="Calibri" w:hAnsi="Calibri"/>
          <w:b/>
          <w:sz w:val="36"/>
        </w:rPr>
      </w:pPr>
      <w:r>
        <w:rPr/>
        <w:pict>
          <v:shape style="position:absolute;margin-left:262.019440pt;margin-top:-42.932854pt;width:90.7pt;height:10pt;mso-position-horizontal-relative:page;mso-position-vertical-relative:paragraph;z-index:1048;rotation:1" type="#_x0000_t136" fillcolor="#5a5e62" stroked="f">
            <o:extrusion v:ext="view" autorotationcenter="t"/>
            <v:textpath style="font-family:&amp;quot;Verdana&amp;quot;;font-size:10pt;v-text-kern:t;mso-text-shadow:auto;font-weight:bold" string="vutbes6555FC71"/>
            <w10:wrap type="none"/>
          </v:shape>
        </w:pict>
      </w:r>
      <w:r>
        <w:rPr/>
        <w:pict>
          <v:shape style="position:absolute;margin-left:261.676514pt;margin-top:-31.65649pt;width:134.950pt;height:22.05pt;mso-position-horizontal-relative:page;mso-position-vertical-relative:paragraph;z-index:1072;rotation:1" type="#_x0000_t136" fillcolor="#5a5e64" stroked="f">
            <o:extrusion v:ext="view" autorotationcenter="t"/>
            <v:textpath style="font-family:&amp;quot;Arial Black&amp;quot;;font-size:22pt;v-text-kern:t;mso-text-shadow:auto;font-weight:bold" string="IlllllllllllllllllllllllllllilllllIli111111111111111"/>
            <w10:wrap type="none"/>
          </v:shape>
        </w:pict>
      </w:r>
      <w:r>
        <w:rPr>
          <w:rFonts w:ascii="Calibri" w:hAnsi="Calibri"/>
          <w:b/>
          <w:color w:val="5A5E64"/>
          <w:sz w:val="36"/>
        </w:rPr>
        <w:t>SMLOUVA O ÚČASTI NA ŘEŠENÍ PROJEKTU A PODÍLECH NA VÝSLEDCÍCH PROJEKTU</w:t>
      </w:r>
    </w:p>
    <w:p>
      <w:pPr>
        <w:spacing w:before="118"/>
        <w:ind w:left="1498" w:right="0" w:firstLine="0"/>
        <w:jc w:val="left"/>
        <w:rPr>
          <w:rFonts w:ascii="Calibri" w:hAnsi="Calibri"/>
          <w:sz w:val="22"/>
        </w:rPr>
      </w:pPr>
      <w:r>
        <w:rPr>
          <w:rFonts w:ascii="Calibri" w:hAnsi="Calibri"/>
          <w:color w:val="5F6168"/>
          <w:sz w:val="22"/>
        </w:rPr>
        <w:t>Číslo smlouvy příjemce: 037815/2017/00 Číslo smlouvy partnera: 1/2017</w:t>
      </w:r>
    </w:p>
    <w:p>
      <w:pPr>
        <w:spacing w:line="223" w:lineRule="auto" w:before="154"/>
        <w:ind w:left="293" w:right="332" w:firstLine="6"/>
        <w:jc w:val="center"/>
        <w:rPr>
          <w:rFonts w:ascii="Calibri" w:hAnsi="Calibri"/>
          <w:sz w:val="17"/>
        </w:rPr>
      </w:pPr>
      <w:r>
        <w:rPr>
          <w:rFonts w:ascii="Calibri" w:hAnsi="Calibri"/>
          <w:color w:val="696D70"/>
          <w:w w:val="95"/>
          <w:sz w:val="17"/>
        </w:rPr>
        <w:t>uzavřená</w:t>
      </w:r>
      <w:r>
        <w:rPr>
          <w:rFonts w:ascii="Calibri" w:hAnsi="Calibri"/>
          <w:color w:val="696D70"/>
          <w:spacing w:val="-10"/>
          <w:w w:val="95"/>
          <w:sz w:val="17"/>
        </w:rPr>
        <w:t> </w:t>
      </w:r>
      <w:r>
        <w:rPr>
          <w:rFonts w:ascii="Calibri" w:hAnsi="Calibri"/>
          <w:color w:val="696D70"/>
          <w:w w:val="95"/>
          <w:sz w:val="17"/>
        </w:rPr>
        <w:t>dle</w:t>
      </w:r>
      <w:r>
        <w:rPr>
          <w:rFonts w:ascii="Calibri" w:hAnsi="Calibri"/>
          <w:color w:val="696D70"/>
          <w:spacing w:val="-4"/>
          <w:w w:val="95"/>
          <w:sz w:val="17"/>
        </w:rPr>
        <w:t> </w:t>
      </w:r>
      <w:r>
        <w:rPr>
          <w:rFonts w:ascii="Calibri" w:hAnsi="Calibri"/>
          <w:color w:val="696D70"/>
          <w:w w:val="95"/>
          <w:sz w:val="17"/>
        </w:rPr>
        <w:t>ustanovení§</w:t>
      </w:r>
      <w:r>
        <w:rPr>
          <w:rFonts w:ascii="Calibri" w:hAnsi="Calibri"/>
          <w:color w:val="696D70"/>
          <w:spacing w:val="-11"/>
          <w:w w:val="95"/>
          <w:sz w:val="17"/>
        </w:rPr>
        <w:t> </w:t>
      </w:r>
      <w:r>
        <w:rPr>
          <w:rFonts w:ascii="Calibri" w:hAnsi="Calibri"/>
          <w:color w:val="696D70"/>
          <w:w w:val="95"/>
          <w:sz w:val="17"/>
        </w:rPr>
        <w:t>1746</w:t>
      </w:r>
      <w:r>
        <w:rPr>
          <w:rFonts w:ascii="Calibri" w:hAnsi="Calibri"/>
          <w:color w:val="696D70"/>
          <w:spacing w:val="-9"/>
          <w:w w:val="95"/>
          <w:sz w:val="17"/>
        </w:rPr>
        <w:t> </w:t>
      </w:r>
      <w:r>
        <w:rPr>
          <w:rFonts w:ascii="Calibri" w:hAnsi="Calibri"/>
          <w:color w:val="696D70"/>
          <w:w w:val="95"/>
          <w:sz w:val="17"/>
        </w:rPr>
        <w:t>odst.</w:t>
      </w:r>
      <w:r>
        <w:rPr>
          <w:rFonts w:ascii="Calibri" w:hAnsi="Calibri"/>
          <w:color w:val="696D70"/>
          <w:spacing w:val="-9"/>
          <w:w w:val="95"/>
          <w:sz w:val="17"/>
        </w:rPr>
        <w:t> </w:t>
      </w:r>
      <w:r>
        <w:rPr>
          <w:rFonts w:ascii="Calibri" w:hAnsi="Calibri"/>
          <w:color w:val="696D70"/>
          <w:w w:val="95"/>
          <w:sz w:val="17"/>
        </w:rPr>
        <w:t>2</w:t>
      </w:r>
      <w:r>
        <w:rPr>
          <w:rFonts w:ascii="Calibri" w:hAnsi="Calibri"/>
          <w:color w:val="696D70"/>
          <w:spacing w:val="-10"/>
          <w:w w:val="95"/>
          <w:sz w:val="17"/>
        </w:rPr>
        <w:t> </w:t>
      </w:r>
      <w:r>
        <w:rPr>
          <w:rFonts w:ascii="Calibri" w:hAnsi="Calibri"/>
          <w:color w:val="696D70"/>
          <w:w w:val="95"/>
          <w:sz w:val="17"/>
        </w:rPr>
        <w:t>zák.</w:t>
      </w:r>
      <w:r>
        <w:rPr>
          <w:rFonts w:ascii="Calibri" w:hAnsi="Calibri"/>
          <w:color w:val="696D70"/>
          <w:spacing w:val="-4"/>
          <w:w w:val="95"/>
          <w:sz w:val="17"/>
        </w:rPr>
        <w:t> </w:t>
      </w:r>
      <w:r>
        <w:rPr>
          <w:rFonts w:ascii="Calibri" w:hAnsi="Calibri"/>
          <w:color w:val="696D70"/>
          <w:spacing w:val="-3"/>
          <w:w w:val="95"/>
          <w:sz w:val="17"/>
        </w:rPr>
        <w:t>č.</w:t>
      </w:r>
      <w:r>
        <w:rPr>
          <w:rFonts w:ascii="Calibri" w:hAnsi="Calibri"/>
          <w:color w:val="696D70"/>
          <w:spacing w:val="-1"/>
          <w:w w:val="95"/>
          <w:sz w:val="17"/>
        </w:rPr>
        <w:t> </w:t>
      </w:r>
      <w:r>
        <w:rPr>
          <w:rFonts w:ascii="Calibri" w:hAnsi="Calibri"/>
          <w:color w:val="696D70"/>
          <w:w w:val="95"/>
          <w:sz w:val="17"/>
        </w:rPr>
        <w:t>89/2012</w:t>
      </w:r>
      <w:r>
        <w:rPr>
          <w:rFonts w:ascii="Calibri" w:hAnsi="Calibri"/>
          <w:color w:val="696D70"/>
          <w:spacing w:val="-12"/>
          <w:w w:val="95"/>
          <w:sz w:val="17"/>
        </w:rPr>
        <w:t> </w:t>
      </w:r>
      <w:r>
        <w:rPr>
          <w:rFonts w:ascii="Calibri" w:hAnsi="Calibri"/>
          <w:color w:val="696D70"/>
          <w:w w:val="95"/>
          <w:sz w:val="17"/>
        </w:rPr>
        <w:t>Sb.,</w:t>
      </w:r>
      <w:r>
        <w:rPr>
          <w:rFonts w:ascii="Calibri" w:hAnsi="Calibri"/>
          <w:color w:val="696D70"/>
          <w:spacing w:val="-7"/>
          <w:w w:val="95"/>
          <w:sz w:val="17"/>
        </w:rPr>
        <w:t> </w:t>
      </w:r>
      <w:r>
        <w:rPr>
          <w:rFonts w:ascii="Calibri" w:hAnsi="Calibri"/>
          <w:color w:val="696D70"/>
          <w:w w:val="95"/>
          <w:sz w:val="17"/>
        </w:rPr>
        <w:t>občanského</w:t>
      </w:r>
      <w:r>
        <w:rPr>
          <w:rFonts w:ascii="Calibri" w:hAnsi="Calibri"/>
          <w:color w:val="696D70"/>
          <w:spacing w:val="-12"/>
          <w:w w:val="95"/>
          <w:sz w:val="17"/>
        </w:rPr>
        <w:t> </w:t>
      </w:r>
      <w:r>
        <w:rPr>
          <w:rFonts w:ascii="Calibri" w:hAnsi="Calibri"/>
          <w:color w:val="696D70"/>
          <w:w w:val="95"/>
          <w:sz w:val="17"/>
        </w:rPr>
        <w:t>zákoníku,</w:t>
      </w:r>
      <w:r>
        <w:rPr>
          <w:rFonts w:ascii="Calibri" w:hAnsi="Calibri"/>
          <w:color w:val="696D70"/>
          <w:spacing w:val="-4"/>
          <w:w w:val="95"/>
          <w:sz w:val="17"/>
        </w:rPr>
        <w:t> </w:t>
      </w:r>
      <w:r>
        <w:rPr>
          <w:rFonts w:ascii="Calibri" w:hAnsi="Calibri"/>
          <w:color w:val="696D70"/>
          <w:spacing w:val="-3"/>
          <w:w w:val="95"/>
          <w:sz w:val="17"/>
        </w:rPr>
        <w:t>ve </w:t>
      </w:r>
      <w:r>
        <w:rPr>
          <w:rFonts w:ascii="Calibri" w:hAnsi="Calibri"/>
          <w:color w:val="696D70"/>
          <w:w w:val="95"/>
          <w:sz w:val="17"/>
        </w:rPr>
        <w:t>znění</w:t>
      </w:r>
      <w:r>
        <w:rPr>
          <w:rFonts w:ascii="Calibri" w:hAnsi="Calibri"/>
          <w:color w:val="696D70"/>
          <w:spacing w:val="-8"/>
          <w:w w:val="95"/>
          <w:sz w:val="17"/>
        </w:rPr>
        <w:t> </w:t>
      </w:r>
      <w:r>
        <w:rPr>
          <w:rFonts w:ascii="Calibri" w:hAnsi="Calibri"/>
          <w:color w:val="696D70"/>
          <w:w w:val="95"/>
          <w:sz w:val="17"/>
        </w:rPr>
        <w:t>pozdějších</w:t>
      </w:r>
      <w:r>
        <w:rPr>
          <w:rFonts w:ascii="Calibri" w:hAnsi="Calibri"/>
          <w:color w:val="696D70"/>
          <w:spacing w:val="-9"/>
          <w:w w:val="95"/>
          <w:sz w:val="17"/>
        </w:rPr>
        <w:t> </w:t>
      </w:r>
      <w:r>
        <w:rPr>
          <w:rFonts w:ascii="Calibri" w:hAnsi="Calibri"/>
          <w:color w:val="696D70"/>
          <w:w w:val="95"/>
          <w:sz w:val="17"/>
        </w:rPr>
        <w:t>předpisů,</w:t>
      </w:r>
      <w:r>
        <w:rPr>
          <w:rFonts w:ascii="Calibri" w:hAnsi="Calibri"/>
          <w:color w:val="696D70"/>
          <w:spacing w:val="-6"/>
          <w:w w:val="95"/>
          <w:sz w:val="17"/>
        </w:rPr>
        <w:t> </w:t>
      </w:r>
      <w:r>
        <w:rPr>
          <w:rFonts w:ascii="Calibri" w:hAnsi="Calibri"/>
          <w:color w:val="696D70"/>
          <w:w w:val="95"/>
          <w:sz w:val="17"/>
        </w:rPr>
        <w:t>a</w:t>
      </w:r>
      <w:r>
        <w:rPr>
          <w:rFonts w:ascii="Calibri" w:hAnsi="Calibri"/>
          <w:color w:val="696D70"/>
          <w:spacing w:val="-8"/>
          <w:w w:val="95"/>
          <w:sz w:val="17"/>
        </w:rPr>
        <w:t> </w:t>
      </w:r>
      <w:r>
        <w:rPr>
          <w:rFonts w:ascii="Calibri" w:hAnsi="Calibri"/>
          <w:color w:val="696D70"/>
          <w:w w:val="95"/>
          <w:sz w:val="17"/>
        </w:rPr>
        <w:t>v</w:t>
      </w:r>
      <w:r>
        <w:rPr>
          <w:rFonts w:ascii="Calibri" w:hAnsi="Calibri"/>
          <w:color w:val="696D70"/>
          <w:spacing w:val="-12"/>
          <w:w w:val="95"/>
          <w:sz w:val="17"/>
        </w:rPr>
        <w:t> </w:t>
      </w:r>
      <w:r>
        <w:rPr>
          <w:rFonts w:ascii="Calibri" w:hAnsi="Calibri"/>
          <w:color w:val="696D70"/>
          <w:w w:val="95"/>
          <w:sz w:val="17"/>
        </w:rPr>
        <w:t>souladu</w:t>
      </w:r>
      <w:r>
        <w:rPr>
          <w:rFonts w:ascii="Calibri" w:hAnsi="Calibri"/>
          <w:color w:val="696D70"/>
          <w:spacing w:val="-10"/>
          <w:w w:val="95"/>
          <w:sz w:val="17"/>
        </w:rPr>
        <w:t> </w:t>
      </w:r>
      <w:r>
        <w:rPr>
          <w:rFonts w:ascii="Calibri" w:hAnsi="Calibri"/>
          <w:color w:val="696D70"/>
          <w:w w:val="95"/>
          <w:sz w:val="17"/>
        </w:rPr>
        <w:t>s</w:t>
      </w:r>
      <w:r>
        <w:rPr>
          <w:rFonts w:ascii="Calibri" w:hAnsi="Calibri"/>
          <w:color w:val="696D70"/>
          <w:spacing w:val="-12"/>
          <w:w w:val="95"/>
          <w:sz w:val="17"/>
        </w:rPr>
        <w:t> </w:t>
      </w:r>
      <w:r>
        <w:rPr>
          <w:rFonts w:ascii="Calibri" w:hAnsi="Calibri"/>
          <w:color w:val="696D70"/>
          <w:w w:val="95"/>
          <w:sz w:val="17"/>
        </w:rPr>
        <w:t>příslušnými ustanoveními</w:t>
      </w:r>
      <w:r>
        <w:rPr>
          <w:rFonts w:ascii="Calibri" w:hAnsi="Calibri"/>
          <w:color w:val="696D70"/>
          <w:spacing w:val="-16"/>
          <w:w w:val="95"/>
          <w:sz w:val="17"/>
        </w:rPr>
        <w:t> </w:t>
      </w:r>
      <w:r>
        <w:rPr>
          <w:rFonts w:ascii="Calibri" w:hAnsi="Calibri"/>
          <w:color w:val="696D70"/>
          <w:w w:val="95"/>
          <w:sz w:val="17"/>
        </w:rPr>
        <w:t>zákona</w:t>
      </w:r>
      <w:r>
        <w:rPr>
          <w:rFonts w:ascii="Calibri" w:hAnsi="Calibri"/>
          <w:color w:val="696D70"/>
          <w:spacing w:val="-16"/>
          <w:w w:val="95"/>
          <w:sz w:val="17"/>
        </w:rPr>
        <w:t> </w:t>
      </w:r>
      <w:r>
        <w:rPr>
          <w:rFonts w:ascii="Calibri" w:hAnsi="Calibri"/>
          <w:color w:val="696D70"/>
          <w:w w:val="95"/>
          <w:sz w:val="17"/>
        </w:rPr>
        <w:t>č.</w:t>
      </w:r>
      <w:r>
        <w:rPr>
          <w:rFonts w:ascii="Calibri" w:hAnsi="Calibri"/>
          <w:color w:val="696D70"/>
          <w:spacing w:val="-5"/>
          <w:w w:val="95"/>
          <w:sz w:val="17"/>
        </w:rPr>
        <w:t> </w:t>
      </w:r>
      <w:r>
        <w:rPr>
          <w:rFonts w:ascii="Calibri" w:hAnsi="Calibri"/>
          <w:color w:val="696D70"/>
          <w:w w:val="95"/>
          <w:sz w:val="17"/>
        </w:rPr>
        <w:t>130/2002</w:t>
      </w:r>
      <w:r>
        <w:rPr>
          <w:rFonts w:ascii="Calibri" w:hAnsi="Calibri"/>
          <w:color w:val="696D70"/>
          <w:spacing w:val="-14"/>
          <w:w w:val="95"/>
          <w:sz w:val="17"/>
        </w:rPr>
        <w:t> </w:t>
      </w:r>
      <w:r>
        <w:rPr>
          <w:rFonts w:ascii="Calibri" w:hAnsi="Calibri"/>
          <w:color w:val="696D70"/>
          <w:w w:val="95"/>
          <w:sz w:val="17"/>
        </w:rPr>
        <w:t>Sb.,</w:t>
      </w:r>
      <w:r>
        <w:rPr>
          <w:rFonts w:ascii="Calibri" w:hAnsi="Calibri"/>
          <w:color w:val="696D70"/>
          <w:spacing w:val="-12"/>
          <w:w w:val="95"/>
          <w:sz w:val="17"/>
        </w:rPr>
        <w:t> </w:t>
      </w:r>
      <w:r>
        <w:rPr>
          <w:rFonts w:ascii="Calibri" w:hAnsi="Calibri"/>
          <w:color w:val="696D70"/>
          <w:w w:val="95"/>
          <w:sz w:val="17"/>
        </w:rPr>
        <w:t>o</w:t>
      </w:r>
      <w:r>
        <w:rPr>
          <w:rFonts w:ascii="Calibri" w:hAnsi="Calibri"/>
          <w:color w:val="696D70"/>
          <w:spacing w:val="-10"/>
          <w:w w:val="95"/>
          <w:sz w:val="17"/>
        </w:rPr>
        <w:t> </w:t>
      </w:r>
      <w:r>
        <w:rPr>
          <w:rFonts w:ascii="Calibri" w:hAnsi="Calibri"/>
          <w:color w:val="696D70"/>
          <w:w w:val="95"/>
          <w:sz w:val="17"/>
        </w:rPr>
        <w:t>podpoře</w:t>
      </w:r>
      <w:r>
        <w:rPr>
          <w:rFonts w:ascii="Calibri" w:hAnsi="Calibri"/>
          <w:color w:val="696D70"/>
          <w:spacing w:val="-12"/>
          <w:w w:val="95"/>
          <w:sz w:val="17"/>
        </w:rPr>
        <w:t> </w:t>
      </w:r>
      <w:r>
        <w:rPr>
          <w:rFonts w:ascii="Calibri" w:hAnsi="Calibri"/>
          <w:color w:val="696D70"/>
          <w:w w:val="95"/>
          <w:sz w:val="17"/>
        </w:rPr>
        <w:t>výzkumu,</w:t>
      </w:r>
      <w:r>
        <w:rPr>
          <w:rFonts w:ascii="Calibri" w:hAnsi="Calibri"/>
          <w:color w:val="696D70"/>
          <w:spacing w:val="-7"/>
          <w:w w:val="95"/>
          <w:sz w:val="17"/>
        </w:rPr>
        <w:t> </w:t>
      </w:r>
      <w:r>
        <w:rPr>
          <w:rFonts w:ascii="Calibri" w:hAnsi="Calibri"/>
          <w:color w:val="696D70"/>
          <w:w w:val="95"/>
          <w:sz w:val="17"/>
        </w:rPr>
        <w:t>experimentálního</w:t>
      </w:r>
      <w:r>
        <w:rPr>
          <w:rFonts w:ascii="Calibri" w:hAnsi="Calibri"/>
          <w:color w:val="696D70"/>
          <w:spacing w:val="-18"/>
          <w:w w:val="95"/>
          <w:sz w:val="17"/>
        </w:rPr>
        <w:t> </w:t>
      </w:r>
      <w:r>
        <w:rPr>
          <w:rFonts w:ascii="Calibri" w:hAnsi="Calibri"/>
          <w:color w:val="696D70"/>
          <w:w w:val="95"/>
          <w:sz w:val="17"/>
        </w:rPr>
        <w:t>vývoje</w:t>
      </w:r>
      <w:r>
        <w:rPr>
          <w:rFonts w:ascii="Calibri" w:hAnsi="Calibri"/>
          <w:color w:val="696D70"/>
          <w:spacing w:val="-11"/>
          <w:w w:val="95"/>
          <w:sz w:val="17"/>
        </w:rPr>
        <w:t> </w:t>
      </w:r>
      <w:r>
        <w:rPr>
          <w:rFonts w:ascii="Calibri" w:hAnsi="Calibri"/>
          <w:color w:val="696D70"/>
          <w:w w:val="95"/>
          <w:sz w:val="17"/>
        </w:rPr>
        <w:t>a</w:t>
      </w:r>
      <w:r>
        <w:rPr>
          <w:rFonts w:ascii="Calibri" w:hAnsi="Calibri"/>
          <w:color w:val="696D70"/>
          <w:spacing w:val="-16"/>
          <w:w w:val="95"/>
          <w:sz w:val="17"/>
        </w:rPr>
        <w:t> </w:t>
      </w:r>
      <w:r>
        <w:rPr>
          <w:rFonts w:ascii="Calibri" w:hAnsi="Calibri"/>
          <w:color w:val="696D70"/>
          <w:w w:val="95"/>
          <w:sz w:val="17"/>
        </w:rPr>
        <w:t>inovací</w:t>
      </w:r>
      <w:r>
        <w:rPr>
          <w:rFonts w:ascii="Calibri" w:hAnsi="Calibri"/>
          <w:color w:val="696D70"/>
          <w:spacing w:val="-16"/>
          <w:w w:val="95"/>
          <w:sz w:val="17"/>
        </w:rPr>
        <w:t> </w:t>
      </w:r>
      <w:r>
        <w:rPr>
          <w:rFonts w:ascii="Calibri" w:hAnsi="Calibri"/>
          <w:color w:val="696D70"/>
          <w:w w:val="95"/>
          <w:sz w:val="17"/>
        </w:rPr>
        <w:t>z</w:t>
      </w:r>
      <w:r>
        <w:rPr>
          <w:rFonts w:ascii="Calibri" w:hAnsi="Calibri"/>
          <w:color w:val="696D70"/>
          <w:spacing w:val="-11"/>
          <w:w w:val="95"/>
          <w:sz w:val="17"/>
        </w:rPr>
        <w:t> </w:t>
      </w:r>
      <w:r>
        <w:rPr>
          <w:rFonts w:ascii="Calibri" w:hAnsi="Calibri"/>
          <w:color w:val="696D70"/>
          <w:w w:val="95"/>
          <w:sz w:val="17"/>
        </w:rPr>
        <w:t>veřejných</w:t>
      </w:r>
      <w:r>
        <w:rPr>
          <w:rFonts w:ascii="Calibri" w:hAnsi="Calibri"/>
          <w:color w:val="696D70"/>
          <w:spacing w:val="-13"/>
          <w:w w:val="95"/>
          <w:sz w:val="17"/>
        </w:rPr>
        <w:t> </w:t>
      </w:r>
      <w:r>
        <w:rPr>
          <w:rFonts w:ascii="Calibri" w:hAnsi="Calibri"/>
          <w:color w:val="696D70"/>
          <w:w w:val="95"/>
          <w:sz w:val="17"/>
        </w:rPr>
        <w:t>prostředků</w:t>
      </w:r>
      <w:r>
        <w:rPr>
          <w:rFonts w:ascii="Calibri" w:hAnsi="Calibri"/>
          <w:color w:val="696D70"/>
          <w:spacing w:val="-10"/>
          <w:w w:val="95"/>
          <w:sz w:val="17"/>
        </w:rPr>
        <w:t> </w:t>
      </w:r>
      <w:r>
        <w:rPr>
          <w:rFonts w:ascii="Calibri" w:hAnsi="Calibri"/>
          <w:color w:val="696D70"/>
          <w:w w:val="95"/>
          <w:sz w:val="17"/>
        </w:rPr>
        <w:t>a</w:t>
      </w:r>
      <w:r>
        <w:rPr>
          <w:rFonts w:ascii="Calibri" w:hAnsi="Calibri"/>
          <w:color w:val="696D70"/>
          <w:spacing w:val="-15"/>
          <w:w w:val="95"/>
          <w:sz w:val="17"/>
        </w:rPr>
        <w:t> </w:t>
      </w:r>
      <w:r>
        <w:rPr>
          <w:rFonts w:ascii="Calibri" w:hAnsi="Calibri"/>
          <w:color w:val="696D70"/>
          <w:w w:val="95"/>
          <w:sz w:val="17"/>
        </w:rPr>
        <w:t>o</w:t>
      </w:r>
      <w:r>
        <w:rPr>
          <w:rFonts w:ascii="Calibri" w:hAnsi="Calibri"/>
          <w:color w:val="696D70"/>
          <w:spacing w:val="-15"/>
          <w:w w:val="95"/>
          <w:sz w:val="17"/>
        </w:rPr>
        <w:t> </w:t>
      </w:r>
      <w:r>
        <w:rPr>
          <w:rFonts w:ascii="Calibri" w:hAnsi="Calibri"/>
          <w:color w:val="696D70"/>
          <w:w w:val="95"/>
          <w:sz w:val="17"/>
        </w:rPr>
        <w:t>změně</w:t>
      </w:r>
      <w:r>
        <w:rPr>
          <w:rFonts w:ascii="Calibri" w:hAnsi="Calibri"/>
          <w:color w:val="696D70"/>
          <w:spacing w:val="-12"/>
          <w:w w:val="95"/>
          <w:sz w:val="17"/>
        </w:rPr>
        <w:t> </w:t>
      </w:r>
      <w:r>
        <w:rPr>
          <w:rFonts w:ascii="Calibri" w:hAnsi="Calibri"/>
          <w:color w:val="696D70"/>
          <w:w w:val="95"/>
          <w:sz w:val="17"/>
        </w:rPr>
        <w:t>některých </w:t>
      </w:r>
      <w:r>
        <w:rPr>
          <w:rFonts w:ascii="Calibri" w:hAnsi="Calibri"/>
          <w:color w:val="696D70"/>
          <w:sz w:val="17"/>
        </w:rPr>
        <w:t>souvisejících</w:t>
      </w:r>
      <w:r>
        <w:rPr>
          <w:rFonts w:ascii="Calibri" w:hAnsi="Calibri"/>
          <w:color w:val="696D70"/>
          <w:spacing w:val="-9"/>
          <w:sz w:val="17"/>
        </w:rPr>
        <w:t> </w:t>
      </w:r>
      <w:r>
        <w:rPr>
          <w:rFonts w:ascii="Calibri" w:hAnsi="Calibri"/>
          <w:color w:val="696D70"/>
          <w:sz w:val="17"/>
        </w:rPr>
        <w:t>zákonů</w:t>
      </w:r>
      <w:r>
        <w:rPr>
          <w:rFonts w:ascii="Calibri" w:hAnsi="Calibri"/>
          <w:color w:val="696D70"/>
          <w:spacing w:val="-9"/>
          <w:sz w:val="17"/>
        </w:rPr>
        <w:t> </w:t>
      </w:r>
      <w:r>
        <w:rPr>
          <w:rFonts w:ascii="Calibri" w:hAnsi="Calibri"/>
          <w:color w:val="696D70"/>
          <w:sz w:val="17"/>
        </w:rPr>
        <w:t>(zákon</w:t>
      </w:r>
      <w:r>
        <w:rPr>
          <w:rFonts w:ascii="Calibri" w:hAnsi="Calibri"/>
          <w:color w:val="696D70"/>
          <w:spacing w:val="-9"/>
          <w:sz w:val="17"/>
        </w:rPr>
        <w:t> </w:t>
      </w:r>
      <w:r>
        <w:rPr>
          <w:rFonts w:ascii="Calibri" w:hAnsi="Calibri"/>
          <w:color w:val="696D70"/>
          <w:sz w:val="17"/>
        </w:rPr>
        <w:t>o</w:t>
      </w:r>
      <w:r>
        <w:rPr>
          <w:rFonts w:ascii="Calibri" w:hAnsi="Calibri"/>
          <w:color w:val="696D70"/>
          <w:spacing w:val="-10"/>
          <w:sz w:val="17"/>
        </w:rPr>
        <w:t> </w:t>
      </w:r>
      <w:r>
        <w:rPr>
          <w:rFonts w:ascii="Calibri" w:hAnsi="Calibri"/>
          <w:color w:val="696D70"/>
          <w:sz w:val="17"/>
        </w:rPr>
        <w:t>podpoře</w:t>
      </w:r>
      <w:r>
        <w:rPr>
          <w:rFonts w:ascii="Calibri" w:hAnsi="Calibri"/>
          <w:color w:val="696D70"/>
          <w:spacing w:val="-5"/>
          <w:sz w:val="17"/>
        </w:rPr>
        <w:t> </w:t>
      </w:r>
      <w:r>
        <w:rPr>
          <w:rFonts w:ascii="Calibri" w:hAnsi="Calibri"/>
          <w:color w:val="696D70"/>
          <w:sz w:val="17"/>
        </w:rPr>
        <w:t>výzkumu</w:t>
      </w:r>
      <w:r>
        <w:rPr>
          <w:rFonts w:ascii="Calibri" w:hAnsi="Calibri"/>
          <w:color w:val="696D70"/>
          <w:spacing w:val="-9"/>
          <w:sz w:val="17"/>
        </w:rPr>
        <w:t> </w:t>
      </w:r>
      <w:r>
        <w:rPr>
          <w:rFonts w:ascii="Calibri" w:hAnsi="Calibri"/>
          <w:color w:val="696D70"/>
          <w:sz w:val="17"/>
        </w:rPr>
        <w:t>a</w:t>
      </w:r>
      <w:r>
        <w:rPr>
          <w:rFonts w:ascii="Calibri" w:hAnsi="Calibri"/>
          <w:color w:val="696D70"/>
          <w:spacing w:val="-11"/>
          <w:sz w:val="17"/>
        </w:rPr>
        <w:t> </w:t>
      </w:r>
      <w:r>
        <w:rPr>
          <w:rFonts w:ascii="Calibri" w:hAnsi="Calibri"/>
          <w:color w:val="696D70"/>
          <w:sz w:val="17"/>
        </w:rPr>
        <w:t>vývoje),</w:t>
      </w:r>
      <w:r>
        <w:rPr>
          <w:rFonts w:ascii="Calibri" w:hAnsi="Calibri"/>
          <w:color w:val="696D70"/>
          <w:spacing w:val="-9"/>
          <w:sz w:val="17"/>
        </w:rPr>
        <w:t> </w:t>
      </w:r>
      <w:r>
        <w:rPr>
          <w:rFonts w:ascii="Calibri" w:hAnsi="Calibri"/>
          <w:color w:val="696D70"/>
          <w:spacing w:val="-3"/>
          <w:sz w:val="17"/>
        </w:rPr>
        <w:t>ve</w:t>
      </w:r>
      <w:r>
        <w:rPr>
          <w:rFonts w:ascii="Calibri" w:hAnsi="Calibri"/>
          <w:color w:val="696D70"/>
          <w:spacing w:val="-2"/>
          <w:sz w:val="17"/>
        </w:rPr>
        <w:t> </w:t>
      </w:r>
      <w:r>
        <w:rPr>
          <w:rFonts w:ascii="Calibri" w:hAnsi="Calibri"/>
          <w:color w:val="696D70"/>
          <w:sz w:val="17"/>
        </w:rPr>
        <w:t>znění</w:t>
      </w:r>
      <w:r>
        <w:rPr>
          <w:rFonts w:ascii="Calibri" w:hAnsi="Calibri"/>
          <w:color w:val="696D70"/>
          <w:spacing w:val="-8"/>
          <w:sz w:val="17"/>
        </w:rPr>
        <w:t> </w:t>
      </w:r>
      <w:r>
        <w:rPr>
          <w:rFonts w:ascii="Calibri" w:hAnsi="Calibri"/>
          <w:color w:val="696D70"/>
          <w:sz w:val="17"/>
        </w:rPr>
        <w:t>pozdějších</w:t>
      </w:r>
      <w:r>
        <w:rPr>
          <w:rFonts w:ascii="Calibri" w:hAnsi="Calibri"/>
          <w:color w:val="696D70"/>
          <w:spacing w:val="-7"/>
          <w:sz w:val="17"/>
        </w:rPr>
        <w:t> </w:t>
      </w:r>
      <w:r>
        <w:rPr>
          <w:rFonts w:ascii="Calibri" w:hAnsi="Calibri"/>
          <w:color w:val="696D70"/>
          <w:sz w:val="17"/>
        </w:rPr>
        <w:t>předpisů</w:t>
      </w:r>
    </w:p>
    <w:p>
      <w:pPr>
        <w:pStyle w:val="BodyText"/>
        <w:spacing w:before="4"/>
        <w:rPr>
          <w:rFonts w:ascii="Calibri"/>
          <w:sz w:val="27"/>
        </w:rPr>
      </w:pPr>
    </w:p>
    <w:p>
      <w:pPr>
        <w:pStyle w:val="Heading1"/>
        <w:spacing w:before="103"/>
        <w:ind w:right="1601"/>
        <w:jc w:val="center"/>
      </w:pPr>
      <w:r>
        <w:rPr>
          <w:color w:val="585B5F"/>
        </w:rPr>
        <w:t>I. Smluvní strany</w:t>
      </w:r>
    </w:p>
    <w:p>
      <w:pPr>
        <w:spacing w:before="124"/>
        <w:ind w:left="232" w:right="0" w:firstLine="0"/>
        <w:jc w:val="left"/>
        <w:rPr>
          <w:rFonts w:ascii="Calibri"/>
          <w:b/>
          <w:sz w:val="22"/>
        </w:rPr>
      </w:pPr>
      <w:r>
        <w:rPr>
          <w:rFonts w:ascii="Calibri"/>
          <w:b/>
          <w:color w:val="585B5F"/>
          <w:sz w:val="22"/>
        </w:rPr>
        <w:t>VirtualTraining, s.r.o.</w:t>
      </w:r>
    </w:p>
    <w:p>
      <w:pPr>
        <w:tabs>
          <w:tab w:pos="1936" w:val="left" w:leader="none"/>
          <w:tab w:pos="4199" w:val="left" w:leader="none"/>
        </w:tabs>
        <w:spacing w:before="119"/>
        <w:ind w:left="233" w:right="3570" w:firstLine="6"/>
        <w:jc w:val="left"/>
        <w:rPr>
          <w:rFonts w:ascii="Calibri" w:hAnsi="Calibri"/>
          <w:sz w:val="22"/>
        </w:rPr>
      </w:pPr>
      <w:r>
        <w:rPr>
          <w:rFonts w:ascii="Calibri" w:hAnsi="Calibri"/>
          <w:color w:val="75777A"/>
          <w:spacing w:val="-4"/>
          <w:sz w:val="22"/>
        </w:rPr>
        <w:t>se </w:t>
      </w:r>
      <w:r>
        <w:rPr>
          <w:rFonts w:ascii="Calibri" w:hAnsi="Calibri"/>
          <w:color w:val="75777A"/>
          <w:sz w:val="22"/>
        </w:rPr>
        <w:t>sídlem: náměstí Svobody 13/13, Vimperk I, 385 01 Vimperk </w:t>
      </w:r>
      <w:r>
        <w:rPr>
          <w:rFonts w:ascii="Calibri" w:hAnsi="Calibri"/>
          <w:color w:val="6F7378"/>
          <w:position w:val="1"/>
          <w:sz w:val="22"/>
        </w:rPr>
        <w:t>IČ:</w:t>
        <w:tab/>
        <w:t>01898019,</w:t>
      </w:r>
      <w:r>
        <w:rPr>
          <w:rFonts w:ascii="Calibri" w:hAnsi="Calibri"/>
          <w:color w:val="6F7378"/>
          <w:spacing w:val="-3"/>
          <w:position w:val="1"/>
          <w:sz w:val="22"/>
        </w:rPr>
        <w:t> </w:t>
      </w:r>
      <w:r>
        <w:rPr>
          <w:rFonts w:ascii="Calibri" w:hAnsi="Calibri"/>
          <w:color w:val="6F7378"/>
          <w:position w:val="1"/>
          <w:sz w:val="22"/>
        </w:rPr>
        <w:t>DIČ:</w:t>
        <w:tab/>
      </w:r>
      <w:r>
        <w:rPr>
          <w:rFonts w:ascii="Calibri" w:hAnsi="Calibri"/>
          <w:color w:val="6F7378"/>
          <w:sz w:val="22"/>
        </w:rPr>
        <w:t>CZ01898019</w:t>
      </w:r>
    </w:p>
    <w:p>
      <w:pPr>
        <w:spacing w:line="262" w:lineRule="exact" w:before="0"/>
        <w:ind w:left="244" w:right="0" w:firstLine="0"/>
        <w:jc w:val="left"/>
        <w:rPr>
          <w:rFonts w:ascii="Calibri" w:hAnsi="Calibri"/>
          <w:sz w:val="22"/>
        </w:rPr>
      </w:pPr>
      <w:r>
        <w:rPr>
          <w:rFonts w:ascii="Calibri" w:hAnsi="Calibri"/>
          <w:color w:val="575B5F"/>
          <w:sz w:val="22"/>
        </w:rPr>
        <w:t>Bankovní spojení: 259420020/0300</w:t>
      </w:r>
    </w:p>
    <w:p>
      <w:pPr>
        <w:spacing w:before="0"/>
        <w:ind w:left="235" w:right="533" w:hanging="1"/>
        <w:jc w:val="left"/>
        <w:rPr>
          <w:rFonts w:ascii="Calibri" w:hAnsi="Calibri"/>
          <w:sz w:val="22"/>
        </w:rPr>
      </w:pPr>
      <w:r>
        <w:rPr>
          <w:rFonts w:ascii="Calibri" w:hAnsi="Calibri"/>
          <w:color w:val="5E6169"/>
          <w:sz w:val="22"/>
        </w:rPr>
        <w:t>Zapsána v obchodním rejstříku vedeném u Krajského soudu v Českých Budějovicích pod značkou C 21960.</w:t>
      </w:r>
    </w:p>
    <w:p>
      <w:pPr>
        <w:tabs>
          <w:tab w:pos="1935" w:val="left" w:leader="none"/>
        </w:tabs>
        <w:spacing w:line="213" w:lineRule="auto" w:before="24"/>
        <w:ind w:left="248" w:right="571" w:hanging="19"/>
        <w:jc w:val="left"/>
        <w:rPr>
          <w:rFonts w:ascii="Calibri" w:hAnsi="Calibri"/>
          <w:sz w:val="22"/>
        </w:rPr>
      </w:pPr>
      <w:r>
        <w:rPr>
          <w:rFonts w:ascii="Calibri" w:hAnsi="Calibri"/>
          <w:color w:val="6A6D73"/>
          <w:sz w:val="22"/>
        </w:rPr>
        <w:t>Jednající:</w:t>
        <w:tab/>
        <w:t>Ing. Petrem Samkem, </w:t>
      </w:r>
      <w:r>
        <w:rPr>
          <w:rFonts w:ascii="Calibri" w:hAnsi="Calibri"/>
          <w:color w:val="6A6D73"/>
          <w:spacing w:val="-7"/>
          <w:sz w:val="22"/>
        </w:rPr>
        <w:t>nar. </w:t>
      </w:r>
      <w:r>
        <w:rPr>
          <w:rFonts w:ascii="Calibri" w:hAnsi="Calibri"/>
          <w:color w:val="6A6D73"/>
          <w:sz w:val="22"/>
        </w:rPr>
        <w:t>4.8.1981, bytem náměstí Svobody 13/13, Vimperk </w:t>
      </w:r>
      <w:r>
        <w:rPr>
          <w:rFonts w:ascii="Calibri" w:hAnsi="Calibri"/>
          <w:color w:val="6A6D73"/>
          <w:spacing w:val="-4"/>
          <w:sz w:val="22"/>
        </w:rPr>
        <w:t>I, </w:t>
      </w:r>
      <w:r>
        <w:rPr>
          <w:rFonts w:ascii="Calibri" w:hAnsi="Calibri"/>
          <w:color w:val="73767A"/>
          <w:sz w:val="22"/>
        </w:rPr>
        <w:t>385 01</w:t>
      </w:r>
      <w:r>
        <w:rPr>
          <w:rFonts w:ascii="Calibri" w:hAnsi="Calibri"/>
          <w:color w:val="73767A"/>
          <w:spacing w:val="-11"/>
          <w:sz w:val="22"/>
        </w:rPr>
        <w:t> </w:t>
      </w:r>
      <w:r>
        <w:rPr>
          <w:rFonts w:ascii="Calibri" w:hAnsi="Calibri"/>
          <w:color w:val="73767A"/>
          <w:sz w:val="22"/>
        </w:rPr>
        <w:t>Vimperk</w:t>
      </w:r>
    </w:p>
    <w:p>
      <w:pPr>
        <w:spacing w:line="252" w:lineRule="exact" w:before="0"/>
        <w:ind w:left="238" w:right="0" w:firstLine="0"/>
        <w:jc w:val="left"/>
        <w:rPr>
          <w:rFonts w:ascii="Calibri" w:hAnsi="Calibri"/>
          <w:sz w:val="22"/>
        </w:rPr>
      </w:pPr>
      <w:r>
        <w:rPr>
          <w:rFonts w:ascii="Calibri" w:hAnsi="Calibri"/>
          <w:color w:val="575B5F"/>
          <w:sz w:val="22"/>
        </w:rPr>
        <w:t>odpovědný zaměstnanec za příjemce: Ing. Petr Samek</w:t>
      </w:r>
    </w:p>
    <w:p>
      <w:pPr>
        <w:spacing w:before="121"/>
        <w:ind w:left="240" w:right="0" w:firstLine="0"/>
        <w:jc w:val="left"/>
        <w:rPr>
          <w:rFonts w:ascii="Calibri" w:hAnsi="Calibri"/>
          <w:b/>
          <w:sz w:val="22"/>
        </w:rPr>
      </w:pPr>
      <w:r>
        <w:rPr>
          <w:rFonts w:ascii="Calibri" w:hAnsi="Calibri"/>
          <w:b/>
          <w:color w:val="575B5F"/>
          <w:sz w:val="22"/>
        </w:rPr>
        <w:t>dále v textu též jako „příjemce"</w:t>
      </w:r>
    </w:p>
    <w:p>
      <w:pPr>
        <w:spacing w:before="113"/>
        <w:ind w:left="243" w:right="0" w:firstLine="0"/>
        <w:jc w:val="left"/>
        <w:rPr>
          <w:rFonts w:ascii="Calibri"/>
          <w:sz w:val="23"/>
        </w:rPr>
      </w:pPr>
      <w:r>
        <w:rPr>
          <w:rFonts w:ascii="Calibri"/>
          <w:color w:val="5F5F63"/>
          <w:w w:val="80"/>
          <w:sz w:val="23"/>
        </w:rPr>
        <w:t>a</w:t>
      </w:r>
    </w:p>
    <w:p>
      <w:pPr>
        <w:pStyle w:val="Heading1"/>
        <w:spacing w:before="117"/>
        <w:ind w:left="236"/>
      </w:pPr>
      <w:r>
        <w:rPr>
          <w:color w:val="575C60"/>
        </w:rPr>
        <w:t>Vysoké učení technické v Brně</w:t>
      </w:r>
    </w:p>
    <w:p>
      <w:pPr>
        <w:tabs>
          <w:tab w:pos="1940" w:val="left" w:leader="none"/>
        </w:tabs>
        <w:spacing w:line="237" w:lineRule="auto" w:before="115"/>
        <w:ind w:left="238" w:right="4837" w:firstLine="0"/>
        <w:jc w:val="left"/>
        <w:rPr>
          <w:rFonts w:ascii="Calibri" w:hAnsi="Calibri"/>
          <w:sz w:val="22"/>
        </w:rPr>
      </w:pPr>
      <w:r>
        <w:rPr>
          <w:rFonts w:ascii="Calibri" w:hAnsi="Calibri"/>
          <w:color w:val="575A5F"/>
          <w:position w:val="1"/>
          <w:sz w:val="22"/>
        </w:rPr>
        <w:t>Sídlem:</w:t>
        <w:tab/>
      </w:r>
      <w:r>
        <w:rPr>
          <w:rFonts w:ascii="Calibri" w:hAnsi="Calibri"/>
          <w:color w:val="575A5F"/>
          <w:sz w:val="22"/>
        </w:rPr>
        <w:t>Antonínská 548/1, 601 90</w:t>
      </w:r>
      <w:r>
        <w:rPr>
          <w:rFonts w:ascii="Calibri" w:hAnsi="Calibri"/>
          <w:color w:val="575A5F"/>
          <w:spacing w:val="-31"/>
          <w:sz w:val="22"/>
        </w:rPr>
        <w:t> </w:t>
      </w:r>
      <w:r>
        <w:rPr>
          <w:rFonts w:ascii="Calibri" w:hAnsi="Calibri"/>
          <w:color w:val="575A5F"/>
          <w:sz w:val="22"/>
        </w:rPr>
        <w:t>Brno </w:t>
      </w:r>
      <w:r>
        <w:rPr>
          <w:rFonts w:ascii="Calibri" w:hAnsi="Calibri"/>
          <w:color w:val="565B5F"/>
          <w:sz w:val="22"/>
        </w:rPr>
        <w:t>pro součást</w:t>
      </w:r>
      <w:r>
        <w:rPr>
          <w:rFonts w:ascii="Calibri" w:hAnsi="Calibri"/>
          <w:color w:val="565B5F"/>
          <w:spacing w:val="-4"/>
          <w:sz w:val="22"/>
        </w:rPr>
        <w:t> </w:t>
      </w:r>
      <w:r>
        <w:rPr>
          <w:rFonts w:ascii="Calibri" w:hAnsi="Calibri"/>
          <w:color w:val="565B5F"/>
          <w:sz w:val="22"/>
        </w:rPr>
        <w:t>VVŠ:</w:t>
      </w:r>
    </w:p>
    <w:p>
      <w:pPr>
        <w:spacing w:before="1"/>
        <w:ind w:left="253" w:right="0" w:firstLine="0"/>
        <w:jc w:val="left"/>
        <w:rPr>
          <w:rFonts w:ascii="Calibri" w:hAnsi="Calibri"/>
          <w:b/>
          <w:sz w:val="22"/>
        </w:rPr>
      </w:pPr>
      <w:r>
        <w:rPr>
          <w:rFonts w:ascii="Calibri" w:hAnsi="Calibri"/>
          <w:b/>
          <w:color w:val="53575D"/>
          <w:sz w:val="22"/>
        </w:rPr>
        <w:t>Fakulta informačních technologií</w:t>
      </w:r>
    </w:p>
    <w:p>
      <w:pPr>
        <w:spacing w:line="268" w:lineRule="exact" w:before="0"/>
        <w:ind w:left="245" w:right="0" w:firstLine="0"/>
        <w:jc w:val="left"/>
        <w:rPr>
          <w:rFonts w:ascii="Calibri" w:hAnsi="Calibri"/>
          <w:sz w:val="22"/>
        </w:rPr>
      </w:pPr>
      <w:r>
        <w:rPr>
          <w:rFonts w:ascii="Calibri" w:hAnsi="Calibri"/>
          <w:color w:val="575A5E"/>
          <w:sz w:val="22"/>
        </w:rPr>
        <w:t>Adresa pro doručování: Božetěchova 1/2, 612 66 Brno</w:t>
      </w:r>
    </w:p>
    <w:p>
      <w:pPr>
        <w:tabs>
          <w:tab w:pos="1947" w:val="left" w:leader="none"/>
        </w:tabs>
        <w:spacing w:line="264" w:lineRule="exact" w:before="0"/>
        <w:ind w:left="248" w:right="0" w:firstLine="0"/>
        <w:jc w:val="left"/>
        <w:rPr>
          <w:rFonts w:ascii="Calibri" w:hAnsi="Calibri"/>
          <w:sz w:val="22"/>
        </w:rPr>
      </w:pPr>
      <w:r>
        <w:rPr>
          <w:rFonts w:ascii="Calibri" w:hAnsi="Calibri"/>
          <w:color w:val="5A5D61"/>
          <w:sz w:val="22"/>
        </w:rPr>
        <w:t>IČ:</w:t>
        <w:tab/>
        <w:t>00216305 (veřejná vysoká škola, nezapisuje se do</w:t>
      </w:r>
      <w:r>
        <w:rPr>
          <w:rFonts w:ascii="Calibri" w:hAnsi="Calibri"/>
          <w:color w:val="5A5D61"/>
          <w:spacing w:val="17"/>
          <w:sz w:val="22"/>
        </w:rPr>
        <w:t> </w:t>
      </w:r>
      <w:r>
        <w:rPr>
          <w:rFonts w:ascii="Calibri" w:hAnsi="Calibri"/>
          <w:color w:val="5A5D61"/>
          <w:sz w:val="22"/>
        </w:rPr>
        <w:t>OR)</w:t>
      </w:r>
    </w:p>
    <w:p>
      <w:pPr>
        <w:tabs>
          <w:tab w:pos="1945" w:val="left" w:leader="none"/>
        </w:tabs>
        <w:spacing w:line="275" w:lineRule="exact" w:before="0"/>
        <w:ind w:left="244" w:right="0" w:firstLine="0"/>
        <w:jc w:val="left"/>
        <w:rPr>
          <w:rFonts w:ascii="Calibri" w:hAnsi="Calibri"/>
          <w:sz w:val="22"/>
        </w:rPr>
      </w:pPr>
      <w:r>
        <w:rPr>
          <w:rFonts w:ascii="Calibri" w:hAnsi="Calibri"/>
          <w:color w:val="565A5E"/>
          <w:position w:val="1"/>
          <w:sz w:val="22"/>
        </w:rPr>
        <w:t>DIČ:</w:t>
        <w:tab/>
      </w:r>
      <w:r>
        <w:rPr>
          <w:rFonts w:ascii="Calibri" w:hAnsi="Calibri"/>
          <w:color w:val="565A5E"/>
          <w:sz w:val="22"/>
        </w:rPr>
        <w:t>CZ00216305</w:t>
      </w:r>
    </w:p>
    <w:p>
      <w:pPr>
        <w:spacing w:before="1"/>
        <w:ind w:left="257" w:right="0" w:firstLine="0"/>
        <w:jc w:val="left"/>
        <w:rPr>
          <w:rFonts w:ascii="Calibri" w:hAnsi="Calibri"/>
          <w:sz w:val="22"/>
        </w:rPr>
      </w:pPr>
      <w:r>
        <w:rPr>
          <w:rFonts w:ascii="Calibri" w:hAnsi="Calibri"/>
          <w:color w:val="5B5D62"/>
          <w:sz w:val="22"/>
        </w:rPr>
        <w:t>Bankovní spojení: XXXXXXXXXXXXXXX</w:t>
      </w:r>
    </w:p>
    <w:p>
      <w:pPr>
        <w:spacing w:before="124"/>
        <w:ind w:left="243" w:right="3109" w:firstLine="13"/>
        <w:jc w:val="left"/>
        <w:rPr>
          <w:rFonts w:ascii="Calibri" w:hAnsi="Calibri"/>
          <w:sz w:val="22"/>
        </w:rPr>
      </w:pPr>
      <w:r>
        <w:rPr>
          <w:rFonts w:ascii="Calibri" w:hAnsi="Calibri"/>
          <w:color w:val="5C5E63"/>
          <w:sz w:val="22"/>
        </w:rPr>
        <w:t>Zastoupené: prof. Dr. Ing. Pavlem Zemčíkem, děkanem </w:t>
      </w:r>
      <w:r>
        <w:rPr>
          <w:rFonts w:ascii="Calibri" w:hAnsi="Calibri"/>
          <w:color w:val="5C5E63"/>
          <w:spacing w:val="-3"/>
          <w:sz w:val="22"/>
        </w:rPr>
        <w:t>FIT </w:t>
      </w:r>
      <w:r>
        <w:rPr>
          <w:rFonts w:ascii="Calibri" w:hAnsi="Calibri"/>
          <w:color w:val="5C5F64"/>
          <w:spacing w:val="-3"/>
          <w:sz w:val="22"/>
        </w:rPr>
        <w:t>Odpovědný </w:t>
      </w:r>
      <w:r>
        <w:rPr>
          <w:rFonts w:ascii="Calibri" w:hAnsi="Calibri"/>
          <w:color w:val="5C5F64"/>
          <w:sz w:val="22"/>
        </w:rPr>
        <w:t>zaměstnanec za partnera: </w:t>
      </w:r>
      <w:r>
        <w:rPr>
          <w:rFonts w:ascii="Calibri" w:hAnsi="Calibri"/>
          <w:color w:val="5C5F64"/>
          <w:spacing w:val="-3"/>
          <w:sz w:val="22"/>
        </w:rPr>
        <w:t>Prof. </w:t>
      </w:r>
      <w:r>
        <w:rPr>
          <w:rFonts w:ascii="Calibri" w:hAnsi="Calibri"/>
          <w:color w:val="5C5F64"/>
          <w:sz w:val="22"/>
        </w:rPr>
        <w:t>Ing. </w:t>
      </w:r>
      <w:r>
        <w:rPr>
          <w:rFonts w:ascii="Calibri" w:hAnsi="Calibri"/>
          <w:color w:val="5C5F64"/>
          <w:spacing w:val="-3"/>
          <w:sz w:val="22"/>
        </w:rPr>
        <w:t>Adam </w:t>
      </w:r>
      <w:r>
        <w:rPr>
          <w:rFonts w:ascii="Calibri" w:hAnsi="Calibri"/>
          <w:color w:val="5C5F64"/>
          <w:sz w:val="22"/>
        </w:rPr>
        <w:t>Herout, </w:t>
      </w:r>
      <w:r>
        <w:rPr>
          <w:rFonts w:ascii="Calibri" w:hAnsi="Calibri"/>
          <w:color w:val="5C5F64"/>
          <w:spacing w:val="2"/>
          <w:sz w:val="22"/>
        </w:rPr>
        <w:t>PhD</w:t>
      </w:r>
    </w:p>
    <w:p>
      <w:pPr>
        <w:spacing w:line="266" w:lineRule="exact" w:before="124"/>
        <w:ind w:left="245" w:right="0" w:firstLine="0"/>
        <w:jc w:val="left"/>
        <w:rPr>
          <w:rFonts w:ascii="Calibri" w:hAnsi="Calibri"/>
          <w:b/>
          <w:sz w:val="22"/>
        </w:rPr>
      </w:pPr>
      <w:r>
        <w:rPr>
          <w:rFonts w:ascii="Calibri" w:hAnsi="Calibri"/>
          <w:b/>
          <w:color w:val="5C5E63"/>
          <w:sz w:val="22"/>
        </w:rPr>
        <w:t>dále v textu též jako „partner"</w:t>
      </w:r>
    </w:p>
    <w:p>
      <w:pPr>
        <w:spacing w:before="3"/>
        <w:ind w:left="1576" w:right="1558" w:firstLine="0"/>
        <w:jc w:val="center"/>
        <w:rPr>
          <w:rFonts w:ascii="Calibri"/>
          <w:b/>
          <w:sz w:val="22"/>
        </w:rPr>
      </w:pPr>
      <w:r>
        <w:rPr>
          <w:rFonts w:ascii="Calibri"/>
          <w:b/>
          <w:color w:val="5B5F63"/>
          <w:w w:val="120"/>
          <w:sz w:val="22"/>
        </w:rPr>
        <w:t>li.</w:t>
      </w:r>
    </w:p>
    <w:p>
      <w:pPr>
        <w:spacing w:before="0"/>
        <w:ind w:left="1576" w:right="1554" w:firstLine="0"/>
        <w:jc w:val="center"/>
        <w:rPr>
          <w:rFonts w:ascii="Calibri" w:hAnsi="Calibri"/>
          <w:b/>
          <w:sz w:val="22"/>
        </w:rPr>
      </w:pPr>
      <w:r>
        <w:rPr>
          <w:rFonts w:ascii="Calibri" w:hAnsi="Calibri"/>
          <w:b/>
          <w:color w:val="5B5E64"/>
          <w:sz w:val="22"/>
        </w:rPr>
        <w:t>Předmět smlouvy</w:t>
      </w:r>
    </w:p>
    <w:p>
      <w:pPr>
        <w:pStyle w:val="ListParagraph"/>
        <w:numPr>
          <w:ilvl w:val="0"/>
          <w:numId w:val="1"/>
        </w:numPr>
        <w:tabs>
          <w:tab w:pos="816" w:val="left" w:leader="none"/>
        </w:tabs>
        <w:spacing w:line="240" w:lineRule="auto" w:before="119" w:after="0"/>
        <w:ind w:left="248" w:right="237" w:firstLine="0"/>
        <w:jc w:val="both"/>
        <w:rPr>
          <w:rFonts w:ascii="Calibri" w:hAnsi="Calibri"/>
          <w:color w:val="5D5E63"/>
          <w:sz w:val="22"/>
        </w:rPr>
      </w:pPr>
      <w:r>
        <w:rPr>
          <w:rFonts w:ascii="Calibri" w:hAnsi="Calibri"/>
          <w:color w:val="5D5E63"/>
          <w:sz w:val="22"/>
        </w:rPr>
        <w:t>Předmětem</w:t>
      </w:r>
      <w:r>
        <w:rPr>
          <w:rFonts w:ascii="Calibri" w:hAnsi="Calibri"/>
          <w:color w:val="5D5E63"/>
          <w:spacing w:val="-11"/>
          <w:sz w:val="22"/>
        </w:rPr>
        <w:t> </w:t>
      </w:r>
      <w:r>
        <w:rPr>
          <w:rFonts w:ascii="Calibri" w:hAnsi="Calibri"/>
          <w:color w:val="5D5E63"/>
          <w:spacing w:val="1"/>
          <w:sz w:val="22"/>
        </w:rPr>
        <w:t>této</w:t>
      </w:r>
      <w:r>
        <w:rPr>
          <w:rFonts w:ascii="Calibri" w:hAnsi="Calibri"/>
          <w:color w:val="5D5E63"/>
          <w:spacing w:val="-14"/>
          <w:sz w:val="22"/>
        </w:rPr>
        <w:t> </w:t>
      </w:r>
      <w:r>
        <w:rPr>
          <w:rFonts w:ascii="Calibri" w:hAnsi="Calibri"/>
          <w:color w:val="5D5E63"/>
          <w:sz w:val="22"/>
        </w:rPr>
        <w:t>smlouvy</w:t>
      </w:r>
      <w:r>
        <w:rPr>
          <w:rFonts w:ascii="Calibri" w:hAnsi="Calibri"/>
          <w:color w:val="5D5E63"/>
          <w:spacing w:val="-5"/>
          <w:sz w:val="22"/>
        </w:rPr>
        <w:t> </w:t>
      </w:r>
      <w:r>
        <w:rPr>
          <w:rFonts w:ascii="Calibri" w:hAnsi="Calibri"/>
          <w:color w:val="5D5E63"/>
          <w:spacing w:val="-3"/>
          <w:sz w:val="22"/>
        </w:rPr>
        <w:t>je</w:t>
      </w:r>
      <w:r>
        <w:rPr>
          <w:rFonts w:ascii="Calibri" w:hAnsi="Calibri"/>
          <w:color w:val="5D5E63"/>
          <w:spacing w:val="-4"/>
          <w:sz w:val="22"/>
        </w:rPr>
        <w:t> </w:t>
      </w:r>
      <w:r>
        <w:rPr>
          <w:rFonts w:ascii="Calibri" w:hAnsi="Calibri"/>
          <w:color w:val="5D5E63"/>
          <w:sz w:val="22"/>
        </w:rPr>
        <w:t>stanovení</w:t>
      </w:r>
      <w:r>
        <w:rPr>
          <w:rFonts w:ascii="Calibri" w:hAnsi="Calibri"/>
          <w:color w:val="5D5E63"/>
          <w:spacing w:val="-8"/>
          <w:sz w:val="22"/>
        </w:rPr>
        <w:t> </w:t>
      </w:r>
      <w:r>
        <w:rPr>
          <w:rFonts w:ascii="Calibri" w:hAnsi="Calibri"/>
          <w:color w:val="5D5E63"/>
          <w:sz w:val="22"/>
        </w:rPr>
        <w:t>podmínek</w:t>
      </w:r>
      <w:r>
        <w:rPr>
          <w:rFonts w:ascii="Calibri" w:hAnsi="Calibri"/>
          <w:color w:val="5D5E63"/>
          <w:spacing w:val="-3"/>
          <w:sz w:val="22"/>
        </w:rPr>
        <w:t> </w:t>
      </w:r>
      <w:r>
        <w:rPr>
          <w:rFonts w:ascii="Calibri" w:hAnsi="Calibri"/>
          <w:color w:val="5D5E63"/>
          <w:sz w:val="22"/>
        </w:rPr>
        <w:t>spolupráce</w:t>
      </w:r>
      <w:r>
        <w:rPr>
          <w:rFonts w:ascii="Calibri" w:hAnsi="Calibri"/>
          <w:color w:val="5D5E63"/>
          <w:spacing w:val="-5"/>
          <w:sz w:val="22"/>
        </w:rPr>
        <w:t> </w:t>
      </w:r>
      <w:r>
        <w:rPr>
          <w:rFonts w:ascii="Calibri" w:hAnsi="Calibri"/>
          <w:color w:val="5D5E63"/>
          <w:sz w:val="22"/>
        </w:rPr>
        <w:t>smluvních</w:t>
      </w:r>
      <w:r>
        <w:rPr>
          <w:rFonts w:ascii="Calibri" w:hAnsi="Calibri"/>
          <w:color w:val="5D5E63"/>
          <w:spacing w:val="-15"/>
          <w:sz w:val="22"/>
        </w:rPr>
        <w:t> </w:t>
      </w:r>
      <w:r>
        <w:rPr>
          <w:rFonts w:ascii="Calibri" w:hAnsi="Calibri"/>
          <w:color w:val="5D5E63"/>
          <w:spacing w:val="1"/>
          <w:sz w:val="22"/>
        </w:rPr>
        <w:t>stran</w:t>
      </w:r>
      <w:r>
        <w:rPr>
          <w:rFonts w:ascii="Calibri" w:hAnsi="Calibri"/>
          <w:color w:val="5D5E63"/>
          <w:spacing w:val="-24"/>
          <w:sz w:val="22"/>
        </w:rPr>
        <w:t> </w:t>
      </w:r>
      <w:r>
        <w:rPr>
          <w:rFonts w:ascii="Calibri" w:hAnsi="Calibri"/>
          <w:color w:val="5D5E63"/>
          <w:spacing w:val="1"/>
          <w:sz w:val="22"/>
        </w:rPr>
        <w:t>na</w:t>
      </w:r>
      <w:r>
        <w:rPr>
          <w:rFonts w:ascii="Calibri" w:hAnsi="Calibri"/>
          <w:color w:val="5D5E63"/>
          <w:spacing w:val="-7"/>
          <w:sz w:val="22"/>
        </w:rPr>
        <w:t> </w:t>
      </w:r>
      <w:r>
        <w:rPr>
          <w:rFonts w:ascii="Calibri" w:hAnsi="Calibri"/>
          <w:color w:val="5D5E63"/>
          <w:sz w:val="22"/>
        </w:rPr>
        <w:t>řešení</w:t>
      </w:r>
      <w:r>
        <w:rPr>
          <w:rFonts w:ascii="Calibri" w:hAnsi="Calibri"/>
          <w:color w:val="5D5E63"/>
          <w:spacing w:val="-8"/>
          <w:sz w:val="22"/>
        </w:rPr>
        <w:t> </w:t>
      </w:r>
      <w:r>
        <w:rPr>
          <w:rFonts w:ascii="Calibri" w:hAnsi="Calibri"/>
          <w:color w:val="5D5E63"/>
          <w:sz w:val="22"/>
        </w:rPr>
        <w:t>projektu z oblasti VaV v programu </w:t>
      </w:r>
      <w:r>
        <w:rPr>
          <w:rFonts w:ascii="Calibri" w:hAnsi="Calibri"/>
          <w:color w:val="5D5E63"/>
          <w:spacing w:val="1"/>
          <w:sz w:val="22"/>
        </w:rPr>
        <w:t>na </w:t>
      </w:r>
      <w:r>
        <w:rPr>
          <w:rFonts w:ascii="Calibri" w:hAnsi="Calibri"/>
          <w:color w:val="5D5E63"/>
          <w:sz w:val="22"/>
        </w:rPr>
        <w:t>podporu aplikovaného výzkumu a experimentálního vývoje OP PIK Aplikace, realizovaného</w:t>
      </w:r>
      <w:r>
        <w:rPr>
          <w:rFonts w:ascii="Calibri" w:hAnsi="Calibri"/>
          <w:color w:val="5D5E63"/>
          <w:spacing w:val="8"/>
          <w:sz w:val="22"/>
        </w:rPr>
        <w:t> </w:t>
      </w:r>
      <w:r>
        <w:rPr>
          <w:rFonts w:ascii="Calibri" w:hAnsi="Calibri"/>
          <w:color w:val="5D5E63"/>
          <w:sz w:val="22"/>
        </w:rPr>
        <w:t>Ministerstvem</w:t>
      </w:r>
      <w:r>
        <w:rPr>
          <w:rFonts w:ascii="Calibri" w:hAnsi="Calibri"/>
          <w:color w:val="5D5E63"/>
          <w:spacing w:val="-21"/>
          <w:sz w:val="22"/>
        </w:rPr>
        <w:t> </w:t>
      </w:r>
      <w:r>
        <w:rPr>
          <w:rFonts w:ascii="Calibri" w:hAnsi="Calibri"/>
          <w:color w:val="5D5E63"/>
          <w:sz w:val="22"/>
        </w:rPr>
        <w:t>průmyslu</w:t>
      </w:r>
      <w:r>
        <w:rPr>
          <w:rFonts w:ascii="Calibri" w:hAnsi="Calibri"/>
          <w:color w:val="5D5E63"/>
          <w:spacing w:val="-6"/>
          <w:sz w:val="22"/>
        </w:rPr>
        <w:t> </w:t>
      </w:r>
      <w:r>
        <w:rPr>
          <w:rFonts w:ascii="Calibri" w:hAnsi="Calibri"/>
          <w:color w:val="5D5E63"/>
          <w:sz w:val="22"/>
        </w:rPr>
        <w:t>a</w:t>
      </w:r>
      <w:r>
        <w:rPr>
          <w:rFonts w:ascii="Calibri" w:hAnsi="Calibri"/>
          <w:color w:val="5D5E63"/>
          <w:spacing w:val="-19"/>
          <w:sz w:val="22"/>
        </w:rPr>
        <w:t> </w:t>
      </w:r>
      <w:r>
        <w:rPr>
          <w:rFonts w:ascii="Calibri" w:hAnsi="Calibri"/>
          <w:color w:val="5D5E63"/>
          <w:sz w:val="22"/>
        </w:rPr>
        <w:t>obchodu</w:t>
      </w:r>
      <w:r>
        <w:rPr>
          <w:rFonts w:ascii="Calibri" w:hAnsi="Calibri"/>
          <w:color w:val="5D5E63"/>
          <w:spacing w:val="2"/>
          <w:sz w:val="22"/>
        </w:rPr>
        <w:t> </w:t>
      </w:r>
      <w:r>
        <w:rPr>
          <w:rFonts w:ascii="Calibri" w:hAnsi="Calibri"/>
          <w:color w:val="5D5E63"/>
          <w:sz w:val="22"/>
        </w:rPr>
        <w:t>(dále</w:t>
      </w:r>
      <w:r>
        <w:rPr>
          <w:rFonts w:ascii="Calibri" w:hAnsi="Calibri"/>
          <w:color w:val="5D5E63"/>
          <w:spacing w:val="-7"/>
          <w:sz w:val="22"/>
        </w:rPr>
        <w:t> </w:t>
      </w:r>
      <w:r>
        <w:rPr>
          <w:rFonts w:ascii="Calibri" w:hAnsi="Calibri"/>
          <w:color w:val="5D5E63"/>
          <w:sz w:val="22"/>
        </w:rPr>
        <w:t>v</w:t>
      </w:r>
      <w:r>
        <w:rPr>
          <w:rFonts w:ascii="Calibri" w:hAnsi="Calibri"/>
          <w:color w:val="5D5E63"/>
          <w:spacing w:val="-3"/>
          <w:sz w:val="22"/>
        </w:rPr>
        <w:t> </w:t>
      </w:r>
      <w:r>
        <w:rPr>
          <w:rFonts w:ascii="Calibri" w:hAnsi="Calibri"/>
          <w:color w:val="5D5E63"/>
          <w:sz w:val="22"/>
        </w:rPr>
        <w:t>textu</w:t>
      </w:r>
      <w:r>
        <w:rPr>
          <w:rFonts w:ascii="Calibri" w:hAnsi="Calibri"/>
          <w:color w:val="5D5E63"/>
          <w:spacing w:val="-9"/>
          <w:sz w:val="22"/>
        </w:rPr>
        <w:t> </w:t>
      </w:r>
      <w:r>
        <w:rPr>
          <w:rFonts w:ascii="Calibri" w:hAnsi="Calibri"/>
          <w:color w:val="5D5E63"/>
          <w:sz w:val="22"/>
        </w:rPr>
        <w:t>jako</w:t>
      </w:r>
      <w:r>
        <w:rPr>
          <w:rFonts w:ascii="Calibri" w:hAnsi="Calibri"/>
          <w:color w:val="5D5E63"/>
          <w:spacing w:val="-3"/>
          <w:sz w:val="22"/>
        </w:rPr>
        <w:t> </w:t>
      </w:r>
      <w:r>
        <w:rPr>
          <w:rFonts w:ascii="Calibri" w:hAnsi="Calibri"/>
          <w:color w:val="5D5E63"/>
          <w:sz w:val="22"/>
        </w:rPr>
        <w:t>„poskytovatel").</w:t>
      </w:r>
    </w:p>
    <w:p>
      <w:pPr>
        <w:pStyle w:val="ListParagraph"/>
        <w:numPr>
          <w:ilvl w:val="0"/>
          <w:numId w:val="1"/>
        </w:numPr>
        <w:tabs>
          <w:tab w:pos="831" w:val="left" w:leader="none"/>
        </w:tabs>
        <w:spacing w:line="268" w:lineRule="exact" w:before="121" w:after="0"/>
        <w:ind w:left="830" w:right="0" w:hanging="578"/>
        <w:jc w:val="both"/>
        <w:rPr>
          <w:rFonts w:ascii="Calibri" w:hAnsi="Calibri"/>
          <w:color w:val="5D5F64"/>
          <w:sz w:val="22"/>
        </w:rPr>
      </w:pPr>
      <w:r>
        <w:rPr>
          <w:rFonts w:ascii="Calibri" w:hAnsi="Calibri"/>
          <w:color w:val="5D5F64"/>
          <w:sz w:val="22"/>
        </w:rPr>
        <w:t>Název</w:t>
      </w:r>
      <w:r>
        <w:rPr>
          <w:rFonts w:ascii="Calibri" w:hAnsi="Calibri"/>
          <w:color w:val="5D5F64"/>
          <w:spacing w:val="-3"/>
          <w:sz w:val="22"/>
        </w:rPr>
        <w:t> </w:t>
      </w:r>
      <w:r>
        <w:rPr>
          <w:rFonts w:ascii="Calibri" w:hAnsi="Calibri"/>
          <w:color w:val="5D5F64"/>
          <w:sz w:val="22"/>
        </w:rPr>
        <w:t>projektu:</w:t>
      </w:r>
    </w:p>
    <w:p>
      <w:pPr>
        <w:spacing w:line="268" w:lineRule="exact" w:before="0"/>
        <w:ind w:left="808" w:right="0" w:firstLine="0"/>
        <w:jc w:val="left"/>
        <w:rPr>
          <w:rFonts w:ascii="Calibri" w:hAnsi="Calibri"/>
          <w:b/>
          <w:sz w:val="22"/>
        </w:rPr>
      </w:pPr>
      <w:r>
        <w:rPr>
          <w:rFonts w:ascii="Calibri" w:hAnsi="Calibri"/>
          <w:b/>
          <w:color w:val="5C5E63"/>
          <w:w w:val="105"/>
          <w:sz w:val="22"/>
        </w:rPr>
        <w:t>Vývoj indoor software určeného primárně pro cyklistiku </w:t>
      </w:r>
      <w:r>
        <w:rPr>
          <w:rFonts w:ascii="Calibri" w:hAnsi="Calibri"/>
          <w:color w:val="5C5E63"/>
          <w:w w:val="155"/>
          <w:sz w:val="22"/>
        </w:rPr>
        <w:t>- </w:t>
      </w:r>
      <w:r>
        <w:rPr>
          <w:rFonts w:ascii="Calibri" w:hAnsi="Calibri"/>
          <w:b/>
          <w:color w:val="5C5E63"/>
          <w:w w:val="105"/>
          <w:sz w:val="22"/>
        </w:rPr>
        <w:t>Rouvy AR</w:t>
      </w:r>
    </w:p>
    <w:p>
      <w:pPr>
        <w:spacing w:before="1"/>
        <w:ind w:left="817" w:right="0" w:firstLine="0"/>
        <w:jc w:val="left"/>
        <w:rPr>
          <w:rFonts w:ascii="Calibri" w:hAnsi="Calibri"/>
          <w:sz w:val="22"/>
        </w:rPr>
      </w:pPr>
      <w:r>
        <w:rPr>
          <w:rFonts w:ascii="Calibri" w:hAnsi="Calibri"/>
          <w:color w:val="5C5E63"/>
          <w:sz w:val="22"/>
        </w:rPr>
        <w:t>reg. č. CZ.01.1.02/0.0/0.0/17_107/0012061</w:t>
      </w:r>
    </w:p>
    <w:p>
      <w:pPr>
        <w:pStyle w:val="BodyText"/>
        <w:spacing w:before="3"/>
        <w:rPr>
          <w:rFonts w:ascii="Calibri"/>
          <w:sz w:val="22"/>
        </w:rPr>
      </w:pPr>
    </w:p>
    <w:p>
      <w:pPr>
        <w:spacing w:line="267" w:lineRule="exact" w:before="1"/>
        <w:ind w:left="1576" w:right="1562" w:firstLine="0"/>
        <w:jc w:val="center"/>
        <w:rPr>
          <w:rFonts w:ascii="Calibri"/>
          <w:b/>
          <w:sz w:val="22"/>
        </w:rPr>
      </w:pPr>
      <w:r>
        <w:rPr>
          <w:rFonts w:ascii="Calibri"/>
          <w:b/>
          <w:color w:val="606268"/>
          <w:sz w:val="22"/>
        </w:rPr>
        <w:t>Ill.</w:t>
      </w:r>
    </w:p>
    <w:p>
      <w:pPr>
        <w:spacing w:line="267" w:lineRule="exact" w:before="0"/>
        <w:ind w:left="1576" w:right="1542" w:firstLine="0"/>
        <w:jc w:val="center"/>
        <w:rPr>
          <w:rFonts w:ascii="Calibri" w:hAnsi="Calibri"/>
          <w:b/>
          <w:sz w:val="22"/>
        </w:rPr>
      </w:pPr>
      <w:r>
        <w:rPr>
          <w:rFonts w:ascii="Calibri" w:hAnsi="Calibri"/>
          <w:b/>
          <w:color w:val="5C5E62"/>
          <w:sz w:val="22"/>
        </w:rPr>
        <w:t>Řešení projektu</w:t>
      </w:r>
    </w:p>
    <w:p>
      <w:pPr>
        <w:pStyle w:val="ListParagraph"/>
        <w:numPr>
          <w:ilvl w:val="0"/>
          <w:numId w:val="2"/>
        </w:numPr>
        <w:tabs>
          <w:tab w:pos="840" w:val="left" w:leader="none"/>
        </w:tabs>
        <w:spacing w:line="240" w:lineRule="auto" w:before="120" w:after="0"/>
        <w:ind w:left="820" w:right="0" w:hanging="566"/>
        <w:jc w:val="both"/>
        <w:rPr>
          <w:rFonts w:ascii="Calibri" w:hAnsi="Calibri"/>
          <w:color w:val="5E6064"/>
          <w:sz w:val="22"/>
        </w:rPr>
      </w:pPr>
      <w:r>
        <w:rPr>
          <w:rFonts w:ascii="Calibri" w:hAnsi="Calibri"/>
          <w:color w:val="5E6064"/>
          <w:spacing w:val="-4"/>
          <w:w w:val="105"/>
          <w:sz w:val="22"/>
        </w:rPr>
        <w:t>Řešení </w:t>
      </w:r>
      <w:r>
        <w:rPr>
          <w:rFonts w:ascii="Calibri" w:hAnsi="Calibri"/>
          <w:color w:val="5E6064"/>
          <w:w w:val="105"/>
          <w:sz w:val="22"/>
        </w:rPr>
        <w:t>projektu </w:t>
      </w:r>
      <w:r>
        <w:rPr>
          <w:rFonts w:ascii="Calibri" w:hAnsi="Calibri"/>
          <w:color w:val="5E6064"/>
          <w:spacing w:val="-3"/>
          <w:w w:val="105"/>
          <w:sz w:val="22"/>
        </w:rPr>
        <w:t>je </w:t>
      </w:r>
      <w:r>
        <w:rPr>
          <w:rFonts w:ascii="Calibri" w:hAnsi="Calibri"/>
          <w:color w:val="5E6064"/>
          <w:w w:val="105"/>
          <w:sz w:val="22"/>
        </w:rPr>
        <w:t>rozloženo do </w:t>
      </w:r>
      <w:r>
        <w:rPr>
          <w:rFonts w:ascii="Calibri" w:hAnsi="Calibri"/>
          <w:color w:val="5E6064"/>
          <w:spacing w:val="-4"/>
          <w:w w:val="105"/>
          <w:sz w:val="22"/>
        </w:rPr>
        <w:t>období </w:t>
      </w:r>
      <w:r>
        <w:rPr>
          <w:rFonts w:ascii="Calibri" w:hAnsi="Calibri"/>
          <w:color w:val="5E6064"/>
          <w:w w:val="105"/>
          <w:sz w:val="22"/>
        </w:rPr>
        <w:t>od 1.11.2017 </w:t>
      </w:r>
      <w:r>
        <w:rPr>
          <w:rFonts w:ascii="Calibri" w:hAnsi="Calibri"/>
          <w:color w:val="5E6064"/>
          <w:w w:val="145"/>
          <w:sz w:val="22"/>
        </w:rPr>
        <w:t>-</w:t>
      </w:r>
      <w:r>
        <w:rPr>
          <w:rFonts w:ascii="Calibri" w:hAnsi="Calibri"/>
          <w:color w:val="5E6064"/>
          <w:spacing w:val="-52"/>
          <w:w w:val="145"/>
          <w:sz w:val="22"/>
        </w:rPr>
        <w:t> </w:t>
      </w:r>
      <w:r>
        <w:rPr>
          <w:rFonts w:ascii="Calibri" w:hAnsi="Calibri"/>
          <w:color w:val="5E6064"/>
          <w:w w:val="105"/>
          <w:sz w:val="22"/>
        </w:rPr>
        <w:t>30.9.2020</w:t>
      </w:r>
    </w:p>
    <w:p>
      <w:pPr>
        <w:pStyle w:val="ListParagraph"/>
        <w:numPr>
          <w:ilvl w:val="0"/>
          <w:numId w:val="2"/>
        </w:numPr>
        <w:tabs>
          <w:tab w:pos="817" w:val="left" w:leader="none"/>
          <w:tab w:pos="819" w:val="left" w:leader="none"/>
        </w:tabs>
        <w:spacing w:line="240" w:lineRule="auto" w:before="121" w:after="0"/>
        <w:ind w:left="820" w:right="243" w:hanging="569"/>
        <w:jc w:val="left"/>
        <w:rPr>
          <w:rFonts w:ascii="Calibri" w:hAnsi="Calibri"/>
          <w:color w:val="5D5E66"/>
          <w:sz w:val="22"/>
        </w:rPr>
      </w:pPr>
      <w:r>
        <w:rPr>
          <w:rFonts w:ascii="Calibri" w:hAnsi="Calibri"/>
          <w:color w:val="5D5E66"/>
          <w:sz w:val="22"/>
        </w:rPr>
        <w:t>Rozpočet projektu: </w:t>
      </w:r>
      <w:r>
        <w:rPr>
          <w:rFonts w:ascii="Calibri" w:hAnsi="Calibri"/>
          <w:b/>
          <w:color w:val="5D5E66"/>
          <w:sz w:val="22"/>
        </w:rPr>
        <w:t>26 118 371 Kč, </w:t>
      </w:r>
      <w:r>
        <w:rPr>
          <w:rFonts w:ascii="Calibri" w:hAnsi="Calibri"/>
          <w:color w:val="5D5E66"/>
          <w:sz w:val="22"/>
        </w:rPr>
        <w:t>z </w:t>
      </w:r>
      <w:r>
        <w:rPr>
          <w:rFonts w:ascii="Calibri" w:hAnsi="Calibri"/>
          <w:color w:val="5D5E66"/>
          <w:spacing w:val="-4"/>
          <w:sz w:val="22"/>
        </w:rPr>
        <w:t>toho </w:t>
      </w:r>
      <w:r>
        <w:rPr>
          <w:rFonts w:ascii="Calibri" w:hAnsi="Calibri"/>
          <w:color w:val="5D5E66"/>
          <w:sz w:val="22"/>
        </w:rPr>
        <w:t>dotace ve  </w:t>
      </w:r>
      <w:r>
        <w:rPr>
          <w:rFonts w:ascii="Calibri" w:hAnsi="Calibri"/>
          <w:color w:val="5D5E66"/>
          <w:spacing w:val="-4"/>
          <w:sz w:val="22"/>
        </w:rPr>
        <w:t>výši  70  </w:t>
      </w:r>
      <w:r>
        <w:rPr>
          <w:rFonts w:ascii="Calibri" w:hAnsi="Calibri"/>
          <w:color w:val="5D5E66"/>
          <w:sz w:val="22"/>
        </w:rPr>
        <w:t>%  způsobilých  výdajů projektu, </w:t>
      </w:r>
      <w:r>
        <w:rPr>
          <w:rFonts w:ascii="Calibri" w:hAnsi="Calibri"/>
          <w:color w:val="5D5E66"/>
          <w:spacing w:val="-3"/>
          <w:sz w:val="22"/>
        </w:rPr>
        <w:t>18 </w:t>
      </w:r>
      <w:r>
        <w:rPr>
          <w:rFonts w:ascii="Calibri" w:hAnsi="Calibri"/>
          <w:color w:val="5D5E66"/>
          <w:sz w:val="22"/>
        </w:rPr>
        <w:t>282 859,7 Kč dotace, vlastní zdroje financování: 7 835 511,3</w:t>
      </w:r>
      <w:r>
        <w:rPr>
          <w:rFonts w:ascii="Calibri" w:hAnsi="Calibri"/>
          <w:color w:val="5D5E66"/>
          <w:spacing w:val="-7"/>
          <w:sz w:val="22"/>
        </w:rPr>
        <w:t> </w:t>
      </w:r>
      <w:r>
        <w:rPr>
          <w:rFonts w:ascii="Calibri" w:hAnsi="Calibri"/>
          <w:color w:val="5D5E66"/>
          <w:sz w:val="22"/>
        </w:rPr>
        <w:t>Kč:</w:t>
      </w:r>
    </w:p>
    <w:p>
      <w:pPr>
        <w:pStyle w:val="BodyText"/>
        <w:rPr>
          <w:rFonts w:ascii="Calibri"/>
          <w:sz w:val="28"/>
        </w:rPr>
      </w:pPr>
    </w:p>
    <w:p>
      <w:pPr>
        <w:pStyle w:val="BodyText"/>
        <w:spacing w:before="3"/>
        <w:rPr>
          <w:rFonts w:ascii="Calibri"/>
          <w:sz w:val="25"/>
        </w:rPr>
      </w:pPr>
    </w:p>
    <w:p>
      <w:pPr>
        <w:spacing w:before="0"/>
        <w:ind w:left="1576" w:right="1553" w:firstLine="0"/>
        <w:jc w:val="center"/>
        <w:rPr>
          <w:rFonts w:ascii="Calibri"/>
          <w:sz w:val="22"/>
        </w:rPr>
      </w:pPr>
      <w:r>
        <w:rPr>
          <w:rFonts w:ascii="Calibri"/>
          <w:color w:val="6E6F73"/>
          <w:sz w:val="17"/>
        </w:rPr>
        <w:t>Strana </w:t>
      </w:r>
      <w:r>
        <w:rPr>
          <w:rFonts w:ascii="Calibri"/>
          <w:color w:val="6E6F73"/>
          <w:sz w:val="22"/>
        </w:rPr>
        <w:t>1 </w:t>
      </w:r>
      <w:r>
        <w:rPr>
          <w:rFonts w:ascii="Calibri"/>
          <w:color w:val="6E6F73"/>
          <w:sz w:val="17"/>
        </w:rPr>
        <w:t>(celkem </w:t>
      </w:r>
      <w:r>
        <w:rPr>
          <w:rFonts w:ascii="Calibri"/>
          <w:color w:val="6E6F73"/>
          <w:sz w:val="22"/>
        </w:rPr>
        <w:t>7)</w:t>
      </w:r>
    </w:p>
    <w:p>
      <w:pPr>
        <w:spacing w:after="0"/>
        <w:jc w:val="center"/>
        <w:rPr>
          <w:rFonts w:ascii="Calibri"/>
          <w:sz w:val="22"/>
        </w:rPr>
        <w:sectPr>
          <w:type w:val="continuous"/>
          <w:pgSz w:w="11930" w:h="16840"/>
          <w:pgMar w:top="320" w:bottom="280" w:left="1180" w:right="1202"/>
        </w:sectPr>
      </w:pPr>
    </w:p>
    <w:p>
      <w:pPr>
        <w:pStyle w:val="ListParagraph"/>
        <w:numPr>
          <w:ilvl w:val="1"/>
          <w:numId w:val="2"/>
        </w:numPr>
        <w:tabs>
          <w:tab w:pos="1219" w:val="left" w:leader="none"/>
          <w:tab w:pos="1220" w:val="left" w:leader="none"/>
        </w:tabs>
        <w:spacing w:line="240" w:lineRule="auto" w:before="75" w:after="0"/>
        <w:ind w:left="1219" w:right="0" w:hanging="429"/>
        <w:jc w:val="left"/>
        <w:rPr>
          <w:sz w:val="19"/>
        </w:rPr>
      </w:pPr>
      <w:r>
        <w:rPr>
          <w:color w:val="707277"/>
          <w:w w:val="105"/>
          <w:sz w:val="19"/>
        </w:rPr>
        <w:t>ze</w:t>
      </w:r>
      <w:r>
        <w:rPr>
          <w:color w:val="707277"/>
          <w:spacing w:val="-19"/>
          <w:w w:val="105"/>
          <w:sz w:val="19"/>
        </w:rPr>
        <w:t> </w:t>
      </w:r>
      <w:r>
        <w:rPr>
          <w:color w:val="707277"/>
          <w:w w:val="105"/>
          <w:sz w:val="19"/>
        </w:rPr>
        <w:t>strany</w:t>
      </w:r>
      <w:r>
        <w:rPr>
          <w:color w:val="707277"/>
          <w:spacing w:val="-11"/>
          <w:w w:val="105"/>
          <w:sz w:val="19"/>
        </w:rPr>
        <w:t> </w:t>
      </w:r>
      <w:r>
        <w:rPr>
          <w:color w:val="707277"/>
          <w:w w:val="105"/>
          <w:sz w:val="19"/>
        </w:rPr>
        <w:t>příjemce:</w:t>
      </w:r>
      <w:r>
        <w:rPr>
          <w:color w:val="707277"/>
          <w:spacing w:val="-16"/>
          <w:w w:val="105"/>
          <w:sz w:val="19"/>
        </w:rPr>
        <w:t> </w:t>
      </w:r>
      <w:r>
        <w:rPr>
          <w:color w:val="707277"/>
          <w:w w:val="105"/>
          <w:sz w:val="19"/>
        </w:rPr>
        <w:t>14</w:t>
      </w:r>
      <w:r>
        <w:rPr>
          <w:color w:val="707277"/>
          <w:spacing w:val="-6"/>
          <w:w w:val="105"/>
          <w:sz w:val="19"/>
        </w:rPr>
        <w:t> </w:t>
      </w:r>
      <w:r>
        <w:rPr>
          <w:color w:val="707277"/>
          <w:w w:val="105"/>
          <w:sz w:val="19"/>
        </w:rPr>
        <w:t>399</w:t>
      </w:r>
      <w:r>
        <w:rPr>
          <w:color w:val="707277"/>
          <w:spacing w:val="-11"/>
          <w:w w:val="105"/>
          <w:sz w:val="19"/>
        </w:rPr>
        <w:t> </w:t>
      </w:r>
      <w:r>
        <w:rPr>
          <w:color w:val="707277"/>
          <w:spacing w:val="-4"/>
          <w:w w:val="105"/>
          <w:sz w:val="19"/>
        </w:rPr>
        <w:t>539,7</w:t>
      </w:r>
      <w:r>
        <w:rPr>
          <w:color w:val="707277"/>
          <w:spacing w:val="-2"/>
          <w:w w:val="105"/>
          <w:sz w:val="19"/>
        </w:rPr>
        <w:t> </w:t>
      </w:r>
      <w:r>
        <w:rPr>
          <w:color w:val="707277"/>
          <w:w w:val="105"/>
          <w:sz w:val="19"/>
        </w:rPr>
        <w:t>Kč</w:t>
      </w:r>
      <w:r>
        <w:rPr>
          <w:color w:val="707277"/>
          <w:spacing w:val="-6"/>
          <w:w w:val="105"/>
          <w:sz w:val="19"/>
        </w:rPr>
        <w:t> </w:t>
      </w:r>
      <w:r>
        <w:rPr>
          <w:color w:val="707277"/>
          <w:w w:val="105"/>
          <w:sz w:val="19"/>
        </w:rPr>
        <w:t>z</w:t>
      </w:r>
      <w:r>
        <w:rPr>
          <w:color w:val="707277"/>
          <w:spacing w:val="-21"/>
          <w:w w:val="105"/>
          <w:sz w:val="19"/>
        </w:rPr>
        <w:t> </w:t>
      </w:r>
      <w:r>
        <w:rPr>
          <w:color w:val="707277"/>
          <w:w w:val="105"/>
          <w:sz w:val="19"/>
        </w:rPr>
        <w:t>dotace;</w:t>
      </w:r>
      <w:r>
        <w:rPr>
          <w:color w:val="707277"/>
          <w:spacing w:val="-11"/>
          <w:w w:val="105"/>
          <w:sz w:val="19"/>
        </w:rPr>
        <w:t> </w:t>
      </w:r>
      <w:r>
        <w:rPr>
          <w:color w:val="707277"/>
          <w:w w:val="105"/>
          <w:sz w:val="19"/>
        </w:rPr>
        <w:t>6</w:t>
      </w:r>
      <w:r>
        <w:rPr>
          <w:color w:val="707277"/>
          <w:spacing w:val="-14"/>
          <w:w w:val="105"/>
          <w:sz w:val="19"/>
        </w:rPr>
        <w:t> </w:t>
      </w:r>
      <w:r>
        <w:rPr>
          <w:color w:val="707277"/>
          <w:w w:val="105"/>
          <w:sz w:val="19"/>
        </w:rPr>
        <w:t>541</w:t>
      </w:r>
      <w:r>
        <w:rPr>
          <w:color w:val="707277"/>
          <w:spacing w:val="-18"/>
          <w:w w:val="105"/>
          <w:sz w:val="19"/>
        </w:rPr>
        <w:t> </w:t>
      </w:r>
      <w:r>
        <w:rPr>
          <w:color w:val="707277"/>
          <w:w w:val="105"/>
          <w:sz w:val="19"/>
        </w:rPr>
        <w:t>071,3</w:t>
      </w:r>
      <w:r>
        <w:rPr>
          <w:color w:val="707277"/>
          <w:spacing w:val="-5"/>
          <w:w w:val="105"/>
          <w:sz w:val="19"/>
        </w:rPr>
        <w:t> </w:t>
      </w:r>
      <w:r>
        <w:rPr>
          <w:color w:val="707277"/>
          <w:w w:val="105"/>
          <w:sz w:val="19"/>
        </w:rPr>
        <w:t>Kč</w:t>
      </w:r>
      <w:r>
        <w:rPr>
          <w:color w:val="707277"/>
          <w:spacing w:val="-9"/>
          <w:w w:val="105"/>
          <w:sz w:val="19"/>
        </w:rPr>
        <w:t> </w:t>
      </w:r>
      <w:r>
        <w:rPr>
          <w:color w:val="707277"/>
          <w:w w:val="105"/>
          <w:sz w:val="19"/>
        </w:rPr>
        <w:t>z</w:t>
      </w:r>
      <w:r>
        <w:rPr>
          <w:color w:val="707277"/>
          <w:spacing w:val="-17"/>
          <w:w w:val="105"/>
          <w:sz w:val="19"/>
        </w:rPr>
        <w:t> </w:t>
      </w:r>
      <w:r>
        <w:rPr>
          <w:color w:val="707277"/>
          <w:w w:val="105"/>
          <w:sz w:val="19"/>
        </w:rPr>
        <w:t>neveřejných</w:t>
      </w:r>
      <w:r>
        <w:rPr>
          <w:color w:val="707277"/>
          <w:spacing w:val="-2"/>
          <w:w w:val="105"/>
          <w:sz w:val="19"/>
        </w:rPr>
        <w:t> </w:t>
      </w:r>
      <w:r>
        <w:rPr>
          <w:color w:val="707277"/>
          <w:w w:val="105"/>
          <w:sz w:val="19"/>
        </w:rPr>
        <w:t>zdrojů</w:t>
      </w:r>
    </w:p>
    <w:p>
      <w:pPr>
        <w:pStyle w:val="ListParagraph"/>
        <w:numPr>
          <w:ilvl w:val="1"/>
          <w:numId w:val="2"/>
        </w:numPr>
        <w:tabs>
          <w:tab w:pos="1234" w:val="left" w:leader="none"/>
          <w:tab w:pos="1235" w:val="left" w:leader="none"/>
        </w:tabs>
        <w:spacing w:line="240" w:lineRule="auto" w:before="56" w:after="0"/>
        <w:ind w:left="1234" w:right="0" w:hanging="442"/>
        <w:jc w:val="left"/>
        <w:rPr>
          <w:sz w:val="19"/>
        </w:rPr>
      </w:pPr>
      <w:r>
        <w:rPr>
          <w:color w:val="707277"/>
          <w:w w:val="105"/>
          <w:sz w:val="19"/>
        </w:rPr>
        <w:t>ze</w:t>
      </w:r>
      <w:r>
        <w:rPr>
          <w:color w:val="707277"/>
          <w:spacing w:val="-12"/>
          <w:w w:val="105"/>
          <w:sz w:val="19"/>
        </w:rPr>
        <w:t> </w:t>
      </w:r>
      <w:r>
        <w:rPr>
          <w:color w:val="707277"/>
          <w:w w:val="105"/>
          <w:sz w:val="19"/>
        </w:rPr>
        <w:t>strany</w:t>
      </w:r>
      <w:r>
        <w:rPr>
          <w:color w:val="707277"/>
          <w:spacing w:val="-9"/>
          <w:w w:val="105"/>
          <w:sz w:val="19"/>
        </w:rPr>
        <w:t> </w:t>
      </w:r>
      <w:r>
        <w:rPr>
          <w:color w:val="707277"/>
          <w:w w:val="105"/>
          <w:sz w:val="19"/>
        </w:rPr>
        <w:t>partnera: 3</w:t>
      </w:r>
      <w:r>
        <w:rPr>
          <w:color w:val="707277"/>
          <w:spacing w:val="-12"/>
          <w:w w:val="105"/>
          <w:sz w:val="19"/>
        </w:rPr>
        <w:t> </w:t>
      </w:r>
      <w:r>
        <w:rPr>
          <w:color w:val="707277"/>
          <w:w w:val="105"/>
          <w:sz w:val="19"/>
        </w:rPr>
        <w:t>883</w:t>
      </w:r>
      <w:r>
        <w:rPr>
          <w:color w:val="707277"/>
          <w:spacing w:val="-9"/>
          <w:w w:val="105"/>
          <w:sz w:val="19"/>
        </w:rPr>
        <w:t> </w:t>
      </w:r>
      <w:r>
        <w:rPr>
          <w:color w:val="707277"/>
          <w:w w:val="105"/>
          <w:sz w:val="19"/>
        </w:rPr>
        <w:t>320</w:t>
      </w:r>
      <w:r>
        <w:rPr>
          <w:color w:val="707277"/>
          <w:spacing w:val="-15"/>
          <w:w w:val="105"/>
          <w:sz w:val="19"/>
        </w:rPr>
        <w:t> </w:t>
      </w:r>
      <w:r>
        <w:rPr>
          <w:color w:val="707277"/>
          <w:w w:val="105"/>
          <w:sz w:val="19"/>
        </w:rPr>
        <w:t>Kč</w:t>
      </w:r>
      <w:r>
        <w:rPr>
          <w:color w:val="707277"/>
          <w:spacing w:val="-3"/>
          <w:w w:val="105"/>
          <w:sz w:val="19"/>
        </w:rPr>
        <w:t> </w:t>
      </w:r>
      <w:r>
        <w:rPr>
          <w:color w:val="707277"/>
          <w:w w:val="105"/>
          <w:sz w:val="19"/>
        </w:rPr>
        <w:t>z</w:t>
      </w:r>
      <w:r>
        <w:rPr>
          <w:color w:val="707277"/>
          <w:spacing w:val="-20"/>
          <w:w w:val="105"/>
          <w:sz w:val="19"/>
        </w:rPr>
        <w:t> </w:t>
      </w:r>
      <w:r>
        <w:rPr>
          <w:color w:val="707277"/>
          <w:w w:val="105"/>
          <w:sz w:val="19"/>
        </w:rPr>
        <w:t>dotace,</w:t>
      </w:r>
      <w:r>
        <w:rPr>
          <w:color w:val="707277"/>
          <w:spacing w:val="-19"/>
          <w:w w:val="105"/>
          <w:sz w:val="19"/>
        </w:rPr>
        <w:t> </w:t>
      </w:r>
      <w:r>
        <w:rPr>
          <w:color w:val="707277"/>
          <w:w w:val="105"/>
          <w:sz w:val="19"/>
        </w:rPr>
        <w:t>1294440</w:t>
      </w:r>
      <w:r>
        <w:rPr>
          <w:color w:val="707277"/>
          <w:spacing w:val="-15"/>
          <w:w w:val="105"/>
          <w:sz w:val="19"/>
        </w:rPr>
        <w:t> </w:t>
      </w:r>
      <w:r>
        <w:rPr>
          <w:color w:val="707277"/>
          <w:w w:val="105"/>
          <w:sz w:val="19"/>
        </w:rPr>
        <w:t>Kč</w:t>
      </w:r>
      <w:r>
        <w:rPr>
          <w:color w:val="707277"/>
          <w:spacing w:val="-3"/>
          <w:w w:val="105"/>
          <w:sz w:val="19"/>
        </w:rPr>
        <w:t> </w:t>
      </w:r>
      <w:r>
        <w:rPr>
          <w:color w:val="707277"/>
          <w:w w:val="105"/>
          <w:sz w:val="19"/>
        </w:rPr>
        <w:t>z</w:t>
      </w:r>
      <w:r>
        <w:rPr>
          <w:color w:val="707277"/>
          <w:spacing w:val="-12"/>
          <w:w w:val="105"/>
          <w:sz w:val="19"/>
        </w:rPr>
        <w:t> </w:t>
      </w:r>
      <w:r>
        <w:rPr>
          <w:color w:val="707277"/>
          <w:w w:val="105"/>
          <w:sz w:val="19"/>
        </w:rPr>
        <w:t>neveřejných</w:t>
      </w:r>
      <w:r>
        <w:rPr>
          <w:color w:val="707277"/>
          <w:spacing w:val="0"/>
          <w:w w:val="105"/>
          <w:sz w:val="19"/>
        </w:rPr>
        <w:t> </w:t>
      </w:r>
      <w:r>
        <w:rPr>
          <w:color w:val="707277"/>
          <w:w w:val="105"/>
          <w:sz w:val="19"/>
        </w:rPr>
        <w:t>zdrojů.</w:t>
      </w:r>
    </w:p>
    <w:p>
      <w:pPr>
        <w:pStyle w:val="ListParagraph"/>
        <w:numPr>
          <w:ilvl w:val="0"/>
          <w:numId w:val="2"/>
        </w:numPr>
        <w:tabs>
          <w:tab w:pos="797" w:val="left" w:leader="none"/>
          <w:tab w:pos="798" w:val="left" w:leader="none"/>
        </w:tabs>
        <w:spacing w:line="295" w:lineRule="auto" w:before="171" w:after="0"/>
        <w:ind w:left="221" w:right="505" w:firstLine="12"/>
        <w:jc w:val="left"/>
        <w:rPr>
          <w:color w:val="707277"/>
          <w:sz w:val="19"/>
        </w:rPr>
      </w:pPr>
      <w:r>
        <w:rPr>
          <w:color w:val="707277"/>
          <w:w w:val="110"/>
          <w:sz w:val="19"/>
        </w:rPr>
        <w:t>Předmětem řešení projektu Rouvy AR je vyvinout netriviální automatizované softwarové metody počítačového vidění založené na SLAM (Simultaneous Localization And Mapping) pro generování</w:t>
      </w:r>
      <w:r>
        <w:rPr>
          <w:color w:val="707277"/>
          <w:spacing w:val="-23"/>
          <w:w w:val="110"/>
          <w:sz w:val="19"/>
        </w:rPr>
        <w:t> </w:t>
      </w:r>
      <w:r>
        <w:rPr>
          <w:color w:val="707277"/>
          <w:w w:val="110"/>
          <w:sz w:val="19"/>
        </w:rPr>
        <w:t>referenčního</w:t>
      </w:r>
      <w:r>
        <w:rPr>
          <w:color w:val="707277"/>
          <w:spacing w:val="-15"/>
          <w:w w:val="110"/>
          <w:sz w:val="19"/>
        </w:rPr>
        <w:t> </w:t>
      </w:r>
      <w:r>
        <w:rPr>
          <w:color w:val="707277"/>
          <w:w w:val="110"/>
          <w:sz w:val="19"/>
        </w:rPr>
        <w:t>3D</w:t>
      </w:r>
      <w:r>
        <w:rPr>
          <w:color w:val="707277"/>
          <w:spacing w:val="-30"/>
          <w:w w:val="110"/>
          <w:sz w:val="19"/>
        </w:rPr>
        <w:t> </w:t>
      </w:r>
      <w:r>
        <w:rPr>
          <w:color w:val="707277"/>
          <w:w w:val="110"/>
          <w:sz w:val="19"/>
        </w:rPr>
        <w:t>modelu</w:t>
      </w:r>
      <w:r>
        <w:rPr>
          <w:color w:val="707277"/>
          <w:spacing w:val="-25"/>
          <w:w w:val="110"/>
          <w:sz w:val="19"/>
        </w:rPr>
        <w:t> </w:t>
      </w:r>
      <w:r>
        <w:rPr>
          <w:color w:val="707277"/>
          <w:w w:val="110"/>
          <w:sz w:val="19"/>
        </w:rPr>
        <w:t>z</w:t>
      </w:r>
      <w:r>
        <w:rPr>
          <w:color w:val="707277"/>
          <w:spacing w:val="-32"/>
          <w:w w:val="110"/>
          <w:sz w:val="19"/>
        </w:rPr>
        <w:t> </w:t>
      </w:r>
      <w:r>
        <w:rPr>
          <w:color w:val="707277"/>
          <w:w w:val="110"/>
          <w:sz w:val="19"/>
        </w:rPr>
        <w:t>2D</w:t>
      </w:r>
      <w:r>
        <w:rPr>
          <w:color w:val="707277"/>
          <w:spacing w:val="-32"/>
          <w:w w:val="110"/>
          <w:sz w:val="19"/>
        </w:rPr>
        <w:t> </w:t>
      </w:r>
      <w:r>
        <w:rPr>
          <w:color w:val="707277"/>
          <w:w w:val="110"/>
          <w:sz w:val="19"/>
        </w:rPr>
        <w:t>videa</w:t>
      </w:r>
      <w:r>
        <w:rPr>
          <w:color w:val="707277"/>
          <w:spacing w:val="-23"/>
          <w:w w:val="110"/>
          <w:sz w:val="19"/>
        </w:rPr>
        <w:t> </w:t>
      </w:r>
      <w:r>
        <w:rPr>
          <w:color w:val="707277"/>
          <w:w w:val="110"/>
          <w:sz w:val="19"/>
        </w:rPr>
        <w:t>tras</w:t>
      </w:r>
      <w:r>
        <w:rPr>
          <w:color w:val="707277"/>
          <w:spacing w:val="-29"/>
          <w:w w:val="110"/>
          <w:sz w:val="19"/>
        </w:rPr>
        <w:t> </w:t>
      </w:r>
      <w:r>
        <w:rPr>
          <w:color w:val="707277"/>
          <w:w w:val="110"/>
          <w:sz w:val="19"/>
        </w:rPr>
        <w:t>stávájící</w:t>
      </w:r>
      <w:r>
        <w:rPr>
          <w:color w:val="707277"/>
          <w:spacing w:val="-31"/>
          <w:w w:val="110"/>
          <w:sz w:val="19"/>
        </w:rPr>
        <w:t> </w:t>
      </w:r>
      <w:r>
        <w:rPr>
          <w:color w:val="707277"/>
          <w:w w:val="110"/>
          <w:sz w:val="19"/>
        </w:rPr>
        <w:t>sportovní</w:t>
      </w:r>
      <w:r>
        <w:rPr>
          <w:color w:val="707277"/>
          <w:spacing w:val="-27"/>
          <w:w w:val="110"/>
          <w:sz w:val="19"/>
        </w:rPr>
        <w:t> </w:t>
      </w:r>
      <w:r>
        <w:rPr>
          <w:color w:val="707277"/>
          <w:w w:val="110"/>
          <w:sz w:val="19"/>
        </w:rPr>
        <w:t>aplikace</w:t>
      </w:r>
      <w:r>
        <w:rPr>
          <w:color w:val="707277"/>
          <w:spacing w:val="-24"/>
          <w:w w:val="110"/>
          <w:sz w:val="19"/>
        </w:rPr>
        <w:t> </w:t>
      </w:r>
      <w:r>
        <w:rPr>
          <w:color w:val="707277"/>
          <w:w w:val="110"/>
          <w:sz w:val="19"/>
        </w:rPr>
        <w:t>Rouvy</w:t>
      </w:r>
      <w:r>
        <w:rPr>
          <w:color w:val="707277"/>
          <w:spacing w:val="-26"/>
          <w:w w:val="110"/>
          <w:sz w:val="19"/>
        </w:rPr>
        <w:t> </w:t>
      </w:r>
      <w:r>
        <w:rPr>
          <w:color w:val="707277"/>
          <w:w w:val="110"/>
          <w:sz w:val="19"/>
        </w:rPr>
        <w:t>a</w:t>
      </w:r>
      <w:r>
        <w:rPr>
          <w:color w:val="707277"/>
          <w:spacing w:val="-33"/>
          <w:w w:val="110"/>
          <w:sz w:val="19"/>
        </w:rPr>
        <w:t> </w:t>
      </w:r>
      <w:r>
        <w:rPr>
          <w:color w:val="707277"/>
          <w:w w:val="110"/>
          <w:sz w:val="19"/>
        </w:rPr>
        <w:t>využití referenčního</w:t>
      </w:r>
      <w:r>
        <w:rPr>
          <w:color w:val="707277"/>
          <w:spacing w:val="-24"/>
          <w:w w:val="110"/>
          <w:sz w:val="19"/>
        </w:rPr>
        <w:t> </w:t>
      </w:r>
      <w:r>
        <w:rPr>
          <w:color w:val="707277"/>
          <w:w w:val="110"/>
          <w:sz w:val="19"/>
        </w:rPr>
        <w:t>modelu</w:t>
      </w:r>
      <w:r>
        <w:rPr>
          <w:color w:val="707277"/>
          <w:spacing w:val="-28"/>
          <w:w w:val="110"/>
          <w:sz w:val="19"/>
        </w:rPr>
        <w:t> </w:t>
      </w:r>
      <w:r>
        <w:rPr>
          <w:color w:val="707277"/>
          <w:w w:val="110"/>
          <w:sz w:val="19"/>
        </w:rPr>
        <w:t>pro</w:t>
      </w:r>
      <w:r>
        <w:rPr>
          <w:color w:val="707277"/>
          <w:spacing w:val="-27"/>
          <w:w w:val="110"/>
          <w:sz w:val="19"/>
        </w:rPr>
        <w:t> </w:t>
      </w:r>
      <w:r>
        <w:rPr>
          <w:color w:val="707277"/>
          <w:w w:val="110"/>
          <w:sz w:val="19"/>
        </w:rPr>
        <w:t>vykreslování</w:t>
      </w:r>
      <w:r>
        <w:rPr>
          <w:color w:val="707277"/>
          <w:spacing w:val="-28"/>
          <w:w w:val="110"/>
          <w:sz w:val="19"/>
        </w:rPr>
        <w:t> </w:t>
      </w:r>
      <w:r>
        <w:rPr>
          <w:color w:val="707277"/>
          <w:w w:val="110"/>
          <w:sz w:val="19"/>
        </w:rPr>
        <w:t>statických</w:t>
      </w:r>
      <w:r>
        <w:rPr>
          <w:color w:val="707277"/>
          <w:spacing w:val="-24"/>
          <w:w w:val="110"/>
          <w:sz w:val="19"/>
        </w:rPr>
        <w:t> </w:t>
      </w:r>
      <w:r>
        <w:rPr>
          <w:color w:val="707277"/>
          <w:w w:val="110"/>
          <w:sz w:val="19"/>
        </w:rPr>
        <w:t>i</w:t>
      </w:r>
      <w:r>
        <w:rPr>
          <w:color w:val="707277"/>
          <w:spacing w:val="-23"/>
          <w:w w:val="110"/>
          <w:sz w:val="19"/>
        </w:rPr>
        <w:t> </w:t>
      </w:r>
      <w:r>
        <w:rPr>
          <w:color w:val="707277"/>
          <w:w w:val="110"/>
          <w:sz w:val="19"/>
        </w:rPr>
        <w:t>dynamických</w:t>
      </w:r>
      <w:r>
        <w:rPr>
          <w:color w:val="707277"/>
          <w:spacing w:val="-24"/>
          <w:w w:val="110"/>
          <w:sz w:val="19"/>
        </w:rPr>
        <w:t> </w:t>
      </w:r>
      <w:r>
        <w:rPr>
          <w:color w:val="707277"/>
          <w:w w:val="110"/>
          <w:sz w:val="19"/>
        </w:rPr>
        <w:t>3D</w:t>
      </w:r>
      <w:r>
        <w:rPr>
          <w:color w:val="707277"/>
          <w:spacing w:val="-35"/>
          <w:w w:val="110"/>
          <w:sz w:val="19"/>
        </w:rPr>
        <w:t> </w:t>
      </w:r>
      <w:r>
        <w:rPr>
          <w:color w:val="707277"/>
          <w:w w:val="110"/>
          <w:sz w:val="19"/>
        </w:rPr>
        <w:t>objektů</w:t>
      </w:r>
      <w:r>
        <w:rPr>
          <w:color w:val="707277"/>
          <w:spacing w:val="-24"/>
          <w:w w:val="110"/>
          <w:sz w:val="19"/>
        </w:rPr>
        <w:t> </w:t>
      </w:r>
      <w:r>
        <w:rPr>
          <w:color w:val="707277"/>
          <w:w w:val="110"/>
          <w:sz w:val="19"/>
        </w:rPr>
        <w:t>do</w:t>
      </w:r>
      <w:r>
        <w:rPr>
          <w:color w:val="707277"/>
          <w:spacing w:val="-31"/>
          <w:w w:val="110"/>
          <w:sz w:val="19"/>
        </w:rPr>
        <w:t> </w:t>
      </w:r>
      <w:r>
        <w:rPr>
          <w:color w:val="707277"/>
          <w:w w:val="110"/>
          <w:sz w:val="19"/>
        </w:rPr>
        <w:t>videí</w:t>
      </w:r>
      <w:r>
        <w:rPr>
          <w:color w:val="707277"/>
          <w:spacing w:val="-37"/>
          <w:w w:val="110"/>
          <w:sz w:val="19"/>
        </w:rPr>
        <w:t> </w:t>
      </w:r>
      <w:r>
        <w:rPr>
          <w:color w:val="707277"/>
          <w:w w:val="110"/>
          <w:sz w:val="19"/>
        </w:rPr>
        <w:t>virtuálních</w:t>
      </w:r>
      <w:r>
        <w:rPr>
          <w:color w:val="707277"/>
          <w:spacing w:val="-23"/>
          <w:w w:val="110"/>
          <w:sz w:val="19"/>
        </w:rPr>
        <w:t> </w:t>
      </w:r>
      <w:r>
        <w:rPr>
          <w:color w:val="707277"/>
          <w:w w:val="110"/>
          <w:sz w:val="19"/>
        </w:rPr>
        <w:t>tras ("Post Augmented reality"). V konečné fázi projektu je pak cílem vyvinout pokročilé metody pro aplikaci</w:t>
      </w:r>
      <w:r>
        <w:rPr>
          <w:color w:val="707277"/>
          <w:spacing w:val="-21"/>
          <w:w w:val="110"/>
          <w:sz w:val="19"/>
        </w:rPr>
        <w:t> </w:t>
      </w:r>
      <w:r>
        <w:rPr>
          <w:color w:val="707277"/>
          <w:w w:val="110"/>
          <w:sz w:val="19"/>
        </w:rPr>
        <w:t>i</w:t>
      </w:r>
      <w:r>
        <w:rPr>
          <w:color w:val="707277"/>
          <w:spacing w:val="-17"/>
          <w:w w:val="110"/>
          <w:sz w:val="19"/>
        </w:rPr>
        <w:t> </w:t>
      </w:r>
      <w:r>
        <w:rPr>
          <w:color w:val="707277"/>
          <w:w w:val="110"/>
          <w:sz w:val="19"/>
        </w:rPr>
        <w:t>na</w:t>
      </w:r>
      <w:r>
        <w:rPr>
          <w:color w:val="707277"/>
          <w:spacing w:val="-21"/>
          <w:w w:val="110"/>
          <w:sz w:val="19"/>
        </w:rPr>
        <w:t> </w:t>
      </w:r>
      <w:r>
        <w:rPr>
          <w:color w:val="707277"/>
          <w:w w:val="110"/>
          <w:sz w:val="19"/>
        </w:rPr>
        <w:t>360°</w:t>
      </w:r>
      <w:r>
        <w:rPr>
          <w:color w:val="707277"/>
          <w:spacing w:val="-33"/>
          <w:w w:val="110"/>
          <w:sz w:val="19"/>
        </w:rPr>
        <w:t> </w:t>
      </w:r>
      <w:r>
        <w:rPr>
          <w:color w:val="707277"/>
          <w:w w:val="110"/>
          <w:sz w:val="19"/>
        </w:rPr>
        <w:t>videa</w:t>
      </w:r>
      <w:r>
        <w:rPr>
          <w:color w:val="707277"/>
          <w:spacing w:val="-20"/>
          <w:w w:val="110"/>
          <w:sz w:val="19"/>
        </w:rPr>
        <w:t> </w:t>
      </w:r>
      <w:r>
        <w:rPr>
          <w:color w:val="707277"/>
          <w:w w:val="110"/>
          <w:sz w:val="19"/>
        </w:rPr>
        <w:t>s</w:t>
      </w:r>
      <w:r>
        <w:rPr>
          <w:color w:val="707277"/>
          <w:spacing w:val="-33"/>
          <w:w w:val="110"/>
          <w:sz w:val="19"/>
        </w:rPr>
        <w:t> </w:t>
      </w:r>
      <w:r>
        <w:rPr>
          <w:color w:val="707277"/>
          <w:w w:val="110"/>
          <w:sz w:val="19"/>
        </w:rPr>
        <w:t>4K+</w:t>
      </w:r>
      <w:r>
        <w:rPr>
          <w:color w:val="707277"/>
          <w:spacing w:val="-25"/>
          <w:w w:val="110"/>
          <w:sz w:val="19"/>
        </w:rPr>
        <w:t> </w:t>
      </w:r>
      <w:r>
        <w:rPr>
          <w:color w:val="707277"/>
          <w:w w:val="110"/>
          <w:sz w:val="19"/>
        </w:rPr>
        <w:t>kvalitou</w:t>
      </w:r>
      <w:r>
        <w:rPr>
          <w:color w:val="707277"/>
          <w:spacing w:val="-25"/>
          <w:w w:val="110"/>
          <w:sz w:val="19"/>
        </w:rPr>
        <w:t> </w:t>
      </w:r>
      <w:r>
        <w:rPr>
          <w:color w:val="707277"/>
          <w:w w:val="110"/>
          <w:sz w:val="19"/>
        </w:rPr>
        <w:t>a</w:t>
      </w:r>
      <w:r>
        <w:rPr>
          <w:color w:val="707277"/>
          <w:spacing w:val="-26"/>
          <w:w w:val="110"/>
          <w:sz w:val="19"/>
        </w:rPr>
        <w:t> </w:t>
      </w:r>
      <w:r>
        <w:rPr>
          <w:color w:val="707277"/>
          <w:w w:val="110"/>
          <w:sz w:val="19"/>
        </w:rPr>
        <w:t>připravit</w:t>
      </w:r>
      <w:r>
        <w:rPr>
          <w:color w:val="707277"/>
          <w:spacing w:val="-19"/>
          <w:w w:val="110"/>
          <w:sz w:val="19"/>
        </w:rPr>
        <w:t> </w:t>
      </w:r>
      <w:r>
        <w:rPr>
          <w:color w:val="707277"/>
          <w:w w:val="110"/>
          <w:sz w:val="19"/>
        </w:rPr>
        <w:t>Rouvy</w:t>
      </w:r>
      <w:r>
        <w:rPr>
          <w:color w:val="707277"/>
          <w:spacing w:val="-22"/>
          <w:w w:val="110"/>
          <w:sz w:val="19"/>
        </w:rPr>
        <w:t> </w:t>
      </w:r>
      <w:r>
        <w:rPr>
          <w:color w:val="707277"/>
          <w:w w:val="110"/>
          <w:sz w:val="19"/>
        </w:rPr>
        <w:t>AR</w:t>
      </w:r>
      <w:r>
        <w:rPr>
          <w:color w:val="707277"/>
          <w:spacing w:val="-18"/>
          <w:w w:val="110"/>
          <w:sz w:val="19"/>
        </w:rPr>
        <w:t> </w:t>
      </w:r>
      <w:r>
        <w:rPr>
          <w:color w:val="707277"/>
          <w:w w:val="110"/>
          <w:sz w:val="19"/>
        </w:rPr>
        <w:t>pro</w:t>
      </w:r>
      <w:r>
        <w:rPr>
          <w:color w:val="707277"/>
          <w:spacing w:val="1"/>
          <w:w w:val="110"/>
          <w:sz w:val="19"/>
        </w:rPr>
        <w:t> </w:t>
      </w:r>
      <w:r>
        <w:rPr>
          <w:color w:val="707277"/>
          <w:w w:val="110"/>
          <w:sz w:val="19"/>
        </w:rPr>
        <w:t>využití</w:t>
      </w:r>
      <w:r>
        <w:rPr>
          <w:color w:val="707277"/>
          <w:spacing w:val="-27"/>
          <w:w w:val="110"/>
          <w:sz w:val="19"/>
        </w:rPr>
        <w:t> </w:t>
      </w:r>
      <w:r>
        <w:rPr>
          <w:color w:val="707277"/>
          <w:w w:val="110"/>
          <w:sz w:val="19"/>
        </w:rPr>
        <w:t>s</w:t>
      </w:r>
      <w:r>
        <w:rPr>
          <w:color w:val="707277"/>
          <w:spacing w:val="-32"/>
          <w:w w:val="110"/>
          <w:sz w:val="19"/>
        </w:rPr>
        <w:t> </w:t>
      </w:r>
      <w:r>
        <w:rPr>
          <w:color w:val="707277"/>
          <w:w w:val="110"/>
          <w:sz w:val="19"/>
        </w:rPr>
        <w:t>VR</w:t>
      </w:r>
      <w:r>
        <w:rPr>
          <w:color w:val="707277"/>
          <w:spacing w:val="-24"/>
          <w:w w:val="110"/>
          <w:sz w:val="19"/>
        </w:rPr>
        <w:t> </w:t>
      </w:r>
      <w:r>
        <w:rPr>
          <w:color w:val="707277"/>
          <w:w w:val="110"/>
          <w:sz w:val="19"/>
        </w:rPr>
        <w:t>brýlemi</w:t>
      </w:r>
      <w:r>
        <w:rPr>
          <w:color w:val="707277"/>
          <w:spacing w:val="-30"/>
          <w:w w:val="110"/>
          <w:sz w:val="19"/>
        </w:rPr>
        <w:t> </w:t>
      </w:r>
      <w:r>
        <w:rPr>
          <w:color w:val="707277"/>
          <w:w w:val="110"/>
          <w:sz w:val="19"/>
        </w:rPr>
        <w:t>či</w:t>
      </w:r>
      <w:r>
        <w:rPr>
          <w:color w:val="707277"/>
          <w:spacing w:val="-28"/>
          <w:w w:val="110"/>
          <w:sz w:val="19"/>
        </w:rPr>
        <w:t> </w:t>
      </w:r>
      <w:r>
        <w:rPr>
          <w:color w:val="707277"/>
          <w:w w:val="110"/>
          <w:sz w:val="19"/>
        </w:rPr>
        <w:t>Hololens.</w:t>
      </w:r>
    </w:p>
    <w:p>
      <w:pPr>
        <w:pStyle w:val="ListParagraph"/>
        <w:numPr>
          <w:ilvl w:val="0"/>
          <w:numId w:val="2"/>
        </w:numPr>
        <w:tabs>
          <w:tab w:pos="795" w:val="left" w:leader="none"/>
          <w:tab w:pos="796" w:val="left" w:leader="none"/>
        </w:tabs>
        <w:spacing w:line="240" w:lineRule="auto" w:before="112" w:after="0"/>
        <w:ind w:left="795" w:right="0" w:hanging="563"/>
        <w:jc w:val="left"/>
        <w:rPr>
          <w:color w:val="707277"/>
          <w:sz w:val="19"/>
        </w:rPr>
      </w:pPr>
      <w:r>
        <w:rPr>
          <w:color w:val="707277"/>
          <w:w w:val="105"/>
          <w:sz w:val="19"/>
        </w:rPr>
        <w:t>Cíle projektu:</w:t>
      </w:r>
      <w:r>
        <w:rPr>
          <w:color w:val="707277"/>
          <w:spacing w:val="-20"/>
          <w:w w:val="105"/>
          <w:sz w:val="19"/>
        </w:rPr>
        <w:t> </w:t>
      </w:r>
      <w:r>
        <w:rPr>
          <w:color w:val="707277"/>
          <w:w w:val="105"/>
          <w:sz w:val="19"/>
        </w:rPr>
        <w:t>Software</w:t>
      </w:r>
    </w:p>
    <w:p>
      <w:pPr>
        <w:pStyle w:val="ListParagraph"/>
        <w:numPr>
          <w:ilvl w:val="0"/>
          <w:numId w:val="2"/>
        </w:numPr>
        <w:tabs>
          <w:tab w:pos="797" w:val="left" w:leader="none"/>
          <w:tab w:pos="798" w:val="left" w:leader="none"/>
        </w:tabs>
        <w:spacing w:line="240" w:lineRule="auto" w:before="171" w:after="0"/>
        <w:ind w:left="797" w:right="0" w:hanging="564"/>
        <w:jc w:val="left"/>
        <w:rPr>
          <w:color w:val="707277"/>
          <w:sz w:val="19"/>
        </w:rPr>
      </w:pPr>
      <w:r>
        <w:rPr>
          <w:color w:val="707277"/>
          <w:w w:val="105"/>
          <w:sz w:val="19"/>
        </w:rPr>
        <w:t>Předpokládané</w:t>
      </w:r>
      <w:r>
        <w:rPr>
          <w:color w:val="707277"/>
          <w:spacing w:val="10"/>
          <w:w w:val="105"/>
          <w:sz w:val="19"/>
        </w:rPr>
        <w:t> </w:t>
      </w:r>
      <w:r>
        <w:rPr>
          <w:color w:val="707277"/>
          <w:w w:val="105"/>
          <w:sz w:val="19"/>
        </w:rPr>
        <w:t>výsledky:</w:t>
      </w:r>
    </w:p>
    <w:p>
      <w:pPr>
        <w:pStyle w:val="BodyText"/>
        <w:spacing w:line="297" w:lineRule="auto" w:before="56"/>
        <w:ind w:left="1521" w:right="315" w:hanging="3"/>
        <w:jc w:val="both"/>
      </w:pPr>
      <w:r>
        <w:rPr>
          <w:color w:val="707277"/>
          <w:w w:val="105"/>
        </w:rPr>
        <w:t>Výstupem projektu je software - modul Rouvy AR pro vizualizaci výsledných virtuálních tras</w:t>
      </w:r>
      <w:r>
        <w:rPr>
          <w:color w:val="707277"/>
          <w:spacing w:val="-9"/>
          <w:w w:val="105"/>
        </w:rPr>
        <w:t> </w:t>
      </w:r>
      <w:r>
        <w:rPr>
          <w:color w:val="707277"/>
          <w:w w:val="105"/>
        </w:rPr>
        <w:t>s</w:t>
      </w:r>
      <w:r>
        <w:rPr>
          <w:color w:val="707277"/>
          <w:spacing w:val="-18"/>
          <w:w w:val="105"/>
        </w:rPr>
        <w:t> </w:t>
      </w:r>
      <w:r>
        <w:rPr>
          <w:color w:val="707277"/>
          <w:w w:val="105"/>
        </w:rPr>
        <w:t>prvky AR</w:t>
      </w:r>
      <w:r>
        <w:rPr>
          <w:color w:val="707277"/>
          <w:spacing w:val="-8"/>
          <w:w w:val="105"/>
        </w:rPr>
        <w:t> </w:t>
      </w:r>
      <w:r>
        <w:rPr>
          <w:color w:val="707277"/>
          <w:w w:val="105"/>
        </w:rPr>
        <w:t>a</w:t>
      </w:r>
      <w:r>
        <w:rPr>
          <w:color w:val="707277"/>
          <w:spacing w:val="-7"/>
          <w:w w:val="105"/>
        </w:rPr>
        <w:t> </w:t>
      </w:r>
      <w:r>
        <w:rPr>
          <w:color w:val="707277"/>
          <w:w w:val="105"/>
        </w:rPr>
        <w:t>sada</w:t>
      </w:r>
      <w:r>
        <w:rPr>
          <w:color w:val="707277"/>
          <w:spacing w:val="-4"/>
          <w:w w:val="105"/>
        </w:rPr>
        <w:t> </w:t>
      </w:r>
      <w:r>
        <w:rPr>
          <w:color w:val="707277"/>
          <w:w w:val="105"/>
        </w:rPr>
        <w:t>softwarových</w:t>
      </w:r>
      <w:r>
        <w:rPr>
          <w:color w:val="707277"/>
          <w:spacing w:val="-4"/>
          <w:w w:val="105"/>
        </w:rPr>
        <w:t> </w:t>
      </w:r>
      <w:r>
        <w:rPr>
          <w:color w:val="707277"/>
          <w:w w:val="105"/>
        </w:rPr>
        <w:t>nástrojů</w:t>
      </w:r>
      <w:r>
        <w:rPr>
          <w:color w:val="707277"/>
          <w:spacing w:val="-4"/>
          <w:w w:val="105"/>
        </w:rPr>
        <w:t> </w:t>
      </w:r>
      <w:r>
        <w:rPr>
          <w:color w:val="707277"/>
          <w:w w:val="105"/>
        </w:rPr>
        <w:t>pro</w:t>
      </w:r>
      <w:r>
        <w:rPr>
          <w:color w:val="707277"/>
          <w:spacing w:val="1"/>
          <w:w w:val="105"/>
        </w:rPr>
        <w:t> </w:t>
      </w:r>
      <w:r>
        <w:rPr>
          <w:color w:val="707277"/>
          <w:w w:val="105"/>
        </w:rPr>
        <w:t>generování</w:t>
      </w:r>
      <w:r>
        <w:rPr>
          <w:color w:val="707277"/>
          <w:spacing w:val="-5"/>
          <w:w w:val="105"/>
        </w:rPr>
        <w:t> </w:t>
      </w:r>
      <w:r>
        <w:rPr>
          <w:color w:val="707277"/>
          <w:w w:val="105"/>
        </w:rPr>
        <w:t>referenčních</w:t>
      </w:r>
      <w:r>
        <w:rPr>
          <w:color w:val="707277"/>
          <w:spacing w:val="-7"/>
          <w:w w:val="105"/>
        </w:rPr>
        <w:t> </w:t>
      </w:r>
      <w:r>
        <w:rPr>
          <w:color w:val="707277"/>
          <w:w w:val="105"/>
        </w:rPr>
        <w:t>3D</w:t>
      </w:r>
      <w:r>
        <w:rPr>
          <w:color w:val="707277"/>
          <w:spacing w:val="-22"/>
          <w:w w:val="105"/>
        </w:rPr>
        <w:t> </w:t>
      </w:r>
      <w:r>
        <w:rPr>
          <w:color w:val="707277"/>
          <w:w w:val="105"/>
        </w:rPr>
        <w:t>modelů</w:t>
      </w:r>
      <w:r>
        <w:rPr>
          <w:color w:val="707277"/>
          <w:spacing w:val="-2"/>
          <w:w w:val="105"/>
        </w:rPr>
        <w:t> </w:t>
      </w:r>
      <w:r>
        <w:rPr>
          <w:color w:val="707277"/>
          <w:w w:val="105"/>
        </w:rPr>
        <w:t>z 2D</w:t>
      </w:r>
      <w:r>
        <w:rPr>
          <w:color w:val="707277"/>
          <w:spacing w:val="-22"/>
          <w:w w:val="105"/>
        </w:rPr>
        <w:t> </w:t>
      </w:r>
      <w:r>
        <w:rPr>
          <w:color w:val="707277"/>
          <w:w w:val="105"/>
        </w:rPr>
        <w:t>videa</w:t>
      </w:r>
      <w:r>
        <w:rPr>
          <w:color w:val="707277"/>
          <w:spacing w:val="5"/>
          <w:w w:val="105"/>
        </w:rPr>
        <w:t> </w:t>
      </w:r>
      <w:r>
        <w:rPr>
          <w:color w:val="707277"/>
          <w:w w:val="105"/>
        </w:rPr>
        <w:t>na</w:t>
      </w:r>
      <w:r>
        <w:rPr>
          <w:color w:val="707277"/>
          <w:spacing w:val="-7"/>
          <w:w w:val="105"/>
        </w:rPr>
        <w:t> </w:t>
      </w:r>
      <w:r>
        <w:rPr>
          <w:color w:val="707277"/>
          <w:w w:val="105"/>
        </w:rPr>
        <w:t>základě</w:t>
      </w:r>
      <w:r>
        <w:rPr>
          <w:color w:val="707277"/>
          <w:spacing w:val="-1"/>
          <w:w w:val="105"/>
        </w:rPr>
        <w:t> </w:t>
      </w:r>
      <w:r>
        <w:rPr>
          <w:color w:val="707277"/>
          <w:w w:val="105"/>
        </w:rPr>
        <w:t>aplikace</w:t>
      </w:r>
      <w:r>
        <w:rPr>
          <w:color w:val="707277"/>
          <w:spacing w:val="-14"/>
          <w:w w:val="105"/>
        </w:rPr>
        <w:t> </w:t>
      </w:r>
      <w:r>
        <w:rPr>
          <w:color w:val="707277"/>
          <w:w w:val="105"/>
        </w:rPr>
        <w:t>vyvinutých</w:t>
      </w:r>
      <w:r>
        <w:rPr>
          <w:color w:val="707277"/>
          <w:spacing w:val="-11"/>
          <w:w w:val="105"/>
        </w:rPr>
        <w:t> </w:t>
      </w:r>
      <w:r>
        <w:rPr>
          <w:color w:val="707277"/>
          <w:w w:val="105"/>
        </w:rPr>
        <w:t>metod</w:t>
      </w:r>
      <w:r>
        <w:rPr>
          <w:color w:val="707277"/>
          <w:spacing w:val="-11"/>
          <w:w w:val="105"/>
        </w:rPr>
        <w:t> </w:t>
      </w:r>
      <w:r>
        <w:rPr>
          <w:color w:val="707277"/>
          <w:w w:val="105"/>
        </w:rPr>
        <w:t>počítačového</w:t>
      </w:r>
      <w:r>
        <w:rPr>
          <w:color w:val="707277"/>
          <w:spacing w:val="10"/>
          <w:w w:val="105"/>
        </w:rPr>
        <w:t> </w:t>
      </w:r>
      <w:r>
        <w:rPr>
          <w:color w:val="707277"/>
          <w:w w:val="105"/>
        </w:rPr>
        <w:t>vidění.</w:t>
      </w:r>
    </w:p>
    <w:p>
      <w:pPr>
        <w:pStyle w:val="BodyText"/>
        <w:spacing w:line="292" w:lineRule="auto"/>
        <w:ind w:left="1519" w:right="259" w:hanging="2"/>
      </w:pPr>
      <w:r>
        <w:rPr>
          <w:color w:val="707277"/>
          <w:w w:val="105"/>
        </w:rPr>
        <w:t>Výstupem projektu je optimalizovaná metoda SLAM pro specifické potřeby automatického generování referenčního 3D modelu z 2D videa, kde vstupem je video s negarantovanou kvalitou a různorodým obsahem.</w:t>
      </w:r>
    </w:p>
    <w:p>
      <w:pPr>
        <w:pStyle w:val="BodyText"/>
        <w:spacing w:line="297" w:lineRule="auto" w:before="4"/>
        <w:ind w:left="1519" w:right="259" w:hanging="2"/>
      </w:pPr>
      <w:r>
        <w:rPr>
          <w:color w:val="707277"/>
          <w:w w:val="105"/>
        </w:rPr>
        <w:t>Výstupem projektu je optimalizovaná metoda SLAM pro specifické potřeby automatického generování referenčního 3D modelu z 360° videa s 4K+ kvalitou obrazu a různorodým obsahem.</w:t>
      </w:r>
    </w:p>
    <w:p>
      <w:pPr>
        <w:pStyle w:val="BodyText"/>
        <w:spacing w:before="7"/>
        <w:rPr>
          <w:sz w:val="14"/>
        </w:rPr>
      </w:pPr>
    </w:p>
    <w:p>
      <w:pPr>
        <w:pStyle w:val="ListParagraph"/>
        <w:numPr>
          <w:ilvl w:val="0"/>
          <w:numId w:val="2"/>
        </w:numPr>
        <w:tabs>
          <w:tab w:pos="800" w:val="left" w:leader="none"/>
          <w:tab w:pos="801" w:val="left" w:leader="none"/>
        </w:tabs>
        <w:spacing w:line="240" w:lineRule="auto" w:before="94" w:after="0"/>
        <w:ind w:left="800" w:right="0" w:hanging="566"/>
        <w:jc w:val="left"/>
        <w:rPr>
          <w:color w:val="707277"/>
          <w:sz w:val="19"/>
        </w:rPr>
      </w:pPr>
      <w:r>
        <w:rPr>
          <w:color w:val="707277"/>
          <w:w w:val="105"/>
          <w:sz w:val="19"/>
        </w:rPr>
        <w:t>Za řízení projektu je</w:t>
      </w:r>
      <w:r>
        <w:rPr>
          <w:color w:val="707277"/>
          <w:spacing w:val="-42"/>
          <w:w w:val="105"/>
          <w:sz w:val="19"/>
        </w:rPr>
        <w:t> </w:t>
      </w:r>
      <w:r>
        <w:rPr>
          <w:color w:val="707277"/>
          <w:w w:val="105"/>
          <w:sz w:val="19"/>
        </w:rPr>
        <w:t>odpovědný příjemce.</w:t>
      </w:r>
    </w:p>
    <w:p>
      <w:pPr>
        <w:pStyle w:val="Heading2"/>
        <w:spacing w:before="177"/>
        <w:ind w:left="2175"/>
      </w:pPr>
      <w:r>
        <w:rPr>
          <w:color w:val="707277"/>
        </w:rPr>
        <w:t>IV.</w:t>
      </w:r>
    </w:p>
    <w:p>
      <w:pPr>
        <w:spacing w:before="48"/>
        <w:ind w:left="2760" w:right="0" w:firstLine="0"/>
        <w:jc w:val="left"/>
        <w:rPr>
          <w:b/>
          <w:sz w:val="18"/>
        </w:rPr>
      </w:pPr>
      <w:r>
        <w:rPr>
          <w:b/>
          <w:color w:val="707277"/>
          <w:w w:val="105"/>
          <w:sz w:val="18"/>
        </w:rPr>
        <w:t>Věcná náplň spolupráce příjemce a partnera</w:t>
      </w:r>
    </w:p>
    <w:p>
      <w:pPr>
        <w:pStyle w:val="ListParagraph"/>
        <w:numPr>
          <w:ilvl w:val="0"/>
          <w:numId w:val="3"/>
        </w:numPr>
        <w:tabs>
          <w:tab w:pos="797" w:val="left" w:leader="none"/>
        </w:tabs>
        <w:spacing w:line="290" w:lineRule="auto" w:before="172" w:after="0"/>
        <w:ind w:left="229" w:right="219" w:hanging="4"/>
        <w:jc w:val="both"/>
        <w:rPr>
          <w:rFonts w:ascii="Times New Roman" w:hAnsi="Times New Roman"/>
          <w:color w:val="707277"/>
          <w:sz w:val="20"/>
        </w:rPr>
      </w:pPr>
      <w:r>
        <w:rPr>
          <w:color w:val="707277"/>
          <w:w w:val="105"/>
          <w:sz w:val="19"/>
        </w:rPr>
        <w:t>Smluvní strany se za účelem naplnění předmětu smlouvy vymezeného výše zavazují spolupracovat tak, že zajistí spolupráci příjemce a partnera (příp. dalších pověřených osob) na řešení úkolů</w:t>
      </w:r>
      <w:r>
        <w:rPr>
          <w:color w:val="707277"/>
          <w:spacing w:val="-16"/>
          <w:w w:val="105"/>
          <w:sz w:val="19"/>
        </w:rPr>
        <w:t> </w:t>
      </w:r>
      <w:r>
        <w:rPr>
          <w:color w:val="707277"/>
          <w:w w:val="105"/>
          <w:sz w:val="19"/>
        </w:rPr>
        <w:t>v</w:t>
      </w:r>
      <w:r>
        <w:rPr>
          <w:color w:val="707277"/>
          <w:spacing w:val="-11"/>
          <w:w w:val="105"/>
          <w:sz w:val="19"/>
        </w:rPr>
        <w:t> </w:t>
      </w:r>
      <w:r>
        <w:rPr>
          <w:color w:val="707277"/>
          <w:w w:val="105"/>
          <w:sz w:val="19"/>
        </w:rPr>
        <w:t>rámci</w:t>
      </w:r>
      <w:r>
        <w:rPr>
          <w:color w:val="707277"/>
          <w:spacing w:val="-19"/>
          <w:w w:val="105"/>
          <w:sz w:val="19"/>
        </w:rPr>
        <w:t> </w:t>
      </w:r>
      <w:r>
        <w:rPr>
          <w:color w:val="707277"/>
          <w:w w:val="105"/>
          <w:sz w:val="19"/>
        </w:rPr>
        <w:t>projektu</w:t>
      </w:r>
      <w:r>
        <w:rPr>
          <w:color w:val="707277"/>
          <w:spacing w:val="-8"/>
          <w:w w:val="105"/>
          <w:sz w:val="19"/>
        </w:rPr>
        <w:t> </w:t>
      </w:r>
      <w:r>
        <w:rPr>
          <w:color w:val="707277"/>
          <w:w w:val="105"/>
          <w:sz w:val="19"/>
        </w:rPr>
        <w:t>v</w:t>
      </w:r>
      <w:r>
        <w:rPr>
          <w:color w:val="707277"/>
          <w:spacing w:val="-9"/>
          <w:w w:val="105"/>
          <w:sz w:val="19"/>
        </w:rPr>
        <w:t> </w:t>
      </w:r>
      <w:r>
        <w:rPr>
          <w:color w:val="707277"/>
          <w:w w:val="105"/>
          <w:sz w:val="19"/>
        </w:rPr>
        <w:t>termínech</w:t>
      </w:r>
      <w:r>
        <w:rPr>
          <w:color w:val="707277"/>
          <w:spacing w:val="3"/>
          <w:w w:val="105"/>
          <w:sz w:val="19"/>
        </w:rPr>
        <w:t> </w:t>
      </w:r>
      <w:r>
        <w:rPr>
          <w:color w:val="707277"/>
          <w:w w:val="105"/>
          <w:sz w:val="19"/>
        </w:rPr>
        <w:t>a</w:t>
      </w:r>
      <w:r>
        <w:rPr>
          <w:color w:val="707277"/>
          <w:spacing w:val="-7"/>
          <w:w w:val="105"/>
          <w:sz w:val="19"/>
        </w:rPr>
        <w:t> </w:t>
      </w:r>
      <w:r>
        <w:rPr>
          <w:color w:val="707277"/>
          <w:w w:val="105"/>
          <w:sz w:val="19"/>
        </w:rPr>
        <w:t>rozsahu</w:t>
      </w:r>
      <w:r>
        <w:rPr>
          <w:color w:val="707277"/>
          <w:spacing w:val="-2"/>
          <w:w w:val="105"/>
          <w:sz w:val="19"/>
        </w:rPr>
        <w:t> </w:t>
      </w:r>
      <w:r>
        <w:rPr>
          <w:color w:val="707277"/>
          <w:w w:val="105"/>
          <w:sz w:val="19"/>
        </w:rPr>
        <w:t>uvedených ve</w:t>
      </w:r>
      <w:r>
        <w:rPr>
          <w:color w:val="707277"/>
          <w:spacing w:val="-15"/>
          <w:w w:val="105"/>
          <w:sz w:val="19"/>
        </w:rPr>
        <w:t> </w:t>
      </w:r>
      <w:r>
        <w:rPr>
          <w:color w:val="707277"/>
          <w:w w:val="105"/>
          <w:sz w:val="19"/>
        </w:rPr>
        <w:t>schváleném</w:t>
      </w:r>
      <w:r>
        <w:rPr>
          <w:color w:val="707277"/>
          <w:spacing w:val="12"/>
          <w:w w:val="105"/>
          <w:sz w:val="19"/>
        </w:rPr>
        <w:t> </w:t>
      </w:r>
      <w:r>
        <w:rPr>
          <w:color w:val="707277"/>
          <w:w w:val="105"/>
          <w:sz w:val="19"/>
        </w:rPr>
        <w:t>návrhu</w:t>
      </w:r>
      <w:r>
        <w:rPr>
          <w:color w:val="707277"/>
          <w:spacing w:val="-7"/>
          <w:w w:val="105"/>
          <w:sz w:val="19"/>
        </w:rPr>
        <w:t> </w:t>
      </w:r>
      <w:r>
        <w:rPr>
          <w:color w:val="707277"/>
          <w:w w:val="105"/>
          <w:sz w:val="19"/>
        </w:rPr>
        <w:t>projektu.</w:t>
      </w:r>
    </w:p>
    <w:p>
      <w:pPr>
        <w:pStyle w:val="ListParagraph"/>
        <w:numPr>
          <w:ilvl w:val="0"/>
          <w:numId w:val="3"/>
        </w:numPr>
        <w:tabs>
          <w:tab w:pos="806" w:val="left" w:leader="none"/>
        </w:tabs>
        <w:spacing w:line="290" w:lineRule="auto" w:before="132" w:after="0"/>
        <w:ind w:left="229" w:right="227" w:firstLine="7"/>
        <w:jc w:val="both"/>
        <w:rPr>
          <w:color w:val="707277"/>
          <w:sz w:val="19"/>
        </w:rPr>
      </w:pPr>
      <w:r>
        <w:rPr>
          <w:color w:val="707277"/>
          <w:w w:val="105"/>
          <w:sz w:val="19"/>
        </w:rPr>
        <w:t>Každá ze</w:t>
      </w:r>
      <w:r>
        <w:rPr>
          <w:color w:val="707277"/>
          <w:spacing w:val="-20"/>
          <w:w w:val="105"/>
          <w:sz w:val="19"/>
        </w:rPr>
        <w:t> </w:t>
      </w:r>
      <w:r>
        <w:rPr>
          <w:color w:val="707277"/>
          <w:w w:val="105"/>
          <w:sz w:val="19"/>
        </w:rPr>
        <w:t>smluvních</w:t>
      </w:r>
      <w:r>
        <w:rPr>
          <w:color w:val="707277"/>
          <w:spacing w:val="-14"/>
          <w:w w:val="105"/>
          <w:sz w:val="19"/>
        </w:rPr>
        <w:t> </w:t>
      </w:r>
      <w:r>
        <w:rPr>
          <w:color w:val="707277"/>
          <w:w w:val="105"/>
          <w:sz w:val="19"/>
        </w:rPr>
        <w:t>stran</w:t>
      </w:r>
      <w:r>
        <w:rPr>
          <w:color w:val="707277"/>
          <w:spacing w:val="-21"/>
          <w:w w:val="105"/>
          <w:sz w:val="19"/>
        </w:rPr>
        <w:t> </w:t>
      </w:r>
      <w:r>
        <w:rPr>
          <w:color w:val="707277"/>
          <w:w w:val="105"/>
          <w:sz w:val="19"/>
        </w:rPr>
        <w:t>odpovídá</w:t>
      </w:r>
      <w:r>
        <w:rPr>
          <w:color w:val="707277"/>
          <w:spacing w:val="1"/>
          <w:w w:val="105"/>
          <w:sz w:val="19"/>
        </w:rPr>
        <w:t> </w:t>
      </w:r>
      <w:r>
        <w:rPr>
          <w:color w:val="707277"/>
          <w:w w:val="105"/>
          <w:sz w:val="19"/>
        </w:rPr>
        <w:t>za</w:t>
      </w:r>
      <w:r>
        <w:rPr>
          <w:color w:val="707277"/>
          <w:spacing w:val="-6"/>
          <w:w w:val="105"/>
          <w:sz w:val="19"/>
        </w:rPr>
        <w:t> </w:t>
      </w:r>
      <w:r>
        <w:rPr>
          <w:color w:val="707277"/>
          <w:w w:val="105"/>
          <w:sz w:val="19"/>
        </w:rPr>
        <w:t>tu</w:t>
      </w:r>
      <w:r>
        <w:rPr>
          <w:color w:val="707277"/>
          <w:spacing w:val="20"/>
          <w:w w:val="105"/>
          <w:sz w:val="19"/>
        </w:rPr>
        <w:t> </w:t>
      </w:r>
      <w:r>
        <w:rPr>
          <w:color w:val="707277"/>
          <w:w w:val="105"/>
          <w:sz w:val="19"/>
        </w:rPr>
        <w:t>část</w:t>
      </w:r>
      <w:r>
        <w:rPr>
          <w:color w:val="707277"/>
          <w:spacing w:val="-18"/>
          <w:w w:val="105"/>
          <w:sz w:val="19"/>
        </w:rPr>
        <w:t> </w:t>
      </w:r>
      <w:r>
        <w:rPr>
          <w:color w:val="707277"/>
          <w:w w:val="105"/>
          <w:sz w:val="19"/>
        </w:rPr>
        <w:t>projektu,</w:t>
      </w:r>
      <w:r>
        <w:rPr>
          <w:color w:val="707277"/>
          <w:spacing w:val="-17"/>
          <w:w w:val="105"/>
          <w:sz w:val="19"/>
        </w:rPr>
        <w:t> </w:t>
      </w:r>
      <w:r>
        <w:rPr>
          <w:color w:val="707277"/>
          <w:w w:val="105"/>
          <w:sz w:val="19"/>
        </w:rPr>
        <w:t>kterou</w:t>
      </w:r>
      <w:r>
        <w:rPr>
          <w:color w:val="707277"/>
          <w:spacing w:val="-24"/>
          <w:w w:val="105"/>
          <w:sz w:val="19"/>
        </w:rPr>
        <w:t> </w:t>
      </w:r>
      <w:r>
        <w:rPr>
          <w:color w:val="707277"/>
          <w:w w:val="105"/>
          <w:sz w:val="19"/>
        </w:rPr>
        <w:t>fakticky</w:t>
      </w:r>
      <w:r>
        <w:rPr>
          <w:color w:val="707277"/>
          <w:spacing w:val="-9"/>
          <w:w w:val="105"/>
          <w:sz w:val="19"/>
        </w:rPr>
        <w:t> </w:t>
      </w:r>
      <w:r>
        <w:rPr>
          <w:color w:val="707277"/>
          <w:w w:val="105"/>
          <w:sz w:val="19"/>
        </w:rPr>
        <w:t>provádí</w:t>
      </w:r>
      <w:r>
        <w:rPr>
          <w:color w:val="707277"/>
          <w:spacing w:val="-17"/>
          <w:w w:val="105"/>
          <w:sz w:val="19"/>
        </w:rPr>
        <w:t> </w:t>
      </w:r>
      <w:r>
        <w:rPr>
          <w:color w:val="707277"/>
          <w:w w:val="105"/>
          <w:sz w:val="19"/>
        </w:rPr>
        <w:t>a</w:t>
      </w:r>
      <w:r>
        <w:rPr>
          <w:color w:val="707277"/>
          <w:spacing w:val="-16"/>
          <w:w w:val="105"/>
          <w:sz w:val="19"/>
        </w:rPr>
        <w:t> </w:t>
      </w:r>
      <w:r>
        <w:rPr>
          <w:color w:val="707277"/>
          <w:w w:val="105"/>
          <w:sz w:val="19"/>
        </w:rPr>
        <w:t>vykonává,</w:t>
      </w:r>
      <w:r>
        <w:rPr>
          <w:color w:val="707277"/>
          <w:spacing w:val="-16"/>
          <w:w w:val="105"/>
          <w:sz w:val="19"/>
        </w:rPr>
        <w:t> </w:t>
      </w:r>
      <w:r>
        <w:rPr>
          <w:color w:val="707277"/>
          <w:w w:val="105"/>
          <w:sz w:val="19"/>
        </w:rPr>
        <w:t>a</w:t>
      </w:r>
      <w:r>
        <w:rPr>
          <w:color w:val="707277"/>
          <w:spacing w:val="-17"/>
          <w:w w:val="105"/>
          <w:sz w:val="19"/>
        </w:rPr>
        <w:t> </w:t>
      </w:r>
      <w:r>
        <w:rPr>
          <w:color w:val="707277"/>
          <w:w w:val="105"/>
          <w:sz w:val="19"/>
        </w:rPr>
        <w:t>to</w:t>
      </w:r>
      <w:r>
        <w:rPr>
          <w:color w:val="707277"/>
          <w:spacing w:val="0"/>
          <w:w w:val="105"/>
          <w:sz w:val="19"/>
        </w:rPr>
        <w:t> </w:t>
      </w:r>
      <w:r>
        <w:rPr>
          <w:color w:val="707277"/>
          <w:w w:val="105"/>
          <w:sz w:val="19"/>
        </w:rPr>
        <w:t>v souladu se schváleným návrhem </w:t>
      </w:r>
      <w:r>
        <w:rPr>
          <w:color w:val="707277"/>
          <w:spacing w:val="1"/>
          <w:w w:val="105"/>
          <w:sz w:val="19"/>
        </w:rPr>
        <w:t>projektu</w:t>
      </w:r>
      <w:r>
        <w:rPr>
          <w:color w:val="545659"/>
          <w:spacing w:val="1"/>
          <w:w w:val="105"/>
          <w:sz w:val="19"/>
        </w:rPr>
        <w:t>. </w:t>
      </w:r>
      <w:r>
        <w:rPr>
          <w:color w:val="707277"/>
          <w:w w:val="105"/>
          <w:sz w:val="19"/>
        </w:rPr>
        <w:t>Rozdělení činností v rámci řešení projektu je dáno v návrhu projektu</w:t>
      </w:r>
      <w:r>
        <w:rPr>
          <w:color w:val="707277"/>
          <w:spacing w:val="-15"/>
          <w:w w:val="105"/>
          <w:sz w:val="19"/>
        </w:rPr>
        <w:t> </w:t>
      </w:r>
      <w:r>
        <w:rPr>
          <w:color w:val="707277"/>
          <w:w w:val="105"/>
          <w:sz w:val="19"/>
        </w:rPr>
        <w:t>a</w:t>
      </w:r>
      <w:r>
        <w:rPr>
          <w:color w:val="707277"/>
          <w:spacing w:val="-5"/>
          <w:w w:val="105"/>
          <w:sz w:val="19"/>
        </w:rPr>
        <w:t> </w:t>
      </w:r>
      <w:r>
        <w:rPr>
          <w:color w:val="707277"/>
          <w:w w:val="105"/>
          <w:sz w:val="19"/>
        </w:rPr>
        <w:t>je</w:t>
      </w:r>
      <w:r>
        <w:rPr>
          <w:color w:val="707277"/>
          <w:spacing w:val="-8"/>
          <w:w w:val="105"/>
          <w:sz w:val="19"/>
        </w:rPr>
        <w:t> </w:t>
      </w:r>
      <w:r>
        <w:rPr>
          <w:color w:val="707277"/>
          <w:w w:val="105"/>
          <w:sz w:val="19"/>
        </w:rPr>
        <w:t>pro</w:t>
      </w:r>
      <w:r>
        <w:rPr>
          <w:color w:val="707277"/>
          <w:spacing w:val="-3"/>
          <w:w w:val="105"/>
          <w:sz w:val="19"/>
        </w:rPr>
        <w:t> </w:t>
      </w:r>
      <w:r>
        <w:rPr>
          <w:color w:val="707277"/>
          <w:w w:val="105"/>
          <w:sz w:val="19"/>
        </w:rPr>
        <w:t>smluvní</w:t>
      </w:r>
      <w:r>
        <w:rPr>
          <w:color w:val="707277"/>
          <w:spacing w:val="-22"/>
          <w:w w:val="105"/>
          <w:sz w:val="19"/>
        </w:rPr>
        <w:t> </w:t>
      </w:r>
      <w:r>
        <w:rPr>
          <w:color w:val="707277"/>
          <w:w w:val="105"/>
          <w:sz w:val="19"/>
        </w:rPr>
        <w:t>strany závazné.</w:t>
      </w:r>
    </w:p>
    <w:p>
      <w:pPr>
        <w:spacing w:before="56"/>
        <w:ind w:left="2176" w:right="2166" w:firstLine="0"/>
        <w:jc w:val="center"/>
        <w:rPr>
          <w:b/>
          <w:sz w:val="27"/>
        </w:rPr>
      </w:pPr>
      <w:r>
        <w:rPr>
          <w:b/>
          <w:color w:val="707277"/>
          <w:w w:val="90"/>
          <w:sz w:val="27"/>
        </w:rPr>
        <w:t>v.</w:t>
      </w:r>
    </w:p>
    <w:p>
      <w:pPr>
        <w:spacing w:before="41"/>
        <w:ind w:left="2166" w:right="2166" w:firstLine="0"/>
        <w:jc w:val="center"/>
        <w:rPr>
          <w:b/>
          <w:sz w:val="18"/>
        </w:rPr>
      </w:pPr>
      <w:r>
        <w:rPr>
          <w:b/>
          <w:color w:val="707277"/>
          <w:w w:val="105"/>
          <w:sz w:val="18"/>
        </w:rPr>
        <w:t>Finanční zajištění projektu</w:t>
      </w:r>
    </w:p>
    <w:p>
      <w:pPr>
        <w:pStyle w:val="ListParagraph"/>
        <w:numPr>
          <w:ilvl w:val="0"/>
          <w:numId w:val="4"/>
        </w:numPr>
        <w:tabs>
          <w:tab w:pos="805" w:val="left" w:leader="none"/>
        </w:tabs>
        <w:spacing w:line="292" w:lineRule="auto" w:before="172" w:after="0"/>
        <w:ind w:left="234" w:right="223" w:hanging="9"/>
        <w:jc w:val="both"/>
        <w:rPr>
          <w:rFonts w:ascii="Times New Roman" w:hAnsi="Times New Roman"/>
          <w:color w:val="707277"/>
          <w:sz w:val="20"/>
        </w:rPr>
      </w:pPr>
      <w:r>
        <w:rPr>
          <w:color w:val="707277"/>
          <w:w w:val="110"/>
          <w:sz w:val="19"/>
        </w:rPr>
        <w:t>Míra</w:t>
      </w:r>
      <w:r>
        <w:rPr>
          <w:color w:val="707277"/>
          <w:spacing w:val="-35"/>
          <w:w w:val="110"/>
          <w:sz w:val="19"/>
        </w:rPr>
        <w:t> </w:t>
      </w:r>
      <w:r>
        <w:rPr>
          <w:color w:val="707277"/>
          <w:w w:val="110"/>
          <w:sz w:val="19"/>
        </w:rPr>
        <w:t>podpory</w:t>
      </w:r>
      <w:r>
        <w:rPr>
          <w:color w:val="707277"/>
          <w:spacing w:val="-29"/>
          <w:w w:val="110"/>
          <w:sz w:val="19"/>
        </w:rPr>
        <w:t> </w:t>
      </w:r>
      <w:r>
        <w:rPr>
          <w:color w:val="707277"/>
          <w:w w:val="110"/>
          <w:sz w:val="19"/>
        </w:rPr>
        <w:t>za</w:t>
      </w:r>
      <w:r>
        <w:rPr>
          <w:color w:val="707277"/>
          <w:spacing w:val="-35"/>
          <w:w w:val="110"/>
          <w:sz w:val="19"/>
        </w:rPr>
        <w:t> </w:t>
      </w:r>
      <w:r>
        <w:rPr>
          <w:color w:val="707277"/>
          <w:w w:val="110"/>
          <w:sz w:val="19"/>
        </w:rPr>
        <w:t>celý</w:t>
      </w:r>
      <w:r>
        <w:rPr>
          <w:color w:val="707277"/>
          <w:spacing w:val="-32"/>
          <w:w w:val="110"/>
          <w:sz w:val="19"/>
        </w:rPr>
        <w:t> </w:t>
      </w:r>
      <w:r>
        <w:rPr>
          <w:color w:val="707277"/>
          <w:w w:val="110"/>
          <w:sz w:val="19"/>
        </w:rPr>
        <w:t>projekt</w:t>
      </w:r>
      <w:r>
        <w:rPr>
          <w:color w:val="707277"/>
          <w:spacing w:val="-29"/>
          <w:w w:val="110"/>
          <w:sz w:val="19"/>
        </w:rPr>
        <w:t> </w:t>
      </w:r>
      <w:r>
        <w:rPr>
          <w:color w:val="707277"/>
          <w:spacing w:val="-3"/>
          <w:w w:val="110"/>
          <w:sz w:val="19"/>
        </w:rPr>
        <w:t>je70.</w:t>
      </w:r>
      <w:r>
        <w:rPr>
          <w:color w:val="707277"/>
          <w:spacing w:val="-42"/>
          <w:w w:val="110"/>
          <w:sz w:val="19"/>
        </w:rPr>
        <w:t> </w:t>
      </w:r>
      <w:r>
        <w:rPr>
          <w:color w:val="707277"/>
          <w:w w:val="110"/>
          <w:sz w:val="19"/>
        </w:rPr>
        <w:t>%;</w:t>
      </w:r>
      <w:r>
        <w:rPr>
          <w:color w:val="707277"/>
          <w:spacing w:val="-36"/>
          <w:w w:val="110"/>
          <w:sz w:val="19"/>
        </w:rPr>
        <w:t> </w:t>
      </w:r>
      <w:r>
        <w:rPr>
          <w:color w:val="707277"/>
          <w:w w:val="110"/>
          <w:sz w:val="19"/>
        </w:rPr>
        <w:t>z</w:t>
      </w:r>
      <w:r>
        <w:rPr>
          <w:color w:val="707277"/>
          <w:spacing w:val="-39"/>
          <w:w w:val="110"/>
          <w:sz w:val="19"/>
        </w:rPr>
        <w:t> </w:t>
      </w:r>
      <w:r>
        <w:rPr>
          <w:color w:val="707277"/>
          <w:w w:val="110"/>
          <w:sz w:val="19"/>
        </w:rPr>
        <w:t>toho</w:t>
      </w:r>
      <w:r>
        <w:rPr>
          <w:color w:val="707277"/>
          <w:spacing w:val="-33"/>
          <w:w w:val="110"/>
          <w:sz w:val="19"/>
        </w:rPr>
        <w:t> </w:t>
      </w:r>
      <w:r>
        <w:rPr>
          <w:color w:val="707277"/>
          <w:w w:val="110"/>
          <w:sz w:val="19"/>
        </w:rPr>
        <w:t>příjemce</w:t>
      </w:r>
      <w:r>
        <w:rPr>
          <w:color w:val="707277"/>
          <w:spacing w:val="-32"/>
          <w:w w:val="110"/>
          <w:sz w:val="19"/>
        </w:rPr>
        <w:t> </w:t>
      </w:r>
      <w:r>
        <w:rPr>
          <w:color w:val="707277"/>
          <w:w w:val="110"/>
          <w:sz w:val="19"/>
        </w:rPr>
        <w:t>68,4771791%</w:t>
      </w:r>
      <w:r>
        <w:rPr>
          <w:color w:val="707277"/>
          <w:spacing w:val="-33"/>
          <w:w w:val="110"/>
          <w:sz w:val="19"/>
        </w:rPr>
        <w:t> </w:t>
      </w:r>
      <w:r>
        <w:rPr>
          <w:color w:val="707277"/>
          <w:w w:val="110"/>
          <w:sz w:val="19"/>
        </w:rPr>
        <w:t>a</w:t>
      </w:r>
      <w:r>
        <w:rPr>
          <w:color w:val="707277"/>
          <w:spacing w:val="-35"/>
          <w:w w:val="110"/>
          <w:sz w:val="19"/>
        </w:rPr>
        <w:t> </w:t>
      </w:r>
      <w:r>
        <w:rPr>
          <w:color w:val="707277"/>
          <w:w w:val="110"/>
          <w:sz w:val="19"/>
        </w:rPr>
        <w:t>partner</w:t>
      </w:r>
      <w:r>
        <w:rPr>
          <w:color w:val="707277"/>
          <w:spacing w:val="-32"/>
          <w:w w:val="110"/>
          <w:sz w:val="19"/>
        </w:rPr>
        <w:t> </w:t>
      </w:r>
      <w:r>
        <w:rPr>
          <w:color w:val="707277"/>
          <w:w w:val="110"/>
          <w:sz w:val="19"/>
        </w:rPr>
        <w:t>75</w:t>
      </w:r>
      <w:r>
        <w:rPr>
          <w:color w:val="707277"/>
          <w:spacing w:val="-43"/>
          <w:w w:val="110"/>
          <w:sz w:val="19"/>
        </w:rPr>
        <w:t> </w:t>
      </w:r>
      <w:r>
        <w:rPr>
          <w:color w:val="707277"/>
          <w:w w:val="110"/>
          <w:sz w:val="19"/>
        </w:rPr>
        <w:t>%.</w:t>
      </w:r>
      <w:r>
        <w:rPr>
          <w:color w:val="707277"/>
          <w:spacing w:val="-44"/>
          <w:w w:val="110"/>
          <w:sz w:val="19"/>
        </w:rPr>
        <w:t> </w:t>
      </w:r>
      <w:r>
        <w:rPr>
          <w:color w:val="707277"/>
          <w:w w:val="110"/>
          <w:sz w:val="19"/>
        </w:rPr>
        <w:t>Odpovídající část</w:t>
      </w:r>
      <w:r>
        <w:rPr>
          <w:color w:val="707277"/>
          <w:spacing w:val="-37"/>
          <w:w w:val="110"/>
          <w:sz w:val="19"/>
        </w:rPr>
        <w:t> </w:t>
      </w:r>
      <w:r>
        <w:rPr>
          <w:color w:val="707277"/>
          <w:w w:val="110"/>
          <w:sz w:val="19"/>
        </w:rPr>
        <w:t>dotace</w:t>
      </w:r>
      <w:r>
        <w:rPr>
          <w:color w:val="707277"/>
          <w:spacing w:val="-32"/>
          <w:w w:val="110"/>
          <w:sz w:val="19"/>
        </w:rPr>
        <w:t> </w:t>
      </w:r>
      <w:r>
        <w:rPr>
          <w:color w:val="707277"/>
          <w:w w:val="110"/>
          <w:sz w:val="19"/>
        </w:rPr>
        <w:t>bude</w:t>
      </w:r>
      <w:r>
        <w:rPr>
          <w:color w:val="707277"/>
          <w:spacing w:val="-34"/>
          <w:w w:val="110"/>
          <w:sz w:val="19"/>
        </w:rPr>
        <w:t> </w:t>
      </w:r>
      <w:r>
        <w:rPr>
          <w:color w:val="707277"/>
          <w:w w:val="110"/>
          <w:sz w:val="19"/>
        </w:rPr>
        <w:t>uhrazena</w:t>
      </w:r>
      <w:r>
        <w:rPr>
          <w:color w:val="707277"/>
          <w:spacing w:val="-30"/>
          <w:w w:val="110"/>
          <w:sz w:val="19"/>
        </w:rPr>
        <w:t> </w:t>
      </w:r>
      <w:r>
        <w:rPr>
          <w:color w:val="707277"/>
          <w:w w:val="110"/>
          <w:sz w:val="19"/>
        </w:rPr>
        <w:t>příjemcem</w:t>
      </w:r>
      <w:r>
        <w:rPr>
          <w:color w:val="707277"/>
          <w:spacing w:val="-31"/>
          <w:w w:val="110"/>
          <w:sz w:val="19"/>
        </w:rPr>
        <w:t> </w:t>
      </w:r>
      <w:r>
        <w:rPr>
          <w:color w:val="707277"/>
          <w:w w:val="110"/>
          <w:sz w:val="19"/>
        </w:rPr>
        <w:t>ex-post</w:t>
      </w:r>
      <w:r>
        <w:rPr>
          <w:color w:val="707277"/>
          <w:spacing w:val="-33"/>
          <w:w w:val="110"/>
          <w:sz w:val="19"/>
        </w:rPr>
        <w:t> </w:t>
      </w:r>
      <w:r>
        <w:rPr>
          <w:color w:val="707277"/>
          <w:w w:val="110"/>
          <w:sz w:val="19"/>
        </w:rPr>
        <w:t>po</w:t>
      </w:r>
      <w:r>
        <w:rPr>
          <w:color w:val="707277"/>
          <w:spacing w:val="-30"/>
          <w:w w:val="110"/>
          <w:sz w:val="19"/>
        </w:rPr>
        <w:t> </w:t>
      </w:r>
      <w:r>
        <w:rPr>
          <w:color w:val="707277"/>
          <w:w w:val="110"/>
          <w:sz w:val="19"/>
        </w:rPr>
        <w:t>ukončení</w:t>
      </w:r>
      <w:r>
        <w:rPr>
          <w:color w:val="707277"/>
          <w:spacing w:val="-36"/>
          <w:w w:val="110"/>
          <w:sz w:val="19"/>
        </w:rPr>
        <w:t> </w:t>
      </w:r>
      <w:r>
        <w:rPr>
          <w:color w:val="707277"/>
          <w:w w:val="110"/>
          <w:sz w:val="19"/>
        </w:rPr>
        <w:t>každé</w:t>
      </w:r>
      <w:r>
        <w:rPr>
          <w:color w:val="707277"/>
          <w:spacing w:val="-35"/>
          <w:w w:val="110"/>
          <w:sz w:val="19"/>
        </w:rPr>
        <w:t> </w:t>
      </w:r>
      <w:r>
        <w:rPr>
          <w:color w:val="707277"/>
          <w:w w:val="110"/>
          <w:sz w:val="19"/>
        </w:rPr>
        <w:t>etapy</w:t>
      </w:r>
      <w:r>
        <w:rPr>
          <w:color w:val="707277"/>
          <w:spacing w:val="-35"/>
          <w:w w:val="110"/>
          <w:sz w:val="19"/>
        </w:rPr>
        <w:t> </w:t>
      </w:r>
      <w:r>
        <w:rPr>
          <w:color w:val="707277"/>
          <w:w w:val="110"/>
          <w:sz w:val="19"/>
        </w:rPr>
        <w:t>projektu,</w:t>
      </w:r>
      <w:r>
        <w:rPr>
          <w:color w:val="707277"/>
          <w:spacing w:val="-36"/>
          <w:w w:val="110"/>
          <w:sz w:val="19"/>
        </w:rPr>
        <w:t> </w:t>
      </w:r>
      <w:r>
        <w:rPr>
          <w:color w:val="707277"/>
          <w:w w:val="110"/>
          <w:sz w:val="19"/>
        </w:rPr>
        <w:t>předložení</w:t>
      </w:r>
      <w:r>
        <w:rPr>
          <w:color w:val="707277"/>
          <w:spacing w:val="-31"/>
          <w:w w:val="110"/>
          <w:sz w:val="19"/>
        </w:rPr>
        <w:t> </w:t>
      </w:r>
      <w:r>
        <w:rPr>
          <w:color w:val="707277"/>
          <w:w w:val="110"/>
          <w:sz w:val="19"/>
        </w:rPr>
        <w:t>žádosti</w:t>
      </w:r>
      <w:r>
        <w:rPr>
          <w:color w:val="707277"/>
          <w:spacing w:val="-39"/>
          <w:w w:val="110"/>
          <w:sz w:val="19"/>
        </w:rPr>
        <w:t> </w:t>
      </w:r>
      <w:r>
        <w:rPr>
          <w:color w:val="707277"/>
          <w:w w:val="110"/>
          <w:sz w:val="19"/>
        </w:rPr>
        <w:t>o platbu a jejích příloh a jejich schválení poskytovatelem. Za včasné a korektní předložení žádosti je odpovědný</w:t>
      </w:r>
      <w:r>
        <w:rPr>
          <w:color w:val="707277"/>
          <w:spacing w:val="-12"/>
          <w:w w:val="110"/>
          <w:sz w:val="19"/>
        </w:rPr>
        <w:t> </w:t>
      </w:r>
      <w:r>
        <w:rPr>
          <w:color w:val="707277"/>
          <w:w w:val="110"/>
          <w:sz w:val="19"/>
        </w:rPr>
        <w:t>příjemce.</w:t>
      </w:r>
      <w:r>
        <w:rPr>
          <w:color w:val="707277"/>
          <w:spacing w:val="-17"/>
          <w:w w:val="110"/>
          <w:sz w:val="19"/>
        </w:rPr>
        <w:t> </w:t>
      </w:r>
      <w:r>
        <w:rPr>
          <w:color w:val="707277"/>
          <w:w w:val="110"/>
          <w:sz w:val="19"/>
        </w:rPr>
        <w:t>Každý</w:t>
      </w:r>
      <w:r>
        <w:rPr>
          <w:color w:val="707277"/>
          <w:spacing w:val="-14"/>
          <w:w w:val="110"/>
          <w:sz w:val="19"/>
        </w:rPr>
        <w:t> </w:t>
      </w:r>
      <w:r>
        <w:rPr>
          <w:color w:val="707277"/>
          <w:w w:val="110"/>
          <w:sz w:val="19"/>
        </w:rPr>
        <w:t>z</w:t>
      </w:r>
      <w:r>
        <w:rPr>
          <w:color w:val="707277"/>
          <w:spacing w:val="-39"/>
          <w:w w:val="110"/>
          <w:sz w:val="19"/>
        </w:rPr>
        <w:t> </w:t>
      </w:r>
      <w:r>
        <w:rPr>
          <w:color w:val="707277"/>
          <w:w w:val="110"/>
          <w:sz w:val="19"/>
        </w:rPr>
        <w:t>účastníků</w:t>
      </w:r>
      <w:r>
        <w:rPr>
          <w:color w:val="707277"/>
          <w:spacing w:val="-15"/>
          <w:w w:val="110"/>
          <w:sz w:val="19"/>
        </w:rPr>
        <w:t> </w:t>
      </w:r>
      <w:r>
        <w:rPr>
          <w:color w:val="707277"/>
          <w:w w:val="110"/>
          <w:sz w:val="19"/>
        </w:rPr>
        <w:t>je</w:t>
      </w:r>
      <w:r>
        <w:rPr>
          <w:color w:val="707277"/>
          <w:spacing w:val="-11"/>
          <w:w w:val="110"/>
          <w:sz w:val="19"/>
        </w:rPr>
        <w:t> </w:t>
      </w:r>
      <w:r>
        <w:rPr>
          <w:color w:val="707277"/>
          <w:w w:val="110"/>
          <w:sz w:val="19"/>
        </w:rPr>
        <w:t>odpovědný</w:t>
      </w:r>
      <w:r>
        <w:rPr>
          <w:color w:val="707277"/>
          <w:spacing w:val="-10"/>
          <w:w w:val="110"/>
          <w:sz w:val="19"/>
        </w:rPr>
        <w:t> </w:t>
      </w:r>
      <w:r>
        <w:rPr>
          <w:color w:val="707277"/>
          <w:w w:val="110"/>
          <w:sz w:val="19"/>
        </w:rPr>
        <w:t>za</w:t>
      </w:r>
      <w:r>
        <w:rPr>
          <w:color w:val="707277"/>
          <w:spacing w:val="-19"/>
          <w:w w:val="110"/>
          <w:sz w:val="19"/>
        </w:rPr>
        <w:t> </w:t>
      </w:r>
      <w:r>
        <w:rPr>
          <w:color w:val="707277"/>
          <w:w w:val="110"/>
          <w:sz w:val="19"/>
        </w:rPr>
        <w:t>správnost</w:t>
      </w:r>
      <w:r>
        <w:rPr>
          <w:color w:val="707277"/>
          <w:spacing w:val="-14"/>
          <w:w w:val="110"/>
          <w:sz w:val="19"/>
        </w:rPr>
        <w:t> </w:t>
      </w:r>
      <w:r>
        <w:rPr>
          <w:color w:val="707277"/>
          <w:w w:val="110"/>
          <w:sz w:val="19"/>
        </w:rPr>
        <w:t>údajů</w:t>
      </w:r>
      <w:r>
        <w:rPr>
          <w:color w:val="707277"/>
          <w:spacing w:val="-21"/>
          <w:w w:val="110"/>
          <w:sz w:val="19"/>
        </w:rPr>
        <w:t> </w:t>
      </w:r>
      <w:r>
        <w:rPr>
          <w:color w:val="707277"/>
          <w:w w:val="110"/>
          <w:sz w:val="19"/>
        </w:rPr>
        <w:t>jím</w:t>
      </w:r>
      <w:r>
        <w:rPr>
          <w:color w:val="707277"/>
          <w:spacing w:val="-10"/>
          <w:w w:val="110"/>
          <w:sz w:val="19"/>
        </w:rPr>
        <w:t> </w:t>
      </w:r>
      <w:r>
        <w:rPr>
          <w:color w:val="707277"/>
          <w:w w:val="110"/>
          <w:sz w:val="19"/>
        </w:rPr>
        <w:t>uvedených</w:t>
      </w:r>
      <w:r>
        <w:rPr>
          <w:color w:val="707277"/>
          <w:spacing w:val="-15"/>
          <w:w w:val="110"/>
          <w:sz w:val="19"/>
        </w:rPr>
        <w:t> </w:t>
      </w:r>
      <w:r>
        <w:rPr>
          <w:color w:val="707277"/>
          <w:w w:val="110"/>
          <w:sz w:val="19"/>
        </w:rPr>
        <w:t>v</w:t>
      </w:r>
      <w:r>
        <w:rPr>
          <w:color w:val="707277"/>
          <w:spacing w:val="-31"/>
          <w:w w:val="110"/>
          <w:sz w:val="19"/>
        </w:rPr>
        <w:t> </w:t>
      </w:r>
      <w:r>
        <w:rPr>
          <w:color w:val="707277"/>
          <w:w w:val="110"/>
          <w:sz w:val="19"/>
        </w:rPr>
        <w:t>žádosti</w:t>
      </w:r>
      <w:r>
        <w:rPr>
          <w:color w:val="707277"/>
          <w:spacing w:val="-20"/>
          <w:w w:val="110"/>
          <w:sz w:val="19"/>
        </w:rPr>
        <w:t> </w:t>
      </w:r>
      <w:r>
        <w:rPr>
          <w:color w:val="707277"/>
          <w:w w:val="110"/>
          <w:sz w:val="19"/>
        </w:rPr>
        <w:t>a přílohách.</w:t>
      </w:r>
    </w:p>
    <w:p>
      <w:pPr>
        <w:pStyle w:val="BodyText"/>
        <w:spacing w:before="119"/>
        <w:ind w:left="234"/>
        <w:jc w:val="both"/>
      </w:pPr>
      <w:r>
        <w:rPr>
          <w:color w:val="707277"/>
          <w:w w:val="105"/>
        </w:rPr>
        <w:t>Etapy projektu jsou nastaveny pro VUT takto:</w:t>
      </w:r>
    </w:p>
    <w:p>
      <w:pPr>
        <w:pStyle w:val="BodyText"/>
        <w:spacing w:before="5" w:after="1"/>
        <w:rPr>
          <w:sz w:val="12"/>
        </w:rPr>
      </w:pPr>
    </w:p>
    <w:tbl>
      <w:tblPr>
        <w:tblW w:w="0" w:type="auto"/>
        <w:jc w:val="left"/>
        <w:tblInd w:w="12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487"/>
        <w:gridCol w:w="2274"/>
        <w:gridCol w:w="2685"/>
        <w:gridCol w:w="2837"/>
      </w:tblGrid>
      <w:tr>
        <w:trPr>
          <w:trHeight w:val="268" w:hRule="atLeast"/>
        </w:trPr>
        <w:tc>
          <w:tcPr>
            <w:tcW w:w="1487" w:type="dxa"/>
            <w:tcBorders>
              <w:top w:val="nil"/>
              <w:bottom w:val="nil"/>
            </w:tcBorders>
          </w:tcPr>
          <w:p>
            <w:pPr>
              <w:pStyle w:val="TableParagraph"/>
              <w:spacing w:line="228" w:lineRule="exact" w:before="21"/>
              <w:ind w:right="109"/>
              <w:jc w:val="right"/>
              <w:rPr>
                <w:sz w:val="19"/>
              </w:rPr>
            </w:pPr>
            <w:r>
              <w:rPr>
                <w:color w:val="707277"/>
                <w:w w:val="110"/>
                <w:position w:val="1"/>
                <w:sz w:val="19"/>
              </w:rPr>
              <w:t>1.</w:t>
            </w:r>
            <w:r>
              <w:rPr>
                <w:color w:val="707277"/>
                <w:spacing w:val="51"/>
                <w:w w:val="110"/>
                <w:position w:val="1"/>
                <w:sz w:val="19"/>
              </w:rPr>
              <w:t> </w:t>
            </w:r>
            <w:r>
              <w:rPr>
                <w:color w:val="707277"/>
                <w:w w:val="110"/>
                <w:sz w:val="19"/>
              </w:rPr>
              <w:t>etapa</w:t>
            </w:r>
          </w:p>
        </w:tc>
        <w:tc>
          <w:tcPr>
            <w:tcW w:w="2274" w:type="dxa"/>
            <w:tcBorders>
              <w:top w:val="nil"/>
              <w:bottom w:val="nil"/>
            </w:tcBorders>
          </w:tcPr>
          <w:p>
            <w:pPr>
              <w:pStyle w:val="TableParagraph"/>
              <w:spacing w:line="218" w:lineRule="exact" w:before="31"/>
              <w:ind w:left="124"/>
              <w:rPr>
                <w:sz w:val="19"/>
              </w:rPr>
            </w:pPr>
            <w:r>
              <w:rPr>
                <w:color w:val="707277"/>
                <w:sz w:val="19"/>
              </w:rPr>
              <w:t>Rouvy AR alfa</w:t>
            </w:r>
          </w:p>
        </w:tc>
        <w:tc>
          <w:tcPr>
            <w:tcW w:w="2685" w:type="dxa"/>
            <w:tcBorders>
              <w:top w:val="nil"/>
              <w:bottom w:val="nil"/>
            </w:tcBorders>
          </w:tcPr>
          <w:p>
            <w:pPr>
              <w:pStyle w:val="TableParagraph"/>
              <w:spacing w:line="211" w:lineRule="exact" w:before="38"/>
              <w:ind w:left="111"/>
              <w:rPr>
                <w:sz w:val="19"/>
              </w:rPr>
            </w:pPr>
            <w:r>
              <w:rPr>
                <w:color w:val="707277"/>
                <w:w w:val="110"/>
                <w:sz w:val="19"/>
              </w:rPr>
              <w:t>1238 964 Kč</w:t>
            </w:r>
          </w:p>
        </w:tc>
        <w:tc>
          <w:tcPr>
            <w:tcW w:w="2837" w:type="dxa"/>
            <w:vMerge w:val="restart"/>
            <w:tcBorders>
              <w:top w:val="nil"/>
            </w:tcBorders>
          </w:tcPr>
          <w:p>
            <w:pPr>
              <w:pStyle w:val="TableParagraph"/>
              <w:spacing w:before="45"/>
              <w:ind w:left="23"/>
              <w:rPr>
                <w:sz w:val="19"/>
              </w:rPr>
            </w:pPr>
            <w:r>
              <w:rPr>
                <w:color w:val="707277"/>
                <w:w w:val="105"/>
                <w:sz w:val="19"/>
              </w:rPr>
              <w:t>929 223 Kč</w:t>
            </w:r>
          </w:p>
          <w:p>
            <w:pPr>
              <w:pStyle w:val="TableParagraph"/>
              <w:spacing w:line="300" w:lineRule="auto" w:before="49"/>
              <w:ind w:left="22" w:right="1269" w:firstLine="5"/>
              <w:rPr>
                <w:sz w:val="19"/>
              </w:rPr>
            </w:pPr>
            <w:r>
              <w:rPr>
                <w:color w:val="707277"/>
                <w:w w:val="105"/>
                <w:sz w:val="19"/>
              </w:rPr>
              <w:t>z toho dotace 766 262,25 Kč</w:t>
            </w:r>
          </w:p>
          <w:p>
            <w:pPr>
              <w:pStyle w:val="TableParagraph"/>
              <w:spacing w:line="300" w:lineRule="auto" w:before="2"/>
              <w:ind w:left="24" w:right="1363" w:firstLine="52"/>
              <w:rPr>
                <w:sz w:val="19"/>
              </w:rPr>
            </w:pPr>
            <w:r>
              <w:rPr>
                <w:color w:val="707277"/>
                <w:sz w:val="19"/>
              </w:rPr>
              <w:t>z  toho  dotace 1 071 380,25</w:t>
            </w:r>
            <w:r>
              <w:rPr>
                <w:color w:val="707277"/>
                <w:spacing w:val="10"/>
                <w:sz w:val="19"/>
              </w:rPr>
              <w:t> </w:t>
            </w:r>
            <w:r>
              <w:rPr>
                <w:color w:val="707277"/>
                <w:sz w:val="19"/>
              </w:rPr>
              <w:t>Kč</w:t>
            </w:r>
          </w:p>
          <w:p>
            <w:pPr>
              <w:pStyle w:val="TableParagraph"/>
              <w:spacing w:line="309" w:lineRule="auto"/>
              <w:ind w:left="24" w:right="1363" w:firstLine="52"/>
              <w:rPr>
                <w:sz w:val="19"/>
              </w:rPr>
            </w:pPr>
            <w:r>
              <w:rPr>
                <w:color w:val="707277"/>
                <w:sz w:val="19"/>
              </w:rPr>
              <w:t>z  toho  dotace 1 116 454,50</w:t>
            </w:r>
            <w:r>
              <w:rPr>
                <w:color w:val="707277"/>
                <w:spacing w:val="10"/>
                <w:sz w:val="19"/>
              </w:rPr>
              <w:t> </w:t>
            </w:r>
            <w:r>
              <w:rPr>
                <w:color w:val="707277"/>
                <w:sz w:val="19"/>
              </w:rPr>
              <w:t>Kč</w:t>
            </w:r>
          </w:p>
          <w:p>
            <w:pPr>
              <w:pStyle w:val="TableParagraph"/>
              <w:spacing w:line="203" w:lineRule="exact"/>
              <w:ind w:left="85"/>
              <w:rPr>
                <w:sz w:val="19"/>
              </w:rPr>
            </w:pPr>
            <w:r>
              <w:rPr>
                <w:color w:val="707277"/>
                <w:w w:val="105"/>
                <w:sz w:val="19"/>
              </w:rPr>
              <w:t>z toho dotace</w:t>
            </w:r>
          </w:p>
        </w:tc>
      </w:tr>
      <w:tr>
        <w:trPr>
          <w:trHeight w:val="236" w:hRule="atLeast"/>
        </w:trPr>
        <w:tc>
          <w:tcPr>
            <w:tcW w:w="1487" w:type="dxa"/>
            <w:tcBorders>
              <w:top w:val="nil"/>
              <w:bottom w:val="nil"/>
            </w:tcBorders>
          </w:tcPr>
          <w:p>
            <w:pPr>
              <w:pStyle w:val="TableParagraph"/>
              <w:rPr>
                <w:rFonts w:ascii="Times New Roman"/>
                <w:sz w:val="16"/>
              </w:rPr>
            </w:pPr>
          </w:p>
        </w:tc>
        <w:tc>
          <w:tcPr>
            <w:tcW w:w="2274" w:type="dxa"/>
            <w:tcBorders>
              <w:top w:val="nil"/>
              <w:bottom w:val="nil"/>
            </w:tcBorders>
          </w:tcPr>
          <w:p>
            <w:pPr>
              <w:pStyle w:val="TableParagraph"/>
              <w:rPr>
                <w:rFonts w:ascii="Times New Roman"/>
                <w:sz w:val="16"/>
              </w:rPr>
            </w:pPr>
          </w:p>
        </w:tc>
        <w:tc>
          <w:tcPr>
            <w:tcW w:w="2685" w:type="dxa"/>
            <w:tcBorders>
              <w:top w:val="nil"/>
              <w:bottom w:val="nil"/>
            </w:tcBorders>
          </w:tcPr>
          <w:p>
            <w:pPr>
              <w:pStyle w:val="TableParagraph"/>
              <w:spacing w:line="211" w:lineRule="exact" w:before="6"/>
              <w:ind w:left="128"/>
              <w:rPr>
                <w:sz w:val="19"/>
              </w:rPr>
            </w:pPr>
            <w:r>
              <w:rPr>
                <w:color w:val="707277"/>
                <w:w w:val="105"/>
                <w:sz w:val="19"/>
              </w:rPr>
              <w:t>způsobilé výdaje</w:t>
            </w:r>
          </w:p>
        </w:tc>
        <w:tc>
          <w:tcPr>
            <w:tcW w:w="2837" w:type="dxa"/>
            <w:vMerge/>
            <w:tcBorders>
              <w:top w:val="nil"/>
            </w:tcBorders>
          </w:tcPr>
          <w:p>
            <w:pPr>
              <w:rPr>
                <w:sz w:val="2"/>
                <w:szCs w:val="2"/>
              </w:rPr>
            </w:pPr>
          </w:p>
        </w:tc>
      </w:tr>
      <w:tr>
        <w:trPr>
          <w:trHeight w:val="251" w:hRule="atLeast"/>
        </w:trPr>
        <w:tc>
          <w:tcPr>
            <w:tcW w:w="1487" w:type="dxa"/>
            <w:tcBorders>
              <w:top w:val="nil"/>
              <w:bottom w:val="nil"/>
            </w:tcBorders>
          </w:tcPr>
          <w:p>
            <w:pPr>
              <w:pStyle w:val="TableParagraph"/>
              <w:spacing w:line="228" w:lineRule="exact" w:before="3"/>
              <w:ind w:right="109"/>
              <w:jc w:val="right"/>
              <w:rPr>
                <w:sz w:val="19"/>
              </w:rPr>
            </w:pPr>
            <w:r>
              <w:rPr>
                <w:color w:val="707277"/>
                <w:w w:val="105"/>
                <w:position w:val="1"/>
                <w:sz w:val="19"/>
              </w:rPr>
              <w:t>2. </w:t>
            </w:r>
            <w:r>
              <w:rPr>
                <w:color w:val="707277"/>
                <w:w w:val="105"/>
                <w:sz w:val="19"/>
              </w:rPr>
              <w:t>etapa</w:t>
            </w:r>
          </w:p>
        </w:tc>
        <w:tc>
          <w:tcPr>
            <w:tcW w:w="2274" w:type="dxa"/>
            <w:tcBorders>
              <w:top w:val="nil"/>
              <w:bottom w:val="nil"/>
            </w:tcBorders>
          </w:tcPr>
          <w:p>
            <w:pPr>
              <w:pStyle w:val="TableParagraph"/>
              <w:spacing w:line="218" w:lineRule="exact" w:before="13"/>
              <w:ind w:left="124"/>
              <w:rPr>
                <w:sz w:val="19"/>
              </w:rPr>
            </w:pPr>
            <w:r>
              <w:rPr>
                <w:color w:val="707277"/>
                <w:sz w:val="19"/>
              </w:rPr>
              <w:t>Rouvy AR beta</w:t>
            </w:r>
          </w:p>
        </w:tc>
        <w:tc>
          <w:tcPr>
            <w:tcW w:w="2685" w:type="dxa"/>
            <w:tcBorders>
              <w:top w:val="nil"/>
              <w:bottom w:val="nil"/>
            </w:tcBorders>
          </w:tcPr>
          <w:p>
            <w:pPr>
              <w:pStyle w:val="TableParagraph"/>
              <w:spacing w:line="211" w:lineRule="exact" w:before="20"/>
              <w:ind w:left="111"/>
              <w:rPr>
                <w:sz w:val="19"/>
              </w:rPr>
            </w:pPr>
            <w:r>
              <w:rPr>
                <w:color w:val="707277"/>
                <w:w w:val="110"/>
                <w:sz w:val="19"/>
              </w:rPr>
              <w:t>1021683 Kč</w:t>
            </w:r>
          </w:p>
        </w:tc>
        <w:tc>
          <w:tcPr>
            <w:tcW w:w="2837" w:type="dxa"/>
            <w:vMerge/>
            <w:tcBorders>
              <w:top w:val="nil"/>
            </w:tcBorders>
          </w:tcPr>
          <w:p>
            <w:pPr>
              <w:rPr>
                <w:sz w:val="2"/>
                <w:szCs w:val="2"/>
              </w:rPr>
            </w:pPr>
          </w:p>
        </w:tc>
      </w:tr>
      <w:tr>
        <w:trPr>
          <w:trHeight w:val="236" w:hRule="atLeast"/>
        </w:trPr>
        <w:tc>
          <w:tcPr>
            <w:tcW w:w="1487" w:type="dxa"/>
            <w:tcBorders>
              <w:top w:val="nil"/>
              <w:bottom w:val="nil"/>
            </w:tcBorders>
          </w:tcPr>
          <w:p>
            <w:pPr>
              <w:pStyle w:val="TableParagraph"/>
              <w:rPr>
                <w:rFonts w:ascii="Times New Roman"/>
                <w:sz w:val="16"/>
              </w:rPr>
            </w:pPr>
          </w:p>
        </w:tc>
        <w:tc>
          <w:tcPr>
            <w:tcW w:w="2274" w:type="dxa"/>
            <w:tcBorders>
              <w:top w:val="nil"/>
              <w:bottom w:val="nil"/>
            </w:tcBorders>
          </w:tcPr>
          <w:p>
            <w:pPr>
              <w:pStyle w:val="TableParagraph"/>
              <w:rPr>
                <w:rFonts w:ascii="Times New Roman"/>
                <w:sz w:val="16"/>
              </w:rPr>
            </w:pPr>
          </w:p>
        </w:tc>
        <w:tc>
          <w:tcPr>
            <w:tcW w:w="2685" w:type="dxa"/>
            <w:tcBorders>
              <w:top w:val="nil"/>
              <w:bottom w:val="nil"/>
            </w:tcBorders>
          </w:tcPr>
          <w:p>
            <w:pPr>
              <w:pStyle w:val="TableParagraph"/>
              <w:spacing w:line="211" w:lineRule="exact" w:before="6"/>
              <w:ind w:left="128"/>
              <w:rPr>
                <w:sz w:val="19"/>
              </w:rPr>
            </w:pPr>
            <w:r>
              <w:rPr>
                <w:color w:val="707277"/>
                <w:w w:val="105"/>
                <w:sz w:val="19"/>
              </w:rPr>
              <w:t>způsobilé výdaje</w:t>
            </w:r>
          </w:p>
        </w:tc>
        <w:tc>
          <w:tcPr>
            <w:tcW w:w="2837" w:type="dxa"/>
            <w:vMerge/>
            <w:tcBorders>
              <w:top w:val="nil"/>
            </w:tcBorders>
          </w:tcPr>
          <w:p>
            <w:pPr>
              <w:rPr>
                <w:sz w:val="2"/>
                <w:szCs w:val="2"/>
              </w:rPr>
            </w:pPr>
          </w:p>
        </w:tc>
      </w:tr>
      <w:tr>
        <w:trPr>
          <w:trHeight w:val="247" w:hRule="atLeast"/>
        </w:trPr>
        <w:tc>
          <w:tcPr>
            <w:tcW w:w="1487" w:type="dxa"/>
            <w:tcBorders>
              <w:top w:val="nil"/>
              <w:bottom w:val="nil"/>
            </w:tcBorders>
          </w:tcPr>
          <w:p>
            <w:pPr>
              <w:pStyle w:val="TableParagraph"/>
              <w:spacing w:line="224" w:lineRule="exact" w:before="3"/>
              <w:ind w:right="99"/>
              <w:jc w:val="right"/>
              <w:rPr>
                <w:sz w:val="19"/>
              </w:rPr>
            </w:pPr>
            <w:r>
              <w:rPr>
                <w:color w:val="707277"/>
                <w:w w:val="110"/>
                <w:position w:val="1"/>
                <w:sz w:val="19"/>
              </w:rPr>
              <w:t>3.</w:t>
            </w:r>
            <w:r>
              <w:rPr>
                <w:color w:val="707277"/>
                <w:spacing w:val="53"/>
                <w:w w:val="110"/>
                <w:position w:val="1"/>
                <w:sz w:val="19"/>
              </w:rPr>
              <w:t> </w:t>
            </w:r>
            <w:r>
              <w:rPr>
                <w:color w:val="707277"/>
                <w:w w:val="110"/>
                <w:sz w:val="19"/>
              </w:rPr>
              <w:t>etapa</w:t>
            </w:r>
          </w:p>
        </w:tc>
        <w:tc>
          <w:tcPr>
            <w:tcW w:w="2274" w:type="dxa"/>
            <w:tcBorders>
              <w:top w:val="nil"/>
              <w:bottom w:val="nil"/>
            </w:tcBorders>
          </w:tcPr>
          <w:p>
            <w:pPr>
              <w:pStyle w:val="TableParagraph"/>
              <w:tabs>
                <w:tab w:pos="955" w:val="left" w:leader="none"/>
                <w:tab w:pos="1476" w:val="left" w:leader="none"/>
              </w:tabs>
              <w:spacing w:line="217" w:lineRule="exact" w:before="10"/>
              <w:ind w:left="124"/>
              <w:rPr>
                <w:sz w:val="19"/>
              </w:rPr>
            </w:pPr>
            <w:r>
              <w:rPr>
                <w:color w:val="707277"/>
                <w:position w:val="1"/>
                <w:sz w:val="19"/>
              </w:rPr>
              <w:t>Rouvy</w:t>
              <w:tab/>
              <w:t>AR</w:t>
              <w:tab/>
            </w:r>
            <w:r>
              <w:rPr>
                <w:color w:val="707277"/>
                <w:sz w:val="19"/>
              </w:rPr>
              <w:t>oficiální</w:t>
            </w:r>
          </w:p>
        </w:tc>
        <w:tc>
          <w:tcPr>
            <w:tcW w:w="2685" w:type="dxa"/>
            <w:tcBorders>
              <w:top w:val="nil"/>
              <w:bottom w:val="nil"/>
            </w:tcBorders>
          </w:tcPr>
          <w:p>
            <w:pPr>
              <w:pStyle w:val="TableParagraph"/>
              <w:spacing w:line="207" w:lineRule="exact" w:before="20"/>
              <w:ind w:left="118"/>
              <w:rPr>
                <w:sz w:val="19"/>
              </w:rPr>
            </w:pPr>
            <w:r>
              <w:rPr>
                <w:color w:val="707277"/>
                <w:w w:val="110"/>
                <w:sz w:val="19"/>
              </w:rPr>
              <w:t>1428 507 Kč</w:t>
            </w:r>
          </w:p>
        </w:tc>
        <w:tc>
          <w:tcPr>
            <w:tcW w:w="2837" w:type="dxa"/>
            <w:vMerge/>
            <w:tcBorders>
              <w:top w:val="nil"/>
            </w:tcBorders>
          </w:tcPr>
          <w:p>
            <w:pPr>
              <w:rPr>
                <w:sz w:val="2"/>
                <w:szCs w:val="2"/>
              </w:rPr>
            </w:pPr>
          </w:p>
        </w:tc>
      </w:tr>
      <w:tr>
        <w:trPr>
          <w:trHeight w:val="244" w:hRule="atLeast"/>
        </w:trPr>
        <w:tc>
          <w:tcPr>
            <w:tcW w:w="1487" w:type="dxa"/>
            <w:tcBorders>
              <w:top w:val="nil"/>
              <w:bottom w:val="nil"/>
            </w:tcBorders>
          </w:tcPr>
          <w:p>
            <w:pPr>
              <w:pStyle w:val="TableParagraph"/>
              <w:rPr>
                <w:rFonts w:ascii="Times New Roman"/>
                <w:sz w:val="16"/>
              </w:rPr>
            </w:pPr>
          </w:p>
        </w:tc>
        <w:tc>
          <w:tcPr>
            <w:tcW w:w="2274" w:type="dxa"/>
            <w:tcBorders>
              <w:top w:val="nil"/>
              <w:bottom w:val="nil"/>
            </w:tcBorders>
          </w:tcPr>
          <w:p>
            <w:pPr>
              <w:pStyle w:val="TableParagraph"/>
              <w:spacing w:before="2"/>
              <w:ind w:left="126"/>
              <w:rPr>
                <w:sz w:val="19"/>
              </w:rPr>
            </w:pPr>
            <w:r>
              <w:rPr>
                <w:color w:val="707277"/>
                <w:w w:val="105"/>
                <w:sz w:val="19"/>
              </w:rPr>
              <w:t>spuštění</w:t>
            </w:r>
          </w:p>
        </w:tc>
        <w:tc>
          <w:tcPr>
            <w:tcW w:w="2685" w:type="dxa"/>
            <w:tcBorders>
              <w:top w:val="nil"/>
              <w:bottom w:val="nil"/>
            </w:tcBorders>
          </w:tcPr>
          <w:p>
            <w:pPr>
              <w:pStyle w:val="TableParagraph"/>
              <w:spacing w:line="214" w:lineRule="exact" w:before="10"/>
              <w:ind w:left="128"/>
              <w:rPr>
                <w:sz w:val="19"/>
              </w:rPr>
            </w:pPr>
            <w:r>
              <w:rPr>
                <w:color w:val="707277"/>
                <w:w w:val="105"/>
                <w:sz w:val="19"/>
              </w:rPr>
              <w:t>způsobilé výdaje</w:t>
            </w:r>
          </w:p>
        </w:tc>
        <w:tc>
          <w:tcPr>
            <w:tcW w:w="2837" w:type="dxa"/>
            <w:vMerge/>
            <w:tcBorders>
              <w:top w:val="nil"/>
            </w:tcBorders>
          </w:tcPr>
          <w:p>
            <w:pPr>
              <w:rPr>
                <w:sz w:val="2"/>
                <w:szCs w:val="2"/>
              </w:rPr>
            </w:pPr>
          </w:p>
        </w:tc>
      </w:tr>
      <w:tr>
        <w:trPr>
          <w:trHeight w:val="247" w:hRule="atLeast"/>
        </w:trPr>
        <w:tc>
          <w:tcPr>
            <w:tcW w:w="1487" w:type="dxa"/>
            <w:tcBorders>
              <w:top w:val="nil"/>
              <w:bottom w:val="nil"/>
            </w:tcBorders>
          </w:tcPr>
          <w:p>
            <w:pPr>
              <w:pStyle w:val="TableParagraph"/>
              <w:spacing w:line="218" w:lineRule="exact" w:before="10"/>
              <w:ind w:right="99"/>
              <w:jc w:val="right"/>
              <w:rPr>
                <w:sz w:val="19"/>
              </w:rPr>
            </w:pPr>
            <w:r>
              <w:rPr>
                <w:color w:val="707277"/>
                <w:w w:val="110"/>
                <w:sz w:val="19"/>
              </w:rPr>
              <w:t>4.</w:t>
            </w:r>
            <w:r>
              <w:rPr>
                <w:color w:val="707277"/>
                <w:spacing w:val="55"/>
                <w:w w:val="110"/>
                <w:sz w:val="19"/>
              </w:rPr>
              <w:t> </w:t>
            </w:r>
            <w:r>
              <w:rPr>
                <w:color w:val="707277"/>
                <w:w w:val="110"/>
                <w:sz w:val="19"/>
              </w:rPr>
              <w:t>etapa</w:t>
            </w:r>
          </w:p>
        </w:tc>
        <w:tc>
          <w:tcPr>
            <w:tcW w:w="2274" w:type="dxa"/>
            <w:tcBorders>
              <w:top w:val="nil"/>
              <w:bottom w:val="nil"/>
            </w:tcBorders>
          </w:tcPr>
          <w:p>
            <w:pPr>
              <w:pStyle w:val="TableParagraph"/>
              <w:spacing w:line="218" w:lineRule="exact" w:before="10"/>
              <w:ind w:left="124"/>
              <w:rPr>
                <w:sz w:val="19"/>
              </w:rPr>
            </w:pPr>
            <w:r>
              <w:rPr>
                <w:color w:val="707277"/>
                <w:sz w:val="19"/>
              </w:rPr>
              <w:t>Rouvy AR 360° a VR</w:t>
            </w:r>
          </w:p>
        </w:tc>
        <w:tc>
          <w:tcPr>
            <w:tcW w:w="2685" w:type="dxa"/>
            <w:tcBorders>
              <w:top w:val="nil"/>
              <w:bottom w:val="nil"/>
            </w:tcBorders>
          </w:tcPr>
          <w:p>
            <w:pPr>
              <w:pStyle w:val="TableParagraph"/>
              <w:spacing w:line="211" w:lineRule="exact" w:before="17"/>
              <w:ind w:left="118"/>
              <w:rPr>
                <w:sz w:val="19"/>
              </w:rPr>
            </w:pPr>
            <w:r>
              <w:rPr>
                <w:color w:val="707277"/>
                <w:w w:val="110"/>
                <w:sz w:val="19"/>
              </w:rPr>
              <w:t>1488 606 Kč</w:t>
            </w:r>
          </w:p>
        </w:tc>
        <w:tc>
          <w:tcPr>
            <w:tcW w:w="2837" w:type="dxa"/>
            <w:vMerge/>
            <w:tcBorders>
              <w:top w:val="nil"/>
            </w:tcBorders>
          </w:tcPr>
          <w:p>
            <w:pPr>
              <w:rPr>
                <w:sz w:val="2"/>
                <w:szCs w:val="2"/>
              </w:rPr>
            </w:pPr>
          </w:p>
        </w:tc>
      </w:tr>
      <w:tr>
        <w:trPr>
          <w:trHeight w:val="248" w:hRule="atLeast"/>
        </w:trPr>
        <w:tc>
          <w:tcPr>
            <w:tcW w:w="1487" w:type="dxa"/>
            <w:tcBorders>
              <w:top w:val="nil"/>
            </w:tcBorders>
          </w:tcPr>
          <w:p>
            <w:pPr>
              <w:pStyle w:val="TableParagraph"/>
              <w:rPr>
                <w:rFonts w:ascii="Times New Roman"/>
                <w:sz w:val="18"/>
              </w:rPr>
            </w:pPr>
          </w:p>
        </w:tc>
        <w:tc>
          <w:tcPr>
            <w:tcW w:w="2274" w:type="dxa"/>
            <w:tcBorders>
              <w:top w:val="nil"/>
            </w:tcBorders>
          </w:tcPr>
          <w:p>
            <w:pPr>
              <w:pStyle w:val="TableParagraph"/>
              <w:rPr>
                <w:rFonts w:ascii="Times New Roman"/>
                <w:sz w:val="18"/>
              </w:rPr>
            </w:pPr>
          </w:p>
        </w:tc>
        <w:tc>
          <w:tcPr>
            <w:tcW w:w="2685" w:type="dxa"/>
            <w:tcBorders>
              <w:top w:val="nil"/>
            </w:tcBorders>
          </w:tcPr>
          <w:p>
            <w:pPr>
              <w:pStyle w:val="TableParagraph"/>
              <w:spacing w:before="6"/>
              <w:ind w:left="128"/>
              <w:rPr>
                <w:sz w:val="19"/>
              </w:rPr>
            </w:pPr>
            <w:r>
              <w:rPr>
                <w:color w:val="707277"/>
                <w:w w:val="105"/>
                <w:sz w:val="19"/>
              </w:rPr>
              <w:t>způsobilé výdaje</w:t>
            </w:r>
          </w:p>
        </w:tc>
        <w:tc>
          <w:tcPr>
            <w:tcW w:w="2837" w:type="dxa"/>
            <w:vMerge/>
            <w:tcBorders>
              <w:top w:val="nil"/>
            </w:tcBorders>
          </w:tcPr>
          <w:p>
            <w:pPr>
              <w:rPr>
                <w:sz w:val="2"/>
                <w:szCs w:val="2"/>
              </w:rPr>
            </w:pPr>
          </w:p>
        </w:tc>
      </w:tr>
    </w:tbl>
    <w:p>
      <w:pPr>
        <w:spacing w:after="0"/>
        <w:rPr>
          <w:sz w:val="2"/>
          <w:szCs w:val="2"/>
        </w:rPr>
        <w:sectPr>
          <w:pgSz w:w="11920" w:h="16840"/>
          <w:pgMar w:top="1340" w:bottom="280" w:left="1180" w:right="1200"/>
        </w:sectPr>
      </w:pPr>
    </w:p>
    <w:p>
      <w:pPr>
        <w:pStyle w:val="ListParagraph"/>
        <w:numPr>
          <w:ilvl w:val="0"/>
          <w:numId w:val="4"/>
        </w:numPr>
        <w:tabs>
          <w:tab w:pos="834" w:val="left" w:leader="none"/>
        </w:tabs>
        <w:spacing w:line="278" w:lineRule="auto" w:before="77" w:after="0"/>
        <w:ind w:left="268" w:right="196" w:firstLine="8"/>
        <w:jc w:val="both"/>
        <w:rPr>
          <w:color w:val="74777C"/>
          <w:sz w:val="20"/>
        </w:rPr>
      </w:pPr>
      <w:r>
        <w:rPr>
          <w:color w:val="74777C"/>
          <w:sz w:val="20"/>
        </w:rPr>
        <w:t>Dotační prostředky je příjemce povinen partnerovi projektu uhradit vždy bezhotovostním převodem na jeho bankovní účet uvedený v záhlaví této smlouvy nejpozději do 14-ti dnů od obdržení části dotace od</w:t>
      </w:r>
      <w:r>
        <w:rPr>
          <w:color w:val="74777C"/>
          <w:spacing w:val="-7"/>
          <w:sz w:val="20"/>
        </w:rPr>
        <w:t> </w:t>
      </w:r>
      <w:r>
        <w:rPr>
          <w:color w:val="74777C"/>
          <w:sz w:val="20"/>
        </w:rPr>
        <w:t>poskytovatele.</w:t>
      </w:r>
    </w:p>
    <w:p>
      <w:pPr>
        <w:pStyle w:val="ListParagraph"/>
        <w:numPr>
          <w:ilvl w:val="0"/>
          <w:numId w:val="4"/>
        </w:numPr>
        <w:tabs>
          <w:tab w:pos="834" w:val="left" w:leader="none"/>
        </w:tabs>
        <w:spacing w:line="280" w:lineRule="auto" w:before="123" w:after="0"/>
        <w:ind w:left="273" w:right="200" w:firstLine="0"/>
        <w:jc w:val="both"/>
        <w:rPr>
          <w:color w:val="74777C"/>
          <w:sz w:val="20"/>
        </w:rPr>
      </w:pPr>
      <w:r>
        <w:rPr>
          <w:color w:val="74777C"/>
          <w:sz w:val="20"/>
        </w:rPr>
        <w:t>V případě, že poskytovatel rozhodne o poskytnutí odlišné částky na řešení projektu než je uvedena v návrhu projektu, zavazují se smluvní strany upravit poměrně výši dotace dodatkem k této smlouvě.</w:t>
      </w:r>
    </w:p>
    <w:p>
      <w:pPr>
        <w:pStyle w:val="ListParagraph"/>
        <w:numPr>
          <w:ilvl w:val="0"/>
          <w:numId w:val="4"/>
        </w:numPr>
        <w:tabs>
          <w:tab w:pos="839" w:val="left" w:leader="none"/>
        </w:tabs>
        <w:spacing w:line="240" w:lineRule="auto" w:before="120" w:after="0"/>
        <w:ind w:left="838" w:right="0" w:hanging="569"/>
        <w:jc w:val="both"/>
        <w:rPr>
          <w:color w:val="74777C"/>
          <w:sz w:val="20"/>
        </w:rPr>
      </w:pPr>
      <w:r>
        <w:rPr>
          <w:color w:val="74777C"/>
          <w:sz w:val="20"/>
        </w:rPr>
        <w:t>Převáděné dotační prostředky nejsou předmětem</w:t>
      </w:r>
      <w:r>
        <w:rPr>
          <w:color w:val="74777C"/>
          <w:spacing w:val="26"/>
          <w:sz w:val="20"/>
        </w:rPr>
        <w:t> </w:t>
      </w:r>
      <w:r>
        <w:rPr>
          <w:color w:val="74777C"/>
          <w:sz w:val="20"/>
        </w:rPr>
        <w:t>DPH.</w:t>
      </w:r>
    </w:p>
    <w:p>
      <w:pPr>
        <w:spacing w:before="161"/>
        <w:ind w:left="2221" w:right="2153" w:firstLine="0"/>
        <w:jc w:val="center"/>
        <w:rPr>
          <w:rFonts w:ascii="Times New Roman"/>
          <w:b/>
          <w:sz w:val="20"/>
        </w:rPr>
      </w:pPr>
      <w:r>
        <w:rPr>
          <w:rFonts w:ascii="Times New Roman"/>
          <w:b/>
          <w:color w:val="74777C"/>
          <w:sz w:val="20"/>
        </w:rPr>
        <w:t>VI.</w:t>
      </w:r>
    </w:p>
    <w:p>
      <w:pPr>
        <w:spacing w:before="38"/>
        <w:ind w:left="2221" w:right="2166" w:firstLine="0"/>
        <w:jc w:val="center"/>
        <w:rPr>
          <w:b/>
          <w:sz w:val="20"/>
        </w:rPr>
      </w:pPr>
      <w:r>
        <w:rPr>
          <w:b/>
          <w:color w:val="74777C"/>
          <w:sz w:val="20"/>
        </w:rPr>
        <w:t>Podmínky použití poskytnutých dotačních prostředků</w:t>
      </w:r>
    </w:p>
    <w:p>
      <w:pPr>
        <w:pStyle w:val="ListParagraph"/>
        <w:numPr>
          <w:ilvl w:val="0"/>
          <w:numId w:val="5"/>
        </w:numPr>
        <w:tabs>
          <w:tab w:pos="844" w:val="left" w:leader="none"/>
        </w:tabs>
        <w:spacing w:line="240" w:lineRule="auto" w:before="154" w:after="0"/>
        <w:ind w:left="843" w:right="0" w:hanging="574"/>
        <w:jc w:val="both"/>
        <w:rPr>
          <w:sz w:val="20"/>
        </w:rPr>
      </w:pPr>
      <w:r>
        <w:rPr>
          <w:color w:val="74777C"/>
          <w:sz w:val="20"/>
        </w:rPr>
        <w:t>Partner je</w:t>
      </w:r>
      <w:r>
        <w:rPr>
          <w:color w:val="74777C"/>
          <w:spacing w:val="1"/>
          <w:sz w:val="20"/>
        </w:rPr>
        <w:t> </w:t>
      </w:r>
      <w:r>
        <w:rPr>
          <w:color w:val="74777C"/>
          <w:sz w:val="20"/>
        </w:rPr>
        <w:t>povinen:</w:t>
      </w:r>
    </w:p>
    <w:p>
      <w:pPr>
        <w:pStyle w:val="ListParagraph"/>
        <w:numPr>
          <w:ilvl w:val="1"/>
          <w:numId w:val="5"/>
        </w:numPr>
        <w:tabs>
          <w:tab w:pos="998" w:val="left" w:leader="none"/>
        </w:tabs>
        <w:spacing w:line="280" w:lineRule="auto" w:before="165" w:after="0"/>
        <w:ind w:left="999" w:right="188" w:hanging="364"/>
        <w:jc w:val="both"/>
        <w:rPr>
          <w:color w:val="74777C"/>
          <w:sz w:val="20"/>
        </w:rPr>
      </w:pPr>
      <w:r>
        <w:rPr>
          <w:color w:val="74777C"/>
          <w:sz w:val="20"/>
        </w:rPr>
        <w:t>Použít dotační prostředky výhradně k úhradě skutečně vynaložených, odůvodněných a řádně prokázaných výdajů přímo souvisejících s plněním cílů a výsledků projektu, a to v souladu s podmínkami stanovenými obecně závaznými právními předpisy a Pravidly způsobilosti a publicity OP</w:t>
      </w:r>
      <w:r>
        <w:rPr>
          <w:color w:val="74777C"/>
          <w:spacing w:val="-3"/>
          <w:sz w:val="20"/>
        </w:rPr>
        <w:t> </w:t>
      </w:r>
      <w:r>
        <w:rPr>
          <w:color w:val="74777C"/>
          <w:sz w:val="20"/>
        </w:rPr>
        <w:t>PIK.</w:t>
      </w:r>
    </w:p>
    <w:p>
      <w:pPr>
        <w:pStyle w:val="ListParagraph"/>
        <w:numPr>
          <w:ilvl w:val="1"/>
          <w:numId w:val="5"/>
        </w:numPr>
        <w:tabs>
          <w:tab w:pos="998" w:val="left" w:leader="none"/>
        </w:tabs>
        <w:spacing w:line="280" w:lineRule="auto" w:before="125" w:after="0"/>
        <w:ind w:left="999" w:right="186" w:hanging="361"/>
        <w:jc w:val="both"/>
        <w:rPr>
          <w:color w:val="74777C"/>
          <w:sz w:val="20"/>
        </w:rPr>
      </w:pPr>
      <w:r>
        <w:rPr>
          <w:color w:val="74777C"/>
          <w:sz w:val="20"/>
        </w:rPr>
        <w:t>Vést o čerpání a užití dotačních prostředků poskytnutých na řešení projektu samostatnou účetní evidenci tak, aby tyto prostředky a nakládání s nimi bylo odděleno od ostatního majetku dalšího účastníka projektu. Tuto evidenci uchovávat po dobu 10-ti let následujících po roce, v němž byla vyplacena poslední část dotace, zároveň však nejméně do doby uplynutí tří (3) let od uzávěrky OP PIK. Při vedení této účetní evidence je partner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w:t>
      </w:r>
      <w:r>
        <w:rPr>
          <w:color w:val="74777C"/>
          <w:spacing w:val="38"/>
          <w:sz w:val="20"/>
        </w:rPr>
        <w:t> </w:t>
      </w:r>
      <w:r>
        <w:rPr>
          <w:color w:val="74777C"/>
          <w:sz w:val="20"/>
        </w:rPr>
        <w:t>způsobem.</w:t>
      </w:r>
    </w:p>
    <w:p>
      <w:pPr>
        <w:pStyle w:val="ListParagraph"/>
        <w:numPr>
          <w:ilvl w:val="1"/>
          <w:numId w:val="5"/>
        </w:numPr>
        <w:tabs>
          <w:tab w:pos="1002" w:val="left" w:leader="none"/>
        </w:tabs>
        <w:spacing w:line="240" w:lineRule="auto" w:before="117" w:after="0"/>
        <w:ind w:left="1001" w:right="0" w:hanging="362"/>
        <w:jc w:val="left"/>
        <w:rPr>
          <w:color w:val="74777C"/>
          <w:sz w:val="20"/>
        </w:rPr>
      </w:pPr>
      <w:r>
        <w:rPr>
          <w:color w:val="74777C"/>
          <w:sz w:val="20"/>
        </w:rPr>
        <w:t>Evidovat způsobilé výdaje v kategoriích průmyslový výzkum a experimentální</w:t>
      </w:r>
      <w:r>
        <w:rPr>
          <w:color w:val="74777C"/>
          <w:spacing w:val="-11"/>
          <w:sz w:val="20"/>
        </w:rPr>
        <w:t> </w:t>
      </w:r>
      <w:r>
        <w:rPr>
          <w:color w:val="74777C"/>
          <w:sz w:val="20"/>
        </w:rPr>
        <w:t>vývoj.</w:t>
      </w:r>
    </w:p>
    <w:p>
      <w:pPr>
        <w:pStyle w:val="ListParagraph"/>
        <w:numPr>
          <w:ilvl w:val="1"/>
          <w:numId w:val="5"/>
        </w:numPr>
        <w:tabs>
          <w:tab w:pos="1002" w:val="left" w:leader="none"/>
        </w:tabs>
        <w:spacing w:line="278" w:lineRule="auto" w:before="164" w:after="0"/>
        <w:ind w:left="1006" w:right="185" w:hanging="366"/>
        <w:jc w:val="both"/>
        <w:rPr>
          <w:color w:val="74777C"/>
          <w:sz w:val="20"/>
        </w:rPr>
      </w:pPr>
      <w:r>
        <w:rPr>
          <w:color w:val="74777C"/>
          <w:sz w:val="20"/>
        </w:rPr>
        <w:t>Externě nakupované služby v oblasti výzkumu a vývoje (smluvní výzkum) nesmí být pořízeny od osob jednajících ve shodě s partnerem, resp. náklady na tyto služby nelze zahrnout mezi způsobilé</w:t>
      </w:r>
      <w:r>
        <w:rPr>
          <w:color w:val="74777C"/>
          <w:spacing w:val="2"/>
          <w:sz w:val="20"/>
        </w:rPr>
        <w:t> </w:t>
      </w:r>
      <w:r>
        <w:rPr>
          <w:color w:val="74777C"/>
          <w:sz w:val="20"/>
        </w:rPr>
        <w:t>výdaje.</w:t>
      </w:r>
    </w:p>
    <w:p>
      <w:pPr>
        <w:pStyle w:val="ListParagraph"/>
        <w:numPr>
          <w:ilvl w:val="1"/>
          <w:numId w:val="5"/>
        </w:numPr>
        <w:tabs>
          <w:tab w:pos="1003" w:val="left" w:leader="none"/>
        </w:tabs>
        <w:spacing w:line="276" w:lineRule="auto" w:before="127" w:after="0"/>
        <w:ind w:left="1004" w:right="193" w:hanging="360"/>
        <w:jc w:val="both"/>
        <w:rPr>
          <w:color w:val="74777C"/>
          <w:sz w:val="20"/>
        </w:rPr>
      </w:pPr>
      <w:r>
        <w:rPr>
          <w:color w:val="74777C"/>
          <w:sz w:val="20"/>
        </w:rPr>
        <w:t>Vynaložit veškeré nezbytné úsilí k dosažení stanovených cílů, výsledků a cílových hodnot indikátorů</w:t>
      </w:r>
      <w:r>
        <w:rPr>
          <w:color w:val="74777C"/>
          <w:spacing w:val="6"/>
          <w:sz w:val="20"/>
        </w:rPr>
        <w:t> </w:t>
      </w:r>
      <w:r>
        <w:rPr>
          <w:color w:val="74777C"/>
          <w:sz w:val="20"/>
        </w:rPr>
        <w:t>projektu.</w:t>
      </w:r>
    </w:p>
    <w:p>
      <w:pPr>
        <w:pStyle w:val="ListParagraph"/>
        <w:numPr>
          <w:ilvl w:val="1"/>
          <w:numId w:val="5"/>
        </w:numPr>
        <w:tabs>
          <w:tab w:pos="1007" w:val="left" w:leader="none"/>
        </w:tabs>
        <w:spacing w:line="280" w:lineRule="auto" w:before="130" w:after="0"/>
        <w:ind w:left="1009" w:right="188" w:hanging="364"/>
        <w:jc w:val="both"/>
        <w:rPr>
          <w:color w:val="74777C"/>
          <w:sz w:val="20"/>
        </w:rPr>
      </w:pPr>
      <w:r>
        <w:rPr>
          <w:color w:val="74777C"/>
          <w:sz w:val="20"/>
        </w:rPr>
        <w:t>Dodržet v rámci celkových výdajů skutečně vynaložených na řešení projektu stanovený poměr mezi výdaji hrazenými z poskytnutých dotačních prostředků a ostatními stanovenými formami financování</w:t>
      </w:r>
      <w:r>
        <w:rPr>
          <w:color w:val="74777C"/>
          <w:spacing w:val="6"/>
          <w:sz w:val="20"/>
        </w:rPr>
        <w:t> </w:t>
      </w:r>
      <w:r>
        <w:rPr>
          <w:color w:val="74777C"/>
          <w:sz w:val="20"/>
        </w:rPr>
        <w:t>projektu.</w:t>
      </w:r>
    </w:p>
    <w:p>
      <w:pPr>
        <w:pStyle w:val="ListParagraph"/>
        <w:numPr>
          <w:ilvl w:val="1"/>
          <w:numId w:val="5"/>
        </w:numPr>
        <w:tabs>
          <w:tab w:pos="1012" w:val="left" w:leader="none"/>
        </w:tabs>
        <w:spacing w:line="280" w:lineRule="auto" w:before="121" w:after="0"/>
        <w:ind w:left="1009" w:right="183" w:hanging="369"/>
        <w:jc w:val="both"/>
        <w:rPr>
          <w:color w:val="74777C"/>
          <w:sz w:val="20"/>
        </w:rPr>
      </w:pPr>
      <w:r>
        <w:rPr>
          <w:color w:val="74777C"/>
          <w:sz w:val="20"/>
        </w:rPr>
        <w:t>Předložit příjemci nejpozději do 1 měsíce od skončení etapy projektu veškeré podklady potřebné pro podání žádosti o platbu včetně požadovaných příloh v souladu s Pravidly pro žadatele a</w:t>
      </w:r>
      <w:r>
        <w:rPr>
          <w:color w:val="74777C"/>
          <w:spacing w:val="0"/>
          <w:sz w:val="20"/>
        </w:rPr>
        <w:t> </w:t>
      </w:r>
      <w:r>
        <w:rPr>
          <w:color w:val="74777C"/>
          <w:sz w:val="20"/>
        </w:rPr>
        <w:t>příjemce.</w:t>
      </w:r>
    </w:p>
    <w:p>
      <w:pPr>
        <w:pStyle w:val="ListParagraph"/>
        <w:numPr>
          <w:ilvl w:val="1"/>
          <w:numId w:val="5"/>
        </w:numPr>
        <w:tabs>
          <w:tab w:pos="1013" w:val="left" w:leader="none"/>
          <w:tab w:pos="1971" w:val="left" w:leader="none"/>
          <w:tab w:pos="2692" w:val="left" w:leader="none"/>
        </w:tabs>
        <w:spacing w:line="280" w:lineRule="auto" w:before="125" w:after="0"/>
        <w:ind w:left="1013" w:right="180" w:hanging="365"/>
        <w:jc w:val="both"/>
        <w:rPr>
          <w:color w:val="74777C"/>
          <w:sz w:val="20"/>
        </w:rPr>
      </w:pPr>
      <w:r>
        <w:rPr>
          <w:color w:val="74777C"/>
          <w:sz w:val="20"/>
        </w:rPr>
        <w:t>Ke každé Zprávě o realizaci projektu a k Závěrečné zprávě o realizaci projektu předložit průběžnou resp. závěrečnou zprávu o průběhu řešení projektu, dosažených výsledcích a přínosech projektu a jejich vztahu k cílům projektu za část projektu, na jejímž řešení se podílí. Formuláře obou zpráv jsou uvedeny v Pravidlech pro žadatele a příjemce z OP PIK - zvláštní část</w:t>
        <w:tab/>
        <w:t>-</w:t>
        <w:tab/>
        <w:t>viz </w:t>
      </w:r>
      <w:hyperlink r:id="rId6">
        <w:r>
          <w:rPr>
            <w:color w:val="74777C"/>
            <w:sz w:val="20"/>
          </w:rPr>
          <w:t>http://www.agentura-api.org/wp-content/uploads/2016/08/APL­</w:t>
        </w:r>
      </w:hyperlink>
      <w:r>
        <w:rPr>
          <w:color w:val="74777C"/>
          <w:sz w:val="20"/>
        </w:rPr>
        <w:t> I_Pp%C5%BDP</w:t>
      </w:r>
      <w:r>
        <w:rPr>
          <w:color w:val="74777C"/>
          <w:spacing w:val="-24"/>
          <w:sz w:val="20"/>
        </w:rPr>
        <w:t> </w:t>
      </w:r>
      <w:r>
        <w:rPr>
          <w:color w:val="74777C"/>
          <w:sz w:val="20"/>
        </w:rPr>
        <w:t>_6.1.2017.pdf.</w:t>
      </w:r>
    </w:p>
    <w:p>
      <w:pPr>
        <w:pStyle w:val="ListParagraph"/>
        <w:numPr>
          <w:ilvl w:val="1"/>
          <w:numId w:val="5"/>
        </w:numPr>
        <w:tabs>
          <w:tab w:pos="1017" w:val="left" w:leader="none"/>
        </w:tabs>
        <w:spacing w:line="276" w:lineRule="auto" w:before="121" w:after="0"/>
        <w:ind w:left="1020" w:right="184" w:hanging="367"/>
        <w:jc w:val="both"/>
        <w:rPr>
          <w:color w:val="74777C"/>
          <w:sz w:val="20"/>
        </w:rPr>
      </w:pPr>
      <w:r>
        <w:rPr>
          <w:color w:val="74777C"/>
          <w:sz w:val="20"/>
        </w:rPr>
        <w:t>Po dohodě s příjemcem se zúčastnit závěrečného oponentního řízení, za jehož uskutečnění odpovídá</w:t>
      </w:r>
      <w:r>
        <w:rPr>
          <w:color w:val="74777C"/>
          <w:spacing w:val="16"/>
          <w:sz w:val="20"/>
        </w:rPr>
        <w:t> </w:t>
      </w:r>
      <w:r>
        <w:rPr>
          <w:color w:val="74777C"/>
          <w:sz w:val="20"/>
        </w:rPr>
        <w:t>příjemce.</w:t>
      </w:r>
    </w:p>
    <w:p>
      <w:pPr>
        <w:pStyle w:val="ListParagraph"/>
        <w:numPr>
          <w:ilvl w:val="1"/>
          <w:numId w:val="5"/>
        </w:numPr>
        <w:tabs>
          <w:tab w:pos="1017" w:val="left" w:leader="none"/>
        </w:tabs>
        <w:spacing w:line="278" w:lineRule="auto" w:before="130" w:after="0"/>
        <w:ind w:left="1018" w:right="171" w:hanging="357"/>
        <w:jc w:val="both"/>
        <w:rPr>
          <w:color w:val="74777C"/>
          <w:sz w:val="20"/>
        </w:rPr>
      </w:pPr>
      <w:r>
        <w:rPr>
          <w:color w:val="74777C"/>
          <w:sz w:val="20"/>
        </w:rPr>
        <w:t>Umožnit poskytovateli či jím pověřeným osobám provádět komplexní kontrolu projektu, účetní evidence a použití dotačních prostředků, které byly na řešení projektu poskytnuty poskytovatelem, a to do 10-ti let od poskytnutí poslední části dotačních prostředků na</w:t>
      </w:r>
      <w:r>
        <w:rPr>
          <w:color w:val="74777C"/>
          <w:spacing w:val="45"/>
          <w:sz w:val="20"/>
        </w:rPr>
        <w:t> </w:t>
      </w:r>
      <w:r>
        <w:rPr>
          <w:color w:val="74777C"/>
          <w:sz w:val="20"/>
        </w:rPr>
        <w:t>řešení</w:t>
      </w:r>
    </w:p>
    <w:p>
      <w:pPr>
        <w:pStyle w:val="BodyText"/>
        <w:rPr>
          <w:sz w:val="22"/>
        </w:rPr>
      </w:pPr>
    </w:p>
    <w:p>
      <w:pPr>
        <w:pStyle w:val="BodyText"/>
        <w:rPr>
          <w:sz w:val="22"/>
        </w:rPr>
      </w:pPr>
    </w:p>
    <w:p>
      <w:pPr>
        <w:spacing w:before="179"/>
        <w:ind w:left="2221" w:right="2116" w:firstLine="0"/>
        <w:jc w:val="center"/>
        <w:rPr>
          <w:sz w:val="16"/>
        </w:rPr>
      </w:pPr>
      <w:r>
        <w:rPr>
          <w:color w:val="74777C"/>
          <w:sz w:val="16"/>
        </w:rPr>
        <w:t>Strana </w:t>
      </w:r>
      <w:r>
        <w:rPr>
          <w:color w:val="74777C"/>
          <w:sz w:val="20"/>
        </w:rPr>
        <w:t>3 </w:t>
      </w:r>
      <w:r>
        <w:rPr>
          <w:color w:val="74777C"/>
          <w:sz w:val="16"/>
        </w:rPr>
        <w:t>(celkem 7)</w:t>
      </w:r>
    </w:p>
    <w:p>
      <w:pPr>
        <w:spacing w:after="0"/>
        <w:jc w:val="center"/>
        <w:rPr>
          <w:sz w:val="16"/>
        </w:rPr>
        <w:sectPr>
          <w:pgSz w:w="11920" w:h="16840"/>
          <w:pgMar w:top="1360" w:bottom="280" w:left="1180" w:right="1200"/>
        </w:sectPr>
      </w:pPr>
    </w:p>
    <w:p>
      <w:pPr>
        <w:pStyle w:val="BodyText"/>
        <w:spacing w:line="292" w:lineRule="auto" w:before="74"/>
        <w:ind w:left="964" w:firstLine="7"/>
      </w:pPr>
      <w:r>
        <w:rPr>
          <w:color w:val="707277"/>
          <w:w w:val="105"/>
        </w:rPr>
        <w:t>projektu. Tímto ujednáním nejsou dotčena ani omezena práva kontrolních a finančních orgánů státní správy české republiky.</w:t>
      </w:r>
    </w:p>
    <w:p>
      <w:pPr>
        <w:pStyle w:val="ListParagraph"/>
        <w:numPr>
          <w:ilvl w:val="1"/>
          <w:numId w:val="5"/>
        </w:numPr>
        <w:tabs>
          <w:tab w:pos="971" w:val="left" w:leader="none"/>
        </w:tabs>
        <w:spacing w:line="295" w:lineRule="auto" w:before="130" w:after="0"/>
        <w:ind w:left="961" w:right="204" w:hanging="357"/>
        <w:jc w:val="both"/>
        <w:rPr>
          <w:color w:val="707277"/>
          <w:sz w:val="19"/>
        </w:rPr>
      </w:pPr>
      <w:r>
        <w:rPr>
          <w:color w:val="707277"/>
          <w:w w:val="105"/>
          <w:sz w:val="19"/>
        </w:rPr>
        <w:t>Postupovat při nakládání s dotačními prostředky získanými na základě rozhodnutí poskytovatele a této smlouvy a s majetkem a právy za ně pořízenými v souladu s obecně závaznými právními předpisy týkajícími se hospodaření se státním majetkem (např. zák. č. 134/2016</w:t>
      </w:r>
      <w:r>
        <w:rPr>
          <w:color w:val="707277"/>
          <w:spacing w:val="-24"/>
          <w:w w:val="105"/>
          <w:sz w:val="19"/>
        </w:rPr>
        <w:t> </w:t>
      </w:r>
      <w:r>
        <w:rPr>
          <w:color w:val="707277"/>
          <w:w w:val="105"/>
          <w:sz w:val="19"/>
        </w:rPr>
        <w:t>Sb.,</w:t>
      </w:r>
      <w:r>
        <w:rPr>
          <w:color w:val="707277"/>
          <w:spacing w:val="-36"/>
          <w:w w:val="105"/>
          <w:sz w:val="19"/>
        </w:rPr>
        <w:t> </w:t>
      </w:r>
      <w:r>
        <w:rPr>
          <w:color w:val="707277"/>
          <w:w w:val="105"/>
          <w:sz w:val="19"/>
        </w:rPr>
        <w:t>o</w:t>
      </w:r>
      <w:r>
        <w:rPr>
          <w:color w:val="707277"/>
          <w:spacing w:val="-14"/>
          <w:w w:val="105"/>
          <w:sz w:val="19"/>
        </w:rPr>
        <w:t> </w:t>
      </w:r>
      <w:r>
        <w:rPr>
          <w:color w:val="707277"/>
          <w:w w:val="105"/>
          <w:sz w:val="19"/>
        </w:rPr>
        <w:t>zadávání</w:t>
      </w:r>
      <w:r>
        <w:rPr>
          <w:color w:val="707277"/>
          <w:spacing w:val="-28"/>
          <w:w w:val="105"/>
          <w:sz w:val="19"/>
        </w:rPr>
        <w:t> </w:t>
      </w:r>
      <w:r>
        <w:rPr>
          <w:color w:val="707277"/>
          <w:w w:val="105"/>
          <w:sz w:val="19"/>
        </w:rPr>
        <w:t>veřejných</w:t>
      </w:r>
      <w:r>
        <w:rPr>
          <w:color w:val="707277"/>
          <w:spacing w:val="-15"/>
          <w:w w:val="105"/>
          <w:sz w:val="19"/>
        </w:rPr>
        <w:t> </w:t>
      </w:r>
      <w:r>
        <w:rPr>
          <w:color w:val="707277"/>
          <w:w w:val="105"/>
          <w:sz w:val="19"/>
        </w:rPr>
        <w:t>zakázek,</w:t>
      </w:r>
      <w:r>
        <w:rPr>
          <w:color w:val="707277"/>
          <w:spacing w:val="-24"/>
          <w:w w:val="105"/>
          <w:sz w:val="19"/>
        </w:rPr>
        <w:t> </w:t>
      </w:r>
      <w:r>
        <w:rPr>
          <w:color w:val="707277"/>
          <w:w w:val="105"/>
          <w:sz w:val="19"/>
        </w:rPr>
        <w:t>ve</w:t>
      </w:r>
      <w:r>
        <w:rPr>
          <w:color w:val="707277"/>
          <w:spacing w:val="-23"/>
          <w:w w:val="105"/>
          <w:sz w:val="19"/>
        </w:rPr>
        <w:t> </w:t>
      </w:r>
      <w:r>
        <w:rPr>
          <w:color w:val="707277"/>
          <w:w w:val="105"/>
          <w:sz w:val="19"/>
        </w:rPr>
        <w:t>znění</w:t>
      </w:r>
      <w:r>
        <w:rPr>
          <w:color w:val="707277"/>
          <w:spacing w:val="-36"/>
          <w:w w:val="105"/>
          <w:sz w:val="19"/>
        </w:rPr>
        <w:t> </w:t>
      </w:r>
      <w:r>
        <w:rPr>
          <w:color w:val="707277"/>
          <w:w w:val="105"/>
          <w:sz w:val="19"/>
        </w:rPr>
        <w:t>pozdějších</w:t>
      </w:r>
      <w:r>
        <w:rPr>
          <w:color w:val="707277"/>
          <w:spacing w:val="-17"/>
          <w:w w:val="105"/>
          <w:sz w:val="19"/>
        </w:rPr>
        <w:t> </w:t>
      </w:r>
      <w:r>
        <w:rPr>
          <w:color w:val="707277"/>
          <w:w w:val="105"/>
          <w:sz w:val="19"/>
        </w:rPr>
        <w:t>předpisů;</w:t>
      </w:r>
      <w:r>
        <w:rPr>
          <w:color w:val="707277"/>
          <w:spacing w:val="-21"/>
          <w:w w:val="105"/>
          <w:sz w:val="19"/>
        </w:rPr>
        <w:t> </w:t>
      </w:r>
      <w:r>
        <w:rPr>
          <w:color w:val="707277"/>
          <w:w w:val="105"/>
          <w:sz w:val="19"/>
        </w:rPr>
        <w:t>zák.</w:t>
      </w:r>
      <w:r>
        <w:rPr>
          <w:color w:val="707277"/>
          <w:spacing w:val="-32"/>
          <w:w w:val="105"/>
          <w:sz w:val="19"/>
        </w:rPr>
        <w:t> </w:t>
      </w:r>
      <w:r>
        <w:rPr>
          <w:color w:val="707277"/>
          <w:w w:val="105"/>
          <w:sz w:val="19"/>
        </w:rPr>
        <w:t>č.</w:t>
      </w:r>
      <w:r>
        <w:rPr>
          <w:color w:val="707277"/>
          <w:spacing w:val="-34"/>
          <w:w w:val="105"/>
          <w:sz w:val="19"/>
        </w:rPr>
        <w:t> </w:t>
      </w:r>
      <w:r>
        <w:rPr>
          <w:color w:val="707277"/>
          <w:w w:val="105"/>
          <w:sz w:val="19"/>
        </w:rPr>
        <w:t>218/2000</w:t>
      </w:r>
      <w:r>
        <w:rPr>
          <w:color w:val="707277"/>
          <w:spacing w:val="-24"/>
          <w:w w:val="105"/>
          <w:sz w:val="19"/>
        </w:rPr>
        <w:t> </w:t>
      </w:r>
      <w:r>
        <w:rPr>
          <w:color w:val="707277"/>
          <w:w w:val="105"/>
          <w:sz w:val="19"/>
        </w:rPr>
        <w:t>Sb., o rozpočtových pravidlech a o změně některých souvisejících zákonů, ve znění pozdějších předpisů) v souladu s Pravidly pro výběr dodavatelů OP PIK v aktuální verzi v den vyhlášení výběrového řízení - viz</w:t>
      </w:r>
      <w:r>
        <w:rPr>
          <w:color w:val="707277"/>
          <w:spacing w:val="12"/>
          <w:w w:val="105"/>
          <w:sz w:val="19"/>
        </w:rPr>
        <w:t> </w:t>
      </w:r>
      <w:hyperlink r:id="rId7">
        <w:r>
          <w:rPr>
            <w:color w:val="707277"/>
            <w:w w:val="105"/>
            <w:sz w:val="19"/>
          </w:rPr>
          <w:t>http://www.agentura-api.org/metodika/vyber-dodavatele/.</w:t>
        </w:r>
      </w:hyperlink>
    </w:p>
    <w:p>
      <w:pPr>
        <w:pStyle w:val="ListParagraph"/>
        <w:numPr>
          <w:ilvl w:val="2"/>
          <w:numId w:val="5"/>
        </w:numPr>
        <w:tabs>
          <w:tab w:pos="968" w:val="left" w:leader="none"/>
        </w:tabs>
        <w:spacing w:line="297" w:lineRule="auto" w:before="118" w:after="0"/>
        <w:ind w:left="970" w:right="211" w:hanging="371"/>
        <w:jc w:val="both"/>
        <w:rPr>
          <w:sz w:val="19"/>
        </w:rPr>
      </w:pPr>
      <w:r>
        <w:rPr>
          <w:color w:val="707277"/>
          <w:w w:val="110"/>
          <w:sz w:val="19"/>
        </w:rPr>
        <w:t>Informovat</w:t>
      </w:r>
      <w:r>
        <w:rPr>
          <w:color w:val="707277"/>
          <w:spacing w:val="-27"/>
          <w:w w:val="110"/>
          <w:sz w:val="19"/>
        </w:rPr>
        <w:t> </w:t>
      </w:r>
      <w:r>
        <w:rPr>
          <w:color w:val="707277"/>
          <w:w w:val="110"/>
          <w:sz w:val="19"/>
        </w:rPr>
        <w:t>příjemce</w:t>
      </w:r>
      <w:r>
        <w:rPr>
          <w:color w:val="707277"/>
          <w:spacing w:val="-27"/>
          <w:w w:val="110"/>
          <w:sz w:val="19"/>
        </w:rPr>
        <w:t> </w:t>
      </w:r>
      <w:r>
        <w:rPr>
          <w:color w:val="707277"/>
          <w:w w:val="110"/>
          <w:sz w:val="19"/>
        </w:rPr>
        <w:t>o</w:t>
      </w:r>
      <w:r>
        <w:rPr>
          <w:color w:val="707277"/>
          <w:spacing w:val="-28"/>
          <w:w w:val="110"/>
          <w:sz w:val="19"/>
        </w:rPr>
        <w:t> </w:t>
      </w:r>
      <w:r>
        <w:rPr>
          <w:color w:val="707277"/>
          <w:w w:val="110"/>
          <w:sz w:val="19"/>
        </w:rPr>
        <w:t>své</w:t>
      </w:r>
      <w:r>
        <w:rPr>
          <w:color w:val="707277"/>
          <w:spacing w:val="-33"/>
          <w:w w:val="110"/>
          <w:sz w:val="19"/>
        </w:rPr>
        <w:t> </w:t>
      </w:r>
      <w:r>
        <w:rPr>
          <w:color w:val="707277"/>
          <w:w w:val="110"/>
          <w:sz w:val="19"/>
        </w:rPr>
        <w:t>případné</w:t>
      </w:r>
      <w:r>
        <w:rPr>
          <w:color w:val="707277"/>
          <w:spacing w:val="-27"/>
          <w:w w:val="110"/>
          <w:sz w:val="19"/>
        </w:rPr>
        <w:t> </w:t>
      </w:r>
      <w:r>
        <w:rPr>
          <w:color w:val="707277"/>
          <w:w w:val="110"/>
          <w:sz w:val="19"/>
        </w:rPr>
        <w:t>neschopnosti</w:t>
      </w:r>
      <w:r>
        <w:rPr>
          <w:color w:val="707277"/>
          <w:spacing w:val="-28"/>
          <w:w w:val="110"/>
          <w:sz w:val="19"/>
        </w:rPr>
        <w:t> </w:t>
      </w:r>
      <w:r>
        <w:rPr>
          <w:color w:val="707277"/>
          <w:w w:val="110"/>
          <w:sz w:val="19"/>
        </w:rPr>
        <w:t>plnit</w:t>
      </w:r>
      <w:r>
        <w:rPr>
          <w:color w:val="707277"/>
          <w:spacing w:val="-29"/>
          <w:w w:val="110"/>
          <w:sz w:val="19"/>
        </w:rPr>
        <w:t> </w:t>
      </w:r>
      <w:r>
        <w:rPr>
          <w:color w:val="707277"/>
          <w:w w:val="110"/>
          <w:sz w:val="19"/>
        </w:rPr>
        <w:t>řádně</w:t>
      </w:r>
      <w:r>
        <w:rPr>
          <w:color w:val="707277"/>
          <w:spacing w:val="-31"/>
          <w:w w:val="110"/>
          <w:sz w:val="19"/>
        </w:rPr>
        <w:t> </w:t>
      </w:r>
      <w:r>
        <w:rPr>
          <w:color w:val="707277"/>
          <w:w w:val="110"/>
          <w:sz w:val="19"/>
        </w:rPr>
        <w:t>a</w:t>
      </w:r>
      <w:r>
        <w:rPr>
          <w:color w:val="707277"/>
          <w:spacing w:val="-31"/>
          <w:w w:val="110"/>
          <w:sz w:val="19"/>
        </w:rPr>
        <w:t> </w:t>
      </w:r>
      <w:r>
        <w:rPr>
          <w:color w:val="707277"/>
          <w:w w:val="110"/>
          <w:sz w:val="19"/>
        </w:rPr>
        <w:t>včas</w:t>
      </w:r>
      <w:r>
        <w:rPr>
          <w:color w:val="707277"/>
          <w:spacing w:val="-35"/>
          <w:w w:val="110"/>
          <w:sz w:val="19"/>
        </w:rPr>
        <w:t> </w:t>
      </w:r>
      <w:r>
        <w:rPr>
          <w:color w:val="707277"/>
          <w:w w:val="110"/>
          <w:sz w:val="19"/>
        </w:rPr>
        <w:t>povinnosti</w:t>
      </w:r>
      <w:r>
        <w:rPr>
          <w:color w:val="707277"/>
          <w:spacing w:val="-30"/>
          <w:w w:val="110"/>
          <w:sz w:val="19"/>
        </w:rPr>
        <w:t> </w:t>
      </w:r>
      <w:r>
        <w:rPr>
          <w:color w:val="707277"/>
          <w:w w:val="110"/>
          <w:sz w:val="19"/>
        </w:rPr>
        <w:t>vyplývající</w:t>
      </w:r>
      <w:r>
        <w:rPr>
          <w:color w:val="707277"/>
          <w:spacing w:val="-26"/>
          <w:w w:val="110"/>
          <w:sz w:val="19"/>
        </w:rPr>
        <w:t> </w:t>
      </w:r>
      <w:r>
        <w:rPr>
          <w:color w:val="707277"/>
          <w:w w:val="110"/>
          <w:sz w:val="19"/>
        </w:rPr>
        <w:t>pro něj</w:t>
      </w:r>
      <w:r>
        <w:rPr>
          <w:color w:val="707277"/>
          <w:spacing w:val="-17"/>
          <w:w w:val="110"/>
          <w:sz w:val="19"/>
        </w:rPr>
        <w:t> </w:t>
      </w:r>
      <w:r>
        <w:rPr>
          <w:color w:val="707277"/>
          <w:w w:val="110"/>
          <w:sz w:val="19"/>
        </w:rPr>
        <w:t>z</w:t>
      </w:r>
      <w:r>
        <w:rPr>
          <w:color w:val="707277"/>
          <w:spacing w:val="-37"/>
          <w:w w:val="110"/>
          <w:sz w:val="19"/>
        </w:rPr>
        <w:t> </w:t>
      </w:r>
      <w:r>
        <w:rPr>
          <w:color w:val="707277"/>
          <w:w w:val="110"/>
          <w:sz w:val="19"/>
        </w:rPr>
        <w:t>této</w:t>
      </w:r>
      <w:r>
        <w:rPr>
          <w:color w:val="707277"/>
          <w:spacing w:val="-28"/>
          <w:w w:val="110"/>
          <w:sz w:val="19"/>
        </w:rPr>
        <w:t> </w:t>
      </w:r>
      <w:r>
        <w:rPr>
          <w:color w:val="707277"/>
          <w:w w:val="110"/>
          <w:sz w:val="19"/>
        </w:rPr>
        <w:t>smlouvy</w:t>
      </w:r>
      <w:r>
        <w:rPr>
          <w:color w:val="707277"/>
          <w:spacing w:val="-22"/>
          <w:w w:val="110"/>
          <w:sz w:val="19"/>
        </w:rPr>
        <w:t> </w:t>
      </w:r>
      <w:r>
        <w:rPr>
          <w:color w:val="707277"/>
          <w:w w:val="110"/>
          <w:sz w:val="19"/>
        </w:rPr>
        <w:t>a</w:t>
      </w:r>
      <w:r>
        <w:rPr>
          <w:color w:val="707277"/>
          <w:spacing w:val="-27"/>
          <w:w w:val="110"/>
          <w:sz w:val="19"/>
        </w:rPr>
        <w:t> </w:t>
      </w:r>
      <w:r>
        <w:rPr>
          <w:color w:val="707277"/>
          <w:w w:val="110"/>
          <w:sz w:val="19"/>
        </w:rPr>
        <w:t>o</w:t>
      </w:r>
      <w:r>
        <w:rPr>
          <w:color w:val="707277"/>
          <w:spacing w:val="-25"/>
          <w:w w:val="110"/>
          <w:sz w:val="19"/>
        </w:rPr>
        <w:t> </w:t>
      </w:r>
      <w:r>
        <w:rPr>
          <w:color w:val="707277"/>
          <w:w w:val="110"/>
          <w:sz w:val="19"/>
        </w:rPr>
        <w:t>všech</w:t>
      </w:r>
      <w:r>
        <w:rPr>
          <w:color w:val="707277"/>
          <w:spacing w:val="-31"/>
          <w:w w:val="110"/>
          <w:sz w:val="19"/>
        </w:rPr>
        <w:t> </w:t>
      </w:r>
      <w:r>
        <w:rPr>
          <w:color w:val="707277"/>
          <w:w w:val="110"/>
          <w:sz w:val="19"/>
        </w:rPr>
        <w:t>významných</w:t>
      </w:r>
      <w:r>
        <w:rPr>
          <w:color w:val="707277"/>
          <w:spacing w:val="-21"/>
          <w:w w:val="110"/>
          <w:sz w:val="19"/>
        </w:rPr>
        <w:t> </w:t>
      </w:r>
      <w:r>
        <w:rPr>
          <w:color w:val="707277"/>
          <w:w w:val="110"/>
          <w:sz w:val="19"/>
        </w:rPr>
        <w:t>změnách</w:t>
      </w:r>
      <w:r>
        <w:rPr>
          <w:color w:val="707277"/>
          <w:spacing w:val="-26"/>
          <w:w w:val="110"/>
          <w:sz w:val="19"/>
        </w:rPr>
        <w:t> </w:t>
      </w:r>
      <w:r>
        <w:rPr>
          <w:color w:val="707277"/>
          <w:w w:val="110"/>
          <w:sz w:val="19"/>
        </w:rPr>
        <w:t>svého</w:t>
      </w:r>
      <w:r>
        <w:rPr>
          <w:color w:val="707277"/>
          <w:spacing w:val="-26"/>
          <w:w w:val="110"/>
          <w:sz w:val="19"/>
        </w:rPr>
        <w:t> </w:t>
      </w:r>
      <w:r>
        <w:rPr>
          <w:color w:val="707277"/>
          <w:w w:val="110"/>
          <w:sz w:val="19"/>
        </w:rPr>
        <w:t>majetkoprávního</w:t>
      </w:r>
      <w:r>
        <w:rPr>
          <w:color w:val="707277"/>
          <w:spacing w:val="-30"/>
          <w:w w:val="110"/>
          <w:sz w:val="19"/>
        </w:rPr>
        <w:t> </w:t>
      </w:r>
      <w:r>
        <w:rPr>
          <w:color w:val="707277"/>
          <w:w w:val="110"/>
          <w:sz w:val="19"/>
        </w:rPr>
        <w:t>postavení,</w:t>
      </w:r>
      <w:r>
        <w:rPr>
          <w:color w:val="707277"/>
          <w:spacing w:val="-28"/>
          <w:w w:val="110"/>
          <w:sz w:val="19"/>
        </w:rPr>
        <w:t> </w:t>
      </w:r>
      <w:r>
        <w:rPr>
          <w:color w:val="707277"/>
          <w:w w:val="110"/>
          <w:sz w:val="19"/>
        </w:rPr>
        <w:t>jakými jsou</w:t>
      </w:r>
      <w:r>
        <w:rPr>
          <w:color w:val="707277"/>
          <w:spacing w:val="-24"/>
          <w:w w:val="110"/>
          <w:sz w:val="19"/>
        </w:rPr>
        <w:t> </w:t>
      </w:r>
      <w:r>
        <w:rPr>
          <w:color w:val="707277"/>
          <w:w w:val="110"/>
          <w:sz w:val="19"/>
        </w:rPr>
        <w:t>zejména</w:t>
      </w:r>
      <w:r>
        <w:rPr>
          <w:color w:val="707277"/>
          <w:spacing w:val="-22"/>
          <w:w w:val="110"/>
          <w:sz w:val="19"/>
        </w:rPr>
        <w:t> </w:t>
      </w:r>
      <w:r>
        <w:rPr>
          <w:color w:val="707277"/>
          <w:w w:val="110"/>
          <w:sz w:val="19"/>
        </w:rPr>
        <w:t>vznik,</w:t>
      </w:r>
      <w:r>
        <w:rPr>
          <w:color w:val="707277"/>
          <w:spacing w:val="-26"/>
          <w:w w:val="110"/>
          <w:sz w:val="19"/>
        </w:rPr>
        <w:t> </w:t>
      </w:r>
      <w:r>
        <w:rPr>
          <w:color w:val="707277"/>
          <w:w w:val="110"/>
          <w:sz w:val="19"/>
        </w:rPr>
        <w:t>spojení</w:t>
      </w:r>
      <w:r>
        <w:rPr>
          <w:color w:val="707277"/>
          <w:spacing w:val="-27"/>
          <w:w w:val="110"/>
          <w:sz w:val="19"/>
        </w:rPr>
        <w:t> </w:t>
      </w:r>
      <w:r>
        <w:rPr>
          <w:color w:val="707277"/>
          <w:w w:val="110"/>
          <w:sz w:val="19"/>
        </w:rPr>
        <w:t>či</w:t>
      </w:r>
      <w:r>
        <w:rPr>
          <w:color w:val="707277"/>
          <w:spacing w:val="-25"/>
          <w:w w:val="110"/>
          <w:sz w:val="19"/>
        </w:rPr>
        <w:t> </w:t>
      </w:r>
      <w:r>
        <w:rPr>
          <w:color w:val="707277"/>
          <w:w w:val="110"/>
          <w:sz w:val="19"/>
        </w:rPr>
        <w:t>rozdělení</w:t>
      </w:r>
      <w:r>
        <w:rPr>
          <w:color w:val="707277"/>
          <w:spacing w:val="-30"/>
          <w:w w:val="110"/>
          <w:sz w:val="19"/>
        </w:rPr>
        <w:t> </w:t>
      </w:r>
      <w:r>
        <w:rPr>
          <w:color w:val="707277"/>
          <w:w w:val="110"/>
          <w:sz w:val="19"/>
        </w:rPr>
        <w:t>společnosti,</w:t>
      </w:r>
      <w:r>
        <w:rPr>
          <w:color w:val="707277"/>
          <w:spacing w:val="-20"/>
          <w:w w:val="110"/>
          <w:sz w:val="19"/>
        </w:rPr>
        <w:t> </w:t>
      </w:r>
      <w:r>
        <w:rPr>
          <w:color w:val="707277"/>
          <w:w w:val="110"/>
          <w:sz w:val="19"/>
        </w:rPr>
        <w:t>změna</w:t>
      </w:r>
      <w:r>
        <w:rPr>
          <w:color w:val="707277"/>
          <w:spacing w:val="-24"/>
          <w:w w:val="110"/>
          <w:sz w:val="19"/>
        </w:rPr>
        <w:t> </w:t>
      </w:r>
      <w:r>
        <w:rPr>
          <w:color w:val="707277"/>
          <w:w w:val="110"/>
          <w:sz w:val="19"/>
        </w:rPr>
        <w:t>právní</w:t>
      </w:r>
      <w:r>
        <w:rPr>
          <w:color w:val="707277"/>
          <w:spacing w:val="-26"/>
          <w:w w:val="110"/>
          <w:sz w:val="19"/>
        </w:rPr>
        <w:t> </w:t>
      </w:r>
      <w:r>
        <w:rPr>
          <w:color w:val="707277"/>
          <w:w w:val="110"/>
          <w:sz w:val="19"/>
        </w:rPr>
        <w:t>formy,</w:t>
      </w:r>
      <w:r>
        <w:rPr>
          <w:color w:val="707277"/>
          <w:spacing w:val="-26"/>
          <w:w w:val="110"/>
          <w:sz w:val="19"/>
        </w:rPr>
        <w:t> </w:t>
      </w:r>
      <w:r>
        <w:rPr>
          <w:color w:val="707277"/>
          <w:w w:val="110"/>
          <w:sz w:val="19"/>
        </w:rPr>
        <w:t>snížení</w:t>
      </w:r>
      <w:r>
        <w:rPr>
          <w:color w:val="707277"/>
          <w:spacing w:val="-26"/>
          <w:w w:val="110"/>
          <w:sz w:val="19"/>
        </w:rPr>
        <w:t> </w:t>
      </w:r>
      <w:r>
        <w:rPr>
          <w:color w:val="707277"/>
          <w:w w:val="110"/>
          <w:sz w:val="19"/>
        </w:rPr>
        <w:t>základního kapitálu, vstup do likvidace, zahájení insolvenčního řízení, zánik příslušného oprávnění k činnosti</w:t>
      </w:r>
      <w:r>
        <w:rPr>
          <w:color w:val="707277"/>
          <w:spacing w:val="-16"/>
          <w:w w:val="110"/>
          <w:sz w:val="19"/>
        </w:rPr>
        <w:t> </w:t>
      </w:r>
      <w:r>
        <w:rPr>
          <w:color w:val="707277"/>
          <w:w w:val="110"/>
          <w:sz w:val="19"/>
        </w:rPr>
        <w:t>apod.,</w:t>
      </w:r>
      <w:r>
        <w:rPr>
          <w:color w:val="707277"/>
          <w:spacing w:val="-22"/>
          <w:w w:val="110"/>
          <w:sz w:val="19"/>
        </w:rPr>
        <w:t> </w:t>
      </w:r>
      <w:r>
        <w:rPr>
          <w:color w:val="707277"/>
          <w:w w:val="110"/>
          <w:sz w:val="19"/>
        </w:rPr>
        <w:t>a</w:t>
      </w:r>
      <w:r>
        <w:rPr>
          <w:color w:val="707277"/>
          <w:spacing w:val="-16"/>
          <w:w w:val="110"/>
          <w:sz w:val="19"/>
        </w:rPr>
        <w:t> </w:t>
      </w:r>
      <w:r>
        <w:rPr>
          <w:color w:val="707277"/>
          <w:w w:val="110"/>
          <w:sz w:val="19"/>
        </w:rPr>
        <w:t>to</w:t>
      </w:r>
      <w:r>
        <w:rPr>
          <w:color w:val="707277"/>
          <w:spacing w:val="6"/>
          <w:w w:val="110"/>
          <w:sz w:val="19"/>
        </w:rPr>
        <w:t> </w:t>
      </w:r>
      <w:r>
        <w:rPr>
          <w:color w:val="707277"/>
          <w:w w:val="110"/>
          <w:sz w:val="19"/>
        </w:rPr>
        <w:t>bezprostředně</w:t>
      </w:r>
      <w:r>
        <w:rPr>
          <w:color w:val="707277"/>
          <w:spacing w:val="0"/>
          <w:w w:val="110"/>
          <w:sz w:val="19"/>
        </w:rPr>
        <w:t> </w:t>
      </w:r>
      <w:r>
        <w:rPr>
          <w:color w:val="707277"/>
          <w:w w:val="110"/>
          <w:sz w:val="19"/>
        </w:rPr>
        <w:t>poté,</w:t>
      </w:r>
      <w:r>
        <w:rPr>
          <w:color w:val="707277"/>
          <w:spacing w:val="-26"/>
          <w:w w:val="110"/>
          <w:sz w:val="19"/>
        </w:rPr>
        <w:t> </w:t>
      </w:r>
      <w:r>
        <w:rPr>
          <w:color w:val="707277"/>
          <w:w w:val="110"/>
          <w:sz w:val="19"/>
        </w:rPr>
        <w:t>co</w:t>
      </w:r>
      <w:r>
        <w:rPr>
          <w:color w:val="707277"/>
          <w:spacing w:val="-24"/>
          <w:w w:val="110"/>
          <w:sz w:val="19"/>
        </w:rPr>
        <w:t> </w:t>
      </w:r>
      <w:r>
        <w:rPr>
          <w:color w:val="707277"/>
          <w:w w:val="110"/>
          <w:sz w:val="19"/>
        </w:rPr>
        <w:t>tyto</w:t>
      </w:r>
      <w:r>
        <w:rPr>
          <w:color w:val="707277"/>
          <w:spacing w:val="-14"/>
          <w:w w:val="110"/>
          <w:sz w:val="19"/>
        </w:rPr>
        <w:t> </w:t>
      </w:r>
      <w:r>
        <w:rPr>
          <w:color w:val="707277"/>
          <w:w w:val="110"/>
          <w:sz w:val="19"/>
        </w:rPr>
        <w:t>změny</w:t>
      </w:r>
      <w:r>
        <w:rPr>
          <w:color w:val="707277"/>
          <w:spacing w:val="-17"/>
          <w:w w:val="110"/>
          <w:sz w:val="19"/>
        </w:rPr>
        <w:t> </w:t>
      </w:r>
      <w:r>
        <w:rPr>
          <w:color w:val="707277"/>
          <w:w w:val="110"/>
          <w:sz w:val="19"/>
        </w:rPr>
        <w:t>nabydou</w:t>
      </w:r>
      <w:r>
        <w:rPr>
          <w:color w:val="707277"/>
          <w:spacing w:val="-16"/>
          <w:w w:val="110"/>
          <w:sz w:val="19"/>
        </w:rPr>
        <w:t> </w:t>
      </w:r>
      <w:r>
        <w:rPr>
          <w:color w:val="707277"/>
          <w:w w:val="110"/>
          <w:sz w:val="19"/>
        </w:rPr>
        <w:t>právní</w:t>
      </w:r>
      <w:r>
        <w:rPr>
          <w:color w:val="707277"/>
          <w:spacing w:val="-24"/>
          <w:w w:val="110"/>
          <w:sz w:val="19"/>
        </w:rPr>
        <w:t> </w:t>
      </w:r>
      <w:r>
        <w:rPr>
          <w:color w:val="707277"/>
          <w:w w:val="110"/>
          <w:sz w:val="19"/>
        </w:rPr>
        <w:t>platnost.</w:t>
      </w:r>
    </w:p>
    <w:p>
      <w:pPr>
        <w:pStyle w:val="ListParagraph"/>
        <w:numPr>
          <w:ilvl w:val="0"/>
          <w:numId w:val="6"/>
        </w:numPr>
        <w:tabs>
          <w:tab w:pos="971" w:val="left" w:leader="none"/>
        </w:tabs>
        <w:spacing w:line="292" w:lineRule="auto" w:before="117" w:after="0"/>
        <w:ind w:left="970" w:right="207" w:hanging="366"/>
        <w:jc w:val="both"/>
        <w:rPr>
          <w:sz w:val="19"/>
        </w:rPr>
      </w:pPr>
      <w:r>
        <w:rPr>
          <w:color w:val="707277"/>
          <w:w w:val="105"/>
          <w:sz w:val="19"/>
        </w:rPr>
        <w:t>Dodržovat pravidla publicity uvedená v Pravidlech způsobilosti a publicity - obecná část a dle Manuálu jednotného vizuálního stylu (Manuál JVS) - viz http://www.agentura­ api.org/metodika/povinna-publicita/.</w:t>
      </w:r>
    </w:p>
    <w:p>
      <w:pPr>
        <w:pStyle w:val="ListParagraph"/>
        <w:numPr>
          <w:ilvl w:val="0"/>
          <w:numId w:val="6"/>
        </w:numPr>
        <w:tabs>
          <w:tab w:pos="971" w:val="left" w:leader="none"/>
        </w:tabs>
        <w:spacing w:line="292" w:lineRule="auto" w:before="124" w:after="0"/>
        <w:ind w:left="971" w:right="214" w:hanging="360"/>
        <w:jc w:val="both"/>
        <w:rPr>
          <w:sz w:val="19"/>
        </w:rPr>
      </w:pPr>
      <w:r>
        <w:rPr>
          <w:color w:val="707277"/>
          <w:w w:val="105"/>
          <w:sz w:val="19"/>
        </w:rPr>
        <w:t>Nepronajmout dlouhodobý hmotný a nehmotný majetek bez předchozího</w:t>
      </w:r>
      <w:r>
        <w:rPr>
          <w:color w:val="707277"/>
          <w:spacing w:val="55"/>
          <w:w w:val="105"/>
          <w:sz w:val="19"/>
        </w:rPr>
        <w:t> </w:t>
      </w:r>
      <w:r>
        <w:rPr>
          <w:color w:val="707277"/>
          <w:w w:val="105"/>
          <w:sz w:val="19"/>
        </w:rPr>
        <w:t>písemného souhlasu poskytovatele dotace po dobu pěti (S) let od poslední přijaté platby na účet příjemce, a rovněž v průběhu realizace</w:t>
      </w:r>
      <w:r>
        <w:rPr>
          <w:color w:val="707277"/>
          <w:spacing w:val="-28"/>
          <w:w w:val="105"/>
          <w:sz w:val="19"/>
        </w:rPr>
        <w:t> </w:t>
      </w:r>
      <w:r>
        <w:rPr>
          <w:color w:val="707277"/>
          <w:w w:val="105"/>
          <w:sz w:val="19"/>
        </w:rPr>
        <w:t>projektu.</w:t>
      </w:r>
    </w:p>
    <w:p>
      <w:pPr>
        <w:pStyle w:val="ListParagraph"/>
        <w:numPr>
          <w:ilvl w:val="0"/>
          <w:numId w:val="6"/>
        </w:numPr>
        <w:tabs>
          <w:tab w:pos="967" w:val="left" w:leader="none"/>
        </w:tabs>
        <w:spacing w:line="297" w:lineRule="auto" w:before="131" w:after="0"/>
        <w:ind w:left="970" w:right="211" w:hanging="367"/>
        <w:jc w:val="both"/>
        <w:rPr>
          <w:sz w:val="19"/>
        </w:rPr>
      </w:pPr>
      <w:r>
        <w:rPr>
          <w:color w:val="707277"/>
          <w:w w:val="105"/>
          <w:sz w:val="19"/>
        </w:rPr>
        <w:t>Zavázat dodavatele předkládat k proplacení pouze faktury, které obsahují registrační číslo projektu.</w:t>
      </w:r>
      <w:r>
        <w:rPr>
          <w:color w:val="707277"/>
          <w:spacing w:val="-10"/>
          <w:w w:val="105"/>
          <w:sz w:val="19"/>
        </w:rPr>
        <w:t> </w:t>
      </w:r>
      <w:r>
        <w:rPr>
          <w:color w:val="707277"/>
          <w:w w:val="105"/>
          <w:sz w:val="19"/>
        </w:rPr>
        <w:t>V</w:t>
      </w:r>
      <w:r>
        <w:rPr>
          <w:color w:val="707277"/>
          <w:spacing w:val="-20"/>
          <w:w w:val="105"/>
          <w:sz w:val="19"/>
        </w:rPr>
        <w:t> </w:t>
      </w:r>
      <w:r>
        <w:rPr>
          <w:color w:val="707277"/>
          <w:w w:val="105"/>
          <w:sz w:val="19"/>
        </w:rPr>
        <w:t>odůvodněných</w:t>
      </w:r>
      <w:r>
        <w:rPr>
          <w:color w:val="707277"/>
          <w:spacing w:val="-3"/>
          <w:w w:val="105"/>
          <w:sz w:val="19"/>
        </w:rPr>
        <w:t> </w:t>
      </w:r>
      <w:r>
        <w:rPr>
          <w:color w:val="707277"/>
          <w:w w:val="105"/>
          <w:sz w:val="19"/>
        </w:rPr>
        <w:t>případech</w:t>
      </w:r>
      <w:r>
        <w:rPr>
          <w:color w:val="707277"/>
          <w:spacing w:val="0"/>
          <w:w w:val="105"/>
          <w:sz w:val="19"/>
        </w:rPr>
        <w:t> </w:t>
      </w:r>
      <w:r>
        <w:rPr>
          <w:color w:val="707277"/>
          <w:w w:val="105"/>
          <w:sz w:val="19"/>
        </w:rPr>
        <w:t>je</w:t>
      </w:r>
      <w:r>
        <w:rPr>
          <w:color w:val="707277"/>
          <w:spacing w:val="-1"/>
          <w:w w:val="105"/>
          <w:sz w:val="19"/>
        </w:rPr>
        <w:t> </w:t>
      </w:r>
      <w:r>
        <w:rPr>
          <w:color w:val="707277"/>
          <w:w w:val="105"/>
          <w:sz w:val="19"/>
        </w:rPr>
        <w:t>umožněno,</w:t>
      </w:r>
      <w:r>
        <w:rPr>
          <w:color w:val="707277"/>
          <w:spacing w:val="-9"/>
          <w:w w:val="105"/>
          <w:sz w:val="19"/>
        </w:rPr>
        <w:t> </w:t>
      </w:r>
      <w:r>
        <w:rPr>
          <w:color w:val="707277"/>
          <w:w w:val="105"/>
          <w:sz w:val="19"/>
        </w:rPr>
        <w:t>aby</w:t>
      </w:r>
      <w:r>
        <w:rPr>
          <w:color w:val="707277"/>
          <w:spacing w:val="-14"/>
          <w:w w:val="105"/>
          <w:sz w:val="19"/>
        </w:rPr>
        <w:t> </w:t>
      </w:r>
      <w:r>
        <w:rPr>
          <w:color w:val="707277"/>
          <w:w w:val="105"/>
          <w:sz w:val="19"/>
        </w:rPr>
        <w:t>doklady</w:t>
      </w:r>
      <w:r>
        <w:rPr>
          <w:color w:val="707277"/>
          <w:spacing w:val="-8"/>
          <w:w w:val="105"/>
          <w:sz w:val="19"/>
        </w:rPr>
        <w:t> </w:t>
      </w:r>
      <w:r>
        <w:rPr>
          <w:color w:val="707277"/>
          <w:w w:val="105"/>
          <w:sz w:val="19"/>
        </w:rPr>
        <w:t>označil</w:t>
      </w:r>
      <w:r>
        <w:rPr>
          <w:color w:val="707277"/>
          <w:spacing w:val="-13"/>
          <w:w w:val="105"/>
          <w:sz w:val="19"/>
        </w:rPr>
        <w:t> </w:t>
      </w:r>
      <w:r>
        <w:rPr>
          <w:color w:val="707277"/>
          <w:w w:val="105"/>
          <w:sz w:val="19"/>
        </w:rPr>
        <w:t>názvem</w:t>
      </w:r>
      <w:r>
        <w:rPr>
          <w:color w:val="707277"/>
          <w:spacing w:val="-7"/>
          <w:w w:val="105"/>
          <w:sz w:val="19"/>
        </w:rPr>
        <w:t> </w:t>
      </w:r>
      <w:r>
        <w:rPr>
          <w:color w:val="707277"/>
          <w:w w:val="105"/>
          <w:sz w:val="19"/>
        </w:rPr>
        <w:t>a</w:t>
      </w:r>
      <w:r>
        <w:rPr>
          <w:color w:val="707277"/>
          <w:spacing w:val="-19"/>
          <w:w w:val="105"/>
          <w:sz w:val="19"/>
        </w:rPr>
        <w:t> </w:t>
      </w:r>
      <w:r>
        <w:rPr>
          <w:color w:val="707277"/>
          <w:w w:val="105"/>
          <w:sz w:val="19"/>
        </w:rPr>
        <w:t>registračním číslem</w:t>
      </w:r>
      <w:r>
        <w:rPr>
          <w:color w:val="707277"/>
          <w:spacing w:val="-10"/>
          <w:w w:val="105"/>
          <w:sz w:val="19"/>
        </w:rPr>
        <w:t> </w:t>
      </w:r>
      <w:r>
        <w:rPr>
          <w:color w:val="707277"/>
          <w:w w:val="105"/>
          <w:sz w:val="19"/>
        </w:rPr>
        <w:t>projektu</w:t>
      </w:r>
      <w:r>
        <w:rPr>
          <w:color w:val="707277"/>
          <w:spacing w:val="-5"/>
          <w:w w:val="105"/>
          <w:sz w:val="19"/>
        </w:rPr>
        <w:t> </w:t>
      </w:r>
      <w:r>
        <w:rPr>
          <w:color w:val="707277"/>
          <w:w w:val="105"/>
          <w:sz w:val="19"/>
        </w:rPr>
        <w:t>sám</w:t>
      </w:r>
      <w:r>
        <w:rPr>
          <w:color w:val="707277"/>
          <w:spacing w:val="-13"/>
          <w:w w:val="105"/>
          <w:sz w:val="19"/>
        </w:rPr>
        <w:t> </w:t>
      </w:r>
      <w:r>
        <w:rPr>
          <w:color w:val="707277"/>
          <w:w w:val="105"/>
          <w:sz w:val="19"/>
        </w:rPr>
        <w:t>před</w:t>
      </w:r>
      <w:r>
        <w:rPr>
          <w:color w:val="707277"/>
          <w:spacing w:val="-13"/>
          <w:w w:val="105"/>
          <w:sz w:val="19"/>
        </w:rPr>
        <w:t> </w:t>
      </w:r>
      <w:r>
        <w:rPr>
          <w:color w:val="707277"/>
          <w:w w:val="105"/>
          <w:sz w:val="19"/>
        </w:rPr>
        <w:t>jejich</w:t>
      </w:r>
      <w:r>
        <w:rPr>
          <w:color w:val="707277"/>
          <w:spacing w:val="-16"/>
          <w:w w:val="105"/>
          <w:sz w:val="19"/>
        </w:rPr>
        <w:t> </w:t>
      </w:r>
      <w:r>
        <w:rPr>
          <w:color w:val="707277"/>
          <w:w w:val="105"/>
          <w:sz w:val="19"/>
        </w:rPr>
        <w:t>uplatněním</w:t>
      </w:r>
      <w:r>
        <w:rPr>
          <w:color w:val="707277"/>
          <w:spacing w:val="5"/>
          <w:w w:val="105"/>
          <w:sz w:val="19"/>
        </w:rPr>
        <w:t> </w:t>
      </w:r>
      <w:r>
        <w:rPr>
          <w:color w:val="707277"/>
          <w:w w:val="105"/>
          <w:sz w:val="19"/>
        </w:rPr>
        <w:t>v</w:t>
      </w:r>
      <w:r>
        <w:rPr>
          <w:color w:val="707277"/>
          <w:spacing w:val="-9"/>
          <w:w w:val="105"/>
          <w:sz w:val="19"/>
        </w:rPr>
        <w:t> </w:t>
      </w:r>
      <w:r>
        <w:rPr>
          <w:color w:val="707277"/>
          <w:w w:val="105"/>
          <w:sz w:val="19"/>
        </w:rPr>
        <w:t>žádosti</w:t>
      </w:r>
      <w:r>
        <w:rPr>
          <w:color w:val="707277"/>
          <w:spacing w:val="-6"/>
          <w:w w:val="105"/>
          <w:sz w:val="19"/>
        </w:rPr>
        <w:t> </w:t>
      </w:r>
      <w:r>
        <w:rPr>
          <w:color w:val="707277"/>
          <w:w w:val="105"/>
          <w:sz w:val="19"/>
        </w:rPr>
        <w:t>o</w:t>
      </w:r>
      <w:r>
        <w:rPr>
          <w:color w:val="707277"/>
          <w:spacing w:val="-1"/>
          <w:w w:val="105"/>
          <w:sz w:val="19"/>
        </w:rPr>
        <w:t> </w:t>
      </w:r>
      <w:r>
        <w:rPr>
          <w:color w:val="707277"/>
          <w:w w:val="105"/>
          <w:sz w:val="19"/>
        </w:rPr>
        <w:t>platbu.</w:t>
      </w:r>
    </w:p>
    <w:p>
      <w:pPr>
        <w:spacing w:before="118"/>
        <w:ind w:left="2205" w:right="2166" w:firstLine="0"/>
        <w:jc w:val="center"/>
        <w:rPr>
          <w:b/>
          <w:sz w:val="19"/>
        </w:rPr>
      </w:pPr>
      <w:r>
        <w:rPr>
          <w:b/>
          <w:color w:val="707277"/>
          <w:w w:val="110"/>
          <w:sz w:val="19"/>
        </w:rPr>
        <w:t>VII.</w:t>
      </w:r>
    </w:p>
    <w:p>
      <w:pPr>
        <w:spacing w:before="47"/>
        <w:ind w:left="2190" w:right="2166" w:firstLine="0"/>
        <w:jc w:val="center"/>
        <w:rPr>
          <w:b/>
          <w:sz w:val="20"/>
        </w:rPr>
      </w:pPr>
      <w:r>
        <w:rPr>
          <w:b/>
          <w:color w:val="707277"/>
          <w:sz w:val="20"/>
        </w:rPr>
        <w:t>Práva k hmotnému majetku</w:t>
      </w:r>
    </w:p>
    <w:p>
      <w:pPr>
        <w:pStyle w:val="ListParagraph"/>
        <w:numPr>
          <w:ilvl w:val="0"/>
          <w:numId w:val="7"/>
        </w:numPr>
        <w:tabs>
          <w:tab w:pos="819" w:val="left" w:leader="none"/>
        </w:tabs>
        <w:spacing w:line="292" w:lineRule="auto" w:before="153" w:after="0"/>
        <w:ind w:left="250" w:right="207" w:hanging="10"/>
        <w:jc w:val="both"/>
        <w:rPr>
          <w:rFonts w:ascii="Times New Roman" w:hAnsi="Times New Roman"/>
          <w:color w:val="707277"/>
          <w:sz w:val="20"/>
        </w:rPr>
      </w:pPr>
      <w:r>
        <w:rPr>
          <w:color w:val="707277"/>
          <w:w w:val="110"/>
          <w:sz w:val="19"/>
        </w:rPr>
        <w:t>Vlastníkem hmotného majetku, nutného k řešení projektu a pořízeného z poskytnutých účelových prostředků, je ta smluvní strana, která si uvedený majetek pořídila nebo ho při řešení projektu</w:t>
      </w:r>
      <w:r>
        <w:rPr>
          <w:color w:val="707277"/>
          <w:spacing w:val="-16"/>
          <w:w w:val="110"/>
          <w:sz w:val="19"/>
        </w:rPr>
        <w:t> </w:t>
      </w:r>
      <w:r>
        <w:rPr>
          <w:color w:val="707277"/>
          <w:w w:val="110"/>
          <w:sz w:val="19"/>
        </w:rPr>
        <w:t>vytvořila.</w:t>
      </w:r>
      <w:r>
        <w:rPr>
          <w:color w:val="707277"/>
          <w:spacing w:val="-6"/>
          <w:w w:val="110"/>
          <w:sz w:val="19"/>
        </w:rPr>
        <w:t> </w:t>
      </w:r>
      <w:r>
        <w:rPr>
          <w:color w:val="707277"/>
          <w:w w:val="110"/>
          <w:sz w:val="19"/>
        </w:rPr>
        <w:t>Byl-li</w:t>
      </w:r>
      <w:r>
        <w:rPr>
          <w:color w:val="707277"/>
          <w:spacing w:val="-26"/>
          <w:w w:val="110"/>
          <w:sz w:val="19"/>
        </w:rPr>
        <w:t> </w:t>
      </w:r>
      <w:r>
        <w:rPr>
          <w:color w:val="707277"/>
          <w:w w:val="110"/>
          <w:sz w:val="19"/>
        </w:rPr>
        <w:t>tento</w:t>
      </w:r>
      <w:r>
        <w:rPr>
          <w:color w:val="707277"/>
          <w:spacing w:val="-16"/>
          <w:w w:val="110"/>
          <w:sz w:val="19"/>
        </w:rPr>
        <w:t> </w:t>
      </w:r>
      <w:r>
        <w:rPr>
          <w:color w:val="707277"/>
          <w:w w:val="110"/>
          <w:sz w:val="19"/>
        </w:rPr>
        <w:t>majetek</w:t>
      </w:r>
      <w:r>
        <w:rPr>
          <w:color w:val="707277"/>
          <w:spacing w:val="-4"/>
          <w:w w:val="110"/>
          <w:sz w:val="19"/>
        </w:rPr>
        <w:t> </w:t>
      </w:r>
      <w:r>
        <w:rPr>
          <w:color w:val="707277"/>
          <w:w w:val="110"/>
          <w:sz w:val="19"/>
        </w:rPr>
        <w:t>pořízen</w:t>
      </w:r>
      <w:r>
        <w:rPr>
          <w:color w:val="707277"/>
          <w:spacing w:val="-16"/>
          <w:w w:val="110"/>
          <w:sz w:val="19"/>
        </w:rPr>
        <w:t> </w:t>
      </w:r>
      <w:r>
        <w:rPr>
          <w:color w:val="707277"/>
          <w:w w:val="110"/>
          <w:sz w:val="19"/>
        </w:rPr>
        <w:t>či</w:t>
      </w:r>
      <w:r>
        <w:rPr>
          <w:color w:val="707277"/>
          <w:spacing w:val="-15"/>
          <w:w w:val="110"/>
          <w:sz w:val="19"/>
        </w:rPr>
        <w:t> </w:t>
      </w:r>
      <w:r>
        <w:rPr>
          <w:color w:val="707277"/>
          <w:w w:val="110"/>
          <w:sz w:val="19"/>
        </w:rPr>
        <w:t>vytvořen</w:t>
      </w:r>
      <w:r>
        <w:rPr>
          <w:color w:val="707277"/>
          <w:spacing w:val="-12"/>
          <w:w w:val="110"/>
          <w:sz w:val="19"/>
        </w:rPr>
        <w:t> </w:t>
      </w:r>
      <w:r>
        <w:rPr>
          <w:color w:val="707277"/>
          <w:w w:val="110"/>
          <w:sz w:val="19"/>
        </w:rPr>
        <w:t>příjemcem</w:t>
      </w:r>
      <w:r>
        <w:rPr>
          <w:color w:val="707277"/>
          <w:spacing w:val="-5"/>
          <w:w w:val="110"/>
          <w:sz w:val="19"/>
        </w:rPr>
        <w:t> </w:t>
      </w:r>
      <w:r>
        <w:rPr>
          <w:color w:val="707277"/>
          <w:w w:val="110"/>
          <w:sz w:val="19"/>
        </w:rPr>
        <w:t>a</w:t>
      </w:r>
      <w:r>
        <w:rPr>
          <w:color w:val="707277"/>
          <w:spacing w:val="-18"/>
          <w:w w:val="110"/>
          <w:sz w:val="19"/>
        </w:rPr>
        <w:t> </w:t>
      </w:r>
      <w:r>
        <w:rPr>
          <w:color w:val="707277"/>
          <w:w w:val="110"/>
          <w:sz w:val="19"/>
        </w:rPr>
        <w:t>partnerem</w:t>
      </w:r>
      <w:r>
        <w:rPr>
          <w:color w:val="707277"/>
          <w:spacing w:val="-6"/>
          <w:w w:val="110"/>
          <w:sz w:val="19"/>
        </w:rPr>
        <w:t> </w:t>
      </w:r>
      <w:r>
        <w:rPr>
          <w:color w:val="707277"/>
          <w:w w:val="110"/>
          <w:sz w:val="19"/>
        </w:rPr>
        <w:t>společně,</w:t>
      </w:r>
      <w:r>
        <w:rPr>
          <w:color w:val="707277"/>
          <w:spacing w:val="-16"/>
          <w:w w:val="110"/>
          <w:sz w:val="19"/>
        </w:rPr>
        <w:t> </w:t>
      </w:r>
      <w:r>
        <w:rPr>
          <w:color w:val="707277"/>
          <w:w w:val="110"/>
          <w:sz w:val="19"/>
        </w:rPr>
        <w:t>je</w:t>
      </w:r>
      <w:r>
        <w:rPr>
          <w:color w:val="707277"/>
          <w:spacing w:val="-14"/>
          <w:w w:val="110"/>
          <w:sz w:val="19"/>
        </w:rPr>
        <w:t> </w:t>
      </w:r>
      <w:r>
        <w:rPr>
          <w:color w:val="707277"/>
          <w:w w:val="110"/>
          <w:sz w:val="19"/>
        </w:rPr>
        <w:t>jejich podíl</w:t>
      </w:r>
      <w:r>
        <w:rPr>
          <w:color w:val="707277"/>
          <w:spacing w:val="-16"/>
          <w:w w:val="110"/>
          <w:sz w:val="19"/>
        </w:rPr>
        <w:t> </w:t>
      </w:r>
      <w:r>
        <w:rPr>
          <w:color w:val="707277"/>
          <w:w w:val="110"/>
          <w:sz w:val="19"/>
        </w:rPr>
        <w:t>na</w:t>
      </w:r>
      <w:r>
        <w:rPr>
          <w:color w:val="707277"/>
          <w:spacing w:val="-12"/>
          <w:w w:val="110"/>
          <w:sz w:val="19"/>
        </w:rPr>
        <w:t> </w:t>
      </w:r>
      <w:r>
        <w:rPr>
          <w:color w:val="707277"/>
          <w:w w:val="110"/>
          <w:sz w:val="19"/>
        </w:rPr>
        <w:t>vlastnictví</w:t>
      </w:r>
      <w:r>
        <w:rPr>
          <w:color w:val="707277"/>
          <w:spacing w:val="-14"/>
          <w:w w:val="110"/>
          <w:sz w:val="19"/>
        </w:rPr>
        <w:t> </w:t>
      </w:r>
      <w:r>
        <w:rPr>
          <w:color w:val="707277"/>
          <w:w w:val="110"/>
          <w:sz w:val="19"/>
        </w:rPr>
        <w:t>tohoto</w:t>
      </w:r>
      <w:r>
        <w:rPr>
          <w:color w:val="707277"/>
          <w:spacing w:val="-14"/>
          <w:w w:val="110"/>
          <w:sz w:val="19"/>
        </w:rPr>
        <w:t> </w:t>
      </w:r>
      <w:r>
        <w:rPr>
          <w:color w:val="707277"/>
          <w:w w:val="110"/>
          <w:sz w:val="19"/>
        </w:rPr>
        <w:t>majetku</w:t>
      </w:r>
      <w:r>
        <w:rPr>
          <w:color w:val="707277"/>
          <w:spacing w:val="-14"/>
          <w:w w:val="110"/>
          <w:sz w:val="19"/>
        </w:rPr>
        <w:t> </w:t>
      </w:r>
      <w:r>
        <w:rPr>
          <w:color w:val="707277"/>
          <w:w w:val="110"/>
          <w:sz w:val="19"/>
        </w:rPr>
        <w:t>stejný,</w:t>
      </w:r>
      <w:r>
        <w:rPr>
          <w:color w:val="707277"/>
          <w:spacing w:val="-16"/>
          <w:w w:val="110"/>
          <w:sz w:val="19"/>
        </w:rPr>
        <w:t> </w:t>
      </w:r>
      <w:r>
        <w:rPr>
          <w:color w:val="707277"/>
          <w:w w:val="110"/>
          <w:sz w:val="19"/>
        </w:rPr>
        <w:t>nedohodnou-li</w:t>
      </w:r>
      <w:r>
        <w:rPr>
          <w:color w:val="707277"/>
          <w:spacing w:val="-5"/>
          <w:w w:val="110"/>
          <w:sz w:val="19"/>
        </w:rPr>
        <w:t> </w:t>
      </w:r>
      <w:r>
        <w:rPr>
          <w:color w:val="707277"/>
          <w:w w:val="110"/>
          <w:sz w:val="19"/>
        </w:rPr>
        <w:t>se</w:t>
      </w:r>
      <w:r>
        <w:rPr>
          <w:color w:val="707277"/>
          <w:spacing w:val="-17"/>
          <w:w w:val="110"/>
          <w:sz w:val="19"/>
        </w:rPr>
        <w:t> </w:t>
      </w:r>
      <w:r>
        <w:rPr>
          <w:color w:val="707277"/>
          <w:w w:val="110"/>
          <w:sz w:val="19"/>
        </w:rPr>
        <w:t>jinak.</w:t>
      </w:r>
    </w:p>
    <w:p>
      <w:pPr>
        <w:pStyle w:val="ListParagraph"/>
        <w:numPr>
          <w:ilvl w:val="0"/>
          <w:numId w:val="7"/>
        </w:numPr>
        <w:tabs>
          <w:tab w:pos="811" w:val="left" w:leader="none"/>
        </w:tabs>
        <w:spacing w:line="292" w:lineRule="auto" w:before="133" w:after="0"/>
        <w:ind w:left="246" w:right="200" w:firstLine="12"/>
        <w:jc w:val="both"/>
        <w:rPr>
          <w:color w:val="707277"/>
          <w:sz w:val="19"/>
        </w:rPr>
      </w:pPr>
      <w:r>
        <w:rPr>
          <w:color w:val="707277"/>
          <w:w w:val="110"/>
          <w:sz w:val="19"/>
        </w:rPr>
        <w:t>S majetkem, který partner získá v přímé souvislosti s plněním cílů projektu a který pořídí z poskytnutých dotačních prostředků, není partner oprávněn nakládat ve vztahu k třetím osobám v rozporu</w:t>
      </w:r>
      <w:r>
        <w:rPr>
          <w:color w:val="707277"/>
          <w:spacing w:val="-11"/>
          <w:w w:val="110"/>
          <w:sz w:val="19"/>
        </w:rPr>
        <w:t> </w:t>
      </w:r>
      <w:r>
        <w:rPr>
          <w:color w:val="707277"/>
          <w:w w:val="110"/>
          <w:sz w:val="19"/>
        </w:rPr>
        <w:t>s</w:t>
      </w:r>
      <w:r>
        <w:rPr>
          <w:color w:val="707277"/>
          <w:spacing w:val="-24"/>
          <w:w w:val="110"/>
          <w:sz w:val="19"/>
        </w:rPr>
        <w:t> </w:t>
      </w:r>
      <w:r>
        <w:rPr>
          <w:color w:val="707277"/>
          <w:w w:val="110"/>
          <w:sz w:val="19"/>
        </w:rPr>
        <w:t>touto</w:t>
      </w:r>
      <w:r>
        <w:rPr>
          <w:color w:val="707277"/>
          <w:spacing w:val="-12"/>
          <w:w w:val="110"/>
          <w:sz w:val="19"/>
        </w:rPr>
        <w:t> </w:t>
      </w:r>
      <w:r>
        <w:rPr>
          <w:color w:val="707277"/>
          <w:w w:val="110"/>
          <w:sz w:val="19"/>
        </w:rPr>
        <w:t>smlouvou</w:t>
      </w:r>
      <w:r>
        <w:rPr>
          <w:color w:val="707277"/>
          <w:spacing w:val="-6"/>
          <w:w w:val="110"/>
          <w:sz w:val="19"/>
        </w:rPr>
        <w:t> </w:t>
      </w:r>
      <w:r>
        <w:rPr>
          <w:color w:val="707277"/>
          <w:w w:val="110"/>
          <w:sz w:val="19"/>
        </w:rPr>
        <w:t>bez</w:t>
      </w:r>
      <w:r>
        <w:rPr>
          <w:color w:val="707277"/>
          <w:spacing w:val="-16"/>
          <w:w w:val="110"/>
          <w:sz w:val="19"/>
        </w:rPr>
        <w:t> </w:t>
      </w:r>
      <w:r>
        <w:rPr>
          <w:color w:val="707277"/>
          <w:w w:val="110"/>
          <w:sz w:val="19"/>
        </w:rPr>
        <w:t>předchozího písemného</w:t>
      </w:r>
      <w:r>
        <w:rPr>
          <w:color w:val="707277"/>
          <w:spacing w:val="-1"/>
          <w:w w:val="110"/>
          <w:sz w:val="19"/>
        </w:rPr>
        <w:t> </w:t>
      </w:r>
      <w:r>
        <w:rPr>
          <w:color w:val="707277"/>
          <w:w w:val="110"/>
          <w:sz w:val="19"/>
        </w:rPr>
        <w:t>souhlasu</w:t>
      </w:r>
      <w:r>
        <w:rPr>
          <w:color w:val="707277"/>
          <w:spacing w:val="-8"/>
          <w:w w:val="110"/>
          <w:sz w:val="19"/>
        </w:rPr>
        <w:t> </w:t>
      </w:r>
      <w:r>
        <w:rPr>
          <w:color w:val="707277"/>
          <w:w w:val="110"/>
          <w:sz w:val="19"/>
        </w:rPr>
        <w:t>příjemce,</w:t>
      </w:r>
      <w:r>
        <w:rPr>
          <w:color w:val="707277"/>
          <w:spacing w:val="-10"/>
          <w:w w:val="110"/>
          <w:sz w:val="19"/>
        </w:rPr>
        <w:t> </w:t>
      </w:r>
      <w:r>
        <w:rPr>
          <w:color w:val="707277"/>
          <w:w w:val="110"/>
          <w:sz w:val="19"/>
        </w:rPr>
        <w:t>a</w:t>
      </w:r>
      <w:r>
        <w:rPr>
          <w:color w:val="707277"/>
          <w:spacing w:val="-15"/>
          <w:w w:val="110"/>
          <w:sz w:val="19"/>
        </w:rPr>
        <w:t> </w:t>
      </w:r>
      <w:r>
        <w:rPr>
          <w:color w:val="707277"/>
          <w:w w:val="110"/>
          <w:sz w:val="19"/>
        </w:rPr>
        <w:t>to až</w:t>
      </w:r>
      <w:r>
        <w:rPr>
          <w:color w:val="707277"/>
          <w:spacing w:val="-12"/>
          <w:w w:val="110"/>
          <w:sz w:val="19"/>
        </w:rPr>
        <w:t> </w:t>
      </w:r>
      <w:r>
        <w:rPr>
          <w:color w:val="707277"/>
          <w:w w:val="110"/>
          <w:sz w:val="19"/>
        </w:rPr>
        <w:t>do</w:t>
      </w:r>
      <w:r>
        <w:rPr>
          <w:color w:val="707277"/>
          <w:spacing w:val="2"/>
          <w:w w:val="110"/>
          <w:sz w:val="19"/>
        </w:rPr>
        <w:t> </w:t>
      </w:r>
      <w:r>
        <w:rPr>
          <w:color w:val="707277"/>
          <w:w w:val="110"/>
          <w:sz w:val="19"/>
        </w:rPr>
        <w:t>doby</w:t>
      </w:r>
      <w:r>
        <w:rPr>
          <w:color w:val="707277"/>
          <w:spacing w:val="-8"/>
          <w:w w:val="110"/>
          <w:sz w:val="19"/>
        </w:rPr>
        <w:t> </w:t>
      </w:r>
      <w:r>
        <w:rPr>
          <w:color w:val="707277"/>
          <w:w w:val="110"/>
          <w:sz w:val="19"/>
        </w:rPr>
        <w:t>úplného vyrovnání</w:t>
      </w:r>
      <w:r>
        <w:rPr>
          <w:color w:val="707277"/>
          <w:spacing w:val="-15"/>
          <w:w w:val="110"/>
          <w:sz w:val="19"/>
        </w:rPr>
        <w:t> </w:t>
      </w:r>
      <w:r>
        <w:rPr>
          <w:color w:val="707277"/>
          <w:w w:val="110"/>
          <w:sz w:val="19"/>
        </w:rPr>
        <w:t>všech</w:t>
      </w:r>
      <w:r>
        <w:rPr>
          <w:color w:val="707277"/>
          <w:spacing w:val="-20"/>
          <w:w w:val="110"/>
          <w:sz w:val="19"/>
        </w:rPr>
        <w:t> </w:t>
      </w:r>
      <w:r>
        <w:rPr>
          <w:color w:val="707277"/>
          <w:w w:val="110"/>
          <w:sz w:val="19"/>
        </w:rPr>
        <w:t>závazků,</w:t>
      </w:r>
      <w:r>
        <w:rPr>
          <w:color w:val="707277"/>
          <w:spacing w:val="-19"/>
          <w:w w:val="110"/>
          <w:sz w:val="19"/>
        </w:rPr>
        <w:t> </w:t>
      </w:r>
      <w:r>
        <w:rPr>
          <w:color w:val="707277"/>
          <w:w w:val="110"/>
          <w:sz w:val="19"/>
        </w:rPr>
        <w:t>které</w:t>
      </w:r>
      <w:r>
        <w:rPr>
          <w:color w:val="707277"/>
          <w:spacing w:val="-20"/>
          <w:w w:val="110"/>
          <w:sz w:val="19"/>
        </w:rPr>
        <w:t> </w:t>
      </w:r>
      <w:r>
        <w:rPr>
          <w:color w:val="707277"/>
          <w:w w:val="110"/>
          <w:sz w:val="19"/>
        </w:rPr>
        <w:t>pro</w:t>
      </w:r>
      <w:r>
        <w:rPr>
          <w:color w:val="707277"/>
          <w:spacing w:val="-14"/>
          <w:w w:val="110"/>
          <w:sz w:val="19"/>
        </w:rPr>
        <w:t> </w:t>
      </w:r>
      <w:r>
        <w:rPr>
          <w:color w:val="707277"/>
          <w:w w:val="110"/>
          <w:sz w:val="19"/>
        </w:rPr>
        <w:t>partnera</w:t>
      </w:r>
      <w:r>
        <w:rPr>
          <w:color w:val="707277"/>
          <w:spacing w:val="-8"/>
          <w:w w:val="110"/>
          <w:sz w:val="19"/>
        </w:rPr>
        <w:t> </w:t>
      </w:r>
      <w:r>
        <w:rPr>
          <w:color w:val="707277"/>
          <w:w w:val="110"/>
          <w:sz w:val="19"/>
        </w:rPr>
        <w:t>projektu</w:t>
      </w:r>
      <w:r>
        <w:rPr>
          <w:color w:val="707277"/>
          <w:spacing w:val="-17"/>
          <w:w w:val="110"/>
          <w:sz w:val="19"/>
        </w:rPr>
        <w:t> </w:t>
      </w:r>
      <w:r>
        <w:rPr>
          <w:color w:val="707277"/>
          <w:w w:val="110"/>
          <w:sz w:val="19"/>
        </w:rPr>
        <w:t>vyplývají</w:t>
      </w:r>
      <w:r>
        <w:rPr>
          <w:color w:val="707277"/>
          <w:spacing w:val="-15"/>
          <w:w w:val="110"/>
          <w:sz w:val="19"/>
        </w:rPr>
        <w:t> </w:t>
      </w:r>
      <w:r>
        <w:rPr>
          <w:color w:val="707277"/>
          <w:w w:val="110"/>
          <w:sz w:val="19"/>
        </w:rPr>
        <w:t>z</w:t>
      </w:r>
      <w:r>
        <w:rPr>
          <w:color w:val="707277"/>
          <w:spacing w:val="-30"/>
          <w:w w:val="110"/>
          <w:sz w:val="19"/>
        </w:rPr>
        <w:t> </w:t>
      </w:r>
      <w:r>
        <w:rPr>
          <w:color w:val="707277"/>
          <w:w w:val="110"/>
          <w:sz w:val="19"/>
        </w:rPr>
        <w:t>této</w:t>
      </w:r>
      <w:r>
        <w:rPr>
          <w:color w:val="707277"/>
          <w:spacing w:val="-14"/>
          <w:w w:val="110"/>
          <w:sz w:val="19"/>
        </w:rPr>
        <w:t> </w:t>
      </w:r>
      <w:r>
        <w:rPr>
          <w:color w:val="707277"/>
          <w:w w:val="110"/>
          <w:sz w:val="19"/>
        </w:rPr>
        <w:t>smlouvy.</w:t>
      </w:r>
    </w:p>
    <w:p>
      <w:pPr>
        <w:pStyle w:val="ListParagraph"/>
        <w:numPr>
          <w:ilvl w:val="0"/>
          <w:numId w:val="7"/>
        </w:numPr>
        <w:tabs>
          <w:tab w:pos="810" w:val="left" w:leader="none"/>
          <w:tab w:pos="811" w:val="left" w:leader="none"/>
        </w:tabs>
        <w:spacing w:line="240" w:lineRule="auto" w:before="132" w:after="0"/>
        <w:ind w:left="810" w:right="0" w:hanging="555"/>
        <w:jc w:val="left"/>
        <w:rPr>
          <w:color w:val="707277"/>
          <w:sz w:val="19"/>
        </w:rPr>
      </w:pPr>
      <w:r>
        <w:rPr>
          <w:color w:val="707277"/>
          <w:w w:val="105"/>
          <w:sz w:val="19"/>
        </w:rPr>
        <w:t>Smluvní</w:t>
      </w:r>
      <w:r>
        <w:rPr>
          <w:color w:val="707277"/>
          <w:spacing w:val="-12"/>
          <w:w w:val="105"/>
          <w:sz w:val="19"/>
        </w:rPr>
        <w:t> </w:t>
      </w:r>
      <w:r>
        <w:rPr>
          <w:color w:val="707277"/>
          <w:w w:val="105"/>
          <w:sz w:val="19"/>
        </w:rPr>
        <w:t>strany</w:t>
      </w:r>
      <w:r>
        <w:rPr>
          <w:color w:val="707277"/>
          <w:spacing w:val="-4"/>
          <w:w w:val="105"/>
          <w:sz w:val="19"/>
        </w:rPr>
        <w:t> </w:t>
      </w:r>
      <w:r>
        <w:rPr>
          <w:color w:val="707277"/>
          <w:w w:val="105"/>
          <w:sz w:val="19"/>
        </w:rPr>
        <w:t>se</w:t>
      </w:r>
      <w:r>
        <w:rPr>
          <w:color w:val="707277"/>
          <w:spacing w:val="-16"/>
          <w:w w:val="105"/>
          <w:sz w:val="19"/>
        </w:rPr>
        <w:t> </w:t>
      </w:r>
      <w:r>
        <w:rPr>
          <w:color w:val="707277"/>
          <w:w w:val="105"/>
          <w:sz w:val="19"/>
        </w:rPr>
        <w:t>zavazují</w:t>
      </w:r>
      <w:r>
        <w:rPr>
          <w:color w:val="707277"/>
          <w:spacing w:val="-14"/>
          <w:w w:val="105"/>
          <w:sz w:val="19"/>
        </w:rPr>
        <w:t> </w:t>
      </w:r>
      <w:r>
        <w:rPr>
          <w:color w:val="707277"/>
          <w:w w:val="105"/>
          <w:sz w:val="19"/>
        </w:rPr>
        <w:t>vzájemně</w:t>
      </w:r>
      <w:r>
        <w:rPr>
          <w:color w:val="707277"/>
          <w:spacing w:val="-2"/>
          <w:w w:val="105"/>
          <w:sz w:val="19"/>
        </w:rPr>
        <w:t> </w:t>
      </w:r>
      <w:r>
        <w:rPr>
          <w:color w:val="707277"/>
          <w:w w:val="105"/>
          <w:sz w:val="19"/>
        </w:rPr>
        <w:t>si</w:t>
      </w:r>
      <w:r>
        <w:rPr>
          <w:color w:val="707277"/>
          <w:spacing w:val="-16"/>
          <w:w w:val="105"/>
          <w:sz w:val="19"/>
        </w:rPr>
        <w:t> </w:t>
      </w:r>
      <w:r>
        <w:rPr>
          <w:color w:val="707277"/>
          <w:w w:val="105"/>
          <w:sz w:val="19"/>
        </w:rPr>
        <w:t>zpřístupnit</w:t>
      </w:r>
      <w:r>
        <w:rPr>
          <w:color w:val="707277"/>
          <w:spacing w:val="1"/>
          <w:w w:val="105"/>
          <w:sz w:val="19"/>
        </w:rPr>
        <w:t> </w:t>
      </w:r>
      <w:r>
        <w:rPr>
          <w:color w:val="707277"/>
          <w:w w:val="105"/>
          <w:sz w:val="19"/>
        </w:rPr>
        <w:t>pořízená</w:t>
      </w:r>
      <w:r>
        <w:rPr>
          <w:color w:val="707277"/>
          <w:spacing w:val="8"/>
          <w:w w:val="105"/>
          <w:sz w:val="19"/>
        </w:rPr>
        <w:t> </w:t>
      </w:r>
      <w:r>
        <w:rPr>
          <w:color w:val="707277"/>
          <w:w w:val="105"/>
          <w:sz w:val="19"/>
        </w:rPr>
        <w:t>zařízení</w:t>
      </w:r>
      <w:r>
        <w:rPr>
          <w:color w:val="707277"/>
          <w:spacing w:val="-13"/>
          <w:w w:val="105"/>
          <w:sz w:val="19"/>
        </w:rPr>
        <w:t> </w:t>
      </w:r>
      <w:r>
        <w:rPr>
          <w:color w:val="707277"/>
          <w:w w:val="105"/>
          <w:sz w:val="19"/>
        </w:rPr>
        <w:t>potřebná</w:t>
      </w:r>
      <w:r>
        <w:rPr>
          <w:color w:val="707277"/>
          <w:spacing w:val="-4"/>
          <w:w w:val="105"/>
          <w:sz w:val="19"/>
        </w:rPr>
        <w:t> </w:t>
      </w:r>
      <w:r>
        <w:rPr>
          <w:color w:val="707277"/>
          <w:w w:val="105"/>
          <w:sz w:val="19"/>
        </w:rPr>
        <w:t>k</w:t>
      </w:r>
      <w:r>
        <w:rPr>
          <w:color w:val="707277"/>
          <w:spacing w:val="-15"/>
          <w:w w:val="105"/>
          <w:sz w:val="19"/>
        </w:rPr>
        <w:t> </w:t>
      </w:r>
      <w:r>
        <w:rPr>
          <w:color w:val="707277"/>
          <w:w w:val="105"/>
          <w:sz w:val="19"/>
        </w:rPr>
        <w:t>řešení</w:t>
      </w:r>
      <w:r>
        <w:rPr>
          <w:color w:val="707277"/>
          <w:spacing w:val="-20"/>
          <w:w w:val="105"/>
          <w:sz w:val="19"/>
        </w:rPr>
        <w:t> </w:t>
      </w:r>
      <w:r>
        <w:rPr>
          <w:color w:val="707277"/>
          <w:w w:val="105"/>
          <w:sz w:val="19"/>
        </w:rPr>
        <w:t>projektu.</w:t>
      </w:r>
    </w:p>
    <w:p>
      <w:pPr>
        <w:pStyle w:val="Heading2"/>
        <w:spacing w:before="162"/>
        <w:ind w:left="2219"/>
      </w:pPr>
      <w:r>
        <w:rPr>
          <w:color w:val="707277"/>
          <w:w w:val="105"/>
        </w:rPr>
        <w:t>VIII.</w:t>
      </w:r>
    </w:p>
    <w:p>
      <w:pPr>
        <w:spacing w:before="44"/>
        <w:ind w:left="2198" w:right="2166" w:firstLine="0"/>
        <w:jc w:val="center"/>
        <w:rPr>
          <w:b/>
          <w:sz w:val="20"/>
        </w:rPr>
      </w:pPr>
      <w:r>
        <w:rPr>
          <w:b/>
          <w:color w:val="707277"/>
          <w:sz w:val="20"/>
        </w:rPr>
        <w:t>Ochrana duševního vlastnictví</w:t>
      </w:r>
    </w:p>
    <w:p>
      <w:pPr>
        <w:pStyle w:val="BodyText"/>
        <w:spacing w:before="8"/>
        <w:rPr>
          <w:b/>
          <w:sz w:val="27"/>
        </w:rPr>
      </w:pPr>
    </w:p>
    <w:p>
      <w:pPr>
        <w:pStyle w:val="ListParagraph"/>
        <w:numPr>
          <w:ilvl w:val="0"/>
          <w:numId w:val="8"/>
        </w:numPr>
        <w:tabs>
          <w:tab w:pos="473" w:val="left" w:leader="none"/>
        </w:tabs>
        <w:spacing w:line="312" w:lineRule="auto" w:before="1" w:after="0"/>
        <w:ind w:left="251" w:right="259" w:hanging="11"/>
        <w:jc w:val="left"/>
        <w:rPr>
          <w:rFonts w:ascii="Times New Roman" w:hAnsi="Times New Roman"/>
          <w:b/>
          <w:color w:val="707277"/>
          <w:sz w:val="20"/>
        </w:rPr>
      </w:pPr>
      <w:r>
        <w:rPr>
          <w:color w:val="707277"/>
          <w:w w:val="105"/>
          <w:sz w:val="19"/>
        </w:rPr>
        <w:t>Důvěrnými informacemi se pro účely této Smlouvy a po celou dobu trvání vzájemné spolupráce smluvních stran rozumí, bez ohledu na formu a způsob jejich sdělení či zachycení a až do doby jejich zveřejnění, všechny skutečnosti, které se smluvní strany v průběhu vzájemné spolupráce dozví, a/nebo které každá ze smluvních stran v průběhu vzájemné spolupráce zpřístupní, jakož i sama existence těchto skutečností a vzájemné spolupráce smluvních stran, a které budou prokazatelně jako důvěrné označeny (např. písemně příznakem „DŮVĚRNÉ" na písemných dokumentech nebo uvedením</w:t>
      </w:r>
      <w:r>
        <w:rPr>
          <w:color w:val="707277"/>
          <w:spacing w:val="-10"/>
          <w:w w:val="105"/>
          <w:sz w:val="19"/>
        </w:rPr>
        <w:t> </w:t>
      </w:r>
      <w:r>
        <w:rPr>
          <w:color w:val="707277"/>
          <w:w w:val="105"/>
          <w:sz w:val="19"/>
        </w:rPr>
        <w:t>takové</w:t>
      </w:r>
      <w:r>
        <w:rPr>
          <w:color w:val="707277"/>
          <w:spacing w:val="-17"/>
          <w:w w:val="105"/>
          <w:sz w:val="19"/>
        </w:rPr>
        <w:t> </w:t>
      </w:r>
      <w:r>
        <w:rPr>
          <w:color w:val="707277"/>
          <w:w w:val="105"/>
          <w:sz w:val="19"/>
        </w:rPr>
        <w:t>skutečnosti</w:t>
      </w:r>
      <w:r>
        <w:rPr>
          <w:color w:val="707277"/>
          <w:spacing w:val="-15"/>
          <w:w w:val="105"/>
          <w:sz w:val="19"/>
        </w:rPr>
        <w:t> </w:t>
      </w:r>
      <w:r>
        <w:rPr>
          <w:color w:val="707277"/>
          <w:w w:val="105"/>
          <w:sz w:val="19"/>
        </w:rPr>
        <w:t>do</w:t>
      </w:r>
      <w:r>
        <w:rPr>
          <w:color w:val="707277"/>
          <w:spacing w:val="-7"/>
          <w:w w:val="105"/>
          <w:sz w:val="19"/>
        </w:rPr>
        <w:t> </w:t>
      </w:r>
      <w:r>
        <w:rPr>
          <w:color w:val="707277"/>
          <w:w w:val="105"/>
          <w:sz w:val="19"/>
        </w:rPr>
        <w:t>zápisu</w:t>
      </w:r>
      <w:r>
        <w:rPr>
          <w:color w:val="707277"/>
          <w:spacing w:val="-13"/>
          <w:w w:val="105"/>
          <w:sz w:val="19"/>
        </w:rPr>
        <w:t> </w:t>
      </w:r>
      <w:r>
        <w:rPr>
          <w:color w:val="707277"/>
          <w:w w:val="105"/>
          <w:sz w:val="19"/>
        </w:rPr>
        <w:t>z</w:t>
      </w:r>
      <w:r>
        <w:rPr>
          <w:color w:val="707277"/>
          <w:spacing w:val="-29"/>
          <w:w w:val="105"/>
          <w:sz w:val="19"/>
        </w:rPr>
        <w:t> </w:t>
      </w:r>
      <w:r>
        <w:rPr>
          <w:color w:val="707277"/>
          <w:w w:val="105"/>
          <w:sz w:val="19"/>
        </w:rPr>
        <w:t>ústního</w:t>
      </w:r>
      <w:r>
        <w:rPr>
          <w:color w:val="707277"/>
          <w:spacing w:val="-16"/>
          <w:w w:val="105"/>
          <w:sz w:val="19"/>
        </w:rPr>
        <w:t> </w:t>
      </w:r>
      <w:r>
        <w:rPr>
          <w:color w:val="707277"/>
          <w:w w:val="105"/>
          <w:sz w:val="19"/>
        </w:rPr>
        <w:t>jednání</w:t>
      </w:r>
      <w:r>
        <w:rPr>
          <w:color w:val="707277"/>
          <w:spacing w:val="-17"/>
          <w:w w:val="105"/>
          <w:sz w:val="19"/>
        </w:rPr>
        <w:t> </w:t>
      </w:r>
      <w:r>
        <w:rPr>
          <w:color w:val="707277"/>
          <w:w w:val="105"/>
          <w:sz w:val="19"/>
        </w:rPr>
        <w:t>apod.)</w:t>
      </w:r>
      <w:r>
        <w:rPr>
          <w:color w:val="707277"/>
          <w:spacing w:val="-14"/>
          <w:w w:val="105"/>
          <w:sz w:val="19"/>
        </w:rPr>
        <w:t> </w:t>
      </w:r>
      <w:r>
        <w:rPr>
          <w:color w:val="707277"/>
          <w:w w:val="105"/>
          <w:sz w:val="19"/>
        </w:rPr>
        <w:t>(dále</w:t>
      </w:r>
      <w:r>
        <w:rPr>
          <w:color w:val="707277"/>
          <w:spacing w:val="-20"/>
          <w:w w:val="105"/>
          <w:sz w:val="19"/>
        </w:rPr>
        <w:t> </w:t>
      </w:r>
      <w:r>
        <w:rPr>
          <w:color w:val="707277"/>
          <w:w w:val="105"/>
          <w:sz w:val="19"/>
        </w:rPr>
        <w:t>jen</w:t>
      </w:r>
      <w:r>
        <w:rPr>
          <w:color w:val="707277"/>
          <w:spacing w:val="-25"/>
          <w:w w:val="105"/>
          <w:sz w:val="19"/>
        </w:rPr>
        <w:t> </w:t>
      </w:r>
      <w:r>
        <w:rPr>
          <w:b/>
          <w:color w:val="707277"/>
          <w:w w:val="105"/>
          <w:sz w:val="20"/>
        </w:rPr>
        <w:t>„Důvěrné</w:t>
      </w:r>
      <w:r>
        <w:rPr>
          <w:b/>
          <w:color w:val="707277"/>
          <w:spacing w:val="-13"/>
          <w:w w:val="105"/>
          <w:sz w:val="20"/>
        </w:rPr>
        <w:t> </w:t>
      </w:r>
      <w:r>
        <w:rPr>
          <w:b/>
          <w:color w:val="707277"/>
          <w:w w:val="105"/>
          <w:sz w:val="20"/>
        </w:rPr>
        <w:t>informace").</w:t>
      </w:r>
    </w:p>
    <w:p>
      <w:pPr>
        <w:pStyle w:val="BodyText"/>
        <w:spacing w:before="1"/>
        <w:rPr>
          <w:b/>
          <w:sz w:val="24"/>
        </w:rPr>
      </w:pPr>
    </w:p>
    <w:p>
      <w:pPr>
        <w:pStyle w:val="ListParagraph"/>
        <w:numPr>
          <w:ilvl w:val="0"/>
          <w:numId w:val="8"/>
        </w:numPr>
        <w:tabs>
          <w:tab w:pos="465" w:val="left" w:leader="none"/>
        </w:tabs>
        <w:spacing w:line="316" w:lineRule="auto" w:before="0" w:after="0"/>
        <w:ind w:left="250" w:right="598" w:firstLine="8"/>
        <w:jc w:val="left"/>
        <w:rPr>
          <w:color w:val="707277"/>
          <w:sz w:val="19"/>
        </w:rPr>
      </w:pPr>
      <w:r>
        <w:rPr>
          <w:color w:val="707277"/>
          <w:w w:val="105"/>
          <w:sz w:val="19"/>
        </w:rPr>
        <w:t>Smluvní</w:t>
      </w:r>
      <w:r>
        <w:rPr>
          <w:color w:val="707277"/>
          <w:spacing w:val="-1"/>
          <w:w w:val="105"/>
          <w:sz w:val="19"/>
        </w:rPr>
        <w:t> </w:t>
      </w:r>
      <w:r>
        <w:rPr>
          <w:color w:val="707277"/>
          <w:w w:val="105"/>
          <w:sz w:val="19"/>
        </w:rPr>
        <w:t>strany</w:t>
      </w:r>
      <w:r>
        <w:rPr>
          <w:color w:val="707277"/>
          <w:spacing w:val="-3"/>
          <w:w w:val="105"/>
          <w:sz w:val="19"/>
        </w:rPr>
        <w:t> </w:t>
      </w:r>
      <w:r>
        <w:rPr>
          <w:color w:val="707277"/>
          <w:w w:val="105"/>
          <w:sz w:val="19"/>
        </w:rPr>
        <w:t>se</w:t>
      </w:r>
      <w:r>
        <w:rPr>
          <w:color w:val="707277"/>
          <w:spacing w:val="-13"/>
          <w:w w:val="105"/>
          <w:sz w:val="19"/>
        </w:rPr>
        <w:t> </w:t>
      </w:r>
      <w:r>
        <w:rPr>
          <w:color w:val="707277"/>
          <w:w w:val="105"/>
          <w:sz w:val="19"/>
        </w:rPr>
        <w:t>zavazují,</w:t>
      </w:r>
      <w:r>
        <w:rPr>
          <w:color w:val="707277"/>
          <w:spacing w:val="-6"/>
          <w:w w:val="105"/>
          <w:sz w:val="19"/>
        </w:rPr>
        <w:t> </w:t>
      </w:r>
      <w:r>
        <w:rPr>
          <w:color w:val="707277"/>
          <w:w w:val="105"/>
          <w:sz w:val="19"/>
        </w:rPr>
        <w:t>že</w:t>
      </w:r>
      <w:r>
        <w:rPr>
          <w:color w:val="707277"/>
          <w:spacing w:val="-18"/>
          <w:w w:val="105"/>
          <w:sz w:val="19"/>
        </w:rPr>
        <w:t> </w:t>
      </w:r>
      <w:r>
        <w:rPr>
          <w:color w:val="707277"/>
          <w:w w:val="105"/>
          <w:sz w:val="19"/>
        </w:rPr>
        <w:t>nebudou</w:t>
      </w:r>
      <w:r>
        <w:rPr>
          <w:color w:val="707277"/>
          <w:spacing w:val="-7"/>
          <w:w w:val="105"/>
          <w:sz w:val="19"/>
        </w:rPr>
        <w:t> </w:t>
      </w:r>
      <w:r>
        <w:rPr>
          <w:color w:val="707277"/>
          <w:w w:val="105"/>
          <w:sz w:val="19"/>
        </w:rPr>
        <w:t>Důvěrné</w:t>
      </w:r>
      <w:r>
        <w:rPr>
          <w:color w:val="707277"/>
          <w:spacing w:val="-9"/>
          <w:w w:val="105"/>
          <w:sz w:val="19"/>
        </w:rPr>
        <w:t> </w:t>
      </w:r>
      <w:r>
        <w:rPr>
          <w:color w:val="707277"/>
          <w:w w:val="105"/>
          <w:sz w:val="19"/>
        </w:rPr>
        <w:t>informace</w:t>
      </w:r>
      <w:r>
        <w:rPr>
          <w:color w:val="707277"/>
          <w:spacing w:val="-7"/>
          <w:w w:val="105"/>
          <w:sz w:val="19"/>
        </w:rPr>
        <w:t> </w:t>
      </w:r>
      <w:r>
        <w:rPr>
          <w:color w:val="707277"/>
          <w:w w:val="105"/>
          <w:sz w:val="19"/>
        </w:rPr>
        <w:t>dále</w:t>
      </w:r>
      <w:r>
        <w:rPr>
          <w:color w:val="707277"/>
          <w:spacing w:val="-14"/>
          <w:w w:val="105"/>
          <w:sz w:val="19"/>
        </w:rPr>
        <w:t> </w:t>
      </w:r>
      <w:r>
        <w:rPr>
          <w:color w:val="707277"/>
          <w:w w:val="105"/>
          <w:sz w:val="19"/>
        </w:rPr>
        <w:t>rozšiřovat</w:t>
      </w:r>
      <w:r>
        <w:rPr>
          <w:color w:val="707277"/>
          <w:spacing w:val="0"/>
          <w:w w:val="105"/>
          <w:sz w:val="19"/>
        </w:rPr>
        <w:t> </w:t>
      </w:r>
      <w:r>
        <w:rPr>
          <w:color w:val="707277"/>
          <w:w w:val="105"/>
          <w:sz w:val="19"/>
        </w:rPr>
        <w:t>nebo</w:t>
      </w:r>
      <w:r>
        <w:rPr>
          <w:color w:val="707277"/>
          <w:spacing w:val="-10"/>
          <w:w w:val="105"/>
          <w:sz w:val="19"/>
        </w:rPr>
        <w:t> </w:t>
      </w:r>
      <w:r>
        <w:rPr>
          <w:color w:val="707277"/>
          <w:w w:val="105"/>
          <w:sz w:val="19"/>
        </w:rPr>
        <w:t>reprodukovat</w:t>
      </w:r>
      <w:r>
        <w:rPr>
          <w:color w:val="707277"/>
          <w:spacing w:val="1"/>
          <w:w w:val="105"/>
          <w:sz w:val="19"/>
        </w:rPr>
        <w:t> </w:t>
      </w:r>
      <w:r>
        <w:rPr>
          <w:color w:val="707277"/>
          <w:w w:val="105"/>
          <w:sz w:val="19"/>
        </w:rPr>
        <w:t>a nezpřístupní je</w:t>
      </w:r>
      <w:r>
        <w:rPr>
          <w:color w:val="707277"/>
          <w:spacing w:val="-4"/>
          <w:w w:val="105"/>
          <w:sz w:val="19"/>
        </w:rPr>
        <w:t> </w:t>
      </w:r>
      <w:r>
        <w:rPr>
          <w:color w:val="707277"/>
          <w:w w:val="105"/>
          <w:sz w:val="19"/>
        </w:rPr>
        <w:t>bez</w:t>
      </w:r>
      <w:r>
        <w:rPr>
          <w:color w:val="707277"/>
          <w:spacing w:val="-8"/>
          <w:w w:val="105"/>
          <w:sz w:val="19"/>
        </w:rPr>
        <w:t> </w:t>
      </w:r>
      <w:r>
        <w:rPr>
          <w:color w:val="707277"/>
          <w:w w:val="105"/>
          <w:sz w:val="19"/>
        </w:rPr>
        <w:t>souhlasu</w:t>
      </w:r>
      <w:r>
        <w:rPr>
          <w:color w:val="707277"/>
          <w:spacing w:val="-11"/>
          <w:w w:val="105"/>
          <w:sz w:val="19"/>
        </w:rPr>
        <w:t> </w:t>
      </w:r>
      <w:r>
        <w:rPr>
          <w:color w:val="707277"/>
          <w:w w:val="105"/>
          <w:sz w:val="19"/>
        </w:rPr>
        <w:t>druhé</w:t>
      </w:r>
      <w:r>
        <w:rPr>
          <w:color w:val="707277"/>
          <w:spacing w:val="-5"/>
          <w:w w:val="105"/>
          <w:sz w:val="19"/>
        </w:rPr>
        <w:t> </w:t>
      </w:r>
      <w:r>
        <w:rPr>
          <w:color w:val="707277"/>
          <w:w w:val="105"/>
          <w:sz w:val="19"/>
        </w:rPr>
        <w:t>strany</w:t>
      </w:r>
      <w:r>
        <w:rPr>
          <w:color w:val="707277"/>
          <w:spacing w:val="-21"/>
          <w:w w:val="105"/>
          <w:sz w:val="19"/>
        </w:rPr>
        <w:t> </w:t>
      </w:r>
      <w:r>
        <w:rPr>
          <w:color w:val="707277"/>
          <w:w w:val="105"/>
          <w:sz w:val="19"/>
        </w:rPr>
        <w:t>třetí</w:t>
      </w:r>
      <w:r>
        <w:rPr>
          <w:color w:val="707277"/>
          <w:spacing w:val="-20"/>
          <w:w w:val="105"/>
          <w:sz w:val="19"/>
        </w:rPr>
        <w:t> </w:t>
      </w:r>
      <w:r>
        <w:rPr>
          <w:color w:val="707277"/>
          <w:w w:val="105"/>
          <w:sz w:val="19"/>
        </w:rPr>
        <w:t>straně.</w:t>
      </w:r>
      <w:r>
        <w:rPr>
          <w:color w:val="707277"/>
          <w:spacing w:val="-16"/>
          <w:w w:val="105"/>
          <w:sz w:val="19"/>
        </w:rPr>
        <w:t> </w:t>
      </w:r>
      <w:r>
        <w:rPr>
          <w:color w:val="707277"/>
          <w:w w:val="105"/>
          <w:sz w:val="19"/>
        </w:rPr>
        <w:t>Smluvní</w:t>
      </w:r>
      <w:r>
        <w:rPr>
          <w:color w:val="707277"/>
          <w:spacing w:val="-6"/>
          <w:w w:val="105"/>
          <w:sz w:val="19"/>
        </w:rPr>
        <w:t> </w:t>
      </w:r>
      <w:r>
        <w:rPr>
          <w:color w:val="707277"/>
          <w:w w:val="105"/>
          <w:sz w:val="19"/>
        </w:rPr>
        <w:t>strany</w:t>
      </w:r>
      <w:r>
        <w:rPr>
          <w:color w:val="707277"/>
          <w:spacing w:val="-7"/>
          <w:w w:val="105"/>
          <w:sz w:val="19"/>
        </w:rPr>
        <w:t> </w:t>
      </w:r>
      <w:r>
        <w:rPr>
          <w:color w:val="707277"/>
          <w:w w:val="105"/>
          <w:sz w:val="19"/>
        </w:rPr>
        <w:t>se</w:t>
      </w:r>
      <w:r>
        <w:rPr>
          <w:color w:val="707277"/>
          <w:spacing w:val="-20"/>
          <w:w w:val="105"/>
          <w:sz w:val="19"/>
        </w:rPr>
        <w:t> </w:t>
      </w:r>
      <w:r>
        <w:rPr>
          <w:color w:val="707277"/>
          <w:w w:val="105"/>
          <w:sz w:val="19"/>
        </w:rPr>
        <w:t>dále</w:t>
      </w:r>
      <w:r>
        <w:rPr>
          <w:color w:val="707277"/>
          <w:spacing w:val="-9"/>
          <w:w w:val="105"/>
          <w:sz w:val="19"/>
        </w:rPr>
        <w:t> </w:t>
      </w:r>
      <w:r>
        <w:rPr>
          <w:color w:val="707277"/>
          <w:w w:val="105"/>
          <w:sz w:val="19"/>
        </w:rPr>
        <w:t>zavazují,</w:t>
      </w:r>
      <w:r>
        <w:rPr>
          <w:color w:val="707277"/>
          <w:spacing w:val="-9"/>
          <w:w w:val="105"/>
          <w:sz w:val="19"/>
        </w:rPr>
        <w:t> </w:t>
      </w:r>
      <w:r>
        <w:rPr>
          <w:color w:val="707277"/>
          <w:w w:val="105"/>
          <w:sz w:val="19"/>
        </w:rPr>
        <w:t>že</w:t>
      </w:r>
      <w:r>
        <w:rPr>
          <w:color w:val="707277"/>
          <w:spacing w:val="-22"/>
          <w:w w:val="105"/>
          <w:sz w:val="19"/>
        </w:rPr>
        <w:t> </w:t>
      </w:r>
      <w:r>
        <w:rPr>
          <w:color w:val="707277"/>
          <w:w w:val="105"/>
          <w:sz w:val="19"/>
        </w:rPr>
        <w:t>Důvěrné</w:t>
      </w:r>
    </w:p>
    <w:p>
      <w:pPr>
        <w:spacing w:after="0" w:line="316" w:lineRule="auto"/>
        <w:jc w:val="left"/>
        <w:rPr>
          <w:sz w:val="19"/>
        </w:rPr>
        <w:sectPr>
          <w:pgSz w:w="11920" w:h="16840"/>
          <w:pgMar w:top="1320" w:bottom="280" w:left="1180" w:right="1200"/>
        </w:sectPr>
      </w:pPr>
    </w:p>
    <w:p>
      <w:pPr>
        <w:pStyle w:val="BodyText"/>
        <w:spacing w:line="321" w:lineRule="auto" w:before="82"/>
        <w:ind w:left="278" w:right="259" w:hanging="5"/>
      </w:pPr>
      <w:r>
        <w:rPr>
          <w:color w:val="74777B"/>
          <w:w w:val="105"/>
        </w:rPr>
        <w:t>informace nepoužijí v rozporu s jejich účelem ani účelem jejich poskytnutí pro své potřeby nebo ve prospěch třetích osob.</w:t>
      </w:r>
    </w:p>
    <w:p>
      <w:pPr>
        <w:pStyle w:val="BodyText"/>
        <w:spacing w:before="5"/>
        <w:rPr>
          <w:sz w:val="23"/>
        </w:rPr>
      </w:pPr>
    </w:p>
    <w:p>
      <w:pPr>
        <w:pStyle w:val="ListParagraph"/>
        <w:numPr>
          <w:ilvl w:val="0"/>
          <w:numId w:val="8"/>
        </w:numPr>
        <w:tabs>
          <w:tab w:pos="498" w:val="left" w:leader="none"/>
        </w:tabs>
        <w:spacing w:line="240" w:lineRule="auto" w:before="0" w:after="0"/>
        <w:ind w:left="497" w:right="0" w:hanging="219"/>
        <w:jc w:val="left"/>
        <w:rPr>
          <w:color w:val="74777B"/>
          <w:sz w:val="19"/>
        </w:rPr>
      </w:pPr>
      <w:r>
        <w:rPr>
          <w:color w:val="74777B"/>
          <w:w w:val="105"/>
          <w:sz w:val="19"/>
        </w:rPr>
        <w:t>Povinnost plnit ustanovení této Smlouvy se nevztahuje na Důvěrné informace,</w:t>
      </w:r>
      <w:r>
        <w:rPr>
          <w:color w:val="74777B"/>
          <w:spacing w:val="12"/>
          <w:w w:val="105"/>
          <w:sz w:val="19"/>
        </w:rPr>
        <w:t> </w:t>
      </w:r>
      <w:r>
        <w:rPr>
          <w:color w:val="74777B"/>
          <w:w w:val="105"/>
          <w:sz w:val="19"/>
        </w:rPr>
        <w:t>které:</w:t>
      </w:r>
    </w:p>
    <w:p>
      <w:pPr>
        <w:pStyle w:val="BodyText"/>
        <w:rPr>
          <w:sz w:val="20"/>
        </w:rPr>
      </w:pPr>
    </w:p>
    <w:p>
      <w:pPr>
        <w:pStyle w:val="ListParagraph"/>
        <w:numPr>
          <w:ilvl w:val="1"/>
          <w:numId w:val="8"/>
        </w:numPr>
        <w:tabs>
          <w:tab w:pos="1033" w:val="left" w:leader="none"/>
          <w:tab w:pos="1034" w:val="left" w:leader="none"/>
        </w:tabs>
        <w:spacing w:line="240" w:lineRule="auto" w:before="119" w:after="0"/>
        <w:ind w:left="1006" w:right="0" w:hanging="366"/>
        <w:jc w:val="left"/>
        <w:rPr>
          <w:color w:val="74777B"/>
          <w:sz w:val="19"/>
        </w:rPr>
      </w:pPr>
      <w:r>
        <w:rPr>
          <w:color w:val="74777B"/>
          <w:w w:val="105"/>
          <w:sz w:val="19"/>
        </w:rPr>
        <w:t>mohou být zveřejněny bez porušení této</w:t>
      </w:r>
      <w:r>
        <w:rPr>
          <w:color w:val="74777B"/>
          <w:spacing w:val="-10"/>
          <w:w w:val="105"/>
          <w:sz w:val="19"/>
        </w:rPr>
        <w:t> </w:t>
      </w:r>
      <w:r>
        <w:rPr>
          <w:color w:val="74777B"/>
          <w:w w:val="105"/>
          <w:sz w:val="19"/>
        </w:rPr>
        <w:t>Smlouvy;</w:t>
      </w:r>
    </w:p>
    <w:p>
      <w:pPr>
        <w:pStyle w:val="BodyText"/>
        <w:spacing w:before="10"/>
      </w:pPr>
    </w:p>
    <w:p>
      <w:pPr>
        <w:pStyle w:val="ListParagraph"/>
        <w:numPr>
          <w:ilvl w:val="1"/>
          <w:numId w:val="8"/>
        </w:numPr>
        <w:tabs>
          <w:tab w:pos="1015" w:val="left" w:leader="none"/>
        </w:tabs>
        <w:spacing w:line="240" w:lineRule="auto" w:before="0" w:after="0"/>
        <w:ind w:left="1014" w:right="0" w:hanging="370"/>
        <w:jc w:val="left"/>
        <w:rPr>
          <w:color w:val="74777B"/>
          <w:sz w:val="19"/>
        </w:rPr>
      </w:pPr>
      <w:r>
        <w:rPr>
          <w:color w:val="74777B"/>
          <w:w w:val="105"/>
          <w:sz w:val="19"/>
        </w:rPr>
        <w:t>byly písemným souhlasem druhé smluvní strany uvolněny od těchto</w:t>
      </w:r>
      <w:r>
        <w:rPr>
          <w:color w:val="74777B"/>
          <w:spacing w:val="13"/>
          <w:w w:val="105"/>
          <w:sz w:val="19"/>
        </w:rPr>
        <w:t> </w:t>
      </w:r>
      <w:r>
        <w:rPr>
          <w:color w:val="74777B"/>
          <w:w w:val="105"/>
          <w:sz w:val="19"/>
        </w:rPr>
        <w:t>omezení;</w:t>
      </w:r>
    </w:p>
    <w:p>
      <w:pPr>
        <w:pStyle w:val="BodyText"/>
        <w:spacing w:before="10"/>
      </w:pPr>
    </w:p>
    <w:p>
      <w:pPr>
        <w:pStyle w:val="ListParagraph"/>
        <w:numPr>
          <w:ilvl w:val="1"/>
          <w:numId w:val="8"/>
        </w:numPr>
        <w:tabs>
          <w:tab w:pos="1026" w:val="left" w:leader="none"/>
          <w:tab w:pos="1027" w:val="left" w:leader="none"/>
        </w:tabs>
        <w:spacing w:line="316" w:lineRule="auto" w:before="0" w:after="0"/>
        <w:ind w:left="1006" w:right="796" w:hanging="362"/>
        <w:jc w:val="left"/>
        <w:rPr>
          <w:color w:val="74777B"/>
          <w:sz w:val="19"/>
        </w:rPr>
      </w:pPr>
      <w:r>
        <w:rPr>
          <w:color w:val="74777B"/>
          <w:w w:val="105"/>
          <w:sz w:val="19"/>
        </w:rPr>
        <w:t>jsou veřejně dostupné nebo byly zveřejněny jinak, než zanedbáním povinnosti jedné ze smluvních</w:t>
      </w:r>
      <w:r>
        <w:rPr>
          <w:color w:val="74777B"/>
          <w:spacing w:val="3"/>
          <w:w w:val="105"/>
          <w:sz w:val="19"/>
        </w:rPr>
        <w:t> </w:t>
      </w:r>
      <w:r>
        <w:rPr>
          <w:color w:val="74777B"/>
          <w:w w:val="105"/>
          <w:sz w:val="19"/>
        </w:rPr>
        <w:t>stran;</w:t>
      </w:r>
    </w:p>
    <w:p>
      <w:pPr>
        <w:pStyle w:val="ListParagraph"/>
        <w:numPr>
          <w:ilvl w:val="1"/>
          <w:numId w:val="8"/>
        </w:numPr>
        <w:tabs>
          <w:tab w:pos="1015" w:val="left" w:leader="none"/>
        </w:tabs>
        <w:spacing w:line="240" w:lineRule="auto" w:before="159" w:after="0"/>
        <w:ind w:left="1014" w:right="0" w:hanging="369"/>
        <w:jc w:val="left"/>
        <w:rPr>
          <w:color w:val="74777B"/>
          <w:sz w:val="19"/>
        </w:rPr>
      </w:pPr>
      <w:r>
        <w:rPr>
          <w:color w:val="74777B"/>
          <w:w w:val="105"/>
          <w:sz w:val="19"/>
        </w:rPr>
        <w:t>příjemce je zná zcela prokazatelně dříve, než je sdělí smluvní</w:t>
      </w:r>
      <w:r>
        <w:rPr>
          <w:color w:val="74777B"/>
          <w:spacing w:val="0"/>
          <w:w w:val="105"/>
          <w:sz w:val="19"/>
        </w:rPr>
        <w:t> </w:t>
      </w:r>
      <w:r>
        <w:rPr>
          <w:color w:val="74777B"/>
          <w:w w:val="105"/>
          <w:sz w:val="19"/>
        </w:rPr>
        <w:t>strana;</w:t>
      </w:r>
    </w:p>
    <w:p>
      <w:pPr>
        <w:pStyle w:val="BodyText"/>
        <w:spacing w:before="10"/>
      </w:pPr>
    </w:p>
    <w:p>
      <w:pPr>
        <w:pStyle w:val="ListParagraph"/>
        <w:numPr>
          <w:ilvl w:val="1"/>
          <w:numId w:val="8"/>
        </w:numPr>
        <w:tabs>
          <w:tab w:pos="1017" w:val="left" w:leader="none"/>
        </w:tabs>
        <w:spacing w:line="316" w:lineRule="auto" w:before="0" w:after="0"/>
        <w:ind w:left="1013" w:right="274" w:hanging="364"/>
        <w:jc w:val="left"/>
        <w:rPr>
          <w:color w:val="74777B"/>
          <w:sz w:val="19"/>
        </w:rPr>
      </w:pPr>
      <w:r>
        <w:rPr>
          <w:color w:val="74777B"/>
          <w:w w:val="105"/>
          <w:sz w:val="19"/>
        </w:rPr>
        <w:t>jsou</w:t>
      </w:r>
      <w:r>
        <w:rPr>
          <w:color w:val="74777B"/>
          <w:spacing w:val="-14"/>
          <w:w w:val="105"/>
          <w:sz w:val="19"/>
        </w:rPr>
        <w:t> </w:t>
      </w:r>
      <w:r>
        <w:rPr>
          <w:color w:val="74777B"/>
          <w:w w:val="105"/>
          <w:sz w:val="19"/>
        </w:rPr>
        <w:t>vyžádány</w:t>
      </w:r>
      <w:r>
        <w:rPr>
          <w:color w:val="74777B"/>
          <w:spacing w:val="-7"/>
          <w:w w:val="105"/>
          <w:sz w:val="19"/>
        </w:rPr>
        <w:t> </w:t>
      </w:r>
      <w:r>
        <w:rPr>
          <w:color w:val="74777B"/>
          <w:w w:val="105"/>
          <w:sz w:val="19"/>
        </w:rPr>
        <w:t>soudem,</w:t>
      </w:r>
      <w:r>
        <w:rPr>
          <w:color w:val="74777B"/>
          <w:spacing w:val="-11"/>
          <w:w w:val="105"/>
          <w:sz w:val="19"/>
        </w:rPr>
        <w:t> </w:t>
      </w:r>
      <w:r>
        <w:rPr>
          <w:color w:val="74777B"/>
          <w:w w:val="105"/>
          <w:sz w:val="19"/>
        </w:rPr>
        <w:t>státním</w:t>
      </w:r>
      <w:r>
        <w:rPr>
          <w:color w:val="74777B"/>
          <w:spacing w:val="-6"/>
          <w:w w:val="105"/>
          <w:sz w:val="19"/>
        </w:rPr>
        <w:t> </w:t>
      </w:r>
      <w:r>
        <w:rPr>
          <w:color w:val="74777B"/>
          <w:w w:val="105"/>
          <w:sz w:val="19"/>
        </w:rPr>
        <w:t>zastupitelstvím</w:t>
      </w:r>
      <w:r>
        <w:rPr>
          <w:color w:val="74777B"/>
          <w:spacing w:val="-10"/>
          <w:w w:val="105"/>
          <w:sz w:val="19"/>
        </w:rPr>
        <w:t> </w:t>
      </w:r>
      <w:r>
        <w:rPr>
          <w:color w:val="74777B"/>
          <w:w w:val="105"/>
          <w:sz w:val="19"/>
        </w:rPr>
        <w:t>nebo</w:t>
      </w:r>
      <w:r>
        <w:rPr>
          <w:color w:val="74777B"/>
          <w:spacing w:val="-6"/>
          <w:w w:val="105"/>
          <w:sz w:val="19"/>
        </w:rPr>
        <w:t> </w:t>
      </w:r>
      <w:r>
        <w:rPr>
          <w:color w:val="74777B"/>
          <w:w w:val="105"/>
          <w:sz w:val="19"/>
        </w:rPr>
        <w:t>věcně</w:t>
      </w:r>
      <w:r>
        <w:rPr>
          <w:color w:val="74777B"/>
          <w:spacing w:val="-5"/>
          <w:w w:val="105"/>
          <w:sz w:val="19"/>
        </w:rPr>
        <w:t> </w:t>
      </w:r>
      <w:r>
        <w:rPr>
          <w:color w:val="74777B"/>
          <w:w w:val="105"/>
          <w:sz w:val="19"/>
        </w:rPr>
        <w:t>příslušným</w:t>
      </w:r>
      <w:r>
        <w:rPr>
          <w:color w:val="74777B"/>
          <w:spacing w:val="0"/>
          <w:w w:val="105"/>
          <w:sz w:val="19"/>
        </w:rPr>
        <w:t> </w:t>
      </w:r>
      <w:r>
        <w:rPr>
          <w:color w:val="74777B"/>
          <w:w w:val="105"/>
          <w:sz w:val="19"/>
        </w:rPr>
        <w:t>správním</w:t>
      </w:r>
      <w:r>
        <w:rPr>
          <w:color w:val="74777B"/>
          <w:spacing w:val="2"/>
          <w:w w:val="105"/>
          <w:sz w:val="19"/>
        </w:rPr>
        <w:t> </w:t>
      </w:r>
      <w:r>
        <w:rPr>
          <w:color w:val="74777B"/>
          <w:w w:val="105"/>
          <w:sz w:val="19"/>
        </w:rPr>
        <w:t>orgánem</w:t>
      </w:r>
      <w:r>
        <w:rPr>
          <w:color w:val="74777B"/>
          <w:spacing w:val="-2"/>
          <w:w w:val="105"/>
          <w:sz w:val="19"/>
        </w:rPr>
        <w:t> </w:t>
      </w:r>
      <w:r>
        <w:rPr>
          <w:color w:val="74777B"/>
          <w:w w:val="105"/>
          <w:sz w:val="19"/>
        </w:rPr>
        <w:t>na základě zákona a jsou použity pouze k tomuto</w:t>
      </w:r>
      <w:r>
        <w:rPr>
          <w:color w:val="74777B"/>
          <w:spacing w:val="-1"/>
          <w:w w:val="105"/>
          <w:sz w:val="19"/>
        </w:rPr>
        <w:t> </w:t>
      </w:r>
      <w:r>
        <w:rPr>
          <w:color w:val="74777B"/>
          <w:w w:val="105"/>
          <w:sz w:val="19"/>
        </w:rPr>
        <w:t>účelu;</w:t>
      </w:r>
    </w:p>
    <w:p>
      <w:pPr>
        <w:pStyle w:val="ListParagraph"/>
        <w:numPr>
          <w:ilvl w:val="1"/>
          <w:numId w:val="8"/>
        </w:numPr>
        <w:tabs>
          <w:tab w:pos="1006" w:val="left" w:leader="none"/>
          <w:tab w:pos="1007" w:val="left" w:leader="none"/>
        </w:tabs>
        <w:spacing w:line="304" w:lineRule="auto" w:before="141" w:after="0"/>
        <w:ind w:left="1010" w:right="318" w:hanging="366"/>
        <w:jc w:val="left"/>
        <w:rPr>
          <w:rFonts w:ascii="Times New Roman" w:hAnsi="Times New Roman"/>
          <w:color w:val="74777B"/>
          <w:sz w:val="21"/>
        </w:rPr>
      </w:pPr>
      <w:r>
        <w:rPr>
          <w:color w:val="74777B"/>
          <w:w w:val="105"/>
          <w:sz w:val="19"/>
        </w:rPr>
        <w:t>jsou předávány poskytovateli dotace, kontrolním orgánům v souvislosti s poskytnutou dotací a do Rejstříku informací o výsledcích</w:t>
      </w:r>
      <w:r>
        <w:rPr>
          <w:color w:val="74777B"/>
          <w:spacing w:val="-5"/>
          <w:w w:val="105"/>
          <w:sz w:val="19"/>
        </w:rPr>
        <w:t> </w:t>
      </w:r>
      <w:r>
        <w:rPr>
          <w:color w:val="74777B"/>
          <w:w w:val="105"/>
          <w:sz w:val="19"/>
        </w:rPr>
        <w:t>(RIV).</w:t>
      </w:r>
    </w:p>
    <w:p>
      <w:pPr>
        <w:pStyle w:val="ListParagraph"/>
        <w:numPr>
          <w:ilvl w:val="0"/>
          <w:numId w:val="8"/>
        </w:numPr>
        <w:tabs>
          <w:tab w:pos="859" w:val="left" w:leader="none"/>
          <w:tab w:pos="860" w:val="left" w:leader="none"/>
        </w:tabs>
        <w:spacing w:line="240" w:lineRule="auto" w:before="169" w:after="0"/>
        <w:ind w:left="859" w:right="0" w:hanging="566"/>
        <w:jc w:val="left"/>
        <w:rPr>
          <w:color w:val="74777B"/>
          <w:sz w:val="19"/>
        </w:rPr>
      </w:pPr>
      <w:r>
        <w:rPr>
          <w:color w:val="74777B"/>
          <w:w w:val="105"/>
          <w:sz w:val="19"/>
        </w:rPr>
        <w:t>Ochrana duševního vlastnictví rozdělená dle pravidel účinné</w:t>
      </w:r>
      <w:r>
        <w:rPr>
          <w:color w:val="74777B"/>
          <w:spacing w:val="23"/>
          <w:w w:val="105"/>
          <w:sz w:val="19"/>
        </w:rPr>
        <w:t> </w:t>
      </w:r>
      <w:r>
        <w:rPr>
          <w:color w:val="74777B"/>
          <w:w w:val="105"/>
          <w:sz w:val="19"/>
        </w:rPr>
        <w:t>spolupráce:</w:t>
      </w:r>
    </w:p>
    <w:p>
      <w:pPr>
        <w:pStyle w:val="ListParagraph"/>
        <w:numPr>
          <w:ilvl w:val="1"/>
          <w:numId w:val="8"/>
        </w:numPr>
        <w:tabs>
          <w:tab w:pos="1017" w:val="left" w:leader="none"/>
        </w:tabs>
        <w:spacing w:line="295" w:lineRule="auto" w:before="171" w:after="0"/>
        <w:ind w:left="1015" w:right="177" w:hanging="361"/>
        <w:jc w:val="both"/>
        <w:rPr>
          <w:color w:val="74777B"/>
          <w:sz w:val="19"/>
        </w:rPr>
      </w:pPr>
      <w:r>
        <w:rPr>
          <w:color w:val="74777B"/>
          <w:w w:val="105"/>
          <w:sz w:val="19"/>
        </w:rP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autorským</w:t>
      </w:r>
      <w:r>
        <w:rPr>
          <w:color w:val="74777B"/>
          <w:spacing w:val="31"/>
          <w:w w:val="105"/>
          <w:sz w:val="19"/>
        </w:rPr>
        <w:t> </w:t>
      </w:r>
      <w:r>
        <w:rPr>
          <w:color w:val="74777B"/>
          <w:w w:val="105"/>
          <w:sz w:val="19"/>
        </w:rPr>
        <w:t>právem.</w:t>
      </w:r>
    </w:p>
    <w:p>
      <w:pPr>
        <w:pStyle w:val="ListParagraph"/>
        <w:numPr>
          <w:ilvl w:val="1"/>
          <w:numId w:val="8"/>
        </w:numPr>
        <w:tabs>
          <w:tab w:pos="1023" w:val="left" w:leader="none"/>
        </w:tabs>
        <w:spacing w:line="297" w:lineRule="auto" w:before="118" w:after="0"/>
        <w:ind w:left="1020" w:right="153" w:hanging="357"/>
        <w:jc w:val="both"/>
        <w:rPr>
          <w:color w:val="74777B"/>
          <w:sz w:val="19"/>
        </w:rPr>
      </w:pPr>
      <w:r>
        <w:rPr>
          <w:color w:val="74777B"/>
          <w:w w:val="105"/>
          <w:sz w:val="19"/>
        </w:rPr>
        <w:t>Pokud</w:t>
      </w:r>
      <w:r>
        <w:rPr>
          <w:color w:val="74777B"/>
          <w:spacing w:val="-18"/>
          <w:w w:val="105"/>
          <w:sz w:val="19"/>
        </w:rPr>
        <w:t> </w:t>
      </w:r>
      <w:r>
        <w:rPr>
          <w:color w:val="74777B"/>
          <w:w w:val="105"/>
          <w:sz w:val="19"/>
        </w:rPr>
        <w:t>výsledek</w:t>
      </w:r>
      <w:r>
        <w:rPr>
          <w:color w:val="74777B"/>
          <w:spacing w:val="-10"/>
          <w:w w:val="105"/>
          <w:sz w:val="19"/>
        </w:rPr>
        <w:t> </w:t>
      </w:r>
      <w:r>
        <w:rPr>
          <w:color w:val="74777B"/>
          <w:w w:val="105"/>
          <w:sz w:val="19"/>
        </w:rPr>
        <w:t>vytvořily</w:t>
      </w:r>
      <w:r>
        <w:rPr>
          <w:color w:val="74777B"/>
          <w:spacing w:val="-6"/>
          <w:w w:val="105"/>
          <w:sz w:val="19"/>
        </w:rPr>
        <w:t> </w:t>
      </w:r>
      <w:r>
        <w:rPr>
          <w:color w:val="74777B"/>
          <w:w w:val="105"/>
          <w:sz w:val="19"/>
        </w:rPr>
        <w:t>smluvní</w:t>
      </w:r>
      <w:r>
        <w:rPr>
          <w:color w:val="74777B"/>
          <w:spacing w:val="-15"/>
          <w:w w:val="105"/>
          <w:sz w:val="19"/>
        </w:rPr>
        <w:t> </w:t>
      </w:r>
      <w:r>
        <w:rPr>
          <w:color w:val="74777B"/>
          <w:w w:val="105"/>
          <w:sz w:val="19"/>
        </w:rPr>
        <w:t>strany</w:t>
      </w:r>
      <w:r>
        <w:rPr>
          <w:color w:val="74777B"/>
          <w:spacing w:val="-11"/>
          <w:w w:val="105"/>
          <w:sz w:val="19"/>
        </w:rPr>
        <w:t> </w:t>
      </w:r>
      <w:r>
        <w:rPr>
          <w:color w:val="74777B"/>
          <w:w w:val="105"/>
          <w:sz w:val="19"/>
        </w:rPr>
        <w:t>společně,</w:t>
      </w:r>
      <w:r>
        <w:rPr>
          <w:color w:val="74777B"/>
          <w:spacing w:val="-11"/>
          <w:w w:val="105"/>
          <w:sz w:val="19"/>
        </w:rPr>
        <w:t> </w:t>
      </w:r>
      <w:r>
        <w:rPr>
          <w:color w:val="74777B"/>
          <w:w w:val="105"/>
          <w:sz w:val="19"/>
        </w:rPr>
        <w:t>podají</w:t>
      </w:r>
      <w:r>
        <w:rPr>
          <w:color w:val="74777B"/>
          <w:spacing w:val="-19"/>
          <w:w w:val="105"/>
          <w:sz w:val="19"/>
        </w:rPr>
        <w:t> </w:t>
      </w:r>
      <w:r>
        <w:rPr>
          <w:color w:val="74777B"/>
          <w:w w:val="105"/>
          <w:sz w:val="19"/>
        </w:rPr>
        <w:t>přihlášku</w:t>
      </w:r>
      <w:r>
        <w:rPr>
          <w:color w:val="74777B"/>
          <w:spacing w:val="-10"/>
          <w:w w:val="105"/>
          <w:sz w:val="19"/>
        </w:rPr>
        <w:t> </w:t>
      </w:r>
      <w:r>
        <w:rPr>
          <w:color w:val="74777B"/>
          <w:w w:val="105"/>
          <w:sz w:val="19"/>
        </w:rPr>
        <w:t>k</w:t>
      </w:r>
      <w:r>
        <w:rPr>
          <w:color w:val="74777B"/>
          <w:spacing w:val="-13"/>
          <w:w w:val="105"/>
          <w:sz w:val="19"/>
        </w:rPr>
        <w:t> </w:t>
      </w:r>
      <w:r>
        <w:rPr>
          <w:color w:val="74777B"/>
          <w:w w:val="105"/>
          <w:sz w:val="19"/>
        </w:rPr>
        <w:t>ochraně</w:t>
      </w:r>
      <w:r>
        <w:rPr>
          <w:color w:val="74777B"/>
          <w:spacing w:val="-9"/>
          <w:w w:val="105"/>
          <w:sz w:val="19"/>
        </w:rPr>
        <w:t> </w:t>
      </w:r>
      <w:r>
        <w:rPr>
          <w:color w:val="74777B"/>
          <w:w w:val="105"/>
          <w:sz w:val="19"/>
        </w:rPr>
        <w:t>společně</w:t>
      </w:r>
      <w:r>
        <w:rPr>
          <w:color w:val="74777B"/>
          <w:spacing w:val="-7"/>
          <w:w w:val="105"/>
          <w:sz w:val="19"/>
        </w:rPr>
        <w:t> </w:t>
      </w:r>
      <w:r>
        <w:rPr>
          <w:color w:val="74777B"/>
          <w:w w:val="105"/>
          <w:sz w:val="19"/>
        </w:rPr>
        <w:t>a</w:t>
      </w:r>
      <w:r>
        <w:rPr>
          <w:color w:val="74777B"/>
          <w:spacing w:val="-12"/>
          <w:w w:val="105"/>
          <w:sz w:val="19"/>
        </w:rPr>
        <w:t> </w:t>
      </w:r>
      <w:r>
        <w:rPr>
          <w:color w:val="74777B"/>
          <w:w w:val="105"/>
          <w:sz w:val="19"/>
        </w:rPr>
        <w:t>to</w:t>
      </w:r>
      <w:r>
        <w:rPr>
          <w:color w:val="74777B"/>
          <w:spacing w:val="3"/>
          <w:w w:val="105"/>
          <w:sz w:val="19"/>
        </w:rPr>
        <w:t> </w:t>
      </w:r>
      <w:r>
        <w:rPr>
          <w:color w:val="74777B"/>
          <w:w w:val="105"/>
          <w:sz w:val="19"/>
        </w:rPr>
        <w:t>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se strany podílejí podle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w:t>
      </w:r>
      <w:r>
        <w:rPr>
          <w:color w:val="74777B"/>
          <w:spacing w:val="-10"/>
          <w:w w:val="105"/>
          <w:sz w:val="19"/>
        </w:rPr>
        <w:t> </w:t>
      </w:r>
      <w:r>
        <w:rPr>
          <w:color w:val="74777B"/>
          <w:w w:val="105"/>
          <w:sz w:val="19"/>
        </w:rPr>
        <w:t>společných</w:t>
      </w:r>
      <w:r>
        <w:rPr>
          <w:color w:val="74777B"/>
          <w:spacing w:val="-6"/>
          <w:w w:val="105"/>
          <w:sz w:val="19"/>
        </w:rPr>
        <w:t> </w:t>
      </w:r>
      <w:r>
        <w:rPr>
          <w:color w:val="74777B"/>
          <w:w w:val="105"/>
          <w:sz w:val="19"/>
        </w:rPr>
        <w:t>výsledků</w:t>
      </w:r>
      <w:r>
        <w:rPr>
          <w:color w:val="74777B"/>
          <w:spacing w:val="-13"/>
          <w:w w:val="105"/>
          <w:sz w:val="19"/>
        </w:rPr>
        <w:t> </w:t>
      </w:r>
      <w:r>
        <w:rPr>
          <w:color w:val="74777B"/>
          <w:w w:val="105"/>
          <w:sz w:val="19"/>
        </w:rPr>
        <w:t>třetím</w:t>
      </w:r>
      <w:r>
        <w:rPr>
          <w:color w:val="74777B"/>
          <w:spacing w:val="-7"/>
          <w:w w:val="105"/>
          <w:sz w:val="19"/>
        </w:rPr>
        <w:t> </w:t>
      </w:r>
      <w:r>
        <w:rPr>
          <w:color w:val="74777B"/>
          <w:w w:val="105"/>
          <w:sz w:val="19"/>
        </w:rPr>
        <w:t>osobám</w:t>
      </w:r>
      <w:r>
        <w:rPr>
          <w:color w:val="74777B"/>
          <w:spacing w:val="-5"/>
          <w:w w:val="105"/>
          <w:sz w:val="19"/>
        </w:rPr>
        <w:t> </w:t>
      </w:r>
      <w:r>
        <w:rPr>
          <w:color w:val="74777B"/>
          <w:w w:val="105"/>
          <w:sz w:val="19"/>
        </w:rPr>
        <w:t>se</w:t>
      </w:r>
      <w:r>
        <w:rPr>
          <w:color w:val="74777B"/>
          <w:spacing w:val="-13"/>
          <w:w w:val="105"/>
          <w:sz w:val="19"/>
        </w:rPr>
        <w:t> </w:t>
      </w:r>
      <w:r>
        <w:rPr>
          <w:color w:val="74777B"/>
          <w:w w:val="105"/>
          <w:sz w:val="19"/>
        </w:rPr>
        <w:t>rozdělí</w:t>
      </w:r>
      <w:r>
        <w:rPr>
          <w:color w:val="74777B"/>
          <w:spacing w:val="-16"/>
          <w:w w:val="105"/>
          <w:sz w:val="19"/>
        </w:rPr>
        <w:t> </w:t>
      </w:r>
      <w:r>
        <w:rPr>
          <w:color w:val="74777B"/>
          <w:w w:val="105"/>
          <w:sz w:val="19"/>
        </w:rPr>
        <w:t>podle</w:t>
      </w:r>
      <w:r>
        <w:rPr>
          <w:color w:val="74777B"/>
          <w:spacing w:val="-9"/>
          <w:w w:val="105"/>
          <w:sz w:val="19"/>
        </w:rPr>
        <w:t> </w:t>
      </w:r>
      <w:r>
        <w:rPr>
          <w:color w:val="74777B"/>
          <w:w w:val="105"/>
          <w:sz w:val="19"/>
        </w:rPr>
        <w:t>výše</w:t>
      </w:r>
      <w:r>
        <w:rPr>
          <w:color w:val="74777B"/>
          <w:spacing w:val="-12"/>
          <w:w w:val="105"/>
          <w:sz w:val="19"/>
        </w:rPr>
        <w:t> </w:t>
      </w:r>
      <w:r>
        <w:rPr>
          <w:color w:val="74777B"/>
          <w:w w:val="105"/>
          <w:sz w:val="19"/>
        </w:rPr>
        <w:t>spoluvlastnických</w:t>
      </w:r>
      <w:r>
        <w:rPr>
          <w:color w:val="74777B"/>
          <w:spacing w:val="-25"/>
          <w:w w:val="105"/>
          <w:sz w:val="19"/>
        </w:rPr>
        <w:t> </w:t>
      </w:r>
      <w:r>
        <w:rPr>
          <w:color w:val="74777B"/>
          <w:w w:val="105"/>
          <w:sz w:val="19"/>
        </w:rPr>
        <w:t>podílů. Každá</w:t>
      </w:r>
      <w:r>
        <w:rPr>
          <w:color w:val="74777B"/>
          <w:spacing w:val="-6"/>
          <w:w w:val="105"/>
          <w:sz w:val="19"/>
        </w:rPr>
        <w:t> </w:t>
      </w:r>
      <w:r>
        <w:rPr>
          <w:color w:val="74777B"/>
          <w:w w:val="105"/>
          <w:sz w:val="19"/>
        </w:rPr>
        <w:t>ze</w:t>
      </w:r>
      <w:r>
        <w:rPr>
          <w:color w:val="74777B"/>
          <w:spacing w:val="-20"/>
          <w:w w:val="105"/>
          <w:sz w:val="19"/>
        </w:rPr>
        <w:t> </w:t>
      </w:r>
      <w:r>
        <w:rPr>
          <w:color w:val="74777B"/>
          <w:w w:val="105"/>
          <w:sz w:val="19"/>
        </w:rPr>
        <w:t>stran</w:t>
      </w:r>
      <w:r>
        <w:rPr>
          <w:color w:val="74777B"/>
          <w:spacing w:val="-11"/>
          <w:w w:val="105"/>
          <w:sz w:val="19"/>
        </w:rPr>
        <w:t> </w:t>
      </w:r>
      <w:r>
        <w:rPr>
          <w:color w:val="74777B"/>
          <w:w w:val="105"/>
          <w:sz w:val="19"/>
        </w:rPr>
        <w:t>však</w:t>
      </w:r>
      <w:r>
        <w:rPr>
          <w:color w:val="74777B"/>
          <w:spacing w:val="-15"/>
          <w:w w:val="105"/>
          <w:sz w:val="19"/>
        </w:rPr>
        <w:t> </w:t>
      </w:r>
      <w:r>
        <w:rPr>
          <w:color w:val="74777B"/>
          <w:w w:val="105"/>
          <w:sz w:val="19"/>
        </w:rPr>
        <w:t>může</w:t>
      </w:r>
      <w:r>
        <w:rPr>
          <w:color w:val="74777B"/>
          <w:spacing w:val="-13"/>
          <w:w w:val="105"/>
          <w:sz w:val="19"/>
        </w:rPr>
        <w:t> </w:t>
      </w:r>
      <w:r>
        <w:rPr>
          <w:color w:val="74777B"/>
          <w:w w:val="105"/>
          <w:sz w:val="19"/>
        </w:rPr>
        <w:t>společný</w:t>
      </w:r>
      <w:r>
        <w:rPr>
          <w:color w:val="74777B"/>
          <w:spacing w:val="-7"/>
          <w:w w:val="105"/>
          <w:sz w:val="19"/>
        </w:rPr>
        <w:t> </w:t>
      </w:r>
      <w:r>
        <w:rPr>
          <w:color w:val="74777B"/>
          <w:w w:val="105"/>
          <w:sz w:val="19"/>
        </w:rPr>
        <w:t>výsledek</w:t>
      </w:r>
      <w:r>
        <w:rPr>
          <w:color w:val="74777B"/>
          <w:spacing w:val="-12"/>
          <w:w w:val="105"/>
          <w:sz w:val="19"/>
        </w:rPr>
        <w:t> </w:t>
      </w:r>
      <w:r>
        <w:rPr>
          <w:color w:val="74777B"/>
          <w:w w:val="105"/>
          <w:sz w:val="19"/>
        </w:rPr>
        <w:t>činnosti</w:t>
      </w:r>
      <w:r>
        <w:rPr>
          <w:color w:val="74777B"/>
          <w:spacing w:val="-14"/>
          <w:w w:val="105"/>
          <w:sz w:val="19"/>
        </w:rPr>
        <w:t> </w:t>
      </w:r>
      <w:r>
        <w:rPr>
          <w:color w:val="74777B"/>
          <w:w w:val="105"/>
          <w:sz w:val="19"/>
        </w:rPr>
        <w:t>dále</w:t>
      </w:r>
      <w:r>
        <w:rPr>
          <w:color w:val="74777B"/>
          <w:spacing w:val="-12"/>
          <w:w w:val="105"/>
          <w:sz w:val="19"/>
        </w:rPr>
        <w:t> </w:t>
      </w:r>
      <w:r>
        <w:rPr>
          <w:color w:val="74777B"/>
          <w:w w:val="105"/>
          <w:sz w:val="19"/>
        </w:rPr>
        <w:t>využít</w:t>
      </w:r>
      <w:r>
        <w:rPr>
          <w:color w:val="74777B"/>
          <w:spacing w:val="-6"/>
          <w:w w:val="105"/>
          <w:sz w:val="19"/>
        </w:rPr>
        <w:t> </w:t>
      </w:r>
      <w:r>
        <w:rPr>
          <w:color w:val="74777B"/>
          <w:w w:val="105"/>
          <w:sz w:val="19"/>
        </w:rPr>
        <w:t>jako</w:t>
      </w:r>
      <w:r>
        <w:rPr>
          <w:color w:val="74777B"/>
          <w:spacing w:val="-12"/>
          <w:w w:val="105"/>
          <w:sz w:val="19"/>
        </w:rPr>
        <w:t> </w:t>
      </w:r>
      <w:r>
        <w:rPr>
          <w:color w:val="74777B"/>
          <w:w w:val="105"/>
          <w:sz w:val="19"/>
        </w:rPr>
        <w:t>součást</w:t>
      </w:r>
      <w:r>
        <w:rPr>
          <w:color w:val="74777B"/>
          <w:spacing w:val="-4"/>
          <w:w w:val="105"/>
          <w:sz w:val="19"/>
        </w:rPr>
        <w:t> </w:t>
      </w:r>
      <w:r>
        <w:rPr>
          <w:color w:val="74777B"/>
          <w:w w:val="105"/>
          <w:sz w:val="19"/>
        </w:rPr>
        <w:t>dalších</w:t>
      </w:r>
      <w:r>
        <w:rPr>
          <w:color w:val="74777B"/>
          <w:spacing w:val="-12"/>
          <w:w w:val="105"/>
          <w:sz w:val="19"/>
        </w:rPr>
        <w:t> </w:t>
      </w:r>
      <w:r>
        <w:rPr>
          <w:color w:val="74777B"/>
          <w:w w:val="105"/>
          <w:sz w:val="19"/>
        </w:rPr>
        <w:t>vlastních produktů či autorských děl (dále jen „produkt"). Komerční licenci k užití takového produktu smí pak příslušná smluvní strana poskytovat třetím osobám bez omezení a na svůj</w:t>
      </w:r>
      <w:r>
        <w:rPr>
          <w:color w:val="74777B"/>
          <w:spacing w:val="-24"/>
          <w:w w:val="105"/>
          <w:sz w:val="19"/>
        </w:rPr>
        <w:t> </w:t>
      </w:r>
      <w:r>
        <w:rPr>
          <w:color w:val="74777B"/>
          <w:w w:val="105"/>
          <w:sz w:val="19"/>
        </w:rPr>
        <w:t>účet.</w:t>
      </w:r>
    </w:p>
    <w:p>
      <w:pPr>
        <w:pStyle w:val="BodyText"/>
        <w:spacing w:line="297" w:lineRule="auto" w:before="106"/>
        <w:ind w:left="317" w:right="155" w:hanging="2"/>
        <w:jc w:val="both"/>
      </w:pPr>
      <w:r>
        <w:rPr>
          <w:color w:val="74777B"/>
        </w:rPr>
        <w:t>S. 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vynález, užitný vzor nebo průmyslový vzor, popřípadě se vypořádat s původci a autory smluvně). Každá ze stran je  zodpovědná  za  vypořádání nároků autorů a původců na své</w:t>
      </w:r>
      <w:r>
        <w:rPr>
          <w:color w:val="74777B"/>
          <w:spacing w:val="20"/>
        </w:rPr>
        <w:t> </w:t>
      </w:r>
      <w:r>
        <w:rPr>
          <w:color w:val="74777B"/>
        </w:rPr>
        <w:t>straně.</w:t>
      </w:r>
    </w:p>
    <w:p>
      <w:pPr>
        <w:pStyle w:val="BodyText"/>
        <w:tabs>
          <w:tab w:pos="892" w:val="left" w:leader="none"/>
        </w:tabs>
        <w:spacing w:line="295" w:lineRule="auto" w:before="111"/>
        <w:ind w:left="323" w:right="259" w:hanging="1"/>
      </w:pPr>
      <w:r>
        <w:rPr>
          <w:color w:val="74777B"/>
          <w:w w:val="105"/>
        </w:rPr>
        <w:t>6.</w:t>
        <w:tab/>
        <w:t>Pokud se smluvní strany nedohodnou písemně jinak, uplatní se ustanovení tohoto článku obdobně na nároky k výsledkům projektu v případě předčasného ukončení</w:t>
      </w:r>
      <w:r>
        <w:rPr>
          <w:color w:val="74777B"/>
          <w:spacing w:val="-36"/>
          <w:w w:val="105"/>
        </w:rPr>
        <w:t> </w:t>
      </w:r>
      <w:r>
        <w:rPr>
          <w:color w:val="74777B"/>
          <w:w w:val="105"/>
        </w:rPr>
        <w:t>smlouvy.</w:t>
      </w:r>
    </w:p>
    <w:p>
      <w:pPr>
        <w:spacing w:before="122"/>
        <w:ind w:left="2221" w:right="2041" w:firstLine="0"/>
        <w:jc w:val="center"/>
        <w:rPr>
          <w:b/>
          <w:sz w:val="19"/>
        </w:rPr>
      </w:pPr>
      <w:r>
        <w:rPr>
          <w:b/>
          <w:color w:val="74777B"/>
          <w:w w:val="105"/>
          <w:sz w:val="19"/>
        </w:rPr>
        <w:t>IX.</w:t>
      </w:r>
    </w:p>
    <w:p>
      <w:pPr>
        <w:spacing w:before="41"/>
        <w:ind w:left="2221" w:right="2058" w:firstLine="0"/>
        <w:jc w:val="center"/>
        <w:rPr>
          <w:b/>
          <w:sz w:val="20"/>
        </w:rPr>
      </w:pPr>
      <w:r>
        <w:rPr>
          <w:b/>
          <w:color w:val="74777B"/>
          <w:sz w:val="20"/>
        </w:rPr>
        <w:t>Práva k výsledkům a využití výsledků</w:t>
      </w:r>
    </w:p>
    <w:p>
      <w:pPr>
        <w:pStyle w:val="ListParagraph"/>
        <w:numPr>
          <w:ilvl w:val="0"/>
          <w:numId w:val="9"/>
        </w:numPr>
        <w:tabs>
          <w:tab w:pos="896" w:val="left" w:leader="none"/>
          <w:tab w:pos="897" w:val="left" w:leader="none"/>
        </w:tabs>
        <w:spacing w:line="240" w:lineRule="auto" w:before="174" w:after="0"/>
        <w:ind w:left="251" w:right="0" w:firstLine="72"/>
        <w:jc w:val="left"/>
        <w:rPr>
          <w:color w:val="74777B"/>
          <w:sz w:val="19"/>
        </w:rPr>
      </w:pPr>
      <w:r>
        <w:rPr>
          <w:color w:val="74777B"/>
          <w:sz w:val="19"/>
        </w:rPr>
        <w:t>Práva k</w:t>
      </w:r>
      <w:r>
        <w:rPr>
          <w:color w:val="74777B"/>
          <w:spacing w:val="3"/>
          <w:sz w:val="19"/>
        </w:rPr>
        <w:t> </w:t>
      </w:r>
      <w:r>
        <w:rPr>
          <w:color w:val="74777B"/>
          <w:sz w:val="19"/>
        </w:rPr>
        <w:t>výsledkům:</w:t>
      </w:r>
    </w:p>
    <w:p>
      <w:pPr>
        <w:pStyle w:val="BodyText"/>
        <w:rPr>
          <w:sz w:val="20"/>
        </w:rPr>
      </w:pPr>
    </w:p>
    <w:p>
      <w:pPr>
        <w:pStyle w:val="BodyText"/>
        <w:rPr>
          <w:sz w:val="20"/>
        </w:rPr>
      </w:pPr>
    </w:p>
    <w:p>
      <w:pPr>
        <w:pStyle w:val="BodyText"/>
        <w:spacing w:before="1"/>
        <w:rPr>
          <w:sz w:val="17"/>
        </w:rPr>
      </w:pPr>
    </w:p>
    <w:p>
      <w:pPr>
        <w:spacing w:before="92"/>
        <w:ind w:left="2221" w:right="2048" w:firstLine="0"/>
        <w:jc w:val="center"/>
        <w:rPr>
          <w:sz w:val="16"/>
        </w:rPr>
      </w:pPr>
      <w:r>
        <w:rPr>
          <w:color w:val="74777B"/>
          <w:sz w:val="16"/>
        </w:rPr>
        <w:t>Strana </w:t>
      </w:r>
      <w:r>
        <w:rPr>
          <w:rFonts w:ascii="Times New Roman"/>
          <w:color w:val="74777B"/>
          <w:sz w:val="20"/>
        </w:rPr>
        <w:t>S </w:t>
      </w:r>
      <w:r>
        <w:rPr>
          <w:color w:val="898C90"/>
          <w:sz w:val="16"/>
        </w:rPr>
        <w:t>(celkem </w:t>
      </w:r>
      <w:r>
        <w:rPr>
          <w:color w:val="74777B"/>
          <w:sz w:val="16"/>
        </w:rPr>
        <w:t>7)</w:t>
      </w:r>
    </w:p>
    <w:p>
      <w:pPr>
        <w:spacing w:after="0"/>
        <w:jc w:val="center"/>
        <w:rPr>
          <w:sz w:val="16"/>
        </w:rPr>
        <w:sectPr>
          <w:pgSz w:w="11920" w:h="16840"/>
          <w:pgMar w:top="1360" w:bottom="280" w:left="1180" w:right="1200"/>
        </w:sectPr>
      </w:pPr>
    </w:p>
    <w:p>
      <w:pPr>
        <w:pStyle w:val="ListParagraph"/>
        <w:numPr>
          <w:ilvl w:val="1"/>
          <w:numId w:val="9"/>
        </w:numPr>
        <w:tabs>
          <w:tab w:pos="956" w:val="left" w:leader="none"/>
        </w:tabs>
        <w:spacing w:line="292" w:lineRule="auto" w:before="75" w:after="0"/>
        <w:ind w:left="958" w:right="208" w:hanging="363"/>
        <w:jc w:val="both"/>
        <w:rPr>
          <w:sz w:val="19"/>
        </w:rPr>
      </w:pPr>
      <w:r>
        <w:rPr>
          <w:color w:val="707277"/>
          <w:w w:val="110"/>
          <w:sz w:val="19"/>
        </w:rPr>
        <w:t>Výsledky projektu, kterých bude v rámci projektu dosaženo pouze jednou smluvní stranou, budou</w:t>
      </w:r>
      <w:r>
        <w:rPr>
          <w:color w:val="707277"/>
          <w:spacing w:val="-28"/>
          <w:w w:val="110"/>
          <w:sz w:val="19"/>
        </w:rPr>
        <w:t> </w:t>
      </w:r>
      <w:r>
        <w:rPr>
          <w:color w:val="707277"/>
          <w:w w:val="110"/>
          <w:sz w:val="19"/>
        </w:rPr>
        <w:t>zcela</w:t>
      </w:r>
      <w:r>
        <w:rPr>
          <w:color w:val="707277"/>
          <w:spacing w:val="-23"/>
          <w:w w:val="110"/>
          <w:sz w:val="19"/>
        </w:rPr>
        <w:t> </w:t>
      </w:r>
      <w:r>
        <w:rPr>
          <w:color w:val="707277"/>
          <w:w w:val="110"/>
          <w:sz w:val="19"/>
        </w:rPr>
        <w:t>ve</w:t>
      </w:r>
      <w:r>
        <w:rPr>
          <w:color w:val="707277"/>
          <w:spacing w:val="-17"/>
          <w:w w:val="110"/>
          <w:sz w:val="19"/>
        </w:rPr>
        <w:t> </w:t>
      </w:r>
      <w:r>
        <w:rPr>
          <w:color w:val="707277"/>
          <w:w w:val="110"/>
          <w:sz w:val="19"/>
        </w:rPr>
        <w:t>vlastnictví</w:t>
      </w:r>
      <w:r>
        <w:rPr>
          <w:color w:val="707277"/>
          <w:spacing w:val="-25"/>
          <w:w w:val="110"/>
          <w:sz w:val="19"/>
        </w:rPr>
        <w:t> </w:t>
      </w:r>
      <w:r>
        <w:rPr>
          <w:color w:val="707277"/>
          <w:w w:val="110"/>
          <w:sz w:val="19"/>
        </w:rPr>
        <w:t>strany,</w:t>
      </w:r>
      <w:r>
        <w:rPr>
          <w:color w:val="707277"/>
          <w:spacing w:val="-26"/>
          <w:w w:val="110"/>
          <w:sz w:val="19"/>
        </w:rPr>
        <w:t> </w:t>
      </w:r>
      <w:r>
        <w:rPr>
          <w:color w:val="707277"/>
          <w:w w:val="110"/>
          <w:sz w:val="19"/>
        </w:rPr>
        <w:t>která</w:t>
      </w:r>
      <w:r>
        <w:rPr>
          <w:color w:val="707277"/>
          <w:spacing w:val="-28"/>
          <w:w w:val="110"/>
          <w:sz w:val="19"/>
        </w:rPr>
        <w:t> </w:t>
      </w:r>
      <w:r>
        <w:rPr>
          <w:color w:val="707277"/>
          <w:w w:val="110"/>
          <w:sz w:val="19"/>
        </w:rPr>
        <w:t>tyto</w:t>
      </w:r>
      <w:r>
        <w:rPr>
          <w:color w:val="707277"/>
          <w:spacing w:val="-26"/>
          <w:w w:val="110"/>
          <w:sz w:val="19"/>
        </w:rPr>
        <w:t> </w:t>
      </w:r>
      <w:r>
        <w:rPr>
          <w:color w:val="707277"/>
          <w:w w:val="110"/>
          <w:sz w:val="19"/>
        </w:rPr>
        <w:t>výsledky</w:t>
      </w:r>
      <w:r>
        <w:rPr>
          <w:color w:val="707277"/>
          <w:spacing w:val="-24"/>
          <w:w w:val="110"/>
          <w:sz w:val="19"/>
        </w:rPr>
        <w:t> </w:t>
      </w:r>
      <w:r>
        <w:rPr>
          <w:color w:val="707277"/>
          <w:w w:val="110"/>
          <w:sz w:val="19"/>
        </w:rPr>
        <w:t>vyvinula</w:t>
      </w:r>
      <w:r>
        <w:rPr>
          <w:color w:val="707277"/>
          <w:spacing w:val="-19"/>
          <w:w w:val="110"/>
          <w:sz w:val="19"/>
        </w:rPr>
        <w:t> </w:t>
      </w:r>
      <w:r>
        <w:rPr>
          <w:color w:val="707277"/>
          <w:w w:val="110"/>
          <w:sz w:val="19"/>
        </w:rPr>
        <w:t>(vytvořila</w:t>
      </w:r>
      <w:r>
        <w:rPr>
          <w:color w:val="707277"/>
          <w:spacing w:val="-15"/>
          <w:w w:val="110"/>
          <w:sz w:val="19"/>
        </w:rPr>
        <w:t> </w:t>
      </w:r>
      <w:r>
        <w:rPr>
          <w:color w:val="707277"/>
          <w:w w:val="110"/>
          <w:sz w:val="19"/>
        </w:rPr>
        <w:t>vlastní</w:t>
      </w:r>
      <w:r>
        <w:rPr>
          <w:color w:val="707277"/>
          <w:spacing w:val="-28"/>
          <w:w w:val="110"/>
          <w:sz w:val="19"/>
        </w:rPr>
        <w:t> </w:t>
      </w:r>
      <w:r>
        <w:rPr>
          <w:color w:val="707277"/>
          <w:w w:val="110"/>
          <w:sz w:val="19"/>
        </w:rPr>
        <w:t>tvůrčí</w:t>
      </w:r>
      <w:r>
        <w:rPr>
          <w:color w:val="707277"/>
          <w:spacing w:val="-28"/>
          <w:w w:val="110"/>
          <w:sz w:val="19"/>
        </w:rPr>
        <w:t> </w:t>
      </w:r>
      <w:r>
        <w:rPr>
          <w:color w:val="707277"/>
          <w:w w:val="110"/>
          <w:sz w:val="19"/>
        </w:rPr>
        <w:t>prací).</w:t>
      </w:r>
    </w:p>
    <w:p>
      <w:pPr>
        <w:pStyle w:val="ListParagraph"/>
        <w:numPr>
          <w:ilvl w:val="1"/>
          <w:numId w:val="9"/>
        </w:numPr>
        <w:tabs>
          <w:tab w:pos="956" w:val="left" w:leader="none"/>
        </w:tabs>
        <w:spacing w:line="295" w:lineRule="auto" w:before="124" w:after="0"/>
        <w:ind w:left="957" w:right="211" w:hanging="360"/>
        <w:jc w:val="both"/>
        <w:rPr>
          <w:sz w:val="19"/>
        </w:rPr>
      </w:pPr>
      <w:r>
        <w:rPr>
          <w:color w:val="707277"/>
          <w:w w:val="105"/>
          <w:sz w:val="19"/>
        </w:rPr>
        <w:t>Výsledky projektu, které budou dosaženy v rámci projektu oběma stranami společně tak, že jednotlivé tvůrčí příspěvky smluvních stran nelze oddělit bez ztráty jejich podstaty, budou ve společném vlastnictví smluvních stran. Pokud nelze určit tvůrčí podíly jednotlivých smluvních stran</w:t>
      </w:r>
      <w:r>
        <w:rPr>
          <w:color w:val="707277"/>
          <w:spacing w:val="-8"/>
          <w:w w:val="105"/>
          <w:sz w:val="19"/>
        </w:rPr>
        <w:t> </w:t>
      </w:r>
      <w:r>
        <w:rPr>
          <w:color w:val="707277"/>
          <w:w w:val="105"/>
          <w:sz w:val="19"/>
        </w:rPr>
        <w:t>na</w:t>
      </w:r>
      <w:r>
        <w:rPr>
          <w:color w:val="707277"/>
          <w:spacing w:val="-1"/>
          <w:w w:val="105"/>
          <w:sz w:val="19"/>
        </w:rPr>
        <w:t> </w:t>
      </w:r>
      <w:r>
        <w:rPr>
          <w:color w:val="707277"/>
          <w:w w:val="105"/>
          <w:sz w:val="19"/>
        </w:rPr>
        <w:t>výsledku</w:t>
      </w:r>
      <w:r>
        <w:rPr>
          <w:color w:val="707277"/>
          <w:spacing w:val="-7"/>
          <w:w w:val="105"/>
          <w:sz w:val="19"/>
        </w:rPr>
        <w:t> </w:t>
      </w:r>
      <w:r>
        <w:rPr>
          <w:color w:val="707277"/>
          <w:w w:val="105"/>
          <w:sz w:val="19"/>
        </w:rPr>
        <w:t>a</w:t>
      </w:r>
      <w:r>
        <w:rPr>
          <w:color w:val="707277"/>
          <w:spacing w:val="-8"/>
          <w:w w:val="105"/>
          <w:sz w:val="19"/>
        </w:rPr>
        <w:t> </w:t>
      </w:r>
      <w:r>
        <w:rPr>
          <w:color w:val="707277"/>
          <w:w w:val="105"/>
          <w:sz w:val="19"/>
        </w:rPr>
        <w:t>strany</w:t>
      </w:r>
      <w:r>
        <w:rPr>
          <w:color w:val="707277"/>
          <w:spacing w:val="-4"/>
          <w:w w:val="105"/>
          <w:sz w:val="19"/>
        </w:rPr>
        <w:t> </w:t>
      </w:r>
      <w:r>
        <w:rPr>
          <w:color w:val="707277"/>
          <w:w w:val="105"/>
          <w:sz w:val="19"/>
        </w:rPr>
        <w:t>se</w:t>
      </w:r>
      <w:r>
        <w:rPr>
          <w:color w:val="707277"/>
          <w:spacing w:val="-14"/>
          <w:w w:val="105"/>
          <w:sz w:val="19"/>
        </w:rPr>
        <w:t> </w:t>
      </w:r>
      <w:r>
        <w:rPr>
          <w:color w:val="707277"/>
          <w:w w:val="105"/>
          <w:sz w:val="19"/>
        </w:rPr>
        <w:t>nedohodly</w:t>
      </w:r>
      <w:r>
        <w:rPr>
          <w:color w:val="707277"/>
          <w:spacing w:val="0"/>
          <w:w w:val="105"/>
          <w:sz w:val="19"/>
        </w:rPr>
        <w:t> </w:t>
      </w:r>
      <w:r>
        <w:rPr>
          <w:color w:val="707277"/>
          <w:w w:val="105"/>
          <w:sz w:val="19"/>
        </w:rPr>
        <w:t>jinak,</w:t>
      </w:r>
      <w:r>
        <w:rPr>
          <w:color w:val="707277"/>
          <w:spacing w:val="-2"/>
          <w:w w:val="105"/>
          <w:sz w:val="19"/>
        </w:rPr>
        <w:t> </w:t>
      </w:r>
      <w:r>
        <w:rPr>
          <w:color w:val="707277"/>
          <w:w w:val="105"/>
          <w:sz w:val="19"/>
        </w:rPr>
        <w:t>platí,</w:t>
      </w:r>
      <w:r>
        <w:rPr>
          <w:color w:val="707277"/>
          <w:spacing w:val="-11"/>
          <w:w w:val="105"/>
          <w:sz w:val="19"/>
        </w:rPr>
        <w:t> </w:t>
      </w:r>
      <w:r>
        <w:rPr>
          <w:color w:val="707277"/>
          <w:w w:val="105"/>
          <w:sz w:val="19"/>
        </w:rPr>
        <w:t>že</w:t>
      </w:r>
      <w:r>
        <w:rPr>
          <w:color w:val="707277"/>
          <w:spacing w:val="-15"/>
          <w:w w:val="105"/>
          <w:sz w:val="19"/>
        </w:rPr>
        <w:t> </w:t>
      </w:r>
      <w:r>
        <w:rPr>
          <w:color w:val="707277"/>
          <w:w w:val="105"/>
          <w:sz w:val="19"/>
        </w:rPr>
        <w:t>jsou</w:t>
      </w:r>
      <w:r>
        <w:rPr>
          <w:color w:val="707277"/>
          <w:spacing w:val="-8"/>
          <w:w w:val="105"/>
          <w:sz w:val="19"/>
        </w:rPr>
        <w:t> </w:t>
      </w:r>
      <w:r>
        <w:rPr>
          <w:color w:val="707277"/>
          <w:w w:val="105"/>
          <w:sz w:val="19"/>
        </w:rPr>
        <w:t>spoluvlastnické</w:t>
      </w:r>
      <w:r>
        <w:rPr>
          <w:color w:val="707277"/>
          <w:spacing w:val="-14"/>
          <w:w w:val="105"/>
          <w:sz w:val="19"/>
        </w:rPr>
        <w:t> </w:t>
      </w:r>
      <w:r>
        <w:rPr>
          <w:color w:val="707277"/>
          <w:w w:val="105"/>
          <w:sz w:val="19"/>
        </w:rPr>
        <w:t>podíly</w:t>
      </w:r>
      <w:r>
        <w:rPr>
          <w:color w:val="707277"/>
          <w:spacing w:val="-9"/>
          <w:w w:val="105"/>
          <w:sz w:val="19"/>
        </w:rPr>
        <w:t> </w:t>
      </w:r>
      <w:r>
        <w:rPr>
          <w:color w:val="707277"/>
          <w:w w:val="105"/>
          <w:sz w:val="19"/>
        </w:rPr>
        <w:t>rovné.</w:t>
      </w:r>
    </w:p>
    <w:p>
      <w:pPr>
        <w:pStyle w:val="ListParagraph"/>
        <w:numPr>
          <w:ilvl w:val="0"/>
          <w:numId w:val="9"/>
        </w:numPr>
        <w:tabs>
          <w:tab w:pos="804" w:val="left" w:leader="none"/>
        </w:tabs>
        <w:spacing w:line="240" w:lineRule="auto" w:before="115" w:after="0"/>
        <w:ind w:left="803" w:right="0" w:hanging="560"/>
        <w:jc w:val="both"/>
        <w:rPr>
          <w:color w:val="707277"/>
          <w:sz w:val="19"/>
        </w:rPr>
      </w:pPr>
      <w:r>
        <w:rPr>
          <w:color w:val="707277"/>
          <w:w w:val="105"/>
          <w:sz w:val="19"/>
        </w:rPr>
        <w:t>Využití výsledků:</w:t>
      </w:r>
    </w:p>
    <w:p>
      <w:pPr>
        <w:pStyle w:val="ListParagraph"/>
        <w:numPr>
          <w:ilvl w:val="1"/>
          <w:numId w:val="9"/>
        </w:numPr>
        <w:tabs>
          <w:tab w:pos="955" w:val="left" w:leader="none"/>
        </w:tabs>
        <w:spacing w:line="292" w:lineRule="auto" w:before="179" w:after="0"/>
        <w:ind w:left="957" w:right="211" w:hanging="362"/>
        <w:jc w:val="both"/>
        <w:rPr>
          <w:sz w:val="19"/>
        </w:rPr>
      </w:pPr>
      <w:r>
        <w:rPr>
          <w:color w:val="707277"/>
          <w:w w:val="105"/>
          <w:sz w:val="19"/>
        </w:rPr>
        <w:t>Smluvní</w:t>
      </w:r>
      <w:r>
        <w:rPr>
          <w:color w:val="707277"/>
          <w:spacing w:val="-11"/>
          <w:w w:val="105"/>
          <w:sz w:val="19"/>
        </w:rPr>
        <w:t> </w:t>
      </w:r>
      <w:r>
        <w:rPr>
          <w:color w:val="707277"/>
          <w:w w:val="105"/>
          <w:sz w:val="19"/>
        </w:rPr>
        <w:t>strana</w:t>
      </w:r>
      <w:r>
        <w:rPr>
          <w:color w:val="707277"/>
          <w:spacing w:val="5"/>
          <w:w w:val="105"/>
          <w:sz w:val="19"/>
        </w:rPr>
        <w:t> </w:t>
      </w:r>
      <w:r>
        <w:rPr>
          <w:color w:val="707277"/>
          <w:w w:val="105"/>
          <w:sz w:val="19"/>
        </w:rPr>
        <w:t>je</w:t>
      </w:r>
      <w:r>
        <w:rPr>
          <w:color w:val="707277"/>
          <w:spacing w:val="-19"/>
          <w:w w:val="105"/>
          <w:sz w:val="19"/>
        </w:rPr>
        <w:t> </w:t>
      </w:r>
      <w:r>
        <w:rPr>
          <w:color w:val="707277"/>
          <w:w w:val="105"/>
          <w:sz w:val="19"/>
        </w:rPr>
        <w:t>oprávněna</w:t>
      </w:r>
      <w:r>
        <w:rPr>
          <w:color w:val="707277"/>
          <w:spacing w:val="3"/>
          <w:w w:val="105"/>
          <w:sz w:val="19"/>
        </w:rPr>
        <w:t> </w:t>
      </w:r>
      <w:r>
        <w:rPr>
          <w:color w:val="707277"/>
          <w:w w:val="105"/>
          <w:sz w:val="19"/>
        </w:rPr>
        <w:t>k</w:t>
      </w:r>
      <w:r>
        <w:rPr>
          <w:color w:val="707277"/>
          <w:spacing w:val="-6"/>
          <w:w w:val="105"/>
          <w:sz w:val="19"/>
        </w:rPr>
        <w:t> </w:t>
      </w:r>
      <w:r>
        <w:rPr>
          <w:color w:val="707277"/>
          <w:w w:val="105"/>
          <w:sz w:val="19"/>
        </w:rPr>
        <w:t>nevýhradnímu</w:t>
      </w:r>
      <w:r>
        <w:rPr>
          <w:color w:val="707277"/>
          <w:spacing w:val="-6"/>
          <w:w w:val="105"/>
          <w:sz w:val="19"/>
        </w:rPr>
        <w:t> </w:t>
      </w:r>
      <w:r>
        <w:rPr>
          <w:color w:val="707277"/>
          <w:w w:val="105"/>
          <w:sz w:val="19"/>
        </w:rPr>
        <w:t>užití</w:t>
      </w:r>
      <w:r>
        <w:rPr>
          <w:color w:val="707277"/>
          <w:spacing w:val="-18"/>
          <w:w w:val="105"/>
          <w:sz w:val="19"/>
        </w:rPr>
        <w:t> </w:t>
      </w:r>
      <w:r>
        <w:rPr>
          <w:color w:val="707277"/>
          <w:w w:val="105"/>
          <w:sz w:val="19"/>
        </w:rPr>
        <w:t>výsledků</w:t>
      </w:r>
      <w:r>
        <w:rPr>
          <w:color w:val="707277"/>
          <w:spacing w:val="-15"/>
          <w:w w:val="105"/>
          <w:sz w:val="19"/>
        </w:rPr>
        <w:t> </w:t>
      </w:r>
      <w:r>
        <w:rPr>
          <w:color w:val="707277"/>
          <w:w w:val="105"/>
          <w:sz w:val="19"/>
        </w:rPr>
        <w:t>ve</w:t>
      </w:r>
      <w:r>
        <w:rPr>
          <w:color w:val="707277"/>
          <w:spacing w:val="-16"/>
          <w:w w:val="105"/>
          <w:sz w:val="19"/>
        </w:rPr>
        <w:t> </w:t>
      </w:r>
      <w:r>
        <w:rPr>
          <w:color w:val="707277"/>
          <w:w w:val="105"/>
          <w:sz w:val="19"/>
        </w:rPr>
        <w:t>vlastnictví</w:t>
      </w:r>
      <w:r>
        <w:rPr>
          <w:color w:val="707277"/>
          <w:spacing w:val="-12"/>
          <w:w w:val="105"/>
          <w:sz w:val="19"/>
        </w:rPr>
        <w:t> </w:t>
      </w:r>
      <w:r>
        <w:rPr>
          <w:color w:val="707277"/>
          <w:w w:val="105"/>
          <w:sz w:val="19"/>
        </w:rPr>
        <w:t>druhé</w:t>
      </w:r>
      <w:r>
        <w:rPr>
          <w:color w:val="707277"/>
          <w:spacing w:val="-2"/>
          <w:w w:val="105"/>
          <w:sz w:val="19"/>
        </w:rPr>
        <w:t> </w:t>
      </w:r>
      <w:r>
        <w:rPr>
          <w:color w:val="707277"/>
          <w:w w:val="105"/>
          <w:sz w:val="19"/>
        </w:rPr>
        <w:t>smluvní</w:t>
      </w:r>
      <w:r>
        <w:rPr>
          <w:color w:val="707277"/>
          <w:spacing w:val="-17"/>
          <w:w w:val="105"/>
          <w:sz w:val="19"/>
        </w:rPr>
        <w:t> </w:t>
      </w:r>
      <w:r>
        <w:rPr>
          <w:color w:val="707277"/>
          <w:w w:val="105"/>
          <w:sz w:val="19"/>
        </w:rPr>
        <w:t>strany, pokud jsou nezbytné pro užívání výsledků projektu vlastněných touto smluvní stranou, za obvyklých tržních podmínek, o licenci je třeba požádat do dvou let od skončení</w:t>
      </w:r>
      <w:r>
        <w:rPr>
          <w:color w:val="707277"/>
          <w:spacing w:val="-8"/>
          <w:w w:val="105"/>
          <w:sz w:val="19"/>
        </w:rPr>
        <w:t> </w:t>
      </w:r>
      <w:r>
        <w:rPr>
          <w:color w:val="707277"/>
          <w:w w:val="105"/>
          <w:sz w:val="19"/>
        </w:rPr>
        <w:t>projektu.</w:t>
      </w:r>
    </w:p>
    <w:p>
      <w:pPr>
        <w:pStyle w:val="ListParagraph"/>
        <w:numPr>
          <w:ilvl w:val="1"/>
          <w:numId w:val="9"/>
        </w:numPr>
        <w:tabs>
          <w:tab w:pos="963" w:val="left" w:leader="none"/>
        </w:tabs>
        <w:spacing w:line="297" w:lineRule="auto" w:before="124" w:after="0"/>
        <w:ind w:left="964" w:right="211" w:hanging="360"/>
        <w:jc w:val="both"/>
        <w:rPr>
          <w:sz w:val="19"/>
        </w:rPr>
      </w:pPr>
      <w:r>
        <w:rPr>
          <w:color w:val="707277"/>
          <w:w w:val="105"/>
          <w:sz w:val="19"/>
        </w:rPr>
        <w:t>Výsledky ve společném vlastnictví smluvních stran je oprávněna samostatně užívat každá smluvní</w:t>
      </w:r>
      <w:r>
        <w:rPr>
          <w:color w:val="707277"/>
          <w:spacing w:val="-21"/>
          <w:w w:val="105"/>
          <w:sz w:val="19"/>
        </w:rPr>
        <w:t> </w:t>
      </w:r>
      <w:r>
        <w:rPr>
          <w:color w:val="707277"/>
          <w:w w:val="105"/>
          <w:sz w:val="19"/>
        </w:rPr>
        <w:t>strana.</w:t>
      </w:r>
      <w:r>
        <w:rPr>
          <w:color w:val="707277"/>
          <w:spacing w:val="-18"/>
          <w:w w:val="105"/>
          <w:sz w:val="19"/>
        </w:rPr>
        <w:t> </w:t>
      </w:r>
      <w:r>
        <w:rPr>
          <w:color w:val="707277"/>
          <w:w w:val="105"/>
          <w:sz w:val="19"/>
        </w:rPr>
        <w:t>Výsledek ve</w:t>
      </w:r>
      <w:r>
        <w:rPr>
          <w:color w:val="707277"/>
          <w:spacing w:val="-23"/>
          <w:w w:val="105"/>
          <w:sz w:val="19"/>
        </w:rPr>
        <w:t> </w:t>
      </w:r>
      <w:r>
        <w:rPr>
          <w:color w:val="707277"/>
          <w:w w:val="105"/>
          <w:sz w:val="19"/>
        </w:rPr>
        <w:t>společném</w:t>
      </w:r>
      <w:r>
        <w:rPr>
          <w:color w:val="707277"/>
          <w:spacing w:val="-11"/>
          <w:w w:val="105"/>
          <w:sz w:val="19"/>
        </w:rPr>
        <w:t> </w:t>
      </w:r>
      <w:r>
        <w:rPr>
          <w:color w:val="707277"/>
          <w:w w:val="105"/>
          <w:sz w:val="19"/>
        </w:rPr>
        <w:t>vlastnictví</w:t>
      </w:r>
      <w:r>
        <w:rPr>
          <w:color w:val="707277"/>
          <w:spacing w:val="-12"/>
          <w:w w:val="105"/>
          <w:sz w:val="19"/>
        </w:rPr>
        <w:t> </w:t>
      </w:r>
      <w:r>
        <w:rPr>
          <w:color w:val="707277"/>
          <w:w w:val="105"/>
          <w:sz w:val="19"/>
        </w:rPr>
        <w:t>více</w:t>
      </w:r>
      <w:r>
        <w:rPr>
          <w:color w:val="707277"/>
          <w:spacing w:val="-19"/>
          <w:w w:val="105"/>
          <w:sz w:val="19"/>
        </w:rPr>
        <w:t> </w:t>
      </w:r>
      <w:r>
        <w:rPr>
          <w:color w:val="707277"/>
          <w:w w:val="105"/>
          <w:sz w:val="19"/>
        </w:rPr>
        <w:t>smluvních</w:t>
      </w:r>
      <w:r>
        <w:rPr>
          <w:color w:val="707277"/>
          <w:spacing w:val="-12"/>
          <w:w w:val="105"/>
          <w:sz w:val="19"/>
        </w:rPr>
        <w:t> </w:t>
      </w:r>
      <w:r>
        <w:rPr>
          <w:color w:val="707277"/>
          <w:w w:val="105"/>
          <w:sz w:val="19"/>
        </w:rPr>
        <w:t>stran</w:t>
      </w:r>
      <w:r>
        <w:rPr>
          <w:color w:val="707277"/>
          <w:spacing w:val="-19"/>
          <w:w w:val="105"/>
          <w:sz w:val="19"/>
        </w:rPr>
        <w:t> </w:t>
      </w:r>
      <w:r>
        <w:rPr>
          <w:color w:val="707277"/>
          <w:w w:val="105"/>
          <w:sz w:val="19"/>
        </w:rPr>
        <w:t>je</w:t>
      </w:r>
      <w:r>
        <w:rPr>
          <w:color w:val="707277"/>
          <w:spacing w:val="-15"/>
          <w:w w:val="105"/>
          <w:sz w:val="19"/>
        </w:rPr>
        <w:t> </w:t>
      </w:r>
      <w:r>
        <w:rPr>
          <w:color w:val="707277"/>
          <w:w w:val="105"/>
          <w:sz w:val="19"/>
        </w:rPr>
        <w:t>oprávněn</w:t>
      </w:r>
      <w:r>
        <w:rPr>
          <w:color w:val="707277"/>
          <w:spacing w:val="-8"/>
          <w:w w:val="105"/>
          <w:sz w:val="19"/>
        </w:rPr>
        <w:t> </w:t>
      </w:r>
      <w:r>
        <w:rPr>
          <w:color w:val="707277"/>
          <w:w w:val="105"/>
          <w:sz w:val="19"/>
        </w:rPr>
        <w:t>používat</w:t>
      </w:r>
      <w:r>
        <w:rPr>
          <w:color w:val="707277"/>
          <w:spacing w:val="-3"/>
          <w:w w:val="105"/>
          <w:sz w:val="19"/>
        </w:rPr>
        <w:t> </w:t>
      </w:r>
      <w:r>
        <w:rPr>
          <w:color w:val="707277"/>
          <w:w w:val="105"/>
          <w:sz w:val="19"/>
        </w:rPr>
        <w:t>ke komerčním účelům každý ze</w:t>
      </w:r>
      <w:r>
        <w:rPr>
          <w:color w:val="707277"/>
          <w:spacing w:val="-21"/>
          <w:w w:val="105"/>
          <w:sz w:val="19"/>
        </w:rPr>
        <w:t> </w:t>
      </w:r>
      <w:r>
        <w:rPr>
          <w:color w:val="707277"/>
          <w:w w:val="105"/>
          <w:sz w:val="19"/>
        </w:rPr>
        <w:t>spoluvlastníků.</w:t>
      </w:r>
    </w:p>
    <w:p>
      <w:pPr>
        <w:pStyle w:val="ListParagraph"/>
        <w:numPr>
          <w:ilvl w:val="0"/>
          <w:numId w:val="9"/>
        </w:numPr>
        <w:tabs>
          <w:tab w:pos="812" w:val="left" w:leader="none"/>
        </w:tabs>
        <w:spacing w:line="297" w:lineRule="auto" w:before="118" w:after="0"/>
        <w:ind w:left="251" w:right="215" w:hanging="3"/>
        <w:jc w:val="both"/>
        <w:rPr>
          <w:color w:val="707277"/>
          <w:sz w:val="19"/>
        </w:rPr>
      </w:pPr>
      <w:r>
        <w:rPr>
          <w:color w:val="707277"/>
          <w:w w:val="105"/>
          <w:sz w:val="19"/>
        </w:rPr>
        <w:t>Ustanovení předchozích odstavců nebrání tomu, aby smluvní strany po vzájemné dohodě upravily vlastnická a užívací práva k výsledkům projektu v jednotlivých případech odlišně při respektování platné legislativy a podmínek projektu stanovených</w:t>
      </w:r>
      <w:r>
        <w:rPr>
          <w:color w:val="707277"/>
          <w:spacing w:val="-10"/>
          <w:w w:val="105"/>
          <w:sz w:val="19"/>
        </w:rPr>
        <w:t> </w:t>
      </w:r>
      <w:r>
        <w:rPr>
          <w:color w:val="707277"/>
          <w:w w:val="105"/>
          <w:sz w:val="19"/>
        </w:rPr>
        <w:t>poskytovatelem.</w:t>
      </w:r>
    </w:p>
    <w:p>
      <w:pPr>
        <w:pStyle w:val="ListParagraph"/>
        <w:numPr>
          <w:ilvl w:val="0"/>
          <w:numId w:val="9"/>
        </w:numPr>
        <w:tabs>
          <w:tab w:pos="812" w:val="left" w:leader="none"/>
        </w:tabs>
        <w:spacing w:line="292" w:lineRule="auto" w:before="118" w:after="0"/>
        <w:ind w:left="242" w:right="211" w:firstLine="4"/>
        <w:jc w:val="both"/>
        <w:rPr>
          <w:color w:val="707277"/>
          <w:sz w:val="19"/>
        </w:rPr>
      </w:pPr>
      <w:r>
        <w:rPr>
          <w:color w:val="707277"/>
          <w:w w:val="105"/>
          <w:sz w:val="19"/>
        </w:rPr>
        <w:t>Pokud se smluvní strany nedohodnou písemně jinak, uplatní se ustanovení tohoto článku obdobně</w:t>
      </w:r>
      <w:r>
        <w:rPr>
          <w:color w:val="707277"/>
          <w:spacing w:val="-3"/>
          <w:w w:val="105"/>
          <w:sz w:val="19"/>
        </w:rPr>
        <w:t> </w:t>
      </w:r>
      <w:r>
        <w:rPr>
          <w:color w:val="707277"/>
          <w:w w:val="105"/>
          <w:sz w:val="19"/>
        </w:rPr>
        <w:t>na</w:t>
      </w:r>
      <w:r>
        <w:rPr>
          <w:color w:val="707277"/>
          <w:spacing w:val="-15"/>
          <w:w w:val="105"/>
          <w:sz w:val="19"/>
        </w:rPr>
        <w:t> </w:t>
      </w:r>
      <w:r>
        <w:rPr>
          <w:color w:val="707277"/>
          <w:w w:val="105"/>
          <w:sz w:val="19"/>
        </w:rPr>
        <w:t>nároky</w:t>
      </w:r>
      <w:r>
        <w:rPr>
          <w:color w:val="707277"/>
          <w:spacing w:val="-3"/>
          <w:w w:val="105"/>
          <w:sz w:val="19"/>
        </w:rPr>
        <w:t> </w:t>
      </w:r>
      <w:r>
        <w:rPr>
          <w:color w:val="707277"/>
          <w:w w:val="105"/>
          <w:sz w:val="19"/>
        </w:rPr>
        <w:t>k</w:t>
      </w:r>
      <w:r>
        <w:rPr>
          <w:color w:val="707277"/>
          <w:spacing w:val="-10"/>
          <w:w w:val="105"/>
          <w:sz w:val="19"/>
        </w:rPr>
        <w:t> </w:t>
      </w:r>
      <w:r>
        <w:rPr>
          <w:color w:val="707277"/>
          <w:w w:val="105"/>
          <w:sz w:val="19"/>
        </w:rPr>
        <w:t>výsledkům</w:t>
      </w:r>
      <w:r>
        <w:rPr>
          <w:color w:val="707277"/>
          <w:spacing w:val="-3"/>
          <w:w w:val="105"/>
          <w:sz w:val="19"/>
        </w:rPr>
        <w:t> </w:t>
      </w:r>
      <w:r>
        <w:rPr>
          <w:color w:val="707277"/>
          <w:w w:val="105"/>
          <w:sz w:val="19"/>
        </w:rPr>
        <w:t>projektu</w:t>
      </w:r>
      <w:r>
        <w:rPr>
          <w:color w:val="707277"/>
          <w:spacing w:val="-10"/>
          <w:w w:val="105"/>
          <w:sz w:val="19"/>
        </w:rPr>
        <w:t> </w:t>
      </w:r>
      <w:r>
        <w:rPr>
          <w:color w:val="707277"/>
          <w:w w:val="105"/>
          <w:sz w:val="19"/>
        </w:rPr>
        <w:t>v</w:t>
      </w:r>
      <w:r>
        <w:rPr>
          <w:color w:val="707277"/>
          <w:spacing w:val="-6"/>
          <w:w w:val="105"/>
          <w:sz w:val="19"/>
        </w:rPr>
        <w:t> </w:t>
      </w:r>
      <w:r>
        <w:rPr>
          <w:color w:val="707277"/>
          <w:w w:val="105"/>
          <w:sz w:val="19"/>
        </w:rPr>
        <w:t>případě</w:t>
      </w:r>
      <w:r>
        <w:rPr>
          <w:color w:val="707277"/>
          <w:spacing w:val="-10"/>
          <w:w w:val="105"/>
          <w:sz w:val="19"/>
        </w:rPr>
        <w:t> </w:t>
      </w:r>
      <w:r>
        <w:rPr>
          <w:color w:val="707277"/>
          <w:w w:val="105"/>
          <w:sz w:val="19"/>
        </w:rPr>
        <w:t>předčasného</w:t>
      </w:r>
      <w:r>
        <w:rPr>
          <w:color w:val="707277"/>
          <w:spacing w:val="5"/>
          <w:w w:val="105"/>
          <w:sz w:val="19"/>
        </w:rPr>
        <w:t> </w:t>
      </w:r>
      <w:r>
        <w:rPr>
          <w:color w:val="707277"/>
          <w:w w:val="105"/>
          <w:sz w:val="19"/>
        </w:rPr>
        <w:t>ukončení</w:t>
      </w:r>
      <w:r>
        <w:rPr>
          <w:color w:val="707277"/>
          <w:spacing w:val="-1"/>
          <w:w w:val="105"/>
          <w:sz w:val="19"/>
        </w:rPr>
        <w:t> </w:t>
      </w:r>
      <w:r>
        <w:rPr>
          <w:color w:val="707277"/>
          <w:w w:val="105"/>
          <w:sz w:val="19"/>
        </w:rPr>
        <w:t>smlouvy.</w:t>
      </w:r>
    </w:p>
    <w:p>
      <w:pPr>
        <w:spacing w:before="109"/>
        <w:ind w:left="2221" w:right="2156" w:firstLine="0"/>
        <w:jc w:val="center"/>
        <w:rPr>
          <w:rFonts w:ascii="Courier New"/>
          <w:b/>
          <w:sz w:val="24"/>
        </w:rPr>
      </w:pPr>
      <w:r>
        <w:rPr>
          <w:rFonts w:ascii="Courier New"/>
          <w:b/>
          <w:color w:val="707277"/>
          <w:w w:val="85"/>
          <w:sz w:val="24"/>
        </w:rPr>
        <w:t>X.</w:t>
      </w:r>
    </w:p>
    <w:p>
      <w:pPr>
        <w:pStyle w:val="Heading2"/>
        <w:spacing w:before="7"/>
        <w:ind w:left="2188"/>
      </w:pPr>
      <w:r>
        <w:rPr>
          <w:color w:val="707277"/>
        </w:rPr>
        <w:t>Odpovědnost a sankce</w:t>
      </w:r>
    </w:p>
    <w:p>
      <w:pPr>
        <w:pStyle w:val="ListParagraph"/>
        <w:numPr>
          <w:ilvl w:val="0"/>
          <w:numId w:val="10"/>
        </w:numPr>
        <w:tabs>
          <w:tab w:pos="819" w:val="left" w:leader="none"/>
        </w:tabs>
        <w:spacing w:line="295" w:lineRule="auto" w:before="169" w:after="0"/>
        <w:ind w:left="249" w:right="202" w:hanging="7"/>
        <w:jc w:val="both"/>
        <w:rPr>
          <w:sz w:val="19"/>
        </w:rPr>
      </w:pPr>
      <w:r>
        <w:rPr>
          <w:color w:val="707277"/>
          <w:w w:val="105"/>
          <w:sz w:val="19"/>
        </w:rPr>
        <w:t>Pokud partner použije dotační prostředky v rozporu s účelem anebo k jinému účelu, než ke kterému mu byly dle této smlouvy příjemcem poskytnuty, či je bude jinak neoprávněně používat či zadržovat, ujednávají smluvní strany, že takové jednání bude pro účely této smlouvy považováno za porušení rozpočtové kázně ve smyslu ustanovení§ 44 a násl. zákona č. 218/2000 Sb., o rozpočtových pravidlech</w:t>
      </w:r>
      <w:r>
        <w:rPr>
          <w:color w:val="707277"/>
          <w:spacing w:val="-14"/>
          <w:w w:val="105"/>
          <w:sz w:val="19"/>
        </w:rPr>
        <w:t> </w:t>
      </w:r>
      <w:r>
        <w:rPr>
          <w:color w:val="707277"/>
          <w:w w:val="105"/>
          <w:sz w:val="19"/>
        </w:rPr>
        <w:t>a</w:t>
      </w:r>
      <w:r>
        <w:rPr>
          <w:color w:val="707277"/>
          <w:spacing w:val="-21"/>
          <w:w w:val="105"/>
          <w:sz w:val="19"/>
        </w:rPr>
        <w:t> </w:t>
      </w:r>
      <w:r>
        <w:rPr>
          <w:color w:val="707277"/>
          <w:w w:val="105"/>
          <w:sz w:val="19"/>
        </w:rPr>
        <w:t>o</w:t>
      </w:r>
      <w:r>
        <w:rPr>
          <w:color w:val="707277"/>
          <w:spacing w:val="-14"/>
          <w:w w:val="105"/>
          <w:sz w:val="19"/>
        </w:rPr>
        <w:t> </w:t>
      </w:r>
      <w:r>
        <w:rPr>
          <w:color w:val="707277"/>
          <w:w w:val="105"/>
          <w:sz w:val="19"/>
        </w:rPr>
        <w:t>změně</w:t>
      </w:r>
      <w:r>
        <w:rPr>
          <w:color w:val="707277"/>
          <w:spacing w:val="-21"/>
          <w:w w:val="105"/>
          <w:sz w:val="19"/>
        </w:rPr>
        <w:t> </w:t>
      </w:r>
      <w:r>
        <w:rPr>
          <w:color w:val="707277"/>
          <w:w w:val="105"/>
          <w:sz w:val="19"/>
        </w:rPr>
        <w:t>některých</w:t>
      </w:r>
      <w:r>
        <w:rPr>
          <w:color w:val="707277"/>
          <w:spacing w:val="-19"/>
          <w:w w:val="105"/>
          <w:sz w:val="19"/>
        </w:rPr>
        <w:t> </w:t>
      </w:r>
      <w:r>
        <w:rPr>
          <w:color w:val="707277"/>
          <w:w w:val="105"/>
          <w:sz w:val="19"/>
        </w:rPr>
        <w:t>souvisejících</w:t>
      </w:r>
      <w:r>
        <w:rPr>
          <w:color w:val="707277"/>
          <w:spacing w:val="-8"/>
          <w:w w:val="105"/>
          <w:sz w:val="19"/>
        </w:rPr>
        <w:t> </w:t>
      </w:r>
      <w:r>
        <w:rPr>
          <w:color w:val="707277"/>
          <w:w w:val="105"/>
          <w:sz w:val="19"/>
        </w:rPr>
        <w:t>zákonů,</w:t>
      </w:r>
      <w:r>
        <w:rPr>
          <w:color w:val="707277"/>
          <w:spacing w:val="-32"/>
          <w:w w:val="105"/>
          <w:sz w:val="19"/>
        </w:rPr>
        <w:t> </w:t>
      </w:r>
      <w:r>
        <w:rPr>
          <w:color w:val="707277"/>
          <w:w w:val="105"/>
          <w:sz w:val="19"/>
        </w:rPr>
        <w:t>ve</w:t>
      </w:r>
      <w:r>
        <w:rPr>
          <w:color w:val="707277"/>
          <w:spacing w:val="-25"/>
          <w:w w:val="105"/>
          <w:sz w:val="19"/>
        </w:rPr>
        <w:t> </w:t>
      </w:r>
      <w:r>
        <w:rPr>
          <w:color w:val="707277"/>
          <w:w w:val="105"/>
          <w:sz w:val="19"/>
        </w:rPr>
        <w:t>znění</w:t>
      </w:r>
      <w:r>
        <w:rPr>
          <w:color w:val="707277"/>
          <w:spacing w:val="-26"/>
          <w:w w:val="105"/>
          <w:sz w:val="19"/>
        </w:rPr>
        <w:t> </w:t>
      </w:r>
      <w:r>
        <w:rPr>
          <w:color w:val="707277"/>
          <w:w w:val="105"/>
          <w:sz w:val="19"/>
        </w:rPr>
        <w:t>pozdějších</w:t>
      </w:r>
      <w:r>
        <w:rPr>
          <w:color w:val="707277"/>
          <w:spacing w:val="-22"/>
          <w:w w:val="105"/>
          <w:sz w:val="19"/>
        </w:rPr>
        <w:t> </w:t>
      </w:r>
      <w:r>
        <w:rPr>
          <w:color w:val="707277"/>
          <w:w w:val="105"/>
          <w:sz w:val="19"/>
        </w:rPr>
        <w:t>předpisů,</w:t>
      </w:r>
      <w:r>
        <w:rPr>
          <w:color w:val="707277"/>
          <w:spacing w:val="-26"/>
          <w:w w:val="105"/>
          <w:sz w:val="19"/>
        </w:rPr>
        <w:t> </w:t>
      </w:r>
      <w:r>
        <w:rPr>
          <w:color w:val="707277"/>
          <w:w w:val="105"/>
          <w:sz w:val="19"/>
        </w:rPr>
        <w:t>a</w:t>
      </w:r>
      <w:r>
        <w:rPr>
          <w:color w:val="707277"/>
          <w:spacing w:val="-23"/>
          <w:w w:val="105"/>
          <w:sz w:val="19"/>
        </w:rPr>
        <w:t> </w:t>
      </w:r>
      <w:r>
        <w:rPr>
          <w:color w:val="707277"/>
          <w:w w:val="105"/>
          <w:sz w:val="19"/>
        </w:rPr>
        <w:t>bude</w:t>
      </w:r>
      <w:r>
        <w:rPr>
          <w:color w:val="707277"/>
          <w:spacing w:val="-23"/>
          <w:w w:val="105"/>
          <w:sz w:val="19"/>
        </w:rPr>
        <w:t> </w:t>
      </w:r>
      <w:r>
        <w:rPr>
          <w:color w:val="707277"/>
          <w:w w:val="105"/>
          <w:sz w:val="19"/>
        </w:rPr>
        <w:t>mít</w:t>
      </w:r>
      <w:r>
        <w:rPr>
          <w:color w:val="707277"/>
          <w:spacing w:val="-17"/>
          <w:w w:val="105"/>
          <w:sz w:val="19"/>
        </w:rPr>
        <w:t> </w:t>
      </w:r>
      <w:r>
        <w:rPr>
          <w:color w:val="707277"/>
          <w:w w:val="105"/>
          <w:sz w:val="19"/>
        </w:rPr>
        <w:t>důsledky analogické důsledkům v tomto zákoně</w:t>
      </w:r>
      <w:r>
        <w:rPr>
          <w:color w:val="707277"/>
          <w:spacing w:val="-36"/>
          <w:w w:val="105"/>
          <w:sz w:val="19"/>
        </w:rPr>
        <w:t> </w:t>
      </w:r>
      <w:r>
        <w:rPr>
          <w:color w:val="707277"/>
          <w:w w:val="105"/>
          <w:sz w:val="19"/>
        </w:rPr>
        <w:t>uvedeným.</w:t>
      </w:r>
    </w:p>
    <w:p>
      <w:pPr>
        <w:pStyle w:val="ListParagraph"/>
        <w:numPr>
          <w:ilvl w:val="0"/>
          <w:numId w:val="10"/>
        </w:numPr>
        <w:tabs>
          <w:tab w:pos="816" w:val="left" w:leader="none"/>
        </w:tabs>
        <w:spacing w:line="297" w:lineRule="auto" w:before="120" w:after="0"/>
        <w:ind w:left="250" w:right="200" w:firstLine="8"/>
        <w:jc w:val="both"/>
        <w:rPr>
          <w:sz w:val="19"/>
        </w:rPr>
      </w:pPr>
      <w:r>
        <w:rPr>
          <w:color w:val="707277"/>
          <w:w w:val="105"/>
          <w:sz w:val="19"/>
        </w:rPr>
        <w:t>Za</w:t>
      </w:r>
      <w:r>
        <w:rPr>
          <w:color w:val="707277"/>
          <w:spacing w:val="-17"/>
          <w:w w:val="105"/>
          <w:sz w:val="19"/>
        </w:rPr>
        <w:t> </w:t>
      </w:r>
      <w:r>
        <w:rPr>
          <w:color w:val="707277"/>
          <w:w w:val="105"/>
          <w:sz w:val="19"/>
        </w:rPr>
        <w:t>každé</w:t>
      </w:r>
      <w:r>
        <w:rPr>
          <w:color w:val="707277"/>
          <w:spacing w:val="-7"/>
          <w:w w:val="105"/>
          <w:sz w:val="19"/>
        </w:rPr>
        <w:t> </w:t>
      </w:r>
      <w:r>
        <w:rPr>
          <w:color w:val="707277"/>
          <w:w w:val="105"/>
          <w:sz w:val="19"/>
        </w:rPr>
        <w:t>závažné</w:t>
      </w:r>
      <w:r>
        <w:rPr>
          <w:color w:val="707277"/>
          <w:spacing w:val="-13"/>
          <w:w w:val="105"/>
          <w:sz w:val="19"/>
        </w:rPr>
        <w:t> </w:t>
      </w:r>
      <w:r>
        <w:rPr>
          <w:color w:val="707277"/>
          <w:w w:val="105"/>
          <w:sz w:val="19"/>
        </w:rPr>
        <w:t>(podstatné)</w:t>
      </w:r>
      <w:r>
        <w:rPr>
          <w:color w:val="707277"/>
          <w:spacing w:val="1"/>
          <w:w w:val="105"/>
          <w:sz w:val="19"/>
        </w:rPr>
        <w:t> </w:t>
      </w:r>
      <w:r>
        <w:rPr>
          <w:color w:val="707277"/>
          <w:w w:val="105"/>
          <w:sz w:val="19"/>
        </w:rPr>
        <w:t>porušení</w:t>
      </w:r>
      <w:r>
        <w:rPr>
          <w:color w:val="707277"/>
          <w:spacing w:val="-19"/>
          <w:w w:val="105"/>
          <w:sz w:val="19"/>
        </w:rPr>
        <w:t> </w:t>
      </w:r>
      <w:r>
        <w:rPr>
          <w:color w:val="707277"/>
          <w:w w:val="105"/>
          <w:sz w:val="19"/>
        </w:rPr>
        <w:t>povinností</w:t>
      </w:r>
      <w:r>
        <w:rPr>
          <w:color w:val="707277"/>
          <w:spacing w:val="-16"/>
          <w:w w:val="105"/>
          <w:sz w:val="19"/>
        </w:rPr>
        <w:t> </w:t>
      </w:r>
      <w:r>
        <w:rPr>
          <w:color w:val="707277"/>
          <w:w w:val="105"/>
          <w:sz w:val="19"/>
        </w:rPr>
        <w:t>vyplývajících</w:t>
      </w:r>
      <w:r>
        <w:rPr>
          <w:color w:val="707277"/>
          <w:spacing w:val="-4"/>
          <w:w w:val="105"/>
          <w:sz w:val="19"/>
        </w:rPr>
        <w:t> </w:t>
      </w:r>
      <w:r>
        <w:rPr>
          <w:color w:val="707277"/>
          <w:w w:val="105"/>
          <w:sz w:val="19"/>
        </w:rPr>
        <w:t>z</w:t>
      </w:r>
      <w:r>
        <w:rPr>
          <w:color w:val="707277"/>
          <w:spacing w:val="-31"/>
          <w:w w:val="105"/>
          <w:sz w:val="19"/>
        </w:rPr>
        <w:t> </w:t>
      </w:r>
      <w:r>
        <w:rPr>
          <w:color w:val="707277"/>
          <w:w w:val="105"/>
          <w:sz w:val="19"/>
        </w:rPr>
        <w:t>této</w:t>
      </w:r>
      <w:r>
        <w:rPr>
          <w:color w:val="707277"/>
          <w:spacing w:val="-15"/>
          <w:w w:val="105"/>
          <w:sz w:val="19"/>
        </w:rPr>
        <w:t> </w:t>
      </w:r>
      <w:r>
        <w:rPr>
          <w:color w:val="707277"/>
          <w:w w:val="105"/>
          <w:sz w:val="19"/>
        </w:rPr>
        <w:t>smlouvy</w:t>
      </w:r>
      <w:r>
        <w:rPr>
          <w:color w:val="707277"/>
          <w:spacing w:val="-10"/>
          <w:w w:val="105"/>
          <w:sz w:val="19"/>
        </w:rPr>
        <w:t> </w:t>
      </w:r>
      <w:r>
        <w:rPr>
          <w:color w:val="707277"/>
          <w:w w:val="105"/>
          <w:sz w:val="19"/>
        </w:rPr>
        <w:t>je</w:t>
      </w:r>
      <w:r>
        <w:rPr>
          <w:color w:val="707277"/>
          <w:spacing w:val="-13"/>
          <w:w w:val="105"/>
          <w:sz w:val="19"/>
        </w:rPr>
        <w:t> </w:t>
      </w:r>
      <w:r>
        <w:rPr>
          <w:color w:val="707277"/>
          <w:w w:val="105"/>
          <w:sz w:val="19"/>
        </w:rPr>
        <w:t>smluvní</w:t>
      </w:r>
      <w:r>
        <w:rPr>
          <w:color w:val="707277"/>
          <w:spacing w:val="-15"/>
          <w:w w:val="105"/>
          <w:sz w:val="19"/>
        </w:rPr>
        <w:t> </w:t>
      </w:r>
      <w:r>
        <w:rPr>
          <w:color w:val="707277"/>
          <w:w w:val="105"/>
          <w:sz w:val="19"/>
        </w:rPr>
        <w:t>strana, která svou povinnost porušila</w:t>
      </w:r>
      <w:r>
        <w:rPr>
          <w:color w:val="8A8C93"/>
          <w:w w:val="105"/>
          <w:sz w:val="19"/>
        </w:rPr>
        <w:t>, </w:t>
      </w:r>
      <w:r>
        <w:rPr>
          <w:color w:val="707277"/>
          <w:w w:val="105"/>
          <w:sz w:val="19"/>
        </w:rPr>
        <w:t>povinna uhradit druhé smluvní straně smluvní pokutu ve výši 0,05 % z celkové výše poskytnutých dotačních prostředků. Tímto ujednáním o smluvních sankcích není dotčeno právo</w:t>
      </w:r>
      <w:r>
        <w:rPr>
          <w:color w:val="707277"/>
          <w:spacing w:val="-10"/>
          <w:w w:val="105"/>
          <w:sz w:val="19"/>
        </w:rPr>
        <w:t> </w:t>
      </w:r>
      <w:r>
        <w:rPr>
          <w:color w:val="707277"/>
          <w:w w:val="105"/>
          <w:sz w:val="19"/>
        </w:rPr>
        <w:t>smluvní</w:t>
      </w:r>
      <w:r>
        <w:rPr>
          <w:color w:val="707277"/>
          <w:spacing w:val="-7"/>
          <w:w w:val="105"/>
          <w:sz w:val="19"/>
        </w:rPr>
        <w:t> </w:t>
      </w:r>
      <w:r>
        <w:rPr>
          <w:color w:val="707277"/>
          <w:w w:val="105"/>
          <w:sz w:val="19"/>
        </w:rPr>
        <w:t>strany</w:t>
      </w:r>
      <w:r>
        <w:rPr>
          <w:color w:val="707277"/>
          <w:spacing w:val="-2"/>
          <w:w w:val="105"/>
          <w:sz w:val="19"/>
        </w:rPr>
        <w:t> </w:t>
      </w:r>
      <w:r>
        <w:rPr>
          <w:color w:val="707277"/>
          <w:w w:val="105"/>
          <w:sz w:val="19"/>
        </w:rPr>
        <w:t>na</w:t>
      </w:r>
      <w:r>
        <w:rPr>
          <w:color w:val="707277"/>
          <w:spacing w:val="-9"/>
          <w:w w:val="105"/>
          <w:sz w:val="19"/>
        </w:rPr>
        <w:t> </w:t>
      </w:r>
      <w:r>
        <w:rPr>
          <w:color w:val="707277"/>
          <w:w w:val="105"/>
          <w:sz w:val="19"/>
        </w:rPr>
        <w:t>náhradu</w:t>
      </w:r>
      <w:r>
        <w:rPr>
          <w:color w:val="707277"/>
          <w:spacing w:val="-6"/>
          <w:w w:val="105"/>
          <w:sz w:val="19"/>
        </w:rPr>
        <w:t> </w:t>
      </w:r>
      <w:r>
        <w:rPr>
          <w:color w:val="707277"/>
          <w:w w:val="105"/>
          <w:sz w:val="19"/>
        </w:rPr>
        <w:t>vzniklé</w:t>
      </w:r>
      <w:r>
        <w:rPr>
          <w:color w:val="707277"/>
          <w:spacing w:val="0"/>
          <w:w w:val="105"/>
          <w:sz w:val="19"/>
        </w:rPr>
        <w:t> </w:t>
      </w:r>
      <w:r>
        <w:rPr>
          <w:color w:val="707277"/>
          <w:w w:val="105"/>
          <w:sz w:val="19"/>
        </w:rPr>
        <w:t>škody,</w:t>
      </w:r>
      <w:r>
        <w:rPr>
          <w:color w:val="707277"/>
          <w:spacing w:val="-16"/>
          <w:w w:val="105"/>
          <w:sz w:val="19"/>
        </w:rPr>
        <w:t> </w:t>
      </w:r>
      <w:r>
        <w:rPr>
          <w:color w:val="707277"/>
          <w:w w:val="105"/>
          <w:sz w:val="19"/>
        </w:rPr>
        <w:t>kterou</w:t>
      </w:r>
      <w:r>
        <w:rPr>
          <w:color w:val="707277"/>
          <w:spacing w:val="-15"/>
          <w:w w:val="105"/>
          <w:sz w:val="19"/>
        </w:rPr>
        <w:t> </w:t>
      </w:r>
      <w:r>
        <w:rPr>
          <w:color w:val="707277"/>
          <w:w w:val="105"/>
          <w:sz w:val="19"/>
        </w:rPr>
        <w:t>je</w:t>
      </w:r>
      <w:r>
        <w:rPr>
          <w:color w:val="707277"/>
          <w:spacing w:val="-4"/>
          <w:w w:val="105"/>
          <w:sz w:val="19"/>
        </w:rPr>
        <w:t> </w:t>
      </w:r>
      <w:r>
        <w:rPr>
          <w:color w:val="707277"/>
          <w:w w:val="105"/>
          <w:sz w:val="19"/>
        </w:rPr>
        <w:t>oprávněna</w:t>
      </w:r>
      <w:r>
        <w:rPr>
          <w:color w:val="707277"/>
          <w:spacing w:val="7"/>
          <w:w w:val="105"/>
          <w:sz w:val="19"/>
        </w:rPr>
        <w:t> </w:t>
      </w:r>
      <w:r>
        <w:rPr>
          <w:color w:val="707277"/>
          <w:w w:val="105"/>
          <w:sz w:val="19"/>
        </w:rPr>
        <w:t>vymáhat</w:t>
      </w:r>
      <w:r>
        <w:rPr>
          <w:color w:val="707277"/>
          <w:spacing w:val="0"/>
          <w:w w:val="105"/>
          <w:sz w:val="19"/>
        </w:rPr>
        <w:t> </w:t>
      </w:r>
      <w:r>
        <w:rPr>
          <w:color w:val="707277"/>
          <w:w w:val="105"/>
          <w:sz w:val="19"/>
        </w:rPr>
        <w:t>samostatně.</w:t>
      </w:r>
    </w:p>
    <w:p>
      <w:pPr>
        <w:pStyle w:val="ListParagraph"/>
        <w:numPr>
          <w:ilvl w:val="0"/>
          <w:numId w:val="10"/>
        </w:numPr>
        <w:tabs>
          <w:tab w:pos="827" w:val="left" w:leader="none"/>
        </w:tabs>
        <w:spacing w:line="292" w:lineRule="auto" w:before="121" w:after="0"/>
        <w:ind w:left="257" w:right="215" w:hanging="2"/>
        <w:jc w:val="both"/>
        <w:rPr>
          <w:sz w:val="19"/>
        </w:rPr>
      </w:pPr>
      <w:r>
        <w:rPr>
          <w:color w:val="707277"/>
          <w:w w:val="105"/>
          <w:sz w:val="19"/>
        </w:rPr>
        <w:t>Pokud</w:t>
      </w:r>
      <w:r>
        <w:rPr>
          <w:color w:val="707277"/>
          <w:spacing w:val="-12"/>
          <w:w w:val="105"/>
          <w:sz w:val="19"/>
        </w:rPr>
        <w:t> </w:t>
      </w:r>
      <w:r>
        <w:rPr>
          <w:color w:val="707277"/>
          <w:w w:val="105"/>
          <w:sz w:val="19"/>
        </w:rPr>
        <w:t>by</w:t>
      </w:r>
      <w:r>
        <w:rPr>
          <w:color w:val="707277"/>
          <w:spacing w:val="-16"/>
          <w:w w:val="105"/>
          <w:sz w:val="19"/>
        </w:rPr>
        <w:t> </w:t>
      </w:r>
      <w:r>
        <w:rPr>
          <w:color w:val="707277"/>
          <w:w w:val="105"/>
          <w:sz w:val="19"/>
        </w:rPr>
        <w:t>došlo</w:t>
      </w:r>
      <w:r>
        <w:rPr>
          <w:color w:val="707277"/>
          <w:spacing w:val="-13"/>
          <w:w w:val="105"/>
          <w:sz w:val="19"/>
        </w:rPr>
        <w:t> </w:t>
      </w:r>
      <w:r>
        <w:rPr>
          <w:color w:val="707277"/>
          <w:w w:val="105"/>
          <w:sz w:val="19"/>
        </w:rPr>
        <w:t>k</w:t>
      </w:r>
      <w:r>
        <w:rPr>
          <w:color w:val="707277"/>
          <w:spacing w:val="-11"/>
          <w:w w:val="105"/>
          <w:sz w:val="19"/>
        </w:rPr>
        <w:t> </w:t>
      </w:r>
      <w:r>
        <w:rPr>
          <w:color w:val="707277"/>
          <w:w w:val="105"/>
          <w:sz w:val="19"/>
        </w:rPr>
        <w:t>porušení</w:t>
      </w:r>
      <w:r>
        <w:rPr>
          <w:color w:val="707277"/>
          <w:spacing w:val="-16"/>
          <w:w w:val="105"/>
          <w:sz w:val="19"/>
        </w:rPr>
        <w:t> </w:t>
      </w:r>
      <w:r>
        <w:rPr>
          <w:color w:val="707277"/>
          <w:w w:val="105"/>
          <w:sz w:val="19"/>
        </w:rPr>
        <w:t>pravidel</w:t>
      </w:r>
      <w:r>
        <w:rPr>
          <w:color w:val="707277"/>
          <w:spacing w:val="-8"/>
          <w:w w:val="105"/>
          <w:sz w:val="19"/>
        </w:rPr>
        <w:t> </w:t>
      </w:r>
      <w:r>
        <w:rPr>
          <w:color w:val="707277"/>
          <w:w w:val="105"/>
          <w:sz w:val="19"/>
        </w:rPr>
        <w:t>(podmínek)</w:t>
      </w:r>
      <w:r>
        <w:rPr>
          <w:color w:val="707277"/>
          <w:spacing w:val="0"/>
          <w:w w:val="105"/>
          <w:sz w:val="19"/>
        </w:rPr>
        <w:t> </w:t>
      </w:r>
      <w:r>
        <w:rPr>
          <w:color w:val="707277"/>
          <w:w w:val="105"/>
          <w:sz w:val="19"/>
        </w:rPr>
        <w:t>spolupráce</w:t>
      </w:r>
      <w:r>
        <w:rPr>
          <w:color w:val="707277"/>
          <w:spacing w:val="-10"/>
          <w:w w:val="105"/>
          <w:sz w:val="19"/>
        </w:rPr>
        <w:t> </w:t>
      </w:r>
      <w:r>
        <w:rPr>
          <w:color w:val="707277"/>
          <w:w w:val="105"/>
          <w:sz w:val="19"/>
        </w:rPr>
        <w:t>vymezených</w:t>
      </w:r>
      <w:r>
        <w:rPr>
          <w:color w:val="707277"/>
          <w:spacing w:val="3"/>
          <w:w w:val="105"/>
          <w:sz w:val="19"/>
        </w:rPr>
        <w:t> </w:t>
      </w:r>
      <w:r>
        <w:rPr>
          <w:color w:val="707277"/>
          <w:w w:val="105"/>
          <w:sz w:val="19"/>
        </w:rPr>
        <w:t>v</w:t>
      </w:r>
      <w:r>
        <w:rPr>
          <w:color w:val="707277"/>
          <w:spacing w:val="-16"/>
          <w:w w:val="105"/>
          <w:sz w:val="19"/>
        </w:rPr>
        <w:t> </w:t>
      </w:r>
      <w:r>
        <w:rPr>
          <w:color w:val="707277"/>
          <w:w w:val="105"/>
          <w:sz w:val="19"/>
        </w:rPr>
        <w:t>této</w:t>
      </w:r>
      <w:r>
        <w:rPr>
          <w:color w:val="707277"/>
          <w:spacing w:val="-10"/>
          <w:w w:val="105"/>
          <w:sz w:val="19"/>
        </w:rPr>
        <w:t> </w:t>
      </w:r>
      <w:r>
        <w:rPr>
          <w:color w:val="707277"/>
          <w:w w:val="105"/>
          <w:sz w:val="19"/>
        </w:rPr>
        <w:t>smlouvě</w:t>
      </w:r>
      <w:r>
        <w:rPr>
          <w:color w:val="707277"/>
          <w:spacing w:val="-4"/>
          <w:w w:val="105"/>
          <w:sz w:val="19"/>
        </w:rPr>
        <w:t> </w:t>
      </w:r>
      <w:r>
        <w:rPr>
          <w:color w:val="707277"/>
          <w:w w:val="105"/>
          <w:sz w:val="19"/>
        </w:rPr>
        <w:t>některou ze smluvních stran, je strana, která porušení způsobila, povinna nahradit druhé straně prokazatelnou škodu.</w:t>
      </w:r>
    </w:p>
    <w:p>
      <w:pPr>
        <w:spacing w:before="140"/>
        <w:ind w:left="2201" w:right="2166" w:firstLine="0"/>
        <w:jc w:val="center"/>
        <w:rPr>
          <w:b/>
          <w:sz w:val="18"/>
        </w:rPr>
      </w:pPr>
      <w:r>
        <w:rPr>
          <w:b/>
          <w:color w:val="707277"/>
          <w:w w:val="105"/>
          <w:sz w:val="18"/>
        </w:rPr>
        <w:t>XI.</w:t>
      </w:r>
    </w:p>
    <w:p>
      <w:pPr>
        <w:pStyle w:val="Heading2"/>
        <w:spacing w:before="49"/>
        <w:ind w:left="2205"/>
      </w:pPr>
      <w:r>
        <w:rPr>
          <w:color w:val="707277"/>
        </w:rPr>
        <w:t>Závěrečná ustanovení</w:t>
      </w:r>
    </w:p>
    <w:p>
      <w:pPr>
        <w:pStyle w:val="ListParagraph"/>
        <w:numPr>
          <w:ilvl w:val="0"/>
          <w:numId w:val="11"/>
        </w:numPr>
        <w:tabs>
          <w:tab w:pos="827" w:val="left" w:leader="none"/>
        </w:tabs>
        <w:spacing w:line="295" w:lineRule="auto" w:before="162" w:after="0"/>
        <w:ind w:left="258" w:right="206" w:hanging="1"/>
        <w:jc w:val="both"/>
        <w:rPr>
          <w:color w:val="707277"/>
          <w:sz w:val="19"/>
        </w:rPr>
      </w:pPr>
      <w:r>
        <w:rPr>
          <w:color w:val="707277"/>
          <w:w w:val="110"/>
          <w:sz w:val="19"/>
        </w:rPr>
        <w:t>Partner se </w:t>
      </w:r>
      <w:r>
        <w:rPr>
          <w:color w:val="707277"/>
          <w:spacing w:val="-3"/>
          <w:w w:val="110"/>
          <w:sz w:val="19"/>
        </w:rPr>
        <w:t>zavazuje</w:t>
      </w:r>
      <w:r>
        <w:rPr>
          <w:color w:val="8A8C93"/>
          <w:spacing w:val="-3"/>
          <w:w w:val="110"/>
          <w:sz w:val="19"/>
        </w:rPr>
        <w:t>, </w:t>
      </w:r>
      <w:r>
        <w:rPr>
          <w:color w:val="707277"/>
          <w:w w:val="110"/>
          <w:sz w:val="19"/>
        </w:rPr>
        <w:t>že se bude řídit Rozhodnutím o poskytnutí dotace na řešení projektu vydaným</w:t>
      </w:r>
      <w:r>
        <w:rPr>
          <w:color w:val="707277"/>
          <w:spacing w:val="-23"/>
          <w:w w:val="110"/>
          <w:sz w:val="19"/>
        </w:rPr>
        <w:t> </w:t>
      </w:r>
      <w:r>
        <w:rPr>
          <w:color w:val="707277"/>
          <w:w w:val="110"/>
          <w:sz w:val="19"/>
        </w:rPr>
        <w:t>poskytovatelem,</w:t>
      </w:r>
      <w:r>
        <w:rPr>
          <w:color w:val="707277"/>
          <w:spacing w:val="-42"/>
          <w:w w:val="110"/>
          <w:sz w:val="19"/>
        </w:rPr>
        <w:t> </w:t>
      </w:r>
      <w:r>
        <w:rPr>
          <w:color w:val="707277"/>
          <w:w w:val="110"/>
          <w:sz w:val="19"/>
        </w:rPr>
        <w:t>včetně</w:t>
      </w:r>
      <w:r>
        <w:rPr>
          <w:color w:val="707277"/>
          <w:spacing w:val="-30"/>
          <w:w w:val="110"/>
          <w:sz w:val="19"/>
        </w:rPr>
        <w:t> </w:t>
      </w:r>
      <w:r>
        <w:rPr>
          <w:color w:val="707277"/>
          <w:w w:val="110"/>
          <w:sz w:val="19"/>
        </w:rPr>
        <w:t>všech</w:t>
      </w:r>
      <w:r>
        <w:rPr>
          <w:color w:val="707277"/>
          <w:spacing w:val="-32"/>
          <w:w w:val="110"/>
          <w:sz w:val="19"/>
        </w:rPr>
        <w:t> </w:t>
      </w:r>
      <w:r>
        <w:rPr>
          <w:color w:val="707277"/>
          <w:w w:val="110"/>
          <w:sz w:val="19"/>
        </w:rPr>
        <w:t>jeho</w:t>
      </w:r>
      <w:r>
        <w:rPr>
          <w:color w:val="707277"/>
          <w:spacing w:val="-29"/>
          <w:w w:val="110"/>
          <w:sz w:val="19"/>
        </w:rPr>
        <w:t> </w:t>
      </w:r>
      <w:r>
        <w:rPr>
          <w:color w:val="707277"/>
          <w:w w:val="110"/>
          <w:sz w:val="19"/>
        </w:rPr>
        <w:t>příloh,</w:t>
      </w:r>
      <w:r>
        <w:rPr>
          <w:color w:val="707277"/>
          <w:spacing w:val="-35"/>
          <w:w w:val="110"/>
          <w:sz w:val="19"/>
        </w:rPr>
        <w:t> </w:t>
      </w:r>
      <w:r>
        <w:rPr>
          <w:color w:val="707277"/>
          <w:w w:val="110"/>
          <w:sz w:val="19"/>
        </w:rPr>
        <w:t>a</w:t>
      </w:r>
      <w:r>
        <w:rPr>
          <w:color w:val="707277"/>
          <w:spacing w:val="-34"/>
          <w:w w:val="110"/>
          <w:sz w:val="19"/>
        </w:rPr>
        <w:t> </w:t>
      </w:r>
      <w:r>
        <w:rPr>
          <w:color w:val="707277"/>
          <w:w w:val="110"/>
          <w:sz w:val="19"/>
        </w:rPr>
        <w:t>veškerými</w:t>
      </w:r>
      <w:r>
        <w:rPr>
          <w:color w:val="707277"/>
          <w:spacing w:val="-27"/>
          <w:w w:val="110"/>
          <w:sz w:val="19"/>
        </w:rPr>
        <w:t> </w:t>
      </w:r>
      <w:r>
        <w:rPr>
          <w:color w:val="707277"/>
          <w:w w:val="110"/>
          <w:sz w:val="19"/>
        </w:rPr>
        <w:t>dokumenty</w:t>
      </w:r>
      <w:r>
        <w:rPr>
          <w:color w:val="707277"/>
          <w:spacing w:val="-19"/>
          <w:w w:val="110"/>
          <w:sz w:val="19"/>
        </w:rPr>
        <w:t> </w:t>
      </w:r>
      <w:r>
        <w:rPr>
          <w:color w:val="707277"/>
          <w:w w:val="110"/>
          <w:sz w:val="19"/>
        </w:rPr>
        <w:t>OP</w:t>
      </w:r>
      <w:r>
        <w:rPr>
          <w:color w:val="707277"/>
          <w:spacing w:val="-34"/>
          <w:w w:val="110"/>
          <w:sz w:val="19"/>
        </w:rPr>
        <w:t> </w:t>
      </w:r>
      <w:r>
        <w:rPr>
          <w:color w:val="707277"/>
          <w:w w:val="110"/>
          <w:sz w:val="19"/>
        </w:rPr>
        <w:t>PIK</w:t>
      </w:r>
      <w:r>
        <w:rPr>
          <w:color w:val="707277"/>
          <w:spacing w:val="-32"/>
          <w:w w:val="110"/>
          <w:sz w:val="19"/>
        </w:rPr>
        <w:t> </w:t>
      </w:r>
      <w:r>
        <w:rPr>
          <w:color w:val="707277"/>
          <w:w w:val="110"/>
          <w:sz w:val="19"/>
        </w:rPr>
        <w:t>Aplikace</w:t>
      </w:r>
      <w:r>
        <w:rPr>
          <w:color w:val="707277"/>
          <w:spacing w:val="-25"/>
          <w:w w:val="110"/>
          <w:sz w:val="19"/>
        </w:rPr>
        <w:t> </w:t>
      </w:r>
      <w:r>
        <w:rPr>
          <w:color w:val="707277"/>
          <w:w w:val="110"/>
          <w:sz w:val="19"/>
        </w:rPr>
        <w:t>v</w:t>
      </w:r>
      <w:r>
        <w:rPr>
          <w:color w:val="707277"/>
          <w:spacing w:val="-31"/>
          <w:w w:val="110"/>
          <w:sz w:val="19"/>
        </w:rPr>
        <w:t> </w:t>
      </w:r>
      <w:r>
        <w:rPr>
          <w:color w:val="707277"/>
          <w:w w:val="110"/>
          <w:sz w:val="19"/>
        </w:rPr>
        <w:t>platné verzi.</w:t>
      </w:r>
      <w:r>
        <w:rPr>
          <w:color w:val="707277"/>
          <w:spacing w:val="-39"/>
          <w:w w:val="110"/>
          <w:sz w:val="19"/>
        </w:rPr>
        <w:t> </w:t>
      </w:r>
      <w:r>
        <w:rPr>
          <w:color w:val="707277"/>
          <w:w w:val="110"/>
          <w:sz w:val="19"/>
        </w:rPr>
        <w:t>Partner</w:t>
      </w:r>
      <w:r>
        <w:rPr>
          <w:color w:val="707277"/>
          <w:spacing w:val="-24"/>
          <w:w w:val="110"/>
          <w:sz w:val="19"/>
        </w:rPr>
        <w:t> </w:t>
      </w:r>
      <w:r>
        <w:rPr>
          <w:color w:val="707277"/>
          <w:w w:val="110"/>
          <w:sz w:val="19"/>
        </w:rPr>
        <w:t>je</w:t>
      </w:r>
      <w:r>
        <w:rPr>
          <w:color w:val="707277"/>
          <w:spacing w:val="-31"/>
          <w:w w:val="110"/>
          <w:sz w:val="19"/>
        </w:rPr>
        <w:t> </w:t>
      </w:r>
      <w:r>
        <w:rPr>
          <w:color w:val="707277"/>
          <w:w w:val="110"/>
          <w:sz w:val="19"/>
        </w:rPr>
        <w:t>dále</w:t>
      </w:r>
      <w:r>
        <w:rPr>
          <w:color w:val="707277"/>
          <w:spacing w:val="-36"/>
          <w:w w:val="110"/>
          <w:sz w:val="19"/>
        </w:rPr>
        <w:t> </w:t>
      </w:r>
      <w:r>
        <w:rPr>
          <w:color w:val="707277"/>
          <w:w w:val="110"/>
          <w:sz w:val="19"/>
        </w:rPr>
        <w:t>povinen</w:t>
      </w:r>
      <w:r>
        <w:rPr>
          <w:color w:val="707277"/>
          <w:spacing w:val="-34"/>
          <w:w w:val="110"/>
          <w:sz w:val="19"/>
        </w:rPr>
        <w:t> </w:t>
      </w:r>
      <w:r>
        <w:rPr>
          <w:color w:val="707277"/>
          <w:w w:val="110"/>
          <w:sz w:val="19"/>
        </w:rPr>
        <w:t>poskytnout</w:t>
      </w:r>
      <w:r>
        <w:rPr>
          <w:color w:val="707277"/>
          <w:spacing w:val="-27"/>
          <w:w w:val="110"/>
          <w:sz w:val="19"/>
        </w:rPr>
        <w:t> </w:t>
      </w:r>
      <w:r>
        <w:rPr>
          <w:color w:val="707277"/>
          <w:w w:val="110"/>
          <w:sz w:val="19"/>
        </w:rPr>
        <w:t>příjemci</w:t>
      </w:r>
      <w:r>
        <w:rPr>
          <w:color w:val="707277"/>
          <w:spacing w:val="-32"/>
          <w:w w:val="110"/>
          <w:sz w:val="19"/>
        </w:rPr>
        <w:t> </w:t>
      </w:r>
      <w:r>
        <w:rPr>
          <w:color w:val="707277"/>
          <w:w w:val="110"/>
          <w:sz w:val="19"/>
        </w:rPr>
        <w:t>veškerou</w:t>
      </w:r>
      <w:r>
        <w:rPr>
          <w:color w:val="707277"/>
          <w:spacing w:val="-32"/>
          <w:w w:val="110"/>
          <w:sz w:val="19"/>
        </w:rPr>
        <w:t> </w:t>
      </w:r>
      <w:r>
        <w:rPr>
          <w:color w:val="707277"/>
          <w:w w:val="110"/>
          <w:sz w:val="19"/>
        </w:rPr>
        <w:t>potřebnou</w:t>
      </w:r>
      <w:r>
        <w:rPr>
          <w:color w:val="707277"/>
          <w:spacing w:val="-34"/>
          <w:w w:val="110"/>
          <w:sz w:val="19"/>
        </w:rPr>
        <w:t> </w:t>
      </w:r>
      <w:r>
        <w:rPr>
          <w:color w:val="707277"/>
          <w:w w:val="110"/>
          <w:sz w:val="19"/>
        </w:rPr>
        <w:t>součinnost</w:t>
      </w:r>
      <w:r>
        <w:rPr>
          <w:color w:val="707277"/>
          <w:spacing w:val="-23"/>
          <w:w w:val="110"/>
          <w:sz w:val="19"/>
        </w:rPr>
        <w:t> </w:t>
      </w:r>
      <w:r>
        <w:rPr>
          <w:color w:val="707277"/>
          <w:w w:val="110"/>
          <w:sz w:val="19"/>
        </w:rPr>
        <w:t>za</w:t>
      </w:r>
      <w:r>
        <w:rPr>
          <w:color w:val="707277"/>
          <w:spacing w:val="-35"/>
          <w:w w:val="110"/>
          <w:sz w:val="19"/>
        </w:rPr>
        <w:t> </w:t>
      </w:r>
      <w:r>
        <w:rPr>
          <w:color w:val="707277"/>
          <w:w w:val="110"/>
          <w:sz w:val="19"/>
        </w:rPr>
        <w:t>účelem</w:t>
      </w:r>
      <w:r>
        <w:rPr>
          <w:color w:val="707277"/>
          <w:spacing w:val="-36"/>
          <w:w w:val="110"/>
          <w:sz w:val="19"/>
        </w:rPr>
        <w:t> </w:t>
      </w:r>
      <w:r>
        <w:rPr>
          <w:color w:val="707277"/>
          <w:w w:val="110"/>
          <w:sz w:val="19"/>
        </w:rPr>
        <w:t>dodržení povinností</w:t>
      </w:r>
      <w:r>
        <w:rPr>
          <w:color w:val="707277"/>
          <w:spacing w:val="-10"/>
          <w:w w:val="110"/>
          <w:sz w:val="19"/>
        </w:rPr>
        <w:t> </w:t>
      </w:r>
      <w:r>
        <w:rPr>
          <w:color w:val="707277"/>
          <w:w w:val="110"/>
          <w:sz w:val="19"/>
        </w:rPr>
        <w:t>mu</w:t>
      </w:r>
      <w:r>
        <w:rPr>
          <w:color w:val="707277"/>
          <w:spacing w:val="-8"/>
          <w:w w:val="110"/>
          <w:sz w:val="19"/>
        </w:rPr>
        <w:t> </w:t>
      </w:r>
      <w:r>
        <w:rPr>
          <w:color w:val="707277"/>
          <w:w w:val="110"/>
          <w:sz w:val="19"/>
        </w:rPr>
        <w:t>plynoucích</w:t>
      </w:r>
      <w:r>
        <w:rPr>
          <w:color w:val="707277"/>
          <w:spacing w:val="-14"/>
          <w:w w:val="110"/>
          <w:sz w:val="19"/>
        </w:rPr>
        <w:t> </w:t>
      </w:r>
      <w:r>
        <w:rPr>
          <w:color w:val="707277"/>
          <w:w w:val="110"/>
          <w:sz w:val="19"/>
        </w:rPr>
        <w:t>z</w:t>
      </w:r>
      <w:r>
        <w:rPr>
          <w:color w:val="707277"/>
          <w:spacing w:val="-23"/>
          <w:w w:val="110"/>
          <w:sz w:val="19"/>
        </w:rPr>
        <w:t> </w:t>
      </w:r>
      <w:r>
        <w:rPr>
          <w:color w:val="707277"/>
          <w:w w:val="110"/>
          <w:sz w:val="19"/>
        </w:rPr>
        <w:t>této</w:t>
      </w:r>
      <w:r>
        <w:rPr>
          <w:color w:val="707277"/>
          <w:spacing w:val="-19"/>
          <w:w w:val="110"/>
          <w:sz w:val="19"/>
        </w:rPr>
        <w:t> </w:t>
      </w:r>
      <w:r>
        <w:rPr>
          <w:color w:val="707277"/>
          <w:w w:val="110"/>
          <w:sz w:val="19"/>
        </w:rPr>
        <w:t>smlouvy</w:t>
      </w:r>
      <w:r>
        <w:rPr>
          <w:color w:val="707277"/>
          <w:spacing w:val="-15"/>
          <w:w w:val="110"/>
          <w:sz w:val="19"/>
        </w:rPr>
        <w:t> </w:t>
      </w:r>
      <w:r>
        <w:rPr>
          <w:color w:val="707277"/>
          <w:w w:val="110"/>
          <w:sz w:val="19"/>
        </w:rPr>
        <w:t>o</w:t>
      </w:r>
      <w:r>
        <w:rPr>
          <w:color w:val="707277"/>
          <w:spacing w:val="-7"/>
          <w:w w:val="110"/>
          <w:sz w:val="19"/>
        </w:rPr>
        <w:t> </w:t>
      </w:r>
      <w:r>
        <w:rPr>
          <w:color w:val="707277"/>
          <w:w w:val="110"/>
          <w:sz w:val="19"/>
        </w:rPr>
        <w:t>účasti</w:t>
      </w:r>
      <w:r>
        <w:rPr>
          <w:color w:val="707277"/>
          <w:spacing w:val="-23"/>
          <w:w w:val="110"/>
          <w:sz w:val="19"/>
        </w:rPr>
        <w:t> </w:t>
      </w:r>
      <w:r>
        <w:rPr>
          <w:color w:val="707277"/>
          <w:w w:val="110"/>
          <w:sz w:val="19"/>
        </w:rPr>
        <w:t>na</w:t>
      </w:r>
      <w:r>
        <w:rPr>
          <w:color w:val="707277"/>
          <w:spacing w:val="-17"/>
          <w:w w:val="110"/>
          <w:sz w:val="19"/>
        </w:rPr>
        <w:t> </w:t>
      </w:r>
      <w:r>
        <w:rPr>
          <w:color w:val="707277"/>
          <w:w w:val="110"/>
          <w:sz w:val="19"/>
        </w:rPr>
        <w:t>řešení</w:t>
      </w:r>
      <w:r>
        <w:rPr>
          <w:color w:val="707277"/>
          <w:spacing w:val="-22"/>
          <w:w w:val="110"/>
          <w:sz w:val="19"/>
        </w:rPr>
        <w:t> </w:t>
      </w:r>
      <w:r>
        <w:rPr>
          <w:color w:val="707277"/>
          <w:w w:val="110"/>
          <w:sz w:val="19"/>
        </w:rPr>
        <w:t>projektu.</w:t>
      </w:r>
    </w:p>
    <w:p>
      <w:pPr>
        <w:pStyle w:val="ListParagraph"/>
        <w:numPr>
          <w:ilvl w:val="0"/>
          <w:numId w:val="11"/>
        </w:numPr>
        <w:tabs>
          <w:tab w:pos="818" w:val="left" w:leader="none"/>
        </w:tabs>
        <w:spacing w:line="278" w:lineRule="auto" w:before="130" w:after="0"/>
        <w:ind w:left="265" w:right="211" w:hanging="7"/>
        <w:jc w:val="both"/>
        <w:rPr>
          <w:color w:val="707277"/>
          <w:sz w:val="19"/>
        </w:rPr>
      </w:pPr>
      <w:r>
        <w:rPr>
          <w:color w:val="707277"/>
          <w:w w:val="105"/>
          <w:sz w:val="19"/>
        </w:rPr>
        <w:t>Smluvní pokuty sjednané touto smlouvou nesaturují případný nárok poškozené strany na náhradu</w:t>
      </w:r>
      <w:r>
        <w:rPr>
          <w:color w:val="707277"/>
          <w:spacing w:val="2"/>
          <w:w w:val="105"/>
          <w:sz w:val="19"/>
        </w:rPr>
        <w:t> </w:t>
      </w:r>
      <w:r>
        <w:rPr>
          <w:color w:val="707277"/>
          <w:w w:val="105"/>
          <w:sz w:val="19"/>
        </w:rPr>
        <w:t>škody.</w:t>
      </w:r>
    </w:p>
    <w:p>
      <w:pPr>
        <w:pStyle w:val="ListParagraph"/>
        <w:numPr>
          <w:ilvl w:val="0"/>
          <w:numId w:val="11"/>
        </w:numPr>
        <w:tabs>
          <w:tab w:pos="830" w:val="left" w:leader="none"/>
        </w:tabs>
        <w:spacing w:line="292" w:lineRule="auto" w:before="149" w:after="0"/>
        <w:ind w:left="265" w:right="201" w:hanging="3"/>
        <w:jc w:val="both"/>
        <w:rPr>
          <w:color w:val="707277"/>
          <w:sz w:val="19"/>
        </w:rPr>
      </w:pPr>
      <w:r>
        <w:rPr>
          <w:color w:val="707277"/>
          <w:w w:val="110"/>
          <w:sz w:val="19"/>
        </w:rPr>
        <w:t>Zásady, které nejsou touto smlouvou </w:t>
      </w:r>
      <w:r>
        <w:rPr>
          <w:color w:val="707277"/>
          <w:spacing w:val="-7"/>
          <w:w w:val="110"/>
          <w:sz w:val="19"/>
        </w:rPr>
        <w:t>upraveny</w:t>
      </w:r>
      <w:r>
        <w:rPr>
          <w:color w:val="8A8C93"/>
          <w:spacing w:val="-7"/>
          <w:w w:val="110"/>
          <w:sz w:val="19"/>
        </w:rPr>
        <w:t>, </w:t>
      </w:r>
      <w:r>
        <w:rPr>
          <w:color w:val="707277"/>
          <w:w w:val="110"/>
          <w:sz w:val="19"/>
        </w:rPr>
        <w:t>se řídí zákonem č. 89/2012 Sb.</w:t>
      </w:r>
      <w:r>
        <w:rPr>
          <w:color w:val="8A8C93"/>
          <w:w w:val="110"/>
          <w:sz w:val="19"/>
        </w:rPr>
        <w:t>, </w:t>
      </w:r>
      <w:r>
        <w:rPr>
          <w:color w:val="707277"/>
          <w:w w:val="110"/>
          <w:sz w:val="19"/>
        </w:rPr>
        <w:t>občanským zákoníkem, v platném </w:t>
      </w:r>
      <w:r>
        <w:rPr>
          <w:color w:val="707277"/>
          <w:spacing w:val="-4"/>
          <w:w w:val="110"/>
          <w:sz w:val="19"/>
        </w:rPr>
        <w:t>znění</w:t>
      </w:r>
      <w:r>
        <w:rPr>
          <w:color w:val="8A8C93"/>
          <w:spacing w:val="-4"/>
          <w:w w:val="110"/>
          <w:sz w:val="19"/>
        </w:rPr>
        <w:t>, </w:t>
      </w:r>
      <w:r>
        <w:rPr>
          <w:color w:val="707277"/>
          <w:w w:val="110"/>
          <w:sz w:val="19"/>
        </w:rPr>
        <w:t>a právními předpisy na občanský zákoník pro účely této smlouvy </w:t>
      </w:r>
      <w:r>
        <w:rPr>
          <w:color w:val="707277"/>
          <w:spacing w:val="-4"/>
          <w:w w:val="110"/>
          <w:sz w:val="19"/>
        </w:rPr>
        <w:t>navazujícími</w:t>
      </w:r>
      <w:r>
        <w:rPr>
          <w:color w:val="8A8C93"/>
          <w:spacing w:val="-4"/>
          <w:w w:val="110"/>
          <w:sz w:val="19"/>
        </w:rPr>
        <w:t>,</w:t>
      </w:r>
      <w:r>
        <w:rPr>
          <w:color w:val="8A8C93"/>
          <w:spacing w:val="-22"/>
          <w:w w:val="110"/>
          <w:sz w:val="19"/>
        </w:rPr>
        <w:t> </w:t>
      </w:r>
      <w:r>
        <w:rPr>
          <w:color w:val="707277"/>
          <w:w w:val="110"/>
          <w:sz w:val="19"/>
        </w:rPr>
        <w:t>a</w:t>
      </w:r>
      <w:r>
        <w:rPr>
          <w:color w:val="707277"/>
          <w:spacing w:val="-24"/>
          <w:w w:val="110"/>
          <w:sz w:val="19"/>
        </w:rPr>
        <w:t> </w:t>
      </w:r>
      <w:r>
        <w:rPr>
          <w:color w:val="707277"/>
          <w:w w:val="110"/>
          <w:sz w:val="19"/>
        </w:rPr>
        <w:t>to</w:t>
      </w:r>
      <w:r>
        <w:rPr>
          <w:color w:val="707277"/>
          <w:spacing w:val="-13"/>
          <w:w w:val="110"/>
          <w:sz w:val="19"/>
        </w:rPr>
        <w:t> </w:t>
      </w:r>
      <w:r>
        <w:rPr>
          <w:color w:val="707277"/>
          <w:w w:val="110"/>
          <w:sz w:val="19"/>
        </w:rPr>
        <w:t>zejména</w:t>
      </w:r>
      <w:r>
        <w:rPr>
          <w:color w:val="707277"/>
          <w:spacing w:val="-22"/>
          <w:w w:val="110"/>
          <w:sz w:val="19"/>
        </w:rPr>
        <w:t> </w:t>
      </w:r>
      <w:r>
        <w:rPr>
          <w:color w:val="707277"/>
          <w:w w:val="110"/>
          <w:sz w:val="19"/>
        </w:rPr>
        <w:t>zákonem</w:t>
      </w:r>
      <w:r>
        <w:rPr>
          <w:color w:val="707277"/>
          <w:spacing w:val="-26"/>
          <w:w w:val="110"/>
          <w:sz w:val="19"/>
        </w:rPr>
        <w:t> </w:t>
      </w:r>
      <w:r>
        <w:rPr>
          <w:color w:val="707277"/>
          <w:w w:val="110"/>
          <w:sz w:val="19"/>
        </w:rPr>
        <w:t>č.</w:t>
      </w:r>
      <w:r>
        <w:rPr>
          <w:color w:val="707277"/>
          <w:spacing w:val="-33"/>
          <w:w w:val="110"/>
          <w:sz w:val="19"/>
        </w:rPr>
        <w:t> </w:t>
      </w:r>
      <w:r>
        <w:rPr>
          <w:color w:val="707277"/>
          <w:w w:val="110"/>
          <w:sz w:val="19"/>
        </w:rPr>
        <w:t>130/2002</w:t>
      </w:r>
      <w:r>
        <w:rPr>
          <w:color w:val="707277"/>
          <w:spacing w:val="-33"/>
          <w:w w:val="110"/>
          <w:sz w:val="19"/>
        </w:rPr>
        <w:t> </w:t>
      </w:r>
      <w:r>
        <w:rPr>
          <w:color w:val="707277"/>
          <w:spacing w:val="-4"/>
          <w:w w:val="110"/>
          <w:sz w:val="19"/>
        </w:rPr>
        <w:t>Sb.</w:t>
      </w:r>
      <w:r>
        <w:rPr>
          <w:color w:val="8A8C93"/>
          <w:spacing w:val="-4"/>
          <w:w w:val="110"/>
          <w:sz w:val="19"/>
        </w:rPr>
        <w:t>,</w:t>
      </w:r>
      <w:r>
        <w:rPr>
          <w:color w:val="8A8C93"/>
          <w:spacing w:val="-19"/>
          <w:w w:val="110"/>
          <w:sz w:val="19"/>
        </w:rPr>
        <w:t> </w:t>
      </w:r>
      <w:r>
        <w:rPr>
          <w:color w:val="707277"/>
          <w:w w:val="110"/>
          <w:sz w:val="19"/>
        </w:rPr>
        <w:t>o</w:t>
      </w:r>
      <w:r>
        <w:rPr>
          <w:color w:val="707277"/>
          <w:spacing w:val="-21"/>
          <w:w w:val="110"/>
          <w:sz w:val="19"/>
        </w:rPr>
        <w:t> </w:t>
      </w:r>
      <w:r>
        <w:rPr>
          <w:color w:val="707277"/>
          <w:w w:val="110"/>
          <w:sz w:val="19"/>
        </w:rPr>
        <w:t>podpoře</w:t>
      </w:r>
      <w:r>
        <w:rPr>
          <w:color w:val="707277"/>
          <w:spacing w:val="-32"/>
          <w:w w:val="110"/>
          <w:sz w:val="19"/>
        </w:rPr>
        <w:t> </w:t>
      </w:r>
      <w:r>
        <w:rPr>
          <w:color w:val="707277"/>
          <w:w w:val="110"/>
          <w:sz w:val="19"/>
        </w:rPr>
        <w:t>výzkumu</w:t>
      </w:r>
      <w:r>
        <w:rPr>
          <w:color w:val="707277"/>
          <w:spacing w:val="-22"/>
          <w:w w:val="110"/>
          <w:sz w:val="19"/>
        </w:rPr>
        <w:t> </w:t>
      </w:r>
      <w:r>
        <w:rPr>
          <w:color w:val="8A8C93"/>
          <w:w w:val="110"/>
          <w:sz w:val="19"/>
        </w:rPr>
        <w:t>,</w:t>
      </w:r>
      <w:r>
        <w:rPr>
          <w:color w:val="8A8C93"/>
          <w:spacing w:val="-24"/>
          <w:w w:val="110"/>
          <w:sz w:val="19"/>
        </w:rPr>
        <w:t> </w:t>
      </w:r>
      <w:r>
        <w:rPr>
          <w:color w:val="707277"/>
          <w:w w:val="110"/>
          <w:sz w:val="19"/>
        </w:rPr>
        <w:t>experimentálního</w:t>
      </w:r>
      <w:r>
        <w:rPr>
          <w:color w:val="707277"/>
          <w:spacing w:val="-31"/>
          <w:w w:val="110"/>
          <w:sz w:val="19"/>
        </w:rPr>
        <w:t> </w:t>
      </w:r>
      <w:r>
        <w:rPr>
          <w:color w:val="707277"/>
          <w:w w:val="110"/>
          <w:sz w:val="19"/>
        </w:rPr>
        <w:t>vývoje</w:t>
      </w:r>
      <w:r>
        <w:rPr>
          <w:color w:val="707277"/>
          <w:spacing w:val="-28"/>
          <w:w w:val="110"/>
          <w:sz w:val="19"/>
        </w:rPr>
        <w:t> </w:t>
      </w:r>
      <w:r>
        <w:rPr>
          <w:color w:val="707277"/>
          <w:w w:val="110"/>
          <w:sz w:val="19"/>
        </w:rPr>
        <w:t>a</w:t>
      </w:r>
    </w:p>
    <w:p>
      <w:pPr>
        <w:spacing w:after="0" w:line="292" w:lineRule="auto"/>
        <w:jc w:val="both"/>
        <w:rPr>
          <w:sz w:val="19"/>
        </w:rPr>
        <w:sectPr>
          <w:pgSz w:w="11920" w:h="16840"/>
          <w:pgMar w:top="1340" w:bottom="280" w:left="1180" w:right="1200"/>
        </w:sectPr>
      </w:pPr>
    </w:p>
    <w:p>
      <w:pPr>
        <w:spacing w:before="86"/>
        <w:ind w:left="237" w:right="251" w:hanging="3"/>
        <w:jc w:val="both"/>
        <w:rPr>
          <w:rFonts w:ascii="Calibri" w:hAnsi="Calibri"/>
          <w:sz w:val="22"/>
        </w:rPr>
      </w:pPr>
      <w:r>
        <w:rPr>
          <w:rFonts w:ascii="Calibri" w:hAnsi="Calibri"/>
          <w:color w:val="5D5F66"/>
          <w:sz w:val="22"/>
        </w:rPr>
        <w:t>inovací</w:t>
      </w:r>
      <w:r>
        <w:rPr>
          <w:rFonts w:ascii="Calibri" w:hAnsi="Calibri"/>
          <w:color w:val="5D5F66"/>
          <w:spacing w:val="-5"/>
          <w:sz w:val="22"/>
        </w:rPr>
        <w:t> </w:t>
      </w:r>
      <w:r>
        <w:rPr>
          <w:rFonts w:ascii="Calibri" w:hAnsi="Calibri"/>
          <w:color w:val="5D5F66"/>
          <w:sz w:val="22"/>
        </w:rPr>
        <w:t>z</w:t>
      </w:r>
      <w:r>
        <w:rPr>
          <w:rFonts w:ascii="Calibri" w:hAnsi="Calibri"/>
          <w:color w:val="5D5F66"/>
          <w:spacing w:val="-9"/>
          <w:sz w:val="22"/>
        </w:rPr>
        <w:t> </w:t>
      </w:r>
      <w:r>
        <w:rPr>
          <w:rFonts w:ascii="Calibri" w:hAnsi="Calibri"/>
          <w:color w:val="5D5F66"/>
          <w:sz w:val="22"/>
        </w:rPr>
        <w:t>veřejných</w:t>
      </w:r>
      <w:r>
        <w:rPr>
          <w:rFonts w:ascii="Calibri" w:hAnsi="Calibri"/>
          <w:color w:val="5D5F66"/>
          <w:spacing w:val="-9"/>
          <w:sz w:val="22"/>
        </w:rPr>
        <w:t> </w:t>
      </w:r>
      <w:r>
        <w:rPr>
          <w:rFonts w:ascii="Calibri" w:hAnsi="Calibri"/>
          <w:color w:val="5D5F66"/>
          <w:sz w:val="22"/>
        </w:rPr>
        <w:t>prostředků</w:t>
      </w:r>
      <w:r>
        <w:rPr>
          <w:rFonts w:ascii="Calibri" w:hAnsi="Calibri"/>
          <w:color w:val="5D5F66"/>
          <w:spacing w:val="-11"/>
          <w:sz w:val="22"/>
        </w:rPr>
        <w:t> </w:t>
      </w:r>
      <w:r>
        <w:rPr>
          <w:rFonts w:ascii="Calibri" w:hAnsi="Calibri"/>
          <w:color w:val="5D5F66"/>
          <w:sz w:val="22"/>
        </w:rPr>
        <w:t>a</w:t>
      </w:r>
      <w:r>
        <w:rPr>
          <w:rFonts w:ascii="Calibri" w:hAnsi="Calibri"/>
          <w:color w:val="5D5F66"/>
          <w:spacing w:val="-6"/>
          <w:sz w:val="22"/>
        </w:rPr>
        <w:t> </w:t>
      </w:r>
      <w:r>
        <w:rPr>
          <w:rFonts w:ascii="Calibri" w:hAnsi="Calibri"/>
          <w:color w:val="5D5F66"/>
          <w:sz w:val="22"/>
        </w:rPr>
        <w:t>o</w:t>
      </w:r>
      <w:r>
        <w:rPr>
          <w:rFonts w:ascii="Calibri" w:hAnsi="Calibri"/>
          <w:color w:val="5D5F66"/>
          <w:spacing w:val="-10"/>
          <w:sz w:val="22"/>
        </w:rPr>
        <w:t> </w:t>
      </w:r>
      <w:r>
        <w:rPr>
          <w:rFonts w:ascii="Calibri" w:hAnsi="Calibri"/>
          <w:color w:val="5D5F66"/>
          <w:sz w:val="22"/>
        </w:rPr>
        <w:t>změně</w:t>
      </w:r>
      <w:r>
        <w:rPr>
          <w:rFonts w:ascii="Calibri" w:hAnsi="Calibri"/>
          <w:color w:val="5D5F66"/>
          <w:spacing w:val="-9"/>
          <w:sz w:val="22"/>
        </w:rPr>
        <w:t> </w:t>
      </w:r>
      <w:r>
        <w:rPr>
          <w:rFonts w:ascii="Calibri" w:hAnsi="Calibri"/>
          <w:color w:val="5D5F66"/>
          <w:sz w:val="22"/>
        </w:rPr>
        <w:t>některých</w:t>
      </w:r>
      <w:r>
        <w:rPr>
          <w:rFonts w:ascii="Calibri" w:hAnsi="Calibri"/>
          <w:color w:val="5D5F66"/>
          <w:spacing w:val="-2"/>
          <w:sz w:val="22"/>
        </w:rPr>
        <w:t> </w:t>
      </w:r>
      <w:r>
        <w:rPr>
          <w:rFonts w:ascii="Calibri" w:hAnsi="Calibri"/>
          <w:color w:val="5D5F66"/>
          <w:sz w:val="22"/>
        </w:rPr>
        <w:t>souvisejících</w:t>
      </w:r>
      <w:r>
        <w:rPr>
          <w:rFonts w:ascii="Calibri" w:hAnsi="Calibri"/>
          <w:color w:val="5D5F66"/>
          <w:spacing w:val="0"/>
          <w:sz w:val="22"/>
        </w:rPr>
        <w:t> </w:t>
      </w:r>
      <w:r>
        <w:rPr>
          <w:rFonts w:ascii="Calibri" w:hAnsi="Calibri"/>
          <w:color w:val="5D5F66"/>
          <w:sz w:val="22"/>
        </w:rPr>
        <w:t>zákonů</w:t>
      </w:r>
      <w:r>
        <w:rPr>
          <w:rFonts w:ascii="Calibri" w:hAnsi="Calibri"/>
          <w:color w:val="5D5F66"/>
          <w:spacing w:val="-4"/>
          <w:sz w:val="22"/>
        </w:rPr>
        <w:t> </w:t>
      </w:r>
      <w:r>
        <w:rPr>
          <w:rFonts w:ascii="Calibri" w:hAnsi="Calibri"/>
          <w:color w:val="5D5F66"/>
          <w:sz w:val="22"/>
        </w:rPr>
        <w:t>(zákon</w:t>
      </w:r>
      <w:r>
        <w:rPr>
          <w:rFonts w:ascii="Calibri" w:hAnsi="Calibri"/>
          <w:color w:val="5D5F66"/>
          <w:spacing w:val="-12"/>
          <w:sz w:val="22"/>
        </w:rPr>
        <w:t> </w:t>
      </w:r>
      <w:r>
        <w:rPr>
          <w:rFonts w:ascii="Calibri" w:hAnsi="Calibri"/>
          <w:color w:val="5D5F66"/>
          <w:sz w:val="22"/>
        </w:rPr>
        <w:t>o</w:t>
      </w:r>
      <w:r>
        <w:rPr>
          <w:rFonts w:ascii="Calibri" w:hAnsi="Calibri"/>
          <w:color w:val="5D5F66"/>
          <w:spacing w:val="-9"/>
          <w:sz w:val="22"/>
        </w:rPr>
        <w:t> </w:t>
      </w:r>
      <w:r>
        <w:rPr>
          <w:rFonts w:ascii="Calibri" w:hAnsi="Calibri"/>
          <w:color w:val="5D5F66"/>
          <w:sz w:val="22"/>
        </w:rPr>
        <w:t>podpoře</w:t>
      </w:r>
      <w:r>
        <w:rPr>
          <w:rFonts w:ascii="Calibri" w:hAnsi="Calibri"/>
          <w:color w:val="5D5F66"/>
          <w:spacing w:val="-7"/>
          <w:sz w:val="22"/>
        </w:rPr>
        <w:t> </w:t>
      </w:r>
      <w:r>
        <w:rPr>
          <w:rFonts w:ascii="Calibri" w:hAnsi="Calibri"/>
          <w:color w:val="5D5F66"/>
          <w:sz w:val="22"/>
        </w:rPr>
        <w:t>výzkumu</w:t>
      </w:r>
      <w:r>
        <w:rPr>
          <w:rFonts w:ascii="Calibri" w:hAnsi="Calibri"/>
          <w:color w:val="5D5F66"/>
          <w:spacing w:val="-9"/>
          <w:sz w:val="22"/>
        </w:rPr>
        <w:t> </w:t>
      </w:r>
      <w:r>
        <w:rPr>
          <w:rFonts w:ascii="Calibri" w:hAnsi="Calibri"/>
          <w:color w:val="5D5F66"/>
          <w:sz w:val="22"/>
        </w:rPr>
        <w:t>a vývoje), ve znění pozdějších</w:t>
      </w:r>
      <w:r>
        <w:rPr>
          <w:rFonts w:ascii="Calibri" w:hAnsi="Calibri"/>
          <w:color w:val="5D5F66"/>
          <w:spacing w:val="-20"/>
          <w:sz w:val="22"/>
        </w:rPr>
        <w:t> </w:t>
      </w:r>
      <w:r>
        <w:rPr>
          <w:rFonts w:ascii="Calibri" w:hAnsi="Calibri"/>
          <w:color w:val="5D5F66"/>
          <w:sz w:val="22"/>
        </w:rPr>
        <w:t>předpisů.</w:t>
      </w:r>
    </w:p>
    <w:p>
      <w:pPr>
        <w:pStyle w:val="ListParagraph"/>
        <w:numPr>
          <w:ilvl w:val="0"/>
          <w:numId w:val="11"/>
        </w:numPr>
        <w:tabs>
          <w:tab w:pos="801" w:val="left" w:leader="none"/>
        </w:tabs>
        <w:spacing w:line="240" w:lineRule="auto" w:before="121" w:after="0"/>
        <w:ind w:left="234" w:right="249" w:firstLine="5"/>
        <w:jc w:val="both"/>
        <w:rPr>
          <w:rFonts w:ascii="Calibri" w:hAnsi="Calibri"/>
          <w:color w:val="5B5E62"/>
          <w:sz w:val="22"/>
        </w:rPr>
      </w:pPr>
      <w:r>
        <w:rPr>
          <w:rFonts w:ascii="Calibri" w:hAnsi="Calibri"/>
          <w:color w:val="5B5E62"/>
          <w:sz w:val="22"/>
        </w:rPr>
        <w:t>Tuto</w:t>
      </w:r>
      <w:r>
        <w:rPr>
          <w:rFonts w:ascii="Calibri" w:hAnsi="Calibri"/>
          <w:color w:val="5B5E62"/>
          <w:spacing w:val="-13"/>
          <w:sz w:val="22"/>
        </w:rPr>
        <w:t> </w:t>
      </w:r>
      <w:r>
        <w:rPr>
          <w:rFonts w:ascii="Calibri" w:hAnsi="Calibri"/>
          <w:color w:val="5B5E62"/>
          <w:sz w:val="22"/>
        </w:rPr>
        <w:t>smlouvu</w:t>
      </w:r>
      <w:r>
        <w:rPr>
          <w:rFonts w:ascii="Calibri" w:hAnsi="Calibri"/>
          <w:color w:val="5B5E62"/>
          <w:spacing w:val="-15"/>
          <w:sz w:val="22"/>
        </w:rPr>
        <w:t> </w:t>
      </w:r>
      <w:r>
        <w:rPr>
          <w:rFonts w:ascii="Calibri" w:hAnsi="Calibri"/>
          <w:color w:val="5B5E62"/>
          <w:sz w:val="22"/>
        </w:rPr>
        <w:t>lze</w:t>
      </w:r>
      <w:r>
        <w:rPr>
          <w:rFonts w:ascii="Calibri" w:hAnsi="Calibri"/>
          <w:color w:val="5B5E62"/>
          <w:spacing w:val="-16"/>
          <w:sz w:val="22"/>
        </w:rPr>
        <w:t> </w:t>
      </w:r>
      <w:r>
        <w:rPr>
          <w:rFonts w:ascii="Calibri" w:hAnsi="Calibri"/>
          <w:color w:val="5B5E62"/>
          <w:sz w:val="22"/>
        </w:rPr>
        <w:t>měnit</w:t>
      </w:r>
      <w:r>
        <w:rPr>
          <w:rFonts w:ascii="Calibri" w:hAnsi="Calibri"/>
          <w:color w:val="5B5E62"/>
          <w:spacing w:val="-14"/>
          <w:sz w:val="22"/>
        </w:rPr>
        <w:t> </w:t>
      </w:r>
      <w:r>
        <w:rPr>
          <w:rFonts w:ascii="Calibri" w:hAnsi="Calibri"/>
          <w:color w:val="5B5E62"/>
          <w:sz w:val="22"/>
        </w:rPr>
        <w:t>pouze</w:t>
      </w:r>
      <w:r>
        <w:rPr>
          <w:rFonts w:ascii="Calibri" w:hAnsi="Calibri"/>
          <w:color w:val="5B5E62"/>
          <w:spacing w:val="-12"/>
          <w:sz w:val="22"/>
        </w:rPr>
        <w:t> </w:t>
      </w:r>
      <w:r>
        <w:rPr>
          <w:rFonts w:ascii="Calibri" w:hAnsi="Calibri"/>
          <w:color w:val="5B5E62"/>
          <w:sz w:val="22"/>
        </w:rPr>
        <w:t>písemně,</w:t>
      </w:r>
      <w:r>
        <w:rPr>
          <w:rFonts w:ascii="Calibri" w:hAnsi="Calibri"/>
          <w:color w:val="5B5E62"/>
          <w:spacing w:val="-7"/>
          <w:sz w:val="22"/>
        </w:rPr>
        <w:t> </w:t>
      </w:r>
      <w:r>
        <w:rPr>
          <w:rFonts w:ascii="Calibri" w:hAnsi="Calibri"/>
          <w:color w:val="5B5E62"/>
          <w:sz w:val="22"/>
        </w:rPr>
        <w:t>její</w:t>
      </w:r>
      <w:r>
        <w:rPr>
          <w:rFonts w:ascii="Calibri" w:hAnsi="Calibri"/>
          <w:color w:val="5B5E62"/>
          <w:spacing w:val="-9"/>
          <w:sz w:val="22"/>
        </w:rPr>
        <w:t> </w:t>
      </w:r>
      <w:r>
        <w:rPr>
          <w:rFonts w:ascii="Calibri" w:hAnsi="Calibri"/>
          <w:color w:val="5B5E62"/>
          <w:sz w:val="22"/>
        </w:rPr>
        <w:t>změna</w:t>
      </w:r>
      <w:r>
        <w:rPr>
          <w:rFonts w:ascii="Calibri" w:hAnsi="Calibri"/>
          <w:color w:val="5B5E62"/>
          <w:spacing w:val="-16"/>
          <w:sz w:val="22"/>
        </w:rPr>
        <w:t> </w:t>
      </w:r>
      <w:r>
        <w:rPr>
          <w:rFonts w:ascii="Calibri" w:hAnsi="Calibri"/>
          <w:color w:val="5B5E62"/>
          <w:sz w:val="22"/>
        </w:rPr>
        <w:t>v</w:t>
      </w:r>
      <w:r>
        <w:rPr>
          <w:rFonts w:ascii="Calibri" w:hAnsi="Calibri"/>
          <w:color w:val="5B5E62"/>
          <w:spacing w:val="-7"/>
          <w:sz w:val="22"/>
        </w:rPr>
        <w:t> </w:t>
      </w:r>
      <w:r>
        <w:rPr>
          <w:rFonts w:ascii="Calibri" w:hAnsi="Calibri"/>
          <w:color w:val="5B5E62"/>
          <w:sz w:val="22"/>
        </w:rPr>
        <w:t>jiné</w:t>
      </w:r>
      <w:r>
        <w:rPr>
          <w:rFonts w:ascii="Calibri" w:hAnsi="Calibri"/>
          <w:color w:val="5B5E62"/>
          <w:spacing w:val="-11"/>
          <w:sz w:val="22"/>
        </w:rPr>
        <w:t> </w:t>
      </w:r>
      <w:r>
        <w:rPr>
          <w:rFonts w:ascii="Calibri" w:hAnsi="Calibri"/>
          <w:color w:val="5B5E62"/>
          <w:sz w:val="22"/>
        </w:rPr>
        <w:t>formě</w:t>
      </w:r>
      <w:r>
        <w:rPr>
          <w:rFonts w:ascii="Calibri" w:hAnsi="Calibri"/>
          <w:color w:val="5B5E62"/>
          <w:spacing w:val="-13"/>
          <w:sz w:val="22"/>
        </w:rPr>
        <w:t> </w:t>
      </w:r>
      <w:r>
        <w:rPr>
          <w:rFonts w:ascii="Calibri" w:hAnsi="Calibri"/>
          <w:color w:val="5B5E62"/>
          <w:sz w:val="22"/>
        </w:rPr>
        <w:t>je</w:t>
      </w:r>
      <w:r>
        <w:rPr>
          <w:rFonts w:ascii="Calibri" w:hAnsi="Calibri"/>
          <w:color w:val="5B5E62"/>
          <w:spacing w:val="-14"/>
          <w:sz w:val="22"/>
        </w:rPr>
        <w:t> </w:t>
      </w:r>
      <w:r>
        <w:rPr>
          <w:rFonts w:ascii="Calibri" w:hAnsi="Calibri"/>
          <w:color w:val="5B5E62"/>
          <w:sz w:val="22"/>
        </w:rPr>
        <w:t>vyloučena.</w:t>
      </w:r>
      <w:r>
        <w:rPr>
          <w:rFonts w:ascii="Calibri" w:hAnsi="Calibri"/>
          <w:color w:val="5B5E62"/>
          <w:spacing w:val="-15"/>
          <w:sz w:val="22"/>
        </w:rPr>
        <w:t> </w:t>
      </w:r>
      <w:r>
        <w:rPr>
          <w:rFonts w:ascii="Calibri" w:hAnsi="Calibri"/>
          <w:color w:val="5B5E62"/>
          <w:sz w:val="22"/>
        </w:rPr>
        <w:t>Za</w:t>
      </w:r>
      <w:r>
        <w:rPr>
          <w:rFonts w:ascii="Calibri" w:hAnsi="Calibri"/>
          <w:color w:val="5B5E62"/>
          <w:spacing w:val="-20"/>
          <w:sz w:val="22"/>
        </w:rPr>
        <w:t> </w:t>
      </w:r>
      <w:r>
        <w:rPr>
          <w:rFonts w:ascii="Calibri" w:hAnsi="Calibri"/>
          <w:color w:val="5B5E62"/>
          <w:sz w:val="22"/>
        </w:rPr>
        <w:t>písemnou</w:t>
      </w:r>
      <w:r>
        <w:rPr>
          <w:rFonts w:ascii="Calibri" w:hAnsi="Calibri"/>
          <w:color w:val="5B5E62"/>
          <w:spacing w:val="-16"/>
          <w:sz w:val="22"/>
        </w:rPr>
        <w:t> </w:t>
      </w:r>
      <w:r>
        <w:rPr>
          <w:rFonts w:ascii="Calibri" w:hAnsi="Calibri"/>
          <w:color w:val="5B5E62"/>
          <w:sz w:val="22"/>
        </w:rPr>
        <w:t>formu </w:t>
      </w:r>
      <w:r>
        <w:rPr>
          <w:rFonts w:ascii="Calibri" w:hAnsi="Calibri"/>
          <w:color w:val="5B5E62"/>
          <w:spacing w:val="1"/>
          <w:sz w:val="22"/>
        </w:rPr>
        <w:t>se</w:t>
      </w:r>
      <w:r>
        <w:rPr>
          <w:rFonts w:ascii="Calibri" w:hAnsi="Calibri"/>
          <w:color w:val="5B5E62"/>
          <w:spacing w:val="-14"/>
          <w:sz w:val="22"/>
        </w:rPr>
        <w:t> </w:t>
      </w:r>
      <w:r>
        <w:rPr>
          <w:rFonts w:ascii="Calibri" w:hAnsi="Calibri"/>
          <w:color w:val="5B5E62"/>
          <w:sz w:val="22"/>
        </w:rPr>
        <w:t>pro</w:t>
      </w:r>
      <w:r>
        <w:rPr>
          <w:rFonts w:ascii="Calibri" w:hAnsi="Calibri"/>
          <w:color w:val="5B5E62"/>
          <w:spacing w:val="-9"/>
          <w:sz w:val="22"/>
        </w:rPr>
        <w:t> </w:t>
      </w:r>
      <w:r>
        <w:rPr>
          <w:rFonts w:ascii="Calibri" w:hAnsi="Calibri"/>
          <w:color w:val="5B5E62"/>
          <w:sz w:val="22"/>
        </w:rPr>
        <w:t>tento</w:t>
      </w:r>
      <w:r>
        <w:rPr>
          <w:rFonts w:ascii="Calibri" w:hAnsi="Calibri"/>
          <w:color w:val="5B5E62"/>
          <w:spacing w:val="1"/>
          <w:sz w:val="22"/>
        </w:rPr>
        <w:t> </w:t>
      </w:r>
      <w:r>
        <w:rPr>
          <w:rFonts w:ascii="Calibri" w:hAnsi="Calibri"/>
          <w:color w:val="5B5E62"/>
          <w:sz w:val="22"/>
        </w:rPr>
        <w:t>účel</w:t>
      </w:r>
      <w:r>
        <w:rPr>
          <w:rFonts w:ascii="Calibri" w:hAnsi="Calibri"/>
          <w:color w:val="5B5E62"/>
          <w:spacing w:val="-8"/>
          <w:sz w:val="22"/>
        </w:rPr>
        <w:t> </w:t>
      </w:r>
      <w:r>
        <w:rPr>
          <w:rFonts w:ascii="Calibri" w:hAnsi="Calibri"/>
          <w:color w:val="5B5E62"/>
          <w:sz w:val="22"/>
        </w:rPr>
        <w:t>nepovažuje</w:t>
      </w:r>
      <w:r>
        <w:rPr>
          <w:rFonts w:ascii="Calibri" w:hAnsi="Calibri"/>
          <w:color w:val="5B5E62"/>
          <w:spacing w:val="-8"/>
          <w:sz w:val="22"/>
        </w:rPr>
        <w:t> </w:t>
      </w:r>
      <w:r>
        <w:rPr>
          <w:rFonts w:ascii="Calibri" w:hAnsi="Calibri"/>
          <w:color w:val="5B5E62"/>
          <w:sz w:val="22"/>
        </w:rPr>
        <w:t>jednání</w:t>
      </w:r>
      <w:r>
        <w:rPr>
          <w:rFonts w:ascii="Calibri" w:hAnsi="Calibri"/>
          <w:color w:val="5B5E62"/>
          <w:spacing w:val="-6"/>
          <w:sz w:val="22"/>
        </w:rPr>
        <w:t> </w:t>
      </w:r>
      <w:r>
        <w:rPr>
          <w:rFonts w:ascii="Calibri" w:hAnsi="Calibri"/>
          <w:color w:val="5B5E62"/>
          <w:sz w:val="22"/>
        </w:rPr>
        <w:t>učiněné</w:t>
      </w:r>
      <w:r>
        <w:rPr>
          <w:rFonts w:ascii="Calibri" w:hAnsi="Calibri"/>
          <w:color w:val="5B5E62"/>
          <w:spacing w:val="-8"/>
          <w:sz w:val="22"/>
        </w:rPr>
        <w:t> </w:t>
      </w:r>
      <w:r>
        <w:rPr>
          <w:rFonts w:ascii="Calibri" w:hAnsi="Calibri"/>
          <w:color w:val="5B5E62"/>
          <w:sz w:val="22"/>
        </w:rPr>
        <w:t>elektronickými</w:t>
      </w:r>
      <w:r>
        <w:rPr>
          <w:rFonts w:ascii="Calibri" w:hAnsi="Calibri"/>
          <w:color w:val="5B5E62"/>
          <w:spacing w:val="-9"/>
          <w:sz w:val="22"/>
        </w:rPr>
        <w:t> </w:t>
      </w:r>
      <w:r>
        <w:rPr>
          <w:rFonts w:ascii="Calibri" w:hAnsi="Calibri"/>
          <w:color w:val="5B5E62"/>
          <w:sz w:val="22"/>
        </w:rPr>
        <w:t>či</w:t>
      </w:r>
      <w:r>
        <w:rPr>
          <w:rFonts w:ascii="Calibri" w:hAnsi="Calibri"/>
          <w:color w:val="5B5E62"/>
          <w:spacing w:val="-8"/>
          <w:sz w:val="22"/>
        </w:rPr>
        <w:t> </w:t>
      </w:r>
      <w:r>
        <w:rPr>
          <w:rFonts w:ascii="Calibri" w:hAnsi="Calibri"/>
          <w:color w:val="5B5E62"/>
          <w:sz w:val="22"/>
        </w:rPr>
        <w:t>jinými</w:t>
      </w:r>
      <w:r>
        <w:rPr>
          <w:rFonts w:ascii="Calibri" w:hAnsi="Calibri"/>
          <w:color w:val="5B5E62"/>
          <w:spacing w:val="-6"/>
          <w:sz w:val="22"/>
        </w:rPr>
        <w:t> </w:t>
      </w:r>
      <w:r>
        <w:rPr>
          <w:rFonts w:ascii="Calibri" w:hAnsi="Calibri"/>
          <w:color w:val="5B5E62"/>
          <w:sz w:val="22"/>
        </w:rPr>
        <w:t>technickými</w:t>
      </w:r>
      <w:r>
        <w:rPr>
          <w:rFonts w:ascii="Calibri" w:hAnsi="Calibri"/>
          <w:color w:val="5B5E62"/>
          <w:spacing w:val="-12"/>
          <w:sz w:val="22"/>
        </w:rPr>
        <w:t> </w:t>
      </w:r>
      <w:r>
        <w:rPr>
          <w:rFonts w:ascii="Calibri" w:hAnsi="Calibri"/>
          <w:color w:val="5B5E62"/>
          <w:sz w:val="22"/>
        </w:rPr>
        <w:t>prostředky</w:t>
      </w:r>
      <w:r>
        <w:rPr>
          <w:rFonts w:ascii="Calibri" w:hAnsi="Calibri"/>
          <w:color w:val="5B5E62"/>
          <w:spacing w:val="3"/>
          <w:sz w:val="22"/>
        </w:rPr>
        <w:t> </w:t>
      </w:r>
      <w:r>
        <w:rPr>
          <w:rFonts w:ascii="Calibri" w:hAnsi="Calibri"/>
          <w:color w:val="5B5E62"/>
          <w:sz w:val="22"/>
        </w:rPr>
        <w:t>(e-mail, fax). Smluvní strany mohou namítnout neplatnost změny této smlouvy z </w:t>
      </w:r>
      <w:r>
        <w:rPr>
          <w:rFonts w:ascii="Calibri" w:hAnsi="Calibri"/>
          <w:color w:val="5B5E62"/>
          <w:spacing w:val="-3"/>
          <w:sz w:val="22"/>
        </w:rPr>
        <w:t>důvodu </w:t>
      </w:r>
      <w:r>
        <w:rPr>
          <w:rFonts w:ascii="Calibri" w:hAnsi="Calibri"/>
          <w:color w:val="5B5E62"/>
          <w:sz w:val="22"/>
        </w:rPr>
        <w:t>nedodržení formy </w:t>
      </w:r>
      <w:r>
        <w:rPr>
          <w:rFonts w:ascii="Calibri" w:hAnsi="Calibri"/>
          <w:color w:val="5B5E62"/>
          <w:spacing w:val="-3"/>
          <w:sz w:val="22"/>
        </w:rPr>
        <w:t>kdykoliv, </w:t>
      </w:r>
      <w:r>
        <w:rPr>
          <w:rFonts w:ascii="Calibri" w:hAnsi="Calibri"/>
          <w:color w:val="5B5E62"/>
          <w:sz w:val="22"/>
        </w:rPr>
        <w:t>i poté, </w:t>
      </w:r>
      <w:r>
        <w:rPr>
          <w:rFonts w:ascii="Calibri" w:hAnsi="Calibri"/>
          <w:color w:val="5B5E62"/>
          <w:spacing w:val="-5"/>
          <w:sz w:val="22"/>
        </w:rPr>
        <w:t>co </w:t>
      </w:r>
      <w:r>
        <w:rPr>
          <w:rFonts w:ascii="Calibri" w:hAnsi="Calibri"/>
          <w:color w:val="5B5E62"/>
          <w:sz w:val="22"/>
        </w:rPr>
        <w:t>bylo započato s</w:t>
      </w:r>
      <w:r>
        <w:rPr>
          <w:rFonts w:ascii="Calibri" w:hAnsi="Calibri"/>
          <w:color w:val="5B5E62"/>
          <w:spacing w:val="35"/>
          <w:sz w:val="22"/>
        </w:rPr>
        <w:t> </w:t>
      </w:r>
      <w:r>
        <w:rPr>
          <w:rFonts w:ascii="Calibri" w:hAnsi="Calibri"/>
          <w:color w:val="5B5E62"/>
          <w:sz w:val="22"/>
        </w:rPr>
        <w:t>plněním.</w:t>
      </w:r>
    </w:p>
    <w:p>
      <w:pPr>
        <w:spacing w:line="240" w:lineRule="auto" w:before="120"/>
        <w:ind w:left="234" w:right="247" w:firstLine="8"/>
        <w:jc w:val="both"/>
        <w:rPr>
          <w:rFonts w:ascii="Calibri" w:hAnsi="Calibri"/>
          <w:sz w:val="22"/>
        </w:rPr>
      </w:pPr>
      <w:r>
        <w:rPr>
          <w:rFonts w:ascii="Calibri" w:hAnsi="Calibri"/>
          <w:color w:val="565B5F"/>
          <w:sz w:val="22"/>
        </w:rPr>
        <w:t>S. Tato smlouva o vzájemných vztazích mezi příjemcem a partnerem se uzavírá s účinností od data zahájení řešení projektu nebo od zveřejnění v registru smluv dle odst. 7, podle toho, které datum nastane později, a na dobu určitou do ukončení řešení projektu a vyrovnání všech závazků smluvních stran s tím souvisejících, avšak s výjimkou přežívajícího článku VIII. a IX. této smlouvy.</w:t>
      </w:r>
    </w:p>
    <w:p>
      <w:pPr>
        <w:pStyle w:val="ListParagraph"/>
        <w:numPr>
          <w:ilvl w:val="0"/>
          <w:numId w:val="12"/>
        </w:numPr>
        <w:tabs>
          <w:tab w:pos="812" w:val="left" w:leader="none"/>
        </w:tabs>
        <w:spacing w:line="235" w:lineRule="auto" w:before="124" w:after="0"/>
        <w:ind w:left="234" w:right="250" w:firstLine="9"/>
        <w:jc w:val="both"/>
        <w:rPr>
          <w:rFonts w:ascii="Calibri" w:hAnsi="Calibri"/>
          <w:color w:val="575C5F"/>
          <w:sz w:val="22"/>
        </w:rPr>
      </w:pPr>
      <w:r>
        <w:rPr>
          <w:rFonts w:ascii="Calibri" w:hAnsi="Calibri"/>
          <w:color w:val="575C5F"/>
          <w:spacing w:val="-3"/>
          <w:sz w:val="22"/>
        </w:rPr>
        <w:t>Smlouva </w:t>
      </w:r>
      <w:r>
        <w:rPr>
          <w:rFonts w:ascii="Calibri" w:hAnsi="Calibri"/>
          <w:color w:val="575C5F"/>
          <w:sz w:val="22"/>
        </w:rPr>
        <w:t>je vyhotovena ve </w:t>
      </w:r>
      <w:r>
        <w:rPr>
          <w:rFonts w:ascii="Calibri" w:hAnsi="Calibri"/>
          <w:color w:val="575C5F"/>
          <w:spacing w:val="-3"/>
          <w:sz w:val="22"/>
        </w:rPr>
        <w:t>čtyřech </w:t>
      </w:r>
      <w:r>
        <w:rPr>
          <w:rFonts w:ascii="Calibri" w:hAnsi="Calibri"/>
          <w:color w:val="575C5F"/>
          <w:sz w:val="22"/>
        </w:rPr>
        <w:t>(4) stejnopisech s platností originálu, z </w:t>
      </w:r>
      <w:r>
        <w:rPr>
          <w:rFonts w:ascii="Calibri" w:hAnsi="Calibri"/>
          <w:color w:val="575C5F"/>
          <w:spacing w:val="-3"/>
          <w:sz w:val="22"/>
        </w:rPr>
        <w:t>nichž každá </w:t>
      </w:r>
      <w:r>
        <w:rPr>
          <w:rFonts w:ascii="Calibri" w:hAnsi="Calibri"/>
          <w:color w:val="575C5F"/>
          <w:sz w:val="22"/>
        </w:rPr>
        <w:t>smluvní</w:t>
      </w:r>
      <w:r>
        <w:rPr>
          <w:rFonts w:ascii="Calibri" w:hAnsi="Calibri"/>
          <w:color w:val="575E61"/>
          <w:sz w:val="22"/>
        </w:rPr>
        <w:t> strana obdrží dva</w:t>
      </w:r>
      <w:r>
        <w:rPr>
          <w:rFonts w:ascii="Calibri" w:hAnsi="Calibri"/>
          <w:color w:val="575E61"/>
          <w:spacing w:val="16"/>
          <w:sz w:val="22"/>
        </w:rPr>
        <w:t> </w:t>
      </w:r>
      <w:r>
        <w:rPr>
          <w:rFonts w:ascii="Calibri" w:hAnsi="Calibri"/>
          <w:color w:val="575E61"/>
          <w:sz w:val="22"/>
        </w:rPr>
        <w:t>(2).</w:t>
      </w:r>
    </w:p>
    <w:p>
      <w:pPr>
        <w:pStyle w:val="ListParagraph"/>
        <w:numPr>
          <w:ilvl w:val="0"/>
          <w:numId w:val="12"/>
        </w:numPr>
        <w:tabs>
          <w:tab w:pos="803" w:val="left" w:leader="none"/>
        </w:tabs>
        <w:spacing w:line="240" w:lineRule="auto" w:before="127" w:after="0"/>
        <w:ind w:left="235" w:right="244" w:firstLine="8"/>
        <w:jc w:val="both"/>
        <w:rPr>
          <w:rFonts w:ascii="Calibri" w:hAnsi="Calibri"/>
          <w:color w:val="585C60"/>
          <w:sz w:val="22"/>
        </w:rPr>
      </w:pPr>
      <w:r>
        <w:rPr>
          <w:rFonts w:ascii="Calibri" w:hAnsi="Calibri"/>
          <w:color w:val="585C60"/>
          <w:sz w:val="22"/>
        </w:rPr>
        <w:t>Smluvní</w:t>
      </w:r>
      <w:r>
        <w:rPr>
          <w:rFonts w:ascii="Calibri" w:hAnsi="Calibri"/>
          <w:color w:val="585C60"/>
          <w:spacing w:val="-14"/>
          <w:sz w:val="22"/>
        </w:rPr>
        <w:t> </w:t>
      </w:r>
      <w:r>
        <w:rPr>
          <w:rFonts w:ascii="Calibri" w:hAnsi="Calibri"/>
          <w:color w:val="585C60"/>
          <w:sz w:val="22"/>
        </w:rPr>
        <w:t>strany</w:t>
      </w:r>
      <w:r>
        <w:rPr>
          <w:rFonts w:ascii="Calibri" w:hAnsi="Calibri"/>
          <w:color w:val="585C60"/>
          <w:spacing w:val="-14"/>
          <w:sz w:val="22"/>
        </w:rPr>
        <w:t> </w:t>
      </w:r>
      <w:r>
        <w:rPr>
          <w:rFonts w:ascii="Calibri" w:hAnsi="Calibri"/>
          <w:color w:val="585C60"/>
          <w:sz w:val="22"/>
        </w:rPr>
        <w:t>berou</w:t>
      </w:r>
      <w:r>
        <w:rPr>
          <w:rFonts w:ascii="Calibri" w:hAnsi="Calibri"/>
          <w:color w:val="585C60"/>
          <w:spacing w:val="-17"/>
          <w:sz w:val="22"/>
        </w:rPr>
        <w:t> </w:t>
      </w:r>
      <w:r>
        <w:rPr>
          <w:rFonts w:ascii="Calibri" w:hAnsi="Calibri"/>
          <w:color w:val="585C60"/>
          <w:sz w:val="22"/>
        </w:rPr>
        <w:t>na</w:t>
      </w:r>
      <w:r>
        <w:rPr>
          <w:rFonts w:ascii="Calibri" w:hAnsi="Calibri"/>
          <w:color w:val="585C60"/>
          <w:spacing w:val="-18"/>
          <w:sz w:val="22"/>
        </w:rPr>
        <w:t> </w:t>
      </w:r>
      <w:r>
        <w:rPr>
          <w:rFonts w:ascii="Calibri" w:hAnsi="Calibri"/>
          <w:color w:val="585C60"/>
          <w:sz w:val="22"/>
        </w:rPr>
        <w:t>vědomí,</w:t>
      </w:r>
      <w:r>
        <w:rPr>
          <w:rFonts w:ascii="Calibri" w:hAnsi="Calibri"/>
          <w:color w:val="585C60"/>
          <w:spacing w:val="-3"/>
          <w:sz w:val="22"/>
        </w:rPr>
        <w:t> </w:t>
      </w:r>
      <w:r>
        <w:rPr>
          <w:rFonts w:ascii="Calibri" w:hAnsi="Calibri"/>
          <w:color w:val="585C60"/>
          <w:sz w:val="22"/>
        </w:rPr>
        <w:t>že</w:t>
      </w:r>
      <w:r>
        <w:rPr>
          <w:rFonts w:ascii="Calibri" w:hAnsi="Calibri"/>
          <w:color w:val="585C60"/>
          <w:spacing w:val="-17"/>
          <w:sz w:val="22"/>
        </w:rPr>
        <w:t> </w:t>
      </w:r>
      <w:r>
        <w:rPr>
          <w:rFonts w:ascii="Calibri" w:hAnsi="Calibri"/>
          <w:color w:val="585C60"/>
          <w:sz w:val="22"/>
        </w:rPr>
        <w:t>tato</w:t>
      </w:r>
      <w:r>
        <w:rPr>
          <w:rFonts w:ascii="Calibri" w:hAnsi="Calibri"/>
          <w:color w:val="585C60"/>
          <w:spacing w:val="-19"/>
          <w:sz w:val="22"/>
        </w:rPr>
        <w:t> </w:t>
      </w:r>
      <w:r>
        <w:rPr>
          <w:rFonts w:ascii="Calibri" w:hAnsi="Calibri"/>
          <w:color w:val="585C60"/>
          <w:sz w:val="22"/>
        </w:rPr>
        <w:t>smlouva</w:t>
      </w:r>
      <w:r>
        <w:rPr>
          <w:rFonts w:ascii="Calibri" w:hAnsi="Calibri"/>
          <w:color w:val="585C60"/>
          <w:spacing w:val="-12"/>
          <w:sz w:val="22"/>
        </w:rPr>
        <w:t> </w:t>
      </w:r>
      <w:r>
        <w:rPr>
          <w:rFonts w:ascii="Calibri" w:hAnsi="Calibri"/>
          <w:color w:val="585C60"/>
          <w:sz w:val="22"/>
        </w:rPr>
        <w:t>bude</w:t>
      </w:r>
      <w:r>
        <w:rPr>
          <w:rFonts w:ascii="Calibri" w:hAnsi="Calibri"/>
          <w:color w:val="585C60"/>
          <w:spacing w:val="-9"/>
          <w:sz w:val="22"/>
        </w:rPr>
        <w:t> </w:t>
      </w:r>
      <w:r>
        <w:rPr>
          <w:rFonts w:ascii="Calibri" w:hAnsi="Calibri"/>
          <w:color w:val="585C60"/>
          <w:sz w:val="22"/>
        </w:rPr>
        <w:t>zveřejněna</w:t>
      </w:r>
      <w:r>
        <w:rPr>
          <w:rFonts w:ascii="Calibri" w:hAnsi="Calibri"/>
          <w:color w:val="585C60"/>
          <w:spacing w:val="-14"/>
          <w:sz w:val="22"/>
        </w:rPr>
        <w:t> </w:t>
      </w:r>
      <w:r>
        <w:rPr>
          <w:rFonts w:ascii="Calibri" w:hAnsi="Calibri"/>
          <w:color w:val="585C60"/>
          <w:sz w:val="22"/>
        </w:rPr>
        <w:t>v</w:t>
      </w:r>
      <w:r>
        <w:rPr>
          <w:rFonts w:ascii="Calibri" w:hAnsi="Calibri"/>
          <w:color w:val="585C60"/>
          <w:spacing w:val="-9"/>
          <w:sz w:val="22"/>
        </w:rPr>
        <w:t> </w:t>
      </w:r>
      <w:r>
        <w:rPr>
          <w:rFonts w:ascii="Calibri" w:hAnsi="Calibri"/>
          <w:color w:val="585C60"/>
          <w:sz w:val="22"/>
        </w:rPr>
        <w:t>registru</w:t>
      </w:r>
      <w:r>
        <w:rPr>
          <w:rFonts w:ascii="Calibri" w:hAnsi="Calibri"/>
          <w:color w:val="585C60"/>
          <w:spacing w:val="-22"/>
          <w:sz w:val="22"/>
        </w:rPr>
        <w:t> </w:t>
      </w:r>
      <w:r>
        <w:rPr>
          <w:rFonts w:ascii="Calibri" w:hAnsi="Calibri"/>
          <w:color w:val="585C60"/>
          <w:sz w:val="22"/>
        </w:rPr>
        <w:t>smluv</w:t>
      </w:r>
      <w:r>
        <w:rPr>
          <w:rFonts w:ascii="Calibri" w:hAnsi="Calibri"/>
          <w:color w:val="585C60"/>
          <w:spacing w:val="-12"/>
          <w:sz w:val="22"/>
        </w:rPr>
        <w:t> </w:t>
      </w:r>
      <w:r>
        <w:rPr>
          <w:rFonts w:ascii="Calibri" w:hAnsi="Calibri"/>
          <w:color w:val="585C60"/>
          <w:sz w:val="22"/>
        </w:rPr>
        <w:t>podle</w:t>
      </w:r>
      <w:r>
        <w:rPr>
          <w:rFonts w:ascii="Calibri" w:hAnsi="Calibri"/>
          <w:color w:val="585C60"/>
          <w:spacing w:val="-9"/>
          <w:sz w:val="22"/>
        </w:rPr>
        <w:t> </w:t>
      </w:r>
      <w:r>
        <w:rPr>
          <w:rFonts w:ascii="Calibri" w:hAnsi="Calibri"/>
          <w:color w:val="585C60"/>
          <w:sz w:val="22"/>
        </w:rPr>
        <w:t>zákona </w:t>
      </w:r>
      <w:r>
        <w:rPr>
          <w:rFonts w:ascii="Calibri" w:hAnsi="Calibri"/>
          <w:color w:val="585C60"/>
          <w:spacing w:val="-4"/>
          <w:sz w:val="22"/>
        </w:rPr>
        <w:t>č. </w:t>
      </w:r>
      <w:r>
        <w:rPr>
          <w:rFonts w:ascii="Calibri" w:hAnsi="Calibri"/>
          <w:color w:val="585C60"/>
          <w:sz w:val="22"/>
        </w:rPr>
        <w:t>340/2015 Sb., o zvláštních podmínkách účinnosti některých </w:t>
      </w:r>
      <w:r>
        <w:rPr>
          <w:rFonts w:ascii="Calibri" w:hAnsi="Calibri"/>
          <w:color w:val="585C60"/>
          <w:spacing w:val="-3"/>
          <w:sz w:val="22"/>
        </w:rPr>
        <w:t>smluv, </w:t>
      </w:r>
      <w:r>
        <w:rPr>
          <w:rFonts w:ascii="Calibri" w:hAnsi="Calibri"/>
          <w:color w:val="585C60"/>
          <w:sz w:val="22"/>
        </w:rPr>
        <w:t>uveřejňování těchto smluv a o registru smluv (zákon o registru </w:t>
      </w:r>
      <w:r>
        <w:rPr>
          <w:rFonts w:ascii="Calibri" w:hAnsi="Calibri"/>
          <w:color w:val="585C60"/>
          <w:spacing w:val="-3"/>
          <w:sz w:val="22"/>
        </w:rPr>
        <w:t>smluv. </w:t>
      </w:r>
      <w:r>
        <w:rPr>
          <w:rFonts w:ascii="Calibri" w:hAnsi="Calibri"/>
          <w:color w:val="585C60"/>
          <w:sz w:val="22"/>
        </w:rPr>
        <w:t>Zveřejnění zajistí partner</w:t>
      </w:r>
    </w:p>
    <w:p>
      <w:pPr>
        <w:pStyle w:val="ListParagraph"/>
        <w:numPr>
          <w:ilvl w:val="0"/>
          <w:numId w:val="12"/>
        </w:numPr>
        <w:tabs>
          <w:tab w:pos="806" w:val="left" w:leader="none"/>
        </w:tabs>
        <w:spacing w:line="240" w:lineRule="auto" w:before="121" w:after="0"/>
        <w:ind w:left="235" w:right="247" w:firstLine="8"/>
        <w:jc w:val="both"/>
        <w:rPr>
          <w:rFonts w:ascii="Calibri" w:hAnsi="Calibri"/>
          <w:color w:val="565B5E"/>
          <w:sz w:val="22"/>
        </w:rPr>
      </w:pPr>
      <w:r>
        <w:rPr>
          <w:rFonts w:ascii="Calibri" w:hAnsi="Calibri"/>
          <w:color w:val="565B5E"/>
          <w:sz w:val="22"/>
        </w:rPr>
        <w:t>Tato smlouva obsahuje úplné ujednání o předmětu smlouvy a všech náležitostech, které strany měly</w:t>
      </w:r>
      <w:r>
        <w:rPr>
          <w:rFonts w:ascii="Calibri" w:hAnsi="Calibri"/>
          <w:color w:val="565B5E"/>
          <w:spacing w:val="-11"/>
          <w:sz w:val="22"/>
        </w:rPr>
        <w:t> </w:t>
      </w:r>
      <w:r>
        <w:rPr>
          <w:rFonts w:ascii="Calibri" w:hAnsi="Calibri"/>
          <w:color w:val="565B5E"/>
          <w:sz w:val="22"/>
        </w:rPr>
        <w:t>a</w:t>
      </w:r>
      <w:r>
        <w:rPr>
          <w:rFonts w:ascii="Calibri" w:hAnsi="Calibri"/>
          <w:color w:val="565B5E"/>
          <w:spacing w:val="-19"/>
          <w:sz w:val="22"/>
        </w:rPr>
        <w:t> </w:t>
      </w:r>
      <w:r>
        <w:rPr>
          <w:rFonts w:ascii="Calibri" w:hAnsi="Calibri"/>
          <w:color w:val="565B5E"/>
          <w:sz w:val="22"/>
        </w:rPr>
        <w:t>chtěly</w:t>
      </w:r>
      <w:r>
        <w:rPr>
          <w:rFonts w:ascii="Calibri" w:hAnsi="Calibri"/>
          <w:color w:val="565B5E"/>
          <w:spacing w:val="-16"/>
          <w:sz w:val="22"/>
        </w:rPr>
        <w:t> </w:t>
      </w:r>
      <w:r>
        <w:rPr>
          <w:rFonts w:ascii="Calibri" w:hAnsi="Calibri"/>
          <w:color w:val="565B5E"/>
          <w:sz w:val="22"/>
        </w:rPr>
        <w:t>ve</w:t>
      </w:r>
      <w:r>
        <w:rPr>
          <w:rFonts w:ascii="Calibri" w:hAnsi="Calibri"/>
          <w:color w:val="565B5E"/>
          <w:spacing w:val="-16"/>
          <w:sz w:val="22"/>
        </w:rPr>
        <w:t> </w:t>
      </w:r>
      <w:r>
        <w:rPr>
          <w:rFonts w:ascii="Calibri" w:hAnsi="Calibri"/>
          <w:color w:val="565B5E"/>
          <w:sz w:val="22"/>
        </w:rPr>
        <w:t>smlouvě</w:t>
      </w:r>
      <w:r>
        <w:rPr>
          <w:rFonts w:ascii="Calibri" w:hAnsi="Calibri"/>
          <w:color w:val="565B5E"/>
          <w:spacing w:val="-16"/>
          <w:sz w:val="22"/>
        </w:rPr>
        <w:t> </w:t>
      </w:r>
      <w:r>
        <w:rPr>
          <w:rFonts w:ascii="Calibri" w:hAnsi="Calibri"/>
          <w:color w:val="565B5E"/>
          <w:sz w:val="22"/>
        </w:rPr>
        <w:t>ujednat,</w:t>
      </w:r>
      <w:r>
        <w:rPr>
          <w:rFonts w:ascii="Calibri" w:hAnsi="Calibri"/>
          <w:color w:val="565B5E"/>
          <w:spacing w:val="-7"/>
          <w:sz w:val="22"/>
        </w:rPr>
        <w:t> </w:t>
      </w:r>
      <w:r>
        <w:rPr>
          <w:rFonts w:ascii="Calibri" w:hAnsi="Calibri"/>
          <w:color w:val="565B5E"/>
          <w:sz w:val="22"/>
        </w:rPr>
        <w:t>a</w:t>
      </w:r>
      <w:r>
        <w:rPr>
          <w:rFonts w:ascii="Calibri" w:hAnsi="Calibri"/>
          <w:color w:val="565B5E"/>
          <w:spacing w:val="-16"/>
          <w:sz w:val="22"/>
        </w:rPr>
        <w:t> </w:t>
      </w:r>
      <w:r>
        <w:rPr>
          <w:rFonts w:ascii="Calibri" w:hAnsi="Calibri"/>
          <w:color w:val="565B5E"/>
          <w:sz w:val="22"/>
        </w:rPr>
        <w:t>které</w:t>
      </w:r>
      <w:r>
        <w:rPr>
          <w:rFonts w:ascii="Calibri" w:hAnsi="Calibri"/>
          <w:color w:val="565B5E"/>
          <w:spacing w:val="-13"/>
          <w:sz w:val="22"/>
        </w:rPr>
        <w:t> </w:t>
      </w:r>
      <w:r>
        <w:rPr>
          <w:rFonts w:ascii="Calibri" w:hAnsi="Calibri"/>
          <w:color w:val="565B5E"/>
          <w:sz w:val="22"/>
        </w:rPr>
        <w:t>považují</w:t>
      </w:r>
      <w:r>
        <w:rPr>
          <w:rFonts w:ascii="Calibri" w:hAnsi="Calibri"/>
          <w:color w:val="565B5E"/>
          <w:spacing w:val="-12"/>
          <w:sz w:val="22"/>
        </w:rPr>
        <w:t> </w:t>
      </w:r>
      <w:r>
        <w:rPr>
          <w:rFonts w:ascii="Calibri" w:hAnsi="Calibri"/>
          <w:color w:val="565B5E"/>
          <w:sz w:val="22"/>
        </w:rPr>
        <w:t>za</w:t>
      </w:r>
      <w:r>
        <w:rPr>
          <w:rFonts w:ascii="Calibri" w:hAnsi="Calibri"/>
          <w:color w:val="565B5E"/>
          <w:spacing w:val="-16"/>
          <w:sz w:val="22"/>
        </w:rPr>
        <w:t> </w:t>
      </w:r>
      <w:r>
        <w:rPr>
          <w:rFonts w:ascii="Calibri" w:hAnsi="Calibri"/>
          <w:color w:val="565B5E"/>
          <w:sz w:val="22"/>
        </w:rPr>
        <w:t>důležité</w:t>
      </w:r>
      <w:r>
        <w:rPr>
          <w:rFonts w:ascii="Calibri" w:hAnsi="Calibri"/>
          <w:color w:val="565B5E"/>
          <w:spacing w:val="-16"/>
          <w:sz w:val="22"/>
        </w:rPr>
        <w:t> </w:t>
      </w:r>
      <w:r>
        <w:rPr>
          <w:rFonts w:ascii="Calibri" w:hAnsi="Calibri"/>
          <w:color w:val="565B5E"/>
          <w:spacing w:val="-3"/>
          <w:sz w:val="22"/>
        </w:rPr>
        <w:t>pro</w:t>
      </w:r>
      <w:r>
        <w:rPr>
          <w:rFonts w:ascii="Calibri" w:hAnsi="Calibri"/>
          <w:color w:val="565B5E"/>
          <w:spacing w:val="-7"/>
          <w:sz w:val="22"/>
        </w:rPr>
        <w:t> </w:t>
      </w:r>
      <w:r>
        <w:rPr>
          <w:rFonts w:ascii="Calibri" w:hAnsi="Calibri"/>
          <w:color w:val="565B5E"/>
          <w:sz w:val="22"/>
        </w:rPr>
        <w:t>závaznost</w:t>
      </w:r>
      <w:r>
        <w:rPr>
          <w:rFonts w:ascii="Calibri" w:hAnsi="Calibri"/>
          <w:color w:val="565B5E"/>
          <w:spacing w:val="-18"/>
          <w:sz w:val="22"/>
        </w:rPr>
        <w:t> </w:t>
      </w:r>
      <w:r>
        <w:rPr>
          <w:rFonts w:ascii="Calibri" w:hAnsi="Calibri"/>
          <w:color w:val="565B5E"/>
          <w:sz w:val="22"/>
        </w:rPr>
        <w:t>této</w:t>
      </w:r>
      <w:r>
        <w:rPr>
          <w:rFonts w:ascii="Calibri" w:hAnsi="Calibri"/>
          <w:color w:val="565B5E"/>
          <w:spacing w:val="-19"/>
          <w:sz w:val="22"/>
        </w:rPr>
        <w:t> </w:t>
      </w:r>
      <w:r>
        <w:rPr>
          <w:rFonts w:ascii="Calibri" w:hAnsi="Calibri"/>
          <w:color w:val="565B5E"/>
          <w:sz w:val="22"/>
        </w:rPr>
        <w:t>smlouvy.</w:t>
      </w:r>
      <w:r>
        <w:rPr>
          <w:rFonts w:ascii="Calibri" w:hAnsi="Calibri"/>
          <w:color w:val="565B5E"/>
          <w:spacing w:val="-17"/>
          <w:sz w:val="22"/>
        </w:rPr>
        <w:t> </w:t>
      </w:r>
      <w:r>
        <w:rPr>
          <w:rFonts w:ascii="Calibri" w:hAnsi="Calibri"/>
          <w:color w:val="565B5E"/>
          <w:spacing w:val="-3"/>
          <w:sz w:val="22"/>
        </w:rPr>
        <w:t>Žádný</w:t>
      </w:r>
      <w:r>
        <w:rPr>
          <w:rFonts w:ascii="Calibri" w:hAnsi="Calibri"/>
          <w:color w:val="565B5E"/>
          <w:spacing w:val="-12"/>
          <w:sz w:val="22"/>
        </w:rPr>
        <w:t> </w:t>
      </w:r>
      <w:r>
        <w:rPr>
          <w:rFonts w:ascii="Calibri" w:hAnsi="Calibri"/>
          <w:color w:val="565B5E"/>
          <w:sz w:val="22"/>
        </w:rPr>
        <w:t>projev stran učiněný při jednání o této smlouvě ani projev učiněný po uzavření této smlouvy nesmí </w:t>
      </w:r>
      <w:r>
        <w:rPr>
          <w:rFonts w:ascii="Calibri" w:hAnsi="Calibri"/>
          <w:color w:val="565B5E"/>
          <w:spacing w:val="-3"/>
          <w:sz w:val="22"/>
        </w:rPr>
        <w:t>být </w:t>
      </w:r>
      <w:r>
        <w:rPr>
          <w:rFonts w:ascii="Calibri" w:hAnsi="Calibri"/>
          <w:color w:val="565B5E"/>
          <w:sz w:val="22"/>
        </w:rPr>
        <w:t>vykládán</w:t>
      </w:r>
      <w:r>
        <w:rPr>
          <w:rFonts w:ascii="Calibri" w:hAnsi="Calibri"/>
          <w:color w:val="565B5E"/>
          <w:spacing w:val="-5"/>
          <w:sz w:val="22"/>
        </w:rPr>
        <w:t> </w:t>
      </w:r>
      <w:r>
        <w:rPr>
          <w:rFonts w:ascii="Calibri" w:hAnsi="Calibri"/>
          <w:color w:val="565B5E"/>
          <w:sz w:val="22"/>
        </w:rPr>
        <w:t>v</w:t>
      </w:r>
      <w:r>
        <w:rPr>
          <w:rFonts w:ascii="Calibri" w:hAnsi="Calibri"/>
          <w:color w:val="565B5E"/>
          <w:spacing w:val="-4"/>
          <w:sz w:val="22"/>
        </w:rPr>
        <w:t> </w:t>
      </w:r>
      <w:r>
        <w:rPr>
          <w:rFonts w:ascii="Calibri" w:hAnsi="Calibri"/>
          <w:color w:val="565B5E"/>
          <w:spacing w:val="-3"/>
          <w:sz w:val="22"/>
        </w:rPr>
        <w:t>rozporu</w:t>
      </w:r>
      <w:r>
        <w:rPr>
          <w:rFonts w:ascii="Calibri" w:hAnsi="Calibri"/>
          <w:color w:val="565B5E"/>
          <w:spacing w:val="-2"/>
          <w:sz w:val="22"/>
        </w:rPr>
        <w:t> </w:t>
      </w:r>
      <w:r>
        <w:rPr>
          <w:rFonts w:ascii="Calibri" w:hAnsi="Calibri"/>
          <w:color w:val="565B5E"/>
          <w:sz w:val="22"/>
        </w:rPr>
        <w:t>s</w:t>
      </w:r>
      <w:r>
        <w:rPr>
          <w:rFonts w:ascii="Calibri" w:hAnsi="Calibri"/>
          <w:color w:val="565B5E"/>
          <w:spacing w:val="-3"/>
          <w:sz w:val="22"/>
        </w:rPr>
        <w:t> výslovnými</w:t>
      </w:r>
      <w:r>
        <w:rPr>
          <w:rFonts w:ascii="Calibri" w:hAnsi="Calibri"/>
          <w:color w:val="565B5E"/>
          <w:spacing w:val="0"/>
          <w:sz w:val="22"/>
        </w:rPr>
        <w:t> </w:t>
      </w:r>
      <w:r>
        <w:rPr>
          <w:rFonts w:ascii="Calibri" w:hAnsi="Calibri"/>
          <w:color w:val="565B5E"/>
          <w:sz w:val="22"/>
        </w:rPr>
        <w:t>ustanoveními</w:t>
      </w:r>
      <w:r>
        <w:rPr>
          <w:rFonts w:ascii="Calibri" w:hAnsi="Calibri"/>
          <w:color w:val="565B5E"/>
          <w:spacing w:val="-9"/>
          <w:sz w:val="22"/>
        </w:rPr>
        <w:t> </w:t>
      </w:r>
      <w:r>
        <w:rPr>
          <w:rFonts w:ascii="Calibri" w:hAnsi="Calibri"/>
          <w:color w:val="565B5E"/>
          <w:sz w:val="22"/>
        </w:rPr>
        <w:t>této</w:t>
      </w:r>
      <w:r>
        <w:rPr>
          <w:rFonts w:ascii="Calibri" w:hAnsi="Calibri"/>
          <w:color w:val="565B5E"/>
          <w:spacing w:val="-5"/>
          <w:sz w:val="22"/>
        </w:rPr>
        <w:t> </w:t>
      </w:r>
      <w:r>
        <w:rPr>
          <w:rFonts w:ascii="Calibri" w:hAnsi="Calibri"/>
          <w:color w:val="565B5E"/>
          <w:spacing w:val="-3"/>
          <w:sz w:val="22"/>
        </w:rPr>
        <w:t>smlouvy</w:t>
      </w:r>
      <w:r>
        <w:rPr>
          <w:rFonts w:ascii="Calibri" w:hAnsi="Calibri"/>
          <w:color w:val="565B5E"/>
          <w:spacing w:val="-1"/>
          <w:sz w:val="22"/>
        </w:rPr>
        <w:t> </w:t>
      </w:r>
      <w:r>
        <w:rPr>
          <w:rFonts w:ascii="Calibri" w:hAnsi="Calibri"/>
          <w:color w:val="565B5E"/>
          <w:sz w:val="22"/>
        </w:rPr>
        <w:t>a</w:t>
      </w:r>
      <w:r>
        <w:rPr>
          <w:rFonts w:ascii="Calibri" w:hAnsi="Calibri"/>
          <w:color w:val="565B5E"/>
          <w:spacing w:val="-6"/>
          <w:sz w:val="22"/>
        </w:rPr>
        <w:t> </w:t>
      </w:r>
      <w:r>
        <w:rPr>
          <w:rFonts w:ascii="Calibri" w:hAnsi="Calibri"/>
          <w:color w:val="565B5E"/>
          <w:sz w:val="22"/>
        </w:rPr>
        <w:t>nezakládá</w:t>
      </w:r>
      <w:r>
        <w:rPr>
          <w:rFonts w:ascii="Calibri" w:hAnsi="Calibri"/>
          <w:color w:val="565B5E"/>
          <w:spacing w:val="-4"/>
          <w:sz w:val="22"/>
        </w:rPr>
        <w:t> </w:t>
      </w:r>
      <w:r>
        <w:rPr>
          <w:rFonts w:ascii="Calibri" w:hAnsi="Calibri"/>
          <w:color w:val="565B5E"/>
          <w:spacing w:val="-3"/>
          <w:sz w:val="22"/>
        </w:rPr>
        <w:t>žádný</w:t>
      </w:r>
      <w:r>
        <w:rPr>
          <w:rFonts w:ascii="Calibri" w:hAnsi="Calibri"/>
          <w:color w:val="565B5E"/>
          <w:spacing w:val="-4"/>
          <w:sz w:val="22"/>
        </w:rPr>
        <w:t> </w:t>
      </w:r>
      <w:r>
        <w:rPr>
          <w:rFonts w:ascii="Calibri" w:hAnsi="Calibri"/>
          <w:color w:val="565B5E"/>
          <w:sz w:val="22"/>
        </w:rPr>
        <w:t>závazek</w:t>
      </w:r>
      <w:r>
        <w:rPr>
          <w:rFonts w:ascii="Calibri" w:hAnsi="Calibri"/>
          <w:color w:val="565B5E"/>
          <w:spacing w:val="-3"/>
          <w:sz w:val="22"/>
        </w:rPr>
        <w:t> </w:t>
      </w:r>
      <w:r>
        <w:rPr>
          <w:rFonts w:ascii="Calibri" w:hAnsi="Calibri"/>
          <w:color w:val="565B5E"/>
          <w:sz w:val="22"/>
        </w:rPr>
        <w:t>žádné</w:t>
      </w:r>
      <w:r>
        <w:rPr>
          <w:rFonts w:ascii="Calibri" w:hAnsi="Calibri"/>
          <w:color w:val="565B5E"/>
          <w:spacing w:val="-5"/>
          <w:sz w:val="22"/>
        </w:rPr>
        <w:t> </w:t>
      </w:r>
      <w:r>
        <w:rPr>
          <w:rFonts w:ascii="Calibri" w:hAnsi="Calibri"/>
          <w:color w:val="565B5E"/>
          <w:sz w:val="22"/>
        </w:rPr>
        <w:t>ze</w:t>
      </w:r>
      <w:r>
        <w:rPr>
          <w:rFonts w:ascii="Calibri" w:hAnsi="Calibri"/>
          <w:color w:val="565B5E"/>
          <w:spacing w:val="-10"/>
          <w:sz w:val="22"/>
        </w:rPr>
        <w:t> </w:t>
      </w:r>
      <w:r>
        <w:rPr>
          <w:rFonts w:ascii="Calibri" w:hAnsi="Calibri"/>
          <w:color w:val="565B5E"/>
          <w:sz w:val="22"/>
        </w:rPr>
        <w:t>stran.</w:t>
      </w:r>
    </w:p>
    <w:p>
      <w:pPr>
        <w:pStyle w:val="ListParagraph"/>
        <w:numPr>
          <w:ilvl w:val="0"/>
          <w:numId w:val="12"/>
        </w:numPr>
        <w:tabs>
          <w:tab w:pos="807" w:val="left" w:leader="none"/>
        </w:tabs>
        <w:spacing w:line="240" w:lineRule="auto" w:before="123" w:after="0"/>
        <w:ind w:left="235" w:right="246" w:firstLine="8"/>
        <w:jc w:val="both"/>
        <w:rPr>
          <w:rFonts w:ascii="Calibri" w:hAnsi="Calibri"/>
          <w:color w:val="5B5D61"/>
          <w:sz w:val="22"/>
        </w:rPr>
      </w:pPr>
      <w:r>
        <w:rPr>
          <w:rFonts w:ascii="Calibri" w:hAnsi="Calibri"/>
          <w:color w:val="5B5D61"/>
          <w:sz w:val="22"/>
        </w:rPr>
        <w:t>Smluvní strany výslovně potvrzují, </w:t>
      </w:r>
      <w:r>
        <w:rPr>
          <w:rFonts w:ascii="Calibri" w:hAnsi="Calibri"/>
          <w:color w:val="5B5D61"/>
          <w:spacing w:val="-4"/>
          <w:sz w:val="22"/>
        </w:rPr>
        <w:t>že </w:t>
      </w:r>
      <w:r>
        <w:rPr>
          <w:rFonts w:ascii="Calibri" w:hAnsi="Calibri"/>
          <w:color w:val="5B5D61"/>
          <w:sz w:val="22"/>
        </w:rPr>
        <w:t>tato smlouva </w:t>
      </w:r>
      <w:r>
        <w:rPr>
          <w:rFonts w:ascii="Calibri" w:hAnsi="Calibri"/>
          <w:color w:val="5B5D61"/>
          <w:spacing w:val="-5"/>
          <w:sz w:val="22"/>
        </w:rPr>
        <w:t>je </w:t>
      </w:r>
      <w:r>
        <w:rPr>
          <w:rFonts w:ascii="Calibri" w:hAnsi="Calibri"/>
          <w:color w:val="5B5D61"/>
          <w:sz w:val="22"/>
        </w:rPr>
        <w:t>výsledkem jejich jednání a každá </w:t>
      </w:r>
      <w:r>
        <w:rPr>
          <w:rFonts w:ascii="Calibri" w:hAnsi="Calibri"/>
          <w:color w:val="5B5D61"/>
          <w:spacing w:val="-5"/>
          <w:sz w:val="22"/>
        </w:rPr>
        <w:t>ze </w:t>
      </w:r>
      <w:r>
        <w:rPr>
          <w:rFonts w:ascii="Calibri" w:hAnsi="Calibri"/>
          <w:color w:val="5B5D61"/>
          <w:sz w:val="22"/>
        </w:rPr>
        <w:t>stran měla příležitost ovlivnit její základní</w:t>
      </w:r>
      <w:r>
        <w:rPr>
          <w:rFonts w:ascii="Calibri" w:hAnsi="Calibri"/>
          <w:color w:val="5B5D61"/>
          <w:spacing w:val="8"/>
          <w:sz w:val="22"/>
        </w:rPr>
        <w:t> </w:t>
      </w:r>
      <w:r>
        <w:rPr>
          <w:rFonts w:ascii="Calibri" w:hAnsi="Calibri"/>
          <w:color w:val="5B5D61"/>
          <w:sz w:val="22"/>
        </w:rPr>
        <w:t>podmínky.</w:t>
      </w:r>
    </w:p>
    <w:p>
      <w:pPr>
        <w:pStyle w:val="BodyText"/>
        <w:rPr>
          <w:rFonts w:ascii="Calibri"/>
          <w:sz w:val="20"/>
        </w:rPr>
      </w:pPr>
    </w:p>
    <w:p>
      <w:pPr>
        <w:pStyle w:val="BodyText"/>
        <w:spacing w:before="6"/>
        <w:rPr>
          <w:rFonts w:ascii="Calibri"/>
          <w:sz w:val="25"/>
        </w:rPr>
      </w:pPr>
    </w:p>
    <w:p>
      <w:pPr>
        <w:spacing w:after="0"/>
        <w:rPr>
          <w:rFonts w:ascii="Calibri"/>
          <w:sz w:val="25"/>
        </w:rPr>
        <w:sectPr>
          <w:pgSz w:w="11930" w:h="16840"/>
          <w:pgMar w:top="1320" w:bottom="280" w:left="1180" w:right="1202"/>
        </w:sectPr>
      </w:pPr>
    </w:p>
    <w:p>
      <w:pPr>
        <w:spacing w:before="186"/>
        <w:ind w:left="238" w:right="0" w:firstLine="0"/>
        <w:jc w:val="left"/>
        <w:rPr>
          <w:i/>
          <w:sz w:val="32"/>
          <w:szCs w:val="32"/>
        </w:rPr>
      </w:pPr>
      <w:r>
        <w:rPr>
          <w:rFonts w:ascii="Calibri" w:hAnsi="Calibri" w:cs="Calibri" w:eastAsia="Calibri"/>
          <w:color w:val="5A5F63"/>
          <w:w w:val="100"/>
          <w:sz w:val="22"/>
          <w:szCs w:val="22"/>
        </w:rPr>
        <w:t>V</w:t>
      </w:r>
      <w:r>
        <w:rPr>
          <w:rFonts w:ascii="Calibri" w:hAnsi="Calibri" w:cs="Calibri" w:eastAsia="Calibri"/>
          <w:color w:val="6380C0"/>
          <w:w w:val="85"/>
          <w:sz w:val="22"/>
          <w:szCs w:val="22"/>
        </w:rPr>
        <w:t>'ť</w:t>
      </w:r>
      <w:r>
        <w:rPr>
          <w:rFonts w:ascii="Calibri" w:hAnsi="Calibri" w:cs="Calibri" w:eastAsia="Calibri"/>
          <w:color w:val="6380C0"/>
          <w:spacing w:val="-1"/>
          <w:w w:val="85"/>
          <w:sz w:val="22"/>
          <w:szCs w:val="22"/>
        </w:rPr>
        <w:t>.</w:t>
      </w:r>
      <w:r>
        <w:rPr>
          <w:rFonts w:ascii="Calibri" w:hAnsi="Calibri" w:cs="Calibri" w:eastAsia="Calibri"/>
          <w:color w:val="5A5F63"/>
          <w:spacing w:val="-2"/>
          <w:w w:val="88"/>
          <w:sz w:val="22"/>
          <w:szCs w:val="22"/>
        </w:rPr>
        <w:t>..</w:t>
      </w:r>
      <w:r>
        <w:rPr>
          <w:rFonts w:ascii="Calibri" w:hAnsi="Calibri" w:cs="Calibri" w:eastAsia="Calibri"/>
          <w:color w:val="5A5F63"/>
          <w:spacing w:val="7"/>
          <w:w w:val="88"/>
          <w:sz w:val="22"/>
          <w:szCs w:val="22"/>
        </w:rPr>
        <w:t>.</w:t>
      </w:r>
      <w:r>
        <w:rPr>
          <w:i/>
          <w:color w:val="6380C0"/>
          <w:w w:val="60"/>
          <w:sz w:val="34"/>
          <w:szCs w:val="34"/>
        </w:rPr>
        <w:t>Y.</w:t>
      </w:r>
      <w:r>
        <w:rPr>
          <w:i/>
          <w:color w:val="6380C0"/>
          <w:spacing w:val="-5"/>
          <w:w w:val="60"/>
          <w:sz w:val="34"/>
          <w:szCs w:val="34"/>
        </w:rPr>
        <w:t>�</w:t>
      </w:r>
      <w:r>
        <w:rPr>
          <w:i/>
          <w:color w:val="6380C0"/>
          <w:w w:val="218"/>
          <w:position w:val="4"/>
          <w:sz w:val="34"/>
          <w:szCs w:val="34"/>
        </w:rPr>
        <w:t>f</w:t>
      </w:r>
      <w:r>
        <w:rPr>
          <w:i/>
          <w:color w:val="6380C0"/>
          <w:w w:val="57"/>
          <w:sz w:val="34"/>
          <w:szCs w:val="34"/>
        </w:rPr>
        <w:t>!t(./4</w:t>
      </w:r>
      <w:r>
        <w:rPr>
          <w:i/>
          <w:color w:val="6380C0"/>
          <w:spacing w:val="5"/>
          <w:w w:val="57"/>
          <w:sz w:val="34"/>
          <w:szCs w:val="34"/>
        </w:rPr>
        <w:t>.</w:t>
      </w:r>
      <w:r>
        <w:rPr>
          <w:i/>
          <w:color w:val="5A5F63"/>
          <w:spacing w:val="-2"/>
          <w:w w:val="51"/>
          <w:sz w:val="34"/>
          <w:szCs w:val="34"/>
        </w:rPr>
        <w:t>.</w:t>
      </w:r>
      <w:r>
        <w:rPr>
          <w:i/>
          <w:color w:val="5A5F63"/>
          <w:w w:val="51"/>
          <w:sz w:val="34"/>
          <w:szCs w:val="34"/>
        </w:rPr>
        <w:t>.</w:t>
      </w:r>
      <w:r>
        <w:rPr>
          <w:i/>
          <w:color w:val="5A5F63"/>
          <w:spacing w:val="-35"/>
          <w:sz w:val="34"/>
          <w:szCs w:val="34"/>
        </w:rPr>
        <w:t> </w:t>
      </w:r>
      <w:r>
        <w:rPr>
          <w:rFonts w:ascii="Calibri" w:hAnsi="Calibri" w:cs="Calibri" w:eastAsia="Calibri"/>
          <w:color w:val="5A5F63"/>
          <w:spacing w:val="-4"/>
          <w:w w:val="99"/>
          <w:sz w:val="22"/>
          <w:szCs w:val="22"/>
        </w:rPr>
        <w:t>dn</w:t>
      </w:r>
      <w:r>
        <w:rPr>
          <w:rFonts w:ascii="Calibri" w:hAnsi="Calibri" w:cs="Calibri" w:eastAsia="Calibri"/>
          <w:color w:val="5A5F63"/>
          <w:w w:val="99"/>
          <w:sz w:val="22"/>
          <w:szCs w:val="22"/>
        </w:rPr>
        <w:t>e</w:t>
      </w:r>
      <w:r>
        <w:rPr>
          <w:rFonts w:ascii="Calibri" w:hAnsi="Calibri" w:cs="Calibri" w:eastAsia="Calibri"/>
          <w:color w:val="5A5F63"/>
          <w:sz w:val="22"/>
          <w:szCs w:val="22"/>
        </w:rPr>
        <w:t>   </w:t>
      </w:r>
      <w:r>
        <w:rPr>
          <w:rFonts w:ascii="Calibri" w:hAnsi="Calibri" w:cs="Calibri" w:eastAsia="Calibri"/>
          <w:color w:val="5A5F63"/>
          <w:spacing w:val="-15"/>
          <w:sz w:val="22"/>
          <w:szCs w:val="22"/>
        </w:rPr>
        <w:t> </w:t>
      </w:r>
      <w:r>
        <w:rPr>
          <w:i/>
          <w:color w:val="6D91DB"/>
          <w:spacing w:val="3"/>
          <w:w w:val="47"/>
          <w:sz w:val="32"/>
          <w:szCs w:val="32"/>
        </w:rPr>
        <w:t>,</w:t>
      </w:r>
      <w:r>
        <w:rPr>
          <w:i/>
          <w:color w:val="6380C0"/>
          <w:spacing w:val="-5"/>
          <w:w w:val="123"/>
          <w:sz w:val="32"/>
          <w:szCs w:val="32"/>
          <w:u w:val="thick" w:color="787B84"/>
        </w:rPr>
        <w:t>4</w:t>
      </w:r>
      <w:r>
        <w:rPr>
          <w:i/>
          <w:color w:val="6380C0"/>
          <w:w w:val="134"/>
          <w:sz w:val="32"/>
          <w:szCs w:val="32"/>
          <w:u w:val="thick" w:color="787B84"/>
        </w:rPr>
        <w:t>{</w:t>
      </w:r>
      <w:r>
        <w:rPr>
          <w:i/>
          <w:color w:val="6380C0"/>
          <w:spacing w:val="-17"/>
          <w:sz w:val="32"/>
          <w:szCs w:val="32"/>
          <w:u w:val="thick" w:color="787B84"/>
        </w:rPr>
        <w:t> </w:t>
      </w:r>
      <w:r>
        <w:rPr>
          <w:i/>
          <w:color w:val="6380C0"/>
          <w:w w:val="111"/>
          <w:sz w:val="32"/>
          <w:szCs w:val="32"/>
          <w:u w:val="thick" w:color="787B84"/>
        </w:rPr>
        <w:t>(</w:t>
      </w:r>
      <w:r>
        <w:rPr>
          <w:i/>
          <w:color w:val="6380C0"/>
          <w:sz w:val="32"/>
          <w:szCs w:val="32"/>
          <w:u w:val="thick" w:color="787B84"/>
        </w:rPr>
        <w:t> </w:t>
      </w:r>
      <w:r>
        <w:rPr>
          <w:i/>
          <w:color w:val="6380C0"/>
          <w:spacing w:val="-39"/>
          <w:sz w:val="32"/>
          <w:szCs w:val="32"/>
          <w:u w:val="thick" w:color="787B84"/>
        </w:rPr>
        <w:t> </w:t>
      </w:r>
      <w:r>
        <w:rPr>
          <w:i/>
          <w:color w:val="6380C0"/>
          <w:spacing w:val="-13"/>
          <w:w w:val="70"/>
          <w:sz w:val="32"/>
          <w:szCs w:val="32"/>
          <w:u w:val="thick" w:color="787B84"/>
        </w:rPr>
        <w:t>2JJ($</w:t>
      </w:r>
    </w:p>
    <w:p>
      <w:pPr>
        <w:pStyle w:val="BodyText"/>
        <w:rPr>
          <w:i/>
          <w:sz w:val="54"/>
        </w:rPr>
      </w:pPr>
    </w:p>
    <w:p>
      <w:pPr>
        <w:pStyle w:val="BodyText"/>
        <w:rPr>
          <w:i/>
          <w:sz w:val="54"/>
        </w:rPr>
      </w:pPr>
    </w:p>
    <w:p>
      <w:pPr>
        <w:pStyle w:val="BodyText"/>
        <w:rPr>
          <w:i/>
          <w:sz w:val="54"/>
        </w:rPr>
      </w:pPr>
    </w:p>
    <w:p>
      <w:pPr>
        <w:spacing w:before="458"/>
        <w:ind w:left="243" w:right="0" w:firstLine="0"/>
        <w:jc w:val="left"/>
        <w:rPr>
          <w:rFonts w:ascii="Calibri"/>
          <w:sz w:val="22"/>
        </w:rPr>
      </w:pPr>
      <w:r>
        <w:rPr>
          <w:rFonts w:ascii="Calibri"/>
          <w:color w:val="5C5E67"/>
          <w:sz w:val="22"/>
        </w:rPr>
        <w:t>Ing. Petr Samek</w:t>
      </w:r>
    </w:p>
    <w:p>
      <w:pPr>
        <w:spacing w:line="242" w:lineRule="auto" w:before="2"/>
        <w:ind w:left="245" w:right="816" w:hanging="3"/>
        <w:jc w:val="left"/>
        <w:rPr>
          <w:rFonts w:ascii="Calibri" w:hAnsi="Calibri"/>
          <w:sz w:val="22"/>
        </w:rPr>
      </w:pPr>
      <w:r>
        <w:rPr>
          <w:rFonts w:ascii="Calibri" w:hAnsi="Calibri"/>
          <w:color w:val="5D5F64"/>
          <w:sz w:val="22"/>
        </w:rPr>
        <w:t>jednatel VirtualTraining s.r.o. za příjemce</w:t>
      </w:r>
    </w:p>
    <w:p>
      <w:pPr>
        <w:spacing w:before="83"/>
        <w:ind w:left="240" w:right="0" w:firstLine="0"/>
        <w:jc w:val="left"/>
        <w:rPr>
          <w:rFonts w:ascii="Verdana" w:hAnsi="Verdana"/>
          <w:sz w:val="34"/>
        </w:rPr>
      </w:pPr>
      <w:r>
        <w:rPr/>
        <w:br w:type="column"/>
      </w:r>
      <w:r>
        <w:rPr>
          <w:rFonts w:ascii="Calibri" w:hAnsi="Calibri"/>
          <w:color w:val="56585E"/>
          <w:w w:val="100"/>
          <w:position w:val="-13"/>
          <w:sz w:val="22"/>
        </w:rPr>
        <w:t>V</w:t>
      </w:r>
      <w:r>
        <w:rPr>
          <w:rFonts w:ascii="Calibri" w:hAnsi="Calibri"/>
          <w:color w:val="56585E"/>
          <w:spacing w:val="13"/>
          <w:position w:val="-13"/>
          <w:sz w:val="22"/>
        </w:rPr>
        <w:t> </w:t>
      </w:r>
      <w:r>
        <w:rPr>
          <w:rFonts w:ascii="Calibri" w:hAnsi="Calibri"/>
          <w:color w:val="56585E"/>
          <w:spacing w:val="-1"/>
          <w:w w:val="93"/>
          <w:position w:val="-13"/>
          <w:sz w:val="22"/>
        </w:rPr>
        <w:t>Brn</w:t>
      </w:r>
      <w:r>
        <w:rPr>
          <w:rFonts w:ascii="Calibri" w:hAnsi="Calibri"/>
          <w:color w:val="56585E"/>
          <w:spacing w:val="-79"/>
          <w:w w:val="98"/>
          <w:position w:val="-13"/>
          <w:sz w:val="22"/>
        </w:rPr>
        <w:t>e</w:t>
      </w:r>
      <w:r>
        <w:rPr>
          <w:rFonts w:ascii="Arial Narrow" w:hAnsi="Arial Narrow"/>
          <w:color w:val="676A6F"/>
          <w:w w:val="105"/>
          <w:sz w:val="21"/>
        </w:rPr>
        <w:t>•</w:t>
      </w:r>
      <w:r>
        <w:rPr>
          <w:rFonts w:ascii="Arial Narrow" w:hAnsi="Arial Narrow"/>
          <w:color w:val="676A6F"/>
          <w:sz w:val="21"/>
        </w:rPr>
        <w:t> </w:t>
      </w:r>
      <w:r>
        <w:rPr>
          <w:rFonts w:ascii="Arial Narrow" w:hAnsi="Arial Narrow"/>
          <w:color w:val="676A6F"/>
          <w:spacing w:val="-20"/>
          <w:sz w:val="21"/>
        </w:rPr>
        <w:t> </w:t>
      </w:r>
      <w:r>
        <w:rPr>
          <w:rFonts w:ascii="Arial Narrow" w:hAnsi="Arial Narrow"/>
          <w:color w:val="676A6F"/>
          <w:spacing w:val="13"/>
          <w:w w:val="101"/>
          <w:sz w:val="21"/>
        </w:rPr>
        <w:t>d</w:t>
      </w:r>
      <w:r>
        <w:rPr>
          <w:rFonts w:ascii="Calibri" w:hAnsi="Calibri"/>
          <w:color w:val="56585E"/>
          <w:spacing w:val="-4"/>
          <w:w w:val="99"/>
          <w:position w:val="-13"/>
          <w:sz w:val="22"/>
        </w:rPr>
        <w:t>n</w:t>
      </w:r>
      <w:r>
        <w:rPr>
          <w:rFonts w:ascii="Calibri" w:hAnsi="Calibri"/>
          <w:color w:val="56585E"/>
          <w:w w:val="99"/>
          <w:position w:val="-13"/>
          <w:sz w:val="22"/>
        </w:rPr>
        <w:t>e</w:t>
      </w:r>
      <w:r>
        <w:rPr>
          <w:rFonts w:ascii="Calibri" w:hAnsi="Calibri"/>
          <w:color w:val="56585E"/>
          <w:spacing w:val="-10"/>
          <w:position w:val="-13"/>
          <w:sz w:val="22"/>
        </w:rPr>
        <w:t> </w:t>
      </w:r>
      <w:r>
        <w:rPr>
          <w:rFonts w:ascii="Arial Black" w:hAnsi="Arial Black"/>
          <w:b/>
          <w:color w:val="676A6F"/>
          <w:spacing w:val="-60"/>
          <w:w w:val="31"/>
          <w:sz w:val="30"/>
        </w:rPr>
        <w:t>1</w:t>
      </w:r>
      <w:r>
        <w:rPr>
          <w:rFonts w:ascii="Verdana" w:hAnsi="Verdana"/>
          <w:color w:val="63686B"/>
          <w:spacing w:val="-94"/>
          <w:w w:val="162"/>
          <w:position w:val="-18"/>
          <w:sz w:val="34"/>
        </w:rPr>
        <w:t>-</w:t>
      </w:r>
      <w:r>
        <w:rPr>
          <w:rFonts w:ascii="Arial Black" w:hAnsi="Arial Black"/>
          <w:b/>
          <w:color w:val="676A6F"/>
          <w:spacing w:val="20"/>
          <w:w w:val="35"/>
          <w:sz w:val="30"/>
        </w:rPr>
        <w:t>1</w:t>
      </w:r>
      <w:r>
        <w:rPr>
          <w:rFonts w:ascii="Verdana" w:hAnsi="Verdana"/>
          <w:color w:val="63686B"/>
          <w:spacing w:val="-183"/>
          <w:w w:val="171"/>
          <w:position w:val="-18"/>
          <w:sz w:val="34"/>
        </w:rPr>
        <w:t>-</w:t>
      </w:r>
      <w:r>
        <w:rPr>
          <w:rFonts w:ascii="Arial Black" w:hAnsi="Arial Black"/>
          <w:b/>
          <w:color w:val="676A6F"/>
          <w:spacing w:val="-2"/>
          <w:w w:val="93"/>
          <w:sz w:val="30"/>
        </w:rPr>
        <w:t>-</w:t>
      </w:r>
      <w:r>
        <w:rPr>
          <w:rFonts w:ascii="Arial Black" w:hAnsi="Arial Black"/>
          <w:b/>
          <w:color w:val="676A6F"/>
          <w:spacing w:val="-10"/>
          <w:w w:val="50"/>
          <w:sz w:val="30"/>
        </w:rPr>
        <w:t>0</w:t>
      </w:r>
      <w:r>
        <w:rPr>
          <w:rFonts w:ascii="Verdana" w:hAnsi="Verdana"/>
          <w:color w:val="63686B"/>
          <w:spacing w:val="-258"/>
          <w:w w:val="171"/>
          <w:position w:val="-18"/>
          <w:sz w:val="34"/>
        </w:rPr>
        <w:t>-</w:t>
      </w:r>
      <w:r>
        <w:rPr>
          <w:rFonts w:ascii="Arial Black" w:hAnsi="Arial Black"/>
          <w:b/>
          <w:color w:val="676A6F"/>
          <w:w w:val="57"/>
          <w:sz w:val="30"/>
        </w:rPr>
        <w:t>1-</w:t>
      </w:r>
      <w:r>
        <w:rPr>
          <w:rFonts w:ascii="Arial Black" w:hAnsi="Arial Black"/>
          <w:b/>
          <w:color w:val="676A6F"/>
          <w:spacing w:val="-45"/>
          <w:sz w:val="30"/>
        </w:rPr>
        <w:t> </w:t>
      </w:r>
      <w:r>
        <w:rPr>
          <w:rFonts w:ascii="Arial Black" w:hAnsi="Arial Black"/>
          <w:b/>
          <w:color w:val="676A6F"/>
          <w:spacing w:val="-56"/>
          <w:w w:val="43"/>
          <w:sz w:val="30"/>
        </w:rPr>
        <w:t>2</w:t>
      </w:r>
      <w:r>
        <w:rPr>
          <w:rFonts w:ascii="Verdana" w:hAnsi="Verdana"/>
          <w:color w:val="63686B"/>
          <w:spacing w:val="-209"/>
          <w:w w:val="171"/>
          <w:position w:val="-18"/>
          <w:sz w:val="34"/>
        </w:rPr>
        <w:t>-</w:t>
      </w:r>
      <w:r>
        <w:rPr>
          <w:rFonts w:ascii="Arial Black" w:hAnsi="Arial Black"/>
          <w:b/>
          <w:color w:val="676A6F"/>
          <w:spacing w:val="0"/>
          <w:w w:val="43"/>
          <w:sz w:val="30"/>
        </w:rPr>
        <w:t>01</w:t>
      </w:r>
      <w:r>
        <w:rPr>
          <w:rFonts w:ascii="Arial Black" w:hAnsi="Arial Black"/>
          <w:b/>
          <w:color w:val="676A6F"/>
          <w:spacing w:val="-60"/>
          <w:w w:val="46"/>
          <w:sz w:val="30"/>
        </w:rPr>
        <w:t>9</w:t>
      </w:r>
      <w:r>
        <w:rPr>
          <w:rFonts w:ascii="Verdana" w:hAnsi="Verdana"/>
          <w:color w:val="63686B"/>
          <w:w w:val="98"/>
          <w:position w:val="-18"/>
          <w:sz w:val="34"/>
        </w:rPr>
        <w:t>-</w:t>
      </w:r>
    </w:p>
    <w:p>
      <w:pPr>
        <w:pStyle w:val="BodyText"/>
        <w:rPr>
          <w:rFonts w:ascii="Verdana"/>
          <w:sz w:val="60"/>
        </w:rPr>
      </w:pPr>
    </w:p>
    <w:p>
      <w:pPr>
        <w:pStyle w:val="BodyText"/>
        <w:rPr>
          <w:rFonts w:ascii="Verdana"/>
          <w:sz w:val="60"/>
        </w:rPr>
      </w:pPr>
    </w:p>
    <w:p>
      <w:pPr>
        <w:pStyle w:val="BodyText"/>
        <w:spacing w:before="7"/>
        <w:rPr>
          <w:rFonts w:ascii="Verdana"/>
          <w:sz w:val="67"/>
        </w:rPr>
      </w:pPr>
    </w:p>
    <w:p>
      <w:pPr>
        <w:spacing w:line="237" w:lineRule="auto" w:before="0"/>
        <w:ind w:left="241" w:right="1151" w:hanging="3"/>
        <w:jc w:val="left"/>
        <w:rPr>
          <w:rFonts w:ascii="Calibri" w:hAnsi="Calibri"/>
          <w:sz w:val="22"/>
        </w:rPr>
      </w:pPr>
      <w:r>
        <w:rPr>
          <w:rFonts w:ascii="Calibri" w:hAnsi="Calibri"/>
          <w:color w:val="5D5E63"/>
          <w:sz w:val="22"/>
        </w:rPr>
        <w:t>prof. Dr. Ing. Pavel Zemčík děkan FIT</w:t>
      </w:r>
    </w:p>
    <w:p>
      <w:pPr>
        <w:spacing w:before="2"/>
        <w:ind w:left="243" w:right="0" w:firstLine="0"/>
        <w:jc w:val="left"/>
        <w:rPr>
          <w:rFonts w:ascii="Calibri"/>
          <w:sz w:val="22"/>
        </w:rPr>
      </w:pPr>
      <w:r>
        <w:rPr>
          <w:rFonts w:ascii="Calibri"/>
          <w:color w:val="5D5E63"/>
          <w:sz w:val="22"/>
        </w:rPr>
        <w:t>za partnera</w:t>
      </w:r>
    </w:p>
    <w:p>
      <w:pPr>
        <w:spacing w:after="0"/>
        <w:jc w:val="left"/>
        <w:rPr>
          <w:rFonts w:ascii="Calibri"/>
          <w:sz w:val="22"/>
        </w:rPr>
        <w:sectPr>
          <w:type w:val="continuous"/>
          <w:pgSz w:w="11930" w:h="16840"/>
          <w:pgMar w:top="320" w:bottom="280" w:left="1180" w:right="1202"/>
          <w:cols w:num="2" w:equalWidth="0">
            <w:col w:w="3678" w:space="2123"/>
            <w:col w:w="3747"/>
          </w:cols>
        </w:sectPr>
      </w:pPr>
    </w:p>
    <w:p>
      <w:pPr>
        <w:pStyle w:val="BodyText"/>
        <w:rPr>
          <w:rFonts w:ascii="Calibri"/>
          <w:sz w:val="20"/>
        </w:rPr>
      </w:pPr>
      <w:r>
        <w:rPr/>
        <w:pict>
          <v:group style="position:absolute;margin-left:19.198637pt;margin-top:.00039pt;width:576.950pt;height:842pt;mso-position-horizontal-relative:page;mso-position-vertical-relative:page;z-index:-9664" coordorigin="384,0" coordsize="11539,16840">
            <v:shape style="position:absolute;left:383;top:0;width:11539;height:16840" type="#_x0000_t75" stroked="false">
              <v:imagedata r:id="rId8" o:title=""/>
            </v:shape>
            <v:shape style="position:absolute;left:6442;top:9402;width:1945;height:1779" type="#_x0000_t75" stroked="false">
              <v:imagedata r:id="rId9" o:title=""/>
            </v:shape>
            <v:line style="position:absolute" from="8377,10880" to="9720,10880" stroked="true" strokeweight=".847pt" strokecolor="#7b8084">
              <v:stroke dashstyle="solid"/>
            </v:line>
            <w10:wrap type="none"/>
          </v:group>
        </w:pict>
      </w: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0"/>
        </w:rPr>
      </w:pPr>
    </w:p>
    <w:p>
      <w:pPr>
        <w:pStyle w:val="BodyText"/>
        <w:rPr>
          <w:rFonts w:ascii="Calibri"/>
          <w:sz w:val="24"/>
        </w:rPr>
      </w:pPr>
    </w:p>
    <w:p>
      <w:pPr>
        <w:pStyle w:val="BodyText"/>
        <w:spacing w:before="102"/>
        <w:ind w:left="1576" w:right="1570"/>
        <w:jc w:val="center"/>
        <w:rPr>
          <w:rFonts w:ascii="Calibri"/>
        </w:rPr>
      </w:pPr>
      <w:r>
        <w:rPr>
          <w:rFonts w:ascii="Calibri"/>
          <w:color w:val="6D6E73"/>
        </w:rPr>
        <w:t>Strana 7 (celkem 7)</w:t>
      </w:r>
    </w:p>
    <w:sectPr>
      <w:type w:val="continuous"/>
      <w:pgSz w:w="11930" w:h="16840"/>
      <w:pgMar w:top="320" w:bottom="280" w:left="1180" w:right="120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Arial Black">
    <w:altName w:val="Arial Black"/>
    <w:charset w:val="EE"/>
    <w:family w:val="swiss"/>
    <w:pitch w:val="variable"/>
  </w:font>
  <w:font w:name="Calibri">
    <w:altName w:val="Calibri"/>
    <w:charset w:val="EE"/>
    <w:family w:val="swiss"/>
    <w:pitch w:val="variable"/>
  </w:font>
  <w:font w:name="Verdana">
    <w:altName w:val="Verdana"/>
    <w:charset w:val="EE"/>
    <w:family w:val="swiss"/>
    <w:pitch w:val="variable"/>
  </w:font>
  <w:font w:name="Arial Narrow">
    <w:altName w:val="Arial Narrow"/>
    <w:charset w:val="EE"/>
    <w:family w:val="swiss"/>
    <w:pitch w:val="variable"/>
  </w:font>
  <w:font w:name="Courier New">
    <w:altName w:val="Courier New"/>
    <w:charset w:val="EE"/>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6"/>
      <w:numFmt w:val="decimal"/>
      <w:lvlText w:val="%1."/>
      <w:lvlJc w:val="left"/>
      <w:pPr>
        <w:ind w:left="234" w:hanging="569"/>
        <w:jc w:val="left"/>
      </w:pPr>
      <w:rPr>
        <w:rFonts w:hint="default"/>
        <w:w w:val="91"/>
      </w:rPr>
    </w:lvl>
    <w:lvl w:ilvl="1">
      <w:start w:val="0"/>
      <w:numFmt w:val="bullet"/>
      <w:lvlText w:val="•"/>
      <w:lvlJc w:val="left"/>
      <w:pPr>
        <w:ind w:left="1170" w:hanging="569"/>
      </w:pPr>
      <w:rPr>
        <w:rFonts w:hint="default"/>
      </w:rPr>
    </w:lvl>
    <w:lvl w:ilvl="2">
      <w:start w:val="0"/>
      <w:numFmt w:val="bullet"/>
      <w:lvlText w:val="•"/>
      <w:lvlJc w:val="left"/>
      <w:pPr>
        <w:ind w:left="2100" w:hanging="569"/>
      </w:pPr>
      <w:rPr>
        <w:rFonts w:hint="default"/>
      </w:rPr>
    </w:lvl>
    <w:lvl w:ilvl="3">
      <w:start w:val="0"/>
      <w:numFmt w:val="bullet"/>
      <w:lvlText w:val="•"/>
      <w:lvlJc w:val="left"/>
      <w:pPr>
        <w:ind w:left="3030" w:hanging="569"/>
      </w:pPr>
      <w:rPr>
        <w:rFonts w:hint="default"/>
      </w:rPr>
    </w:lvl>
    <w:lvl w:ilvl="4">
      <w:start w:val="0"/>
      <w:numFmt w:val="bullet"/>
      <w:lvlText w:val="•"/>
      <w:lvlJc w:val="left"/>
      <w:pPr>
        <w:ind w:left="3960" w:hanging="569"/>
      </w:pPr>
      <w:rPr>
        <w:rFonts w:hint="default"/>
      </w:rPr>
    </w:lvl>
    <w:lvl w:ilvl="5">
      <w:start w:val="0"/>
      <w:numFmt w:val="bullet"/>
      <w:lvlText w:val="•"/>
      <w:lvlJc w:val="left"/>
      <w:pPr>
        <w:ind w:left="4890" w:hanging="569"/>
      </w:pPr>
      <w:rPr>
        <w:rFonts w:hint="default"/>
      </w:rPr>
    </w:lvl>
    <w:lvl w:ilvl="6">
      <w:start w:val="0"/>
      <w:numFmt w:val="bullet"/>
      <w:lvlText w:val="•"/>
      <w:lvlJc w:val="left"/>
      <w:pPr>
        <w:ind w:left="5820" w:hanging="569"/>
      </w:pPr>
      <w:rPr>
        <w:rFonts w:hint="default"/>
      </w:rPr>
    </w:lvl>
    <w:lvl w:ilvl="7">
      <w:start w:val="0"/>
      <w:numFmt w:val="bullet"/>
      <w:lvlText w:val="•"/>
      <w:lvlJc w:val="left"/>
      <w:pPr>
        <w:ind w:left="6750" w:hanging="569"/>
      </w:pPr>
      <w:rPr>
        <w:rFonts w:hint="default"/>
      </w:rPr>
    </w:lvl>
    <w:lvl w:ilvl="8">
      <w:start w:val="0"/>
      <w:numFmt w:val="bullet"/>
      <w:lvlText w:val="•"/>
      <w:lvlJc w:val="left"/>
      <w:pPr>
        <w:ind w:left="7680" w:hanging="569"/>
      </w:pPr>
      <w:rPr>
        <w:rFonts w:hint="default"/>
      </w:rPr>
    </w:lvl>
  </w:abstractNum>
  <w:abstractNum w:abstractNumId="10">
    <w:multiLevelType w:val="hybridMultilevel"/>
    <w:lvl w:ilvl="0">
      <w:start w:val="1"/>
      <w:numFmt w:val="decimal"/>
      <w:lvlText w:val="%1."/>
      <w:lvlJc w:val="left"/>
      <w:pPr>
        <w:ind w:left="258" w:hanging="569"/>
        <w:jc w:val="left"/>
      </w:pPr>
      <w:rPr>
        <w:rFonts w:hint="default"/>
        <w:spacing w:val="-1"/>
        <w:w w:val="96"/>
      </w:rPr>
    </w:lvl>
    <w:lvl w:ilvl="1">
      <w:start w:val="0"/>
      <w:numFmt w:val="bullet"/>
      <w:lvlText w:val="•"/>
      <w:lvlJc w:val="left"/>
      <w:pPr>
        <w:ind w:left="1188" w:hanging="569"/>
      </w:pPr>
      <w:rPr>
        <w:rFonts w:hint="default"/>
      </w:rPr>
    </w:lvl>
    <w:lvl w:ilvl="2">
      <w:start w:val="0"/>
      <w:numFmt w:val="bullet"/>
      <w:lvlText w:val="•"/>
      <w:lvlJc w:val="left"/>
      <w:pPr>
        <w:ind w:left="2116" w:hanging="569"/>
      </w:pPr>
      <w:rPr>
        <w:rFonts w:hint="default"/>
      </w:rPr>
    </w:lvl>
    <w:lvl w:ilvl="3">
      <w:start w:val="0"/>
      <w:numFmt w:val="bullet"/>
      <w:lvlText w:val="•"/>
      <w:lvlJc w:val="left"/>
      <w:pPr>
        <w:ind w:left="3044" w:hanging="569"/>
      </w:pPr>
      <w:rPr>
        <w:rFonts w:hint="default"/>
      </w:rPr>
    </w:lvl>
    <w:lvl w:ilvl="4">
      <w:start w:val="0"/>
      <w:numFmt w:val="bullet"/>
      <w:lvlText w:val="•"/>
      <w:lvlJc w:val="left"/>
      <w:pPr>
        <w:ind w:left="3972" w:hanging="569"/>
      </w:pPr>
      <w:rPr>
        <w:rFonts w:hint="default"/>
      </w:rPr>
    </w:lvl>
    <w:lvl w:ilvl="5">
      <w:start w:val="0"/>
      <w:numFmt w:val="bullet"/>
      <w:lvlText w:val="•"/>
      <w:lvlJc w:val="left"/>
      <w:pPr>
        <w:ind w:left="4900" w:hanging="569"/>
      </w:pPr>
      <w:rPr>
        <w:rFonts w:hint="default"/>
      </w:rPr>
    </w:lvl>
    <w:lvl w:ilvl="6">
      <w:start w:val="0"/>
      <w:numFmt w:val="bullet"/>
      <w:lvlText w:val="•"/>
      <w:lvlJc w:val="left"/>
      <w:pPr>
        <w:ind w:left="5828" w:hanging="569"/>
      </w:pPr>
      <w:rPr>
        <w:rFonts w:hint="default"/>
      </w:rPr>
    </w:lvl>
    <w:lvl w:ilvl="7">
      <w:start w:val="0"/>
      <w:numFmt w:val="bullet"/>
      <w:lvlText w:val="•"/>
      <w:lvlJc w:val="left"/>
      <w:pPr>
        <w:ind w:left="6756" w:hanging="569"/>
      </w:pPr>
      <w:rPr>
        <w:rFonts w:hint="default"/>
      </w:rPr>
    </w:lvl>
    <w:lvl w:ilvl="8">
      <w:start w:val="0"/>
      <w:numFmt w:val="bullet"/>
      <w:lvlText w:val="•"/>
      <w:lvlJc w:val="left"/>
      <w:pPr>
        <w:ind w:left="7684" w:hanging="569"/>
      </w:pPr>
      <w:rPr>
        <w:rFonts w:hint="default"/>
      </w:rPr>
    </w:lvl>
  </w:abstractNum>
  <w:abstractNum w:abstractNumId="9">
    <w:multiLevelType w:val="hybridMultilevel"/>
    <w:lvl w:ilvl="0">
      <w:start w:val="1"/>
      <w:numFmt w:val="decimal"/>
      <w:lvlText w:val="%1."/>
      <w:lvlJc w:val="left"/>
      <w:pPr>
        <w:ind w:left="249" w:hanging="577"/>
        <w:jc w:val="left"/>
      </w:pPr>
      <w:rPr>
        <w:rFonts w:hint="default" w:ascii="Arial" w:hAnsi="Arial" w:eastAsia="Arial" w:cs="Arial"/>
        <w:color w:val="707277"/>
        <w:spacing w:val="-1"/>
        <w:w w:val="91"/>
        <w:sz w:val="19"/>
        <w:szCs w:val="19"/>
      </w:rPr>
    </w:lvl>
    <w:lvl w:ilvl="1">
      <w:start w:val="0"/>
      <w:numFmt w:val="bullet"/>
      <w:lvlText w:val="•"/>
      <w:lvlJc w:val="left"/>
      <w:pPr>
        <w:ind w:left="1170" w:hanging="577"/>
      </w:pPr>
      <w:rPr>
        <w:rFonts w:hint="default"/>
      </w:rPr>
    </w:lvl>
    <w:lvl w:ilvl="2">
      <w:start w:val="0"/>
      <w:numFmt w:val="bullet"/>
      <w:lvlText w:val="•"/>
      <w:lvlJc w:val="left"/>
      <w:pPr>
        <w:ind w:left="2100" w:hanging="577"/>
      </w:pPr>
      <w:rPr>
        <w:rFonts w:hint="default"/>
      </w:rPr>
    </w:lvl>
    <w:lvl w:ilvl="3">
      <w:start w:val="0"/>
      <w:numFmt w:val="bullet"/>
      <w:lvlText w:val="•"/>
      <w:lvlJc w:val="left"/>
      <w:pPr>
        <w:ind w:left="3030" w:hanging="577"/>
      </w:pPr>
      <w:rPr>
        <w:rFonts w:hint="default"/>
      </w:rPr>
    </w:lvl>
    <w:lvl w:ilvl="4">
      <w:start w:val="0"/>
      <w:numFmt w:val="bullet"/>
      <w:lvlText w:val="•"/>
      <w:lvlJc w:val="left"/>
      <w:pPr>
        <w:ind w:left="3960" w:hanging="577"/>
      </w:pPr>
      <w:rPr>
        <w:rFonts w:hint="default"/>
      </w:rPr>
    </w:lvl>
    <w:lvl w:ilvl="5">
      <w:start w:val="0"/>
      <w:numFmt w:val="bullet"/>
      <w:lvlText w:val="•"/>
      <w:lvlJc w:val="left"/>
      <w:pPr>
        <w:ind w:left="4890" w:hanging="577"/>
      </w:pPr>
      <w:rPr>
        <w:rFonts w:hint="default"/>
      </w:rPr>
    </w:lvl>
    <w:lvl w:ilvl="6">
      <w:start w:val="0"/>
      <w:numFmt w:val="bullet"/>
      <w:lvlText w:val="•"/>
      <w:lvlJc w:val="left"/>
      <w:pPr>
        <w:ind w:left="5820" w:hanging="577"/>
      </w:pPr>
      <w:rPr>
        <w:rFonts w:hint="default"/>
      </w:rPr>
    </w:lvl>
    <w:lvl w:ilvl="7">
      <w:start w:val="0"/>
      <w:numFmt w:val="bullet"/>
      <w:lvlText w:val="•"/>
      <w:lvlJc w:val="left"/>
      <w:pPr>
        <w:ind w:left="6750" w:hanging="577"/>
      </w:pPr>
      <w:rPr>
        <w:rFonts w:hint="default"/>
      </w:rPr>
    </w:lvl>
    <w:lvl w:ilvl="8">
      <w:start w:val="0"/>
      <w:numFmt w:val="bullet"/>
      <w:lvlText w:val="•"/>
      <w:lvlJc w:val="left"/>
      <w:pPr>
        <w:ind w:left="7680" w:hanging="577"/>
      </w:pPr>
      <w:rPr>
        <w:rFonts w:hint="default"/>
      </w:rPr>
    </w:lvl>
  </w:abstractNum>
  <w:abstractNum w:abstractNumId="8">
    <w:multiLevelType w:val="hybridMultilevel"/>
    <w:lvl w:ilvl="0">
      <w:start w:val="1"/>
      <w:numFmt w:val="decimal"/>
      <w:lvlText w:val="%1."/>
      <w:lvlJc w:val="left"/>
      <w:pPr>
        <w:ind w:left="251" w:hanging="574"/>
        <w:jc w:val="right"/>
      </w:pPr>
      <w:rPr>
        <w:rFonts w:hint="default"/>
        <w:spacing w:val="-1"/>
        <w:w w:val="92"/>
      </w:rPr>
    </w:lvl>
    <w:lvl w:ilvl="1">
      <w:start w:val="1"/>
      <w:numFmt w:val="lowerLetter"/>
      <w:lvlText w:val="%2)"/>
      <w:lvlJc w:val="left"/>
      <w:pPr>
        <w:ind w:left="958" w:hanging="360"/>
        <w:jc w:val="left"/>
      </w:pPr>
      <w:rPr>
        <w:rFonts w:hint="default" w:ascii="Arial" w:hAnsi="Arial" w:eastAsia="Arial" w:cs="Arial"/>
        <w:color w:val="707277"/>
        <w:spacing w:val="-1"/>
        <w:w w:val="105"/>
        <w:sz w:val="19"/>
        <w:szCs w:val="19"/>
      </w:rPr>
    </w:lvl>
    <w:lvl w:ilvl="2">
      <w:start w:val="0"/>
      <w:numFmt w:val="bullet"/>
      <w:lvlText w:val="•"/>
      <w:lvlJc w:val="left"/>
      <w:pPr>
        <w:ind w:left="1913" w:hanging="360"/>
      </w:pPr>
      <w:rPr>
        <w:rFonts w:hint="default"/>
      </w:rPr>
    </w:lvl>
    <w:lvl w:ilvl="3">
      <w:start w:val="0"/>
      <w:numFmt w:val="bullet"/>
      <w:lvlText w:val="•"/>
      <w:lvlJc w:val="left"/>
      <w:pPr>
        <w:ind w:left="2866" w:hanging="360"/>
      </w:pPr>
      <w:rPr>
        <w:rFonts w:hint="default"/>
      </w:rPr>
    </w:lvl>
    <w:lvl w:ilvl="4">
      <w:start w:val="0"/>
      <w:numFmt w:val="bullet"/>
      <w:lvlText w:val="•"/>
      <w:lvlJc w:val="left"/>
      <w:pPr>
        <w:ind w:left="3820" w:hanging="360"/>
      </w:pPr>
      <w:rPr>
        <w:rFonts w:hint="default"/>
      </w:rPr>
    </w:lvl>
    <w:lvl w:ilvl="5">
      <w:start w:val="0"/>
      <w:numFmt w:val="bullet"/>
      <w:lvlText w:val="•"/>
      <w:lvlJc w:val="left"/>
      <w:pPr>
        <w:ind w:left="4773" w:hanging="360"/>
      </w:pPr>
      <w:rPr>
        <w:rFonts w:hint="default"/>
      </w:rPr>
    </w:lvl>
    <w:lvl w:ilvl="6">
      <w:start w:val="0"/>
      <w:numFmt w:val="bullet"/>
      <w:lvlText w:val="•"/>
      <w:lvlJc w:val="left"/>
      <w:pPr>
        <w:ind w:left="5726" w:hanging="360"/>
      </w:pPr>
      <w:rPr>
        <w:rFonts w:hint="default"/>
      </w:rPr>
    </w:lvl>
    <w:lvl w:ilvl="7">
      <w:start w:val="0"/>
      <w:numFmt w:val="bullet"/>
      <w:lvlText w:val="•"/>
      <w:lvlJc w:val="left"/>
      <w:pPr>
        <w:ind w:left="6680" w:hanging="360"/>
      </w:pPr>
      <w:rPr>
        <w:rFonts w:hint="default"/>
      </w:rPr>
    </w:lvl>
    <w:lvl w:ilvl="8">
      <w:start w:val="0"/>
      <w:numFmt w:val="bullet"/>
      <w:lvlText w:val="•"/>
      <w:lvlJc w:val="left"/>
      <w:pPr>
        <w:ind w:left="7633" w:hanging="360"/>
      </w:pPr>
      <w:rPr>
        <w:rFonts w:hint="default"/>
      </w:rPr>
    </w:lvl>
  </w:abstractNum>
  <w:abstractNum w:abstractNumId="7">
    <w:multiLevelType w:val="hybridMultilevel"/>
    <w:lvl w:ilvl="0">
      <w:start w:val="1"/>
      <w:numFmt w:val="decimal"/>
      <w:lvlText w:val="%1."/>
      <w:lvlJc w:val="left"/>
      <w:pPr>
        <w:ind w:left="251" w:hanging="233"/>
        <w:jc w:val="left"/>
      </w:pPr>
      <w:rPr>
        <w:rFonts w:hint="default"/>
        <w:w w:val="94"/>
      </w:rPr>
    </w:lvl>
    <w:lvl w:ilvl="1">
      <w:start w:val="1"/>
      <w:numFmt w:val="lowerLetter"/>
      <w:lvlText w:val="%2)"/>
      <w:lvlJc w:val="left"/>
      <w:pPr>
        <w:ind w:left="1015" w:hanging="362"/>
        <w:jc w:val="left"/>
      </w:pPr>
      <w:rPr>
        <w:rFonts w:hint="default"/>
        <w:spacing w:val="-1"/>
        <w:w w:val="100"/>
      </w:rPr>
    </w:lvl>
    <w:lvl w:ilvl="2">
      <w:start w:val="0"/>
      <w:numFmt w:val="bullet"/>
      <w:lvlText w:val="•"/>
      <w:lvlJc w:val="left"/>
      <w:pPr>
        <w:ind w:left="1020" w:hanging="362"/>
      </w:pPr>
      <w:rPr>
        <w:rFonts w:hint="default"/>
      </w:rPr>
    </w:lvl>
    <w:lvl w:ilvl="3">
      <w:start w:val="0"/>
      <w:numFmt w:val="bullet"/>
      <w:lvlText w:val="•"/>
      <w:lvlJc w:val="left"/>
      <w:pPr>
        <w:ind w:left="2085" w:hanging="362"/>
      </w:pPr>
      <w:rPr>
        <w:rFonts w:hint="default"/>
      </w:rPr>
    </w:lvl>
    <w:lvl w:ilvl="4">
      <w:start w:val="0"/>
      <w:numFmt w:val="bullet"/>
      <w:lvlText w:val="•"/>
      <w:lvlJc w:val="left"/>
      <w:pPr>
        <w:ind w:left="3150" w:hanging="362"/>
      </w:pPr>
      <w:rPr>
        <w:rFonts w:hint="default"/>
      </w:rPr>
    </w:lvl>
    <w:lvl w:ilvl="5">
      <w:start w:val="0"/>
      <w:numFmt w:val="bullet"/>
      <w:lvlText w:val="•"/>
      <w:lvlJc w:val="left"/>
      <w:pPr>
        <w:ind w:left="4215" w:hanging="362"/>
      </w:pPr>
      <w:rPr>
        <w:rFonts w:hint="default"/>
      </w:rPr>
    </w:lvl>
    <w:lvl w:ilvl="6">
      <w:start w:val="0"/>
      <w:numFmt w:val="bullet"/>
      <w:lvlText w:val="•"/>
      <w:lvlJc w:val="left"/>
      <w:pPr>
        <w:ind w:left="5280" w:hanging="362"/>
      </w:pPr>
      <w:rPr>
        <w:rFonts w:hint="default"/>
      </w:rPr>
    </w:lvl>
    <w:lvl w:ilvl="7">
      <w:start w:val="0"/>
      <w:numFmt w:val="bullet"/>
      <w:lvlText w:val="•"/>
      <w:lvlJc w:val="left"/>
      <w:pPr>
        <w:ind w:left="6345" w:hanging="362"/>
      </w:pPr>
      <w:rPr>
        <w:rFonts w:hint="default"/>
      </w:rPr>
    </w:lvl>
    <w:lvl w:ilvl="8">
      <w:start w:val="0"/>
      <w:numFmt w:val="bullet"/>
      <w:lvlText w:val="•"/>
      <w:lvlJc w:val="left"/>
      <w:pPr>
        <w:ind w:left="7410" w:hanging="362"/>
      </w:pPr>
      <w:rPr>
        <w:rFonts w:hint="default"/>
      </w:rPr>
    </w:lvl>
  </w:abstractNum>
  <w:abstractNum w:abstractNumId="6">
    <w:multiLevelType w:val="hybridMultilevel"/>
    <w:lvl w:ilvl="0">
      <w:start w:val="1"/>
      <w:numFmt w:val="decimal"/>
      <w:lvlText w:val="%1."/>
      <w:lvlJc w:val="left"/>
      <w:pPr>
        <w:ind w:left="250" w:hanging="579"/>
        <w:jc w:val="left"/>
      </w:pPr>
      <w:rPr>
        <w:rFonts w:hint="default"/>
        <w:w w:val="99"/>
      </w:rPr>
    </w:lvl>
    <w:lvl w:ilvl="1">
      <w:start w:val="0"/>
      <w:numFmt w:val="bullet"/>
      <w:lvlText w:val="•"/>
      <w:lvlJc w:val="left"/>
      <w:pPr>
        <w:ind w:left="1188" w:hanging="579"/>
      </w:pPr>
      <w:rPr>
        <w:rFonts w:hint="default"/>
      </w:rPr>
    </w:lvl>
    <w:lvl w:ilvl="2">
      <w:start w:val="0"/>
      <w:numFmt w:val="bullet"/>
      <w:lvlText w:val="•"/>
      <w:lvlJc w:val="left"/>
      <w:pPr>
        <w:ind w:left="2116" w:hanging="579"/>
      </w:pPr>
      <w:rPr>
        <w:rFonts w:hint="default"/>
      </w:rPr>
    </w:lvl>
    <w:lvl w:ilvl="3">
      <w:start w:val="0"/>
      <w:numFmt w:val="bullet"/>
      <w:lvlText w:val="•"/>
      <w:lvlJc w:val="left"/>
      <w:pPr>
        <w:ind w:left="3044" w:hanging="579"/>
      </w:pPr>
      <w:rPr>
        <w:rFonts w:hint="default"/>
      </w:rPr>
    </w:lvl>
    <w:lvl w:ilvl="4">
      <w:start w:val="0"/>
      <w:numFmt w:val="bullet"/>
      <w:lvlText w:val="•"/>
      <w:lvlJc w:val="left"/>
      <w:pPr>
        <w:ind w:left="3972" w:hanging="579"/>
      </w:pPr>
      <w:rPr>
        <w:rFonts w:hint="default"/>
      </w:rPr>
    </w:lvl>
    <w:lvl w:ilvl="5">
      <w:start w:val="0"/>
      <w:numFmt w:val="bullet"/>
      <w:lvlText w:val="•"/>
      <w:lvlJc w:val="left"/>
      <w:pPr>
        <w:ind w:left="4900" w:hanging="579"/>
      </w:pPr>
      <w:rPr>
        <w:rFonts w:hint="default"/>
      </w:rPr>
    </w:lvl>
    <w:lvl w:ilvl="6">
      <w:start w:val="0"/>
      <w:numFmt w:val="bullet"/>
      <w:lvlText w:val="•"/>
      <w:lvlJc w:val="left"/>
      <w:pPr>
        <w:ind w:left="5828" w:hanging="579"/>
      </w:pPr>
      <w:rPr>
        <w:rFonts w:hint="default"/>
      </w:rPr>
    </w:lvl>
    <w:lvl w:ilvl="7">
      <w:start w:val="0"/>
      <w:numFmt w:val="bullet"/>
      <w:lvlText w:val="•"/>
      <w:lvlJc w:val="left"/>
      <w:pPr>
        <w:ind w:left="6756" w:hanging="579"/>
      </w:pPr>
      <w:rPr>
        <w:rFonts w:hint="default"/>
      </w:rPr>
    </w:lvl>
    <w:lvl w:ilvl="8">
      <w:start w:val="0"/>
      <w:numFmt w:val="bullet"/>
      <w:lvlText w:val="•"/>
      <w:lvlJc w:val="left"/>
      <w:pPr>
        <w:ind w:left="7684" w:hanging="579"/>
      </w:pPr>
      <w:rPr>
        <w:rFonts w:hint="default"/>
      </w:rPr>
    </w:lvl>
  </w:abstractNum>
  <w:abstractNum w:abstractNumId="5">
    <w:multiLevelType w:val="hybridMultilevel"/>
    <w:lvl w:ilvl="0">
      <w:start w:val="13"/>
      <w:numFmt w:val="lowerLetter"/>
      <w:lvlText w:val="%1)"/>
      <w:lvlJc w:val="left"/>
      <w:pPr>
        <w:ind w:left="970" w:hanging="366"/>
        <w:jc w:val="left"/>
      </w:pPr>
      <w:rPr>
        <w:rFonts w:hint="default" w:ascii="Arial" w:hAnsi="Arial" w:eastAsia="Arial" w:cs="Arial"/>
        <w:color w:val="707277"/>
        <w:w w:val="110"/>
        <w:sz w:val="19"/>
        <w:szCs w:val="19"/>
      </w:rPr>
    </w:lvl>
    <w:lvl w:ilvl="1">
      <w:start w:val="0"/>
      <w:numFmt w:val="bullet"/>
      <w:lvlText w:val="•"/>
      <w:lvlJc w:val="left"/>
      <w:pPr>
        <w:ind w:left="1836" w:hanging="366"/>
      </w:pPr>
      <w:rPr>
        <w:rFonts w:hint="default"/>
      </w:rPr>
    </w:lvl>
    <w:lvl w:ilvl="2">
      <w:start w:val="0"/>
      <w:numFmt w:val="bullet"/>
      <w:lvlText w:val="•"/>
      <w:lvlJc w:val="left"/>
      <w:pPr>
        <w:ind w:left="2692" w:hanging="366"/>
      </w:pPr>
      <w:rPr>
        <w:rFonts w:hint="default"/>
      </w:rPr>
    </w:lvl>
    <w:lvl w:ilvl="3">
      <w:start w:val="0"/>
      <w:numFmt w:val="bullet"/>
      <w:lvlText w:val="•"/>
      <w:lvlJc w:val="left"/>
      <w:pPr>
        <w:ind w:left="3548" w:hanging="366"/>
      </w:pPr>
      <w:rPr>
        <w:rFonts w:hint="default"/>
      </w:rPr>
    </w:lvl>
    <w:lvl w:ilvl="4">
      <w:start w:val="0"/>
      <w:numFmt w:val="bullet"/>
      <w:lvlText w:val="•"/>
      <w:lvlJc w:val="left"/>
      <w:pPr>
        <w:ind w:left="4404" w:hanging="366"/>
      </w:pPr>
      <w:rPr>
        <w:rFonts w:hint="default"/>
      </w:rPr>
    </w:lvl>
    <w:lvl w:ilvl="5">
      <w:start w:val="0"/>
      <w:numFmt w:val="bullet"/>
      <w:lvlText w:val="•"/>
      <w:lvlJc w:val="left"/>
      <w:pPr>
        <w:ind w:left="5260" w:hanging="366"/>
      </w:pPr>
      <w:rPr>
        <w:rFonts w:hint="default"/>
      </w:rPr>
    </w:lvl>
    <w:lvl w:ilvl="6">
      <w:start w:val="0"/>
      <w:numFmt w:val="bullet"/>
      <w:lvlText w:val="•"/>
      <w:lvlJc w:val="left"/>
      <w:pPr>
        <w:ind w:left="6116" w:hanging="366"/>
      </w:pPr>
      <w:rPr>
        <w:rFonts w:hint="default"/>
      </w:rPr>
    </w:lvl>
    <w:lvl w:ilvl="7">
      <w:start w:val="0"/>
      <w:numFmt w:val="bullet"/>
      <w:lvlText w:val="•"/>
      <w:lvlJc w:val="left"/>
      <w:pPr>
        <w:ind w:left="6972" w:hanging="366"/>
      </w:pPr>
      <w:rPr>
        <w:rFonts w:hint="default"/>
      </w:rPr>
    </w:lvl>
    <w:lvl w:ilvl="8">
      <w:start w:val="0"/>
      <w:numFmt w:val="bullet"/>
      <w:lvlText w:val="•"/>
      <w:lvlJc w:val="left"/>
      <w:pPr>
        <w:ind w:left="7828" w:hanging="366"/>
      </w:pPr>
      <w:rPr>
        <w:rFonts w:hint="default"/>
      </w:rPr>
    </w:lvl>
  </w:abstractNum>
  <w:abstractNum w:abstractNumId="4">
    <w:multiLevelType w:val="hybridMultilevel"/>
    <w:lvl w:ilvl="0">
      <w:start w:val="1"/>
      <w:numFmt w:val="decimal"/>
      <w:lvlText w:val="%1."/>
      <w:lvlJc w:val="left"/>
      <w:pPr>
        <w:ind w:left="843" w:hanging="574"/>
        <w:jc w:val="left"/>
      </w:pPr>
      <w:rPr>
        <w:rFonts w:hint="default" w:ascii="Arial" w:hAnsi="Arial" w:eastAsia="Arial" w:cs="Arial"/>
        <w:color w:val="74777C"/>
        <w:spacing w:val="-1"/>
        <w:w w:val="94"/>
        <w:sz w:val="20"/>
        <w:szCs w:val="20"/>
      </w:rPr>
    </w:lvl>
    <w:lvl w:ilvl="1">
      <w:start w:val="1"/>
      <w:numFmt w:val="lowerLetter"/>
      <w:lvlText w:val="%2)"/>
      <w:lvlJc w:val="left"/>
      <w:pPr>
        <w:ind w:left="999" w:hanging="363"/>
        <w:jc w:val="left"/>
      </w:pPr>
      <w:rPr>
        <w:rFonts w:hint="default"/>
        <w:spacing w:val="-1"/>
        <w:w w:val="95"/>
      </w:rPr>
    </w:lvl>
    <w:lvl w:ilvl="2">
      <w:start w:val="1"/>
      <w:numFmt w:val="upperRoman"/>
      <w:lvlText w:val="%3)"/>
      <w:lvlJc w:val="left"/>
      <w:pPr>
        <w:ind w:left="970" w:hanging="369"/>
        <w:jc w:val="left"/>
      </w:pPr>
      <w:rPr>
        <w:rFonts w:hint="default" w:ascii="Arial" w:hAnsi="Arial" w:eastAsia="Arial" w:cs="Arial"/>
        <w:color w:val="707277"/>
        <w:spacing w:val="-1"/>
        <w:w w:val="111"/>
        <w:sz w:val="19"/>
        <w:szCs w:val="19"/>
      </w:rPr>
    </w:lvl>
    <w:lvl w:ilvl="3">
      <w:start w:val="0"/>
      <w:numFmt w:val="bullet"/>
      <w:lvlText w:val="•"/>
      <w:lvlJc w:val="left"/>
      <w:pPr>
        <w:ind w:left="2067" w:hanging="369"/>
      </w:pPr>
      <w:rPr>
        <w:rFonts w:hint="default"/>
      </w:rPr>
    </w:lvl>
    <w:lvl w:ilvl="4">
      <w:start w:val="0"/>
      <w:numFmt w:val="bullet"/>
      <w:lvlText w:val="•"/>
      <w:lvlJc w:val="left"/>
      <w:pPr>
        <w:ind w:left="3135" w:hanging="369"/>
      </w:pPr>
      <w:rPr>
        <w:rFonts w:hint="default"/>
      </w:rPr>
    </w:lvl>
    <w:lvl w:ilvl="5">
      <w:start w:val="0"/>
      <w:numFmt w:val="bullet"/>
      <w:lvlText w:val="•"/>
      <w:lvlJc w:val="left"/>
      <w:pPr>
        <w:ind w:left="4202" w:hanging="369"/>
      </w:pPr>
      <w:rPr>
        <w:rFonts w:hint="default"/>
      </w:rPr>
    </w:lvl>
    <w:lvl w:ilvl="6">
      <w:start w:val="0"/>
      <w:numFmt w:val="bullet"/>
      <w:lvlText w:val="•"/>
      <w:lvlJc w:val="left"/>
      <w:pPr>
        <w:ind w:left="5270" w:hanging="369"/>
      </w:pPr>
      <w:rPr>
        <w:rFonts w:hint="default"/>
      </w:rPr>
    </w:lvl>
    <w:lvl w:ilvl="7">
      <w:start w:val="0"/>
      <w:numFmt w:val="bullet"/>
      <w:lvlText w:val="•"/>
      <w:lvlJc w:val="left"/>
      <w:pPr>
        <w:ind w:left="6337" w:hanging="369"/>
      </w:pPr>
      <w:rPr>
        <w:rFonts w:hint="default"/>
      </w:rPr>
    </w:lvl>
    <w:lvl w:ilvl="8">
      <w:start w:val="0"/>
      <w:numFmt w:val="bullet"/>
      <w:lvlText w:val="•"/>
      <w:lvlJc w:val="left"/>
      <w:pPr>
        <w:ind w:left="7405" w:hanging="369"/>
      </w:pPr>
      <w:rPr>
        <w:rFonts w:hint="default"/>
      </w:rPr>
    </w:lvl>
  </w:abstractNum>
  <w:abstractNum w:abstractNumId="3">
    <w:multiLevelType w:val="hybridMultilevel"/>
    <w:lvl w:ilvl="0">
      <w:start w:val="1"/>
      <w:numFmt w:val="decimal"/>
      <w:lvlText w:val="%1."/>
      <w:lvlJc w:val="left"/>
      <w:pPr>
        <w:ind w:left="234" w:hanging="580"/>
        <w:jc w:val="left"/>
      </w:pPr>
      <w:rPr>
        <w:rFonts w:hint="default"/>
        <w:w w:val="109"/>
      </w:rPr>
    </w:lvl>
    <w:lvl w:ilvl="1">
      <w:start w:val="0"/>
      <w:numFmt w:val="bullet"/>
      <w:lvlText w:val="•"/>
      <w:lvlJc w:val="left"/>
      <w:pPr>
        <w:ind w:left="1170" w:hanging="580"/>
      </w:pPr>
      <w:rPr>
        <w:rFonts w:hint="default"/>
      </w:rPr>
    </w:lvl>
    <w:lvl w:ilvl="2">
      <w:start w:val="0"/>
      <w:numFmt w:val="bullet"/>
      <w:lvlText w:val="•"/>
      <w:lvlJc w:val="left"/>
      <w:pPr>
        <w:ind w:left="2100" w:hanging="580"/>
      </w:pPr>
      <w:rPr>
        <w:rFonts w:hint="default"/>
      </w:rPr>
    </w:lvl>
    <w:lvl w:ilvl="3">
      <w:start w:val="0"/>
      <w:numFmt w:val="bullet"/>
      <w:lvlText w:val="•"/>
      <w:lvlJc w:val="left"/>
      <w:pPr>
        <w:ind w:left="3030" w:hanging="580"/>
      </w:pPr>
      <w:rPr>
        <w:rFonts w:hint="default"/>
      </w:rPr>
    </w:lvl>
    <w:lvl w:ilvl="4">
      <w:start w:val="0"/>
      <w:numFmt w:val="bullet"/>
      <w:lvlText w:val="•"/>
      <w:lvlJc w:val="left"/>
      <w:pPr>
        <w:ind w:left="3960" w:hanging="580"/>
      </w:pPr>
      <w:rPr>
        <w:rFonts w:hint="default"/>
      </w:rPr>
    </w:lvl>
    <w:lvl w:ilvl="5">
      <w:start w:val="0"/>
      <w:numFmt w:val="bullet"/>
      <w:lvlText w:val="•"/>
      <w:lvlJc w:val="left"/>
      <w:pPr>
        <w:ind w:left="4890" w:hanging="580"/>
      </w:pPr>
      <w:rPr>
        <w:rFonts w:hint="default"/>
      </w:rPr>
    </w:lvl>
    <w:lvl w:ilvl="6">
      <w:start w:val="0"/>
      <w:numFmt w:val="bullet"/>
      <w:lvlText w:val="•"/>
      <w:lvlJc w:val="left"/>
      <w:pPr>
        <w:ind w:left="5820" w:hanging="580"/>
      </w:pPr>
      <w:rPr>
        <w:rFonts w:hint="default"/>
      </w:rPr>
    </w:lvl>
    <w:lvl w:ilvl="7">
      <w:start w:val="0"/>
      <w:numFmt w:val="bullet"/>
      <w:lvlText w:val="•"/>
      <w:lvlJc w:val="left"/>
      <w:pPr>
        <w:ind w:left="6750" w:hanging="580"/>
      </w:pPr>
      <w:rPr>
        <w:rFonts w:hint="default"/>
      </w:rPr>
    </w:lvl>
    <w:lvl w:ilvl="8">
      <w:start w:val="0"/>
      <w:numFmt w:val="bullet"/>
      <w:lvlText w:val="•"/>
      <w:lvlJc w:val="left"/>
      <w:pPr>
        <w:ind w:left="7680" w:hanging="580"/>
      </w:pPr>
      <w:rPr>
        <w:rFonts w:hint="default"/>
      </w:rPr>
    </w:lvl>
  </w:abstractNum>
  <w:abstractNum w:abstractNumId="2">
    <w:multiLevelType w:val="hybridMultilevel"/>
    <w:lvl w:ilvl="0">
      <w:start w:val="1"/>
      <w:numFmt w:val="decimal"/>
      <w:lvlText w:val="%1."/>
      <w:lvlJc w:val="left"/>
      <w:pPr>
        <w:ind w:left="229" w:hanging="571"/>
        <w:jc w:val="left"/>
      </w:pPr>
      <w:rPr>
        <w:rFonts w:hint="default"/>
        <w:w w:val="110"/>
      </w:rPr>
    </w:lvl>
    <w:lvl w:ilvl="1">
      <w:start w:val="0"/>
      <w:numFmt w:val="bullet"/>
      <w:lvlText w:val="•"/>
      <w:lvlJc w:val="left"/>
      <w:pPr>
        <w:ind w:left="1152" w:hanging="571"/>
      </w:pPr>
      <w:rPr>
        <w:rFonts w:hint="default"/>
      </w:rPr>
    </w:lvl>
    <w:lvl w:ilvl="2">
      <w:start w:val="0"/>
      <w:numFmt w:val="bullet"/>
      <w:lvlText w:val="•"/>
      <w:lvlJc w:val="left"/>
      <w:pPr>
        <w:ind w:left="2084" w:hanging="571"/>
      </w:pPr>
      <w:rPr>
        <w:rFonts w:hint="default"/>
      </w:rPr>
    </w:lvl>
    <w:lvl w:ilvl="3">
      <w:start w:val="0"/>
      <w:numFmt w:val="bullet"/>
      <w:lvlText w:val="•"/>
      <w:lvlJc w:val="left"/>
      <w:pPr>
        <w:ind w:left="3016" w:hanging="571"/>
      </w:pPr>
      <w:rPr>
        <w:rFonts w:hint="default"/>
      </w:rPr>
    </w:lvl>
    <w:lvl w:ilvl="4">
      <w:start w:val="0"/>
      <w:numFmt w:val="bullet"/>
      <w:lvlText w:val="•"/>
      <w:lvlJc w:val="left"/>
      <w:pPr>
        <w:ind w:left="3948" w:hanging="571"/>
      </w:pPr>
      <w:rPr>
        <w:rFonts w:hint="default"/>
      </w:rPr>
    </w:lvl>
    <w:lvl w:ilvl="5">
      <w:start w:val="0"/>
      <w:numFmt w:val="bullet"/>
      <w:lvlText w:val="•"/>
      <w:lvlJc w:val="left"/>
      <w:pPr>
        <w:ind w:left="4880" w:hanging="571"/>
      </w:pPr>
      <w:rPr>
        <w:rFonts w:hint="default"/>
      </w:rPr>
    </w:lvl>
    <w:lvl w:ilvl="6">
      <w:start w:val="0"/>
      <w:numFmt w:val="bullet"/>
      <w:lvlText w:val="•"/>
      <w:lvlJc w:val="left"/>
      <w:pPr>
        <w:ind w:left="5812" w:hanging="571"/>
      </w:pPr>
      <w:rPr>
        <w:rFonts w:hint="default"/>
      </w:rPr>
    </w:lvl>
    <w:lvl w:ilvl="7">
      <w:start w:val="0"/>
      <w:numFmt w:val="bullet"/>
      <w:lvlText w:val="•"/>
      <w:lvlJc w:val="left"/>
      <w:pPr>
        <w:ind w:left="6744" w:hanging="571"/>
      </w:pPr>
      <w:rPr>
        <w:rFonts w:hint="default"/>
      </w:rPr>
    </w:lvl>
    <w:lvl w:ilvl="8">
      <w:start w:val="0"/>
      <w:numFmt w:val="bullet"/>
      <w:lvlText w:val="•"/>
      <w:lvlJc w:val="left"/>
      <w:pPr>
        <w:ind w:left="7676" w:hanging="571"/>
      </w:pPr>
      <w:rPr>
        <w:rFonts w:hint="default"/>
      </w:rPr>
    </w:lvl>
  </w:abstractNum>
  <w:abstractNum w:abstractNumId="1">
    <w:multiLevelType w:val="hybridMultilevel"/>
    <w:lvl w:ilvl="0">
      <w:start w:val="1"/>
      <w:numFmt w:val="decimal"/>
      <w:lvlText w:val="%1."/>
      <w:lvlJc w:val="left"/>
      <w:pPr>
        <w:ind w:left="820" w:hanging="586"/>
        <w:jc w:val="left"/>
      </w:pPr>
      <w:rPr>
        <w:rFonts w:hint="default"/>
        <w:spacing w:val="-4"/>
        <w:w w:val="98"/>
      </w:rPr>
    </w:lvl>
    <w:lvl w:ilvl="1">
      <w:start w:val="1"/>
      <w:numFmt w:val="lowerLetter"/>
      <w:lvlText w:val="%2)"/>
      <w:lvlJc w:val="left"/>
      <w:pPr>
        <w:ind w:left="1219" w:hanging="429"/>
        <w:jc w:val="left"/>
      </w:pPr>
      <w:rPr>
        <w:rFonts w:hint="default" w:ascii="Arial" w:hAnsi="Arial" w:eastAsia="Arial" w:cs="Arial"/>
        <w:color w:val="707277"/>
        <w:spacing w:val="-1"/>
        <w:w w:val="105"/>
        <w:sz w:val="19"/>
        <w:szCs w:val="19"/>
      </w:rPr>
    </w:lvl>
    <w:lvl w:ilvl="2">
      <w:start w:val="0"/>
      <w:numFmt w:val="bullet"/>
      <w:lvlText w:val="•"/>
      <w:lvlJc w:val="left"/>
      <w:pPr>
        <w:ind w:left="2144" w:hanging="429"/>
      </w:pPr>
      <w:rPr>
        <w:rFonts w:hint="default"/>
      </w:rPr>
    </w:lvl>
    <w:lvl w:ilvl="3">
      <w:start w:val="0"/>
      <w:numFmt w:val="bullet"/>
      <w:lvlText w:val="•"/>
      <w:lvlJc w:val="left"/>
      <w:pPr>
        <w:ind w:left="3068" w:hanging="429"/>
      </w:pPr>
      <w:rPr>
        <w:rFonts w:hint="default"/>
      </w:rPr>
    </w:lvl>
    <w:lvl w:ilvl="4">
      <w:start w:val="0"/>
      <w:numFmt w:val="bullet"/>
      <w:lvlText w:val="•"/>
      <w:lvlJc w:val="left"/>
      <w:pPr>
        <w:ind w:left="3993" w:hanging="429"/>
      </w:pPr>
      <w:rPr>
        <w:rFonts w:hint="default"/>
      </w:rPr>
    </w:lvl>
    <w:lvl w:ilvl="5">
      <w:start w:val="0"/>
      <w:numFmt w:val="bullet"/>
      <w:lvlText w:val="•"/>
      <w:lvlJc w:val="left"/>
      <w:pPr>
        <w:ind w:left="4917" w:hanging="429"/>
      </w:pPr>
      <w:rPr>
        <w:rFonts w:hint="default"/>
      </w:rPr>
    </w:lvl>
    <w:lvl w:ilvl="6">
      <w:start w:val="0"/>
      <w:numFmt w:val="bullet"/>
      <w:lvlText w:val="•"/>
      <w:lvlJc w:val="left"/>
      <w:pPr>
        <w:ind w:left="5842" w:hanging="429"/>
      </w:pPr>
      <w:rPr>
        <w:rFonts w:hint="default"/>
      </w:rPr>
    </w:lvl>
    <w:lvl w:ilvl="7">
      <w:start w:val="0"/>
      <w:numFmt w:val="bullet"/>
      <w:lvlText w:val="•"/>
      <w:lvlJc w:val="left"/>
      <w:pPr>
        <w:ind w:left="6766" w:hanging="429"/>
      </w:pPr>
      <w:rPr>
        <w:rFonts w:hint="default"/>
      </w:rPr>
    </w:lvl>
    <w:lvl w:ilvl="8">
      <w:start w:val="0"/>
      <w:numFmt w:val="bullet"/>
      <w:lvlText w:val="•"/>
      <w:lvlJc w:val="left"/>
      <w:pPr>
        <w:ind w:left="7691" w:hanging="429"/>
      </w:pPr>
      <w:rPr>
        <w:rFonts w:hint="default"/>
      </w:rPr>
    </w:lvl>
  </w:abstractNum>
  <w:abstractNum w:abstractNumId="0">
    <w:multiLevelType w:val="hybridMultilevel"/>
    <w:lvl w:ilvl="0">
      <w:start w:val="1"/>
      <w:numFmt w:val="decimal"/>
      <w:lvlText w:val="%1."/>
      <w:lvlJc w:val="left"/>
      <w:pPr>
        <w:ind w:left="248" w:hanging="567"/>
        <w:jc w:val="left"/>
      </w:pPr>
      <w:rPr>
        <w:rFonts w:hint="default"/>
        <w:w w:val="97"/>
      </w:rPr>
    </w:lvl>
    <w:lvl w:ilvl="1">
      <w:start w:val="0"/>
      <w:numFmt w:val="bullet"/>
      <w:lvlText w:val="•"/>
      <w:lvlJc w:val="left"/>
      <w:pPr>
        <w:ind w:left="1170" w:hanging="567"/>
      </w:pPr>
      <w:rPr>
        <w:rFonts w:hint="default"/>
      </w:rPr>
    </w:lvl>
    <w:lvl w:ilvl="2">
      <w:start w:val="0"/>
      <w:numFmt w:val="bullet"/>
      <w:lvlText w:val="•"/>
      <w:lvlJc w:val="left"/>
      <w:pPr>
        <w:ind w:left="2100" w:hanging="567"/>
      </w:pPr>
      <w:rPr>
        <w:rFonts w:hint="default"/>
      </w:rPr>
    </w:lvl>
    <w:lvl w:ilvl="3">
      <w:start w:val="0"/>
      <w:numFmt w:val="bullet"/>
      <w:lvlText w:val="•"/>
      <w:lvlJc w:val="left"/>
      <w:pPr>
        <w:ind w:left="3030" w:hanging="567"/>
      </w:pPr>
      <w:rPr>
        <w:rFonts w:hint="default"/>
      </w:rPr>
    </w:lvl>
    <w:lvl w:ilvl="4">
      <w:start w:val="0"/>
      <w:numFmt w:val="bullet"/>
      <w:lvlText w:val="•"/>
      <w:lvlJc w:val="left"/>
      <w:pPr>
        <w:ind w:left="3960" w:hanging="567"/>
      </w:pPr>
      <w:rPr>
        <w:rFonts w:hint="default"/>
      </w:rPr>
    </w:lvl>
    <w:lvl w:ilvl="5">
      <w:start w:val="0"/>
      <w:numFmt w:val="bullet"/>
      <w:lvlText w:val="•"/>
      <w:lvlJc w:val="left"/>
      <w:pPr>
        <w:ind w:left="4890" w:hanging="567"/>
      </w:pPr>
      <w:rPr>
        <w:rFonts w:hint="default"/>
      </w:rPr>
    </w:lvl>
    <w:lvl w:ilvl="6">
      <w:start w:val="0"/>
      <w:numFmt w:val="bullet"/>
      <w:lvlText w:val="•"/>
      <w:lvlJc w:val="left"/>
      <w:pPr>
        <w:ind w:left="5820" w:hanging="567"/>
      </w:pPr>
      <w:rPr>
        <w:rFonts w:hint="default"/>
      </w:rPr>
    </w:lvl>
    <w:lvl w:ilvl="7">
      <w:start w:val="0"/>
      <w:numFmt w:val="bullet"/>
      <w:lvlText w:val="•"/>
      <w:lvlJc w:val="left"/>
      <w:pPr>
        <w:ind w:left="6750" w:hanging="567"/>
      </w:pPr>
      <w:rPr>
        <w:rFonts w:hint="default"/>
      </w:rPr>
    </w:lvl>
    <w:lvl w:ilvl="8">
      <w:start w:val="0"/>
      <w:numFmt w:val="bullet"/>
      <w:lvlText w:val="•"/>
      <w:lvlJc w:val="left"/>
      <w:pPr>
        <w:ind w:left="7680" w:hanging="567"/>
      </w:pPr>
      <w:rPr>
        <w:rFonts w:hint="default"/>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9"/>
      <w:szCs w:val="19"/>
    </w:rPr>
  </w:style>
  <w:style w:styleId="Heading1" w:type="paragraph">
    <w:name w:val="Heading 1"/>
    <w:basedOn w:val="Normal"/>
    <w:uiPriority w:val="1"/>
    <w:qFormat/>
    <w:pPr>
      <w:ind w:left="1576"/>
      <w:outlineLvl w:val="1"/>
    </w:pPr>
    <w:rPr>
      <w:rFonts w:ascii="Calibri" w:hAnsi="Calibri" w:eastAsia="Calibri" w:cs="Calibri"/>
      <w:b/>
      <w:bCs/>
      <w:sz w:val="22"/>
      <w:szCs w:val="22"/>
    </w:rPr>
  </w:style>
  <w:style w:styleId="Heading2" w:type="paragraph">
    <w:name w:val="Heading 2"/>
    <w:basedOn w:val="Normal"/>
    <w:uiPriority w:val="1"/>
    <w:qFormat/>
    <w:pPr>
      <w:ind w:left="2221" w:right="2166"/>
      <w:jc w:val="center"/>
      <w:outlineLvl w:val="2"/>
    </w:pPr>
    <w:rPr>
      <w:rFonts w:ascii="Arial" w:hAnsi="Arial" w:eastAsia="Arial" w:cs="Arial"/>
      <w:b/>
      <w:bCs/>
      <w:sz w:val="20"/>
      <w:szCs w:val="20"/>
    </w:rPr>
  </w:style>
  <w:style w:styleId="ListParagraph" w:type="paragraph">
    <w:name w:val="List Paragraph"/>
    <w:basedOn w:val="Normal"/>
    <w:uiPriority w:val="1"/>
    <w:qFormat/>
    <w:pPr>
      <w:spacing w:before="121"/>
      <w:ind w:left="234" w:firstLine="8"/>
      <w:jc w:val="both"/>
    </w:pPr>
    <w:rPr>
      <w:rFonts w:ascii="Arial" w:hAnsi="Arial" w:eastAsia="Arial" w:cs="Arial"/>
    </w:rPr>
  </w:style>
  <w:style w:styleId="TableParagraph" w:type="paragraph">
    <w:name w:val="Table Paragraph"/>
    <w:basedOn w:val="Normal"/>
    <w:uiPriority w:val="1"/>
    <w:qFormat/>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agentura-api.org/wp-content/uploads/2016/08/APL" TargetMode="External"/><Relationship Id="rId7" Type="http://schemas.openxmlformats.org/officeDocument/2006/relationships/hyperlink" Target="http://www.agentura-api.org/metodika/vyber-dodavatele/" TargetMode="External"/><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2019-04-17T08:59:25Z</dcterms:created>
  <dcterms:modified xsi:type="dcterms:W3CDTF">2019-04-17T08:59:25Z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Xerox WorkCentre 7835</vt:lpwstr>
  </property>
  <property fmtid="{D5CDD505-2E9C-101B-9397-08002B2CF9AE}" pid="4" name="LastSaved">
    <vt:filetime>2019-04-17T00:00:00Z</vt:filetime>
  </property>
</Properties>
</file>