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B5C" w:rsidRPr="004F5F3C" w:rsidRDefault="00912B5C" w:rsidP="00912B5C">
      <w:pPr>
        <w:widowControl w:val="0"/>
        <w:spacing w:line="360" w:lineRule="auto"/>
        <w:rPr>
          <w:rFonts w:eastAsia="Times New Roman"/>
          <w:b/>
          <w:szCs w:val="24"/>
          <w:u w:val="single"/>
          <w:lang w:eastAsia="cs-CZ"/>
        </w:rPr>
      </w:pPr>
      <w:r>
        <w:rPr>
          <w:rFonts w:eastAsia="Times New Roman"/>
          <w:szCs w:val="24"/>
          <w:lang w:eastAsia="cs-CZ"/>
        </w:rPr>
        <w:t xml:space="preserve">Dnešního dne </w:t>
      </w:r>
      <w:r w:rsidRPr="004F5F3C">
        <w:rPr>
          <w:rFonts w:eastAsia="Times New Roman"/>
          <w:color w:val="000000"/>
          <w:szCs w:val="24"/>
          <w:lang w:eastAsia="cs-CZ"/>
        </w:rPr>
        <w:t>uzavírají</w:t>
      </w:r>
    </w:p>
    <w:p w:rsidR="00912B5C" w:rsidRPr="004F5F3C" w:rsidRDefault="00912B5C" w:rsidP="00912B5C">
      <w:pPr>
        <w:spacing w:line="360" w:lineRule="auto"/>
        <w:rPr>
          <w:b/>
          <w:bCs/>
          <w:szCs w:val="24"/>
        </w:rPr>
      </w:pPr>
    </w:p>
    <w:p w:rsidR="00500442" w:rsidRDefault="005431F5" w:rsidP="00500442">
      <w:pPr>
        <w:spacing w:line="360" w:lineRule="auto"/>
        <w:jc w:val="both"/>
        <w:rPr>
          <w:szCs w:val="20"/>
        </w:rPr>
      </w:pPr>
      <w:r>
        <w:rPr>
          <w:b/>
        </w:rPr>
        <w:t>město</w:t>
      </w:r>
      <w:r w:rsidR="00500442">
        <w:rPr>
          <w:b/>
        </w:rPr>
        <w:t xml:space="preserve"> SVĚTLÁ NAD SÁZAVOU, </w:t>
      </w:r>
      <w:r w:rsidR="00500442">
        <w:t xml:space="preserve"> </w:t>
      </w:r>
      <w:r w:rsidR="00500442">
        <w:rPr>
          <w:b/>
        </w:rPr>
        <w:t>IČ</w:t>
      </w:r>
      <w:r w:rsidR="00EE7855">
        <w:rPr>
          <w:b/>
        </w:rPr>
        <w:t>O</w:t>
      </w:r>
      <w:r w:rsidR="00500442">
        <w:rPr>
          <w:b/>
        </w:rPr>
        <w:t> 00268321, DIČ CZ00268321</w:t>
      </w:r>
    </w:p>
    <w:p w:rsidR="00500442" w:rsidRDefault="00500442" w:rsidP="00500442">
      <w:pPr>
        <w:spacing w:line="360" w:lineRule="auto"/>
        <w:jc w:val="both"/>
      </w:pPr>
      <w:r>
        <w:t xml:space="preserve">se sídlem </w:t>
      </w:r>
      <w:r>
        <w:rPr>
          <w:b/>
          <w:szCs w:val="24"/>
        </w:rPr>
        <w:t>nám. Trčků z Lípy 18, 582 91 Světlá nad Sázavou</w:t>
      </w:r>
      <w:r>
        <w:rPr>
          <w:b/>
          <w:sz w:val="28"/>
          <w:szCs w:val="28"/>
        </w:rPr>
        <w:t>,</w:t>
      </w:r>
      <w:r>
        <w:t xml:space="preserve"> </w:t>
      </w:r>
    </w:p>
    <w:p w:rsidR="00500442" w:rsidRDefault="00500442" w:rsidP="00500442">
      <w:pPr>
        <w:spacing w:line="360" w:lineRule="auto"/>
        <w:jc w:val="both"/>
      </w:pPr>
      <w:r>
        <w:t>zastoupen</w:t>
      </w:r>
      <w:r w:rsidR="00EE7855">
        <w:t>ém</w:t>
      </w:r>
      <w:r>
        <w:t xml:space="preserve"> starostou města </w:t>
      </w:r>
      <w:r>
        <w:rPr>
          <w:b/>
          <w:szCs w:val="24"/>
        </w:rPr>
        <w:t xml:space="preserve">Mgr. Janem </w:t>
      </w:r>
      <w:proofErr w:type="spellStart"/>
      <w:r>
        <w:rPr>
          <w:b/>
          <w:szCs w:val="24"/>
        </w:rPr>
        <w:t>Tourkem</w:t>
      </w:r>
      <w:proofErr w:type="spellEnd"/>
    </w:p>
    <w:p w:rsidR="00912B5C" w:rsidRPr="004F5F3C" w:rsidRDefault="00EE7855" w:rsidP="00EE7855">
      <w:pPr>
        <w:widowControl w:val="0"/>
        <w:spacing w:line="360" w:lineRule="auto"/>
        <w:jc w:val="both"/>
        <w:rPr>
          <w:rFonts w:eastAsia="Times New Roman"/>
          <w:bCs/>
          <w:color w:val="000000"/>
          <w:szCs w:val="24"/>
          <w:lang w:eastAsia="cs-CZ"/>
        </w:rPr>
      </w:pPr>
      <w:r>
        <w:rPr>
          <w:rFonts w:eastAsia="Times New Roman"/>
          <w:bCs/>
          <w:color w:val="000000"/>
          <w:szCs w:val="24"/>
          <w:lang w:eastAsia="cs-CZ"/>
        </w:rPr>
        <w:t>j</w:t>
      </w:r>
      <w:r w:rsidR="00912B5C" w:rsidRPr="004F5F3C">
        <w:rPr>
          <w:rFonts w:eastAsia="Times New Roman"/>
          <w:bCs/>
          <w:color w:val="000000"/>
          <w:szCs w:val="24"/>
          <w:lang w:eastAsia="cs-CZ"/>
        </w:rPr>
        <w:t>ako prodávající</w:t>
      </w:r>
      <w:r w:rsidR="00912B5C" w:rsidRPr="004630BC">
        <w:rPr>
          <w:rFonts w:eastAsia="Times New Roman"/>
          <w:bCs/>
          <w:color w:val="000000"/>
          <w:szCs w:val="24"/>
          <w:lang w:eastAsia="cs-CZ"/>
        </w:rPr>
        <w:t xml:space="preserve"> </w:t>
      </w:r>
      <w:r w:rsidR="00912B5C" w:rsidRPr="004F5F3C">
        <w:rPr>
          <w:rFonts w:eastAsia="Times New Roman"/>
          <w:bCs/>
          <w:color w:val="000000"/>
          <w:szCs w:val="24"/>
          <w:lang w:eastAsia="cs-CZ"/>
        </w:rPr>
        <w:t>na straně jedné</w:t>
      </w:r>
    </w:p>
    <w:p w:rsidR="00912B5C" w:rsidRPr="004F5F3C" w:rsidRDefault="00912B5C" w:rsidP="00912B5C">
      <w:pPr>
        <w:widowControl w:val="0"/>
        <w:spacing w:line="360" w:lineRule="auto"/>
        <w:jc w:val="both"/>
        <w:rPr>
          <w:rFonts w:eastAsia="Times New Roman"/>
          <w:b/>
          <w:bCs/>
          <w:color w:val="000000"/>
          <w:szCs w:val="24"/>
          <w:lang w:eastAsia="cs-CZ"/>
        </w:rPr>
      </w:pPr>
    </w:p>
    <w:p w:rsidR="00912B5C" w:rsidRPr="004F5F3C" w:rsidRDefault="00912B5C" w:rsidP="00912B5C">
      <w:pPr>
        <w:widowControl w:val="0"/>
        <w:spacing w:line="360" w:lineRule="auto"/>
        <w:jc w:val="both"/>
        <w:rPr>
          <w:rFonts w:eastAsia="Times New Roman"/>
          <w:bCs/>
          <w:color w:val="000000"/>
          <w:szCs w:val="24"/>
          <w:lang w:eastAsia="cs-CZ"/>
        </w:rPr>
      </w:pPr>
      <w:r w:rsidRPr="004F5F3C">
        <w:rPr>
          <w:rFonts w:eastAsia="Times New Roman"/>
          <w:bCs/>
          <w:color w:val="000000"/>
          <w:szCs w:val="24"/>
          <w:lang w:eastAsia="cs-CZ"/>
        </w:rPr>
        <w:t>a</w:t>
      </w:r>
    </w:p>
    <w:p w:rsidR="00912B5C" w:rsidRPr="004F5F3C" w:rsidRDefault="00912B5C" w:rsidP="00912B5C">
      <w:pPr>
        <w:widowControl w:val="0"/>
        <w:spacing w:line="360" w:lineRule="auto"/>
        <w:jc w:val="both"/>
        <w:rPr>
          <w:rFonts w:eastAsia="Times New Roman"/>
          <w:color w:val="000000"/>
          <w:szCs w:val="24"/>
          <w:lang w:eastAsia="cs-CZ"/>
        </w:rPr>
      </w:pPr>
    </w:p>
    <w:p w:rsidR="00500442" w:rsidRDefault="00500442" w:rsidP="00500442">
      <w:pPr>
        <w:spacing w:line="360" w:lineRule="auto"/>
        <w:jc w:val="both"/>
        <w:rPr>
          <w:szCs w:val="24"/>
        </w:rPr>
      </w:pPr>
      <w:r>
        <w:rPr>
          <w:b/>
          <w:szCs w:val="24"/>
        </w:rPr>
        <w:t xml:space="preserve">společnost </w:t>
      </w:r>
      <w:bookmarkStart w:id="0" w:name="_Hlk6227452"/>
      <w:r w:rsidRPr="00E36CD9">
        <w:rPr>
          <w:b/>
          <w:szCs w:val="24"/>
        </w:rPr>
        <w:t>YZO Světlá s.r.o.</w:t>
      </w:r>
      <w:bookmarkEnd w:id="0"/>
      <w:r>
        <w:rPr>
          <w:b/>
          <w:szCs w:val="24"/>
        </w:rPr>
        <w:t>, IČ</w:t>
      </w:r>
      <w:r w:rsidR="00EE7855">
        <w:rPr>
          <w:b/>
          <w:szCs w:val="24"/>
        </w:rPr>
        <w:t>O</w:t>
      </w:r>
      <w:r>
        <w:rPr>
          <w:b/>
          <w:szCs w:val="24"/>
        </w:rPr>
        <w:t xml:space="preserve">: </w:t>
      </w:r>
      <w:r w:rsidRPr="00E36CD9">
        <w:rPr>
          <w:b/>
          <w:szCs w:val="24"/>
        </w:rPr>
        <w:t>080 86 940</w:t>
      </w:r>
    </w:p>
    <w:p w:rsidR="00500442" w:rsidRDefault="00500442" w:rsidP="00500442">
      <w:pPr>
        <w:spacing w:line="360" w:lineRule="auto"/>
        <w:jc w:val="both"/>
        <w:rPr>
          <w:b/>
          <w:sz w:val="28"/>
          <w:szCs w:val="28"/>
        </w:rPr>
      </w:pPr>
      <w:r>
        <w:rPr>
          <w:szCs w:val="24"/>
        </w:rPr>
        <w:t xml:space="preserve">se sídlem </w:t>
      </w:r>
      <w:r w:rsidRPr="00E36CD9">
        <w:rPr>
          <w:b/>
          <w:szCs w:val="24"/>
        </w:rPr>
        <w:t>Tusarova 1267/9, Holešovice, 170 00 Praha 7</w:t>
      </w:r>
      <w:r>
        <w:rPr>
          <w:b/>
          <w:sz w:val="28"/>
          <w:szCs w:val="28"/>
        </w:rPr>
        <w:t>,</w:t>
      </w:r>
    </w:p>
    <w:p w:rsidR="00500442" w:rsidRDefault="00500442" w:rsidP="00500442">
      <w:pPr>
        <w:spacing w:line="360" w:lineRule="auto"/>
        <w:jc w:val="both"/>
        <w:rPr>
          <w:szCs w:val="20"/>
        </w:rPr>
      </w:pPr>
      <w:r>
        <w:rPr>
          <w:szCs w:val="24"/>
        </w:rPr>
        <w:t xml:space="preserve">zastoupená panem </w:t>
      </w:r>
      <w:r w:rsidR="00215718">
        <w:rPr>
          <w:b/>
          <w:szCs w:val="24"/>
        </w:rPr>
        <w:t>……………….</w:t>
      </w:r>
      <w:r>
        <w:rPr>
          <w:szCs w:val="24"/>
        </w:rPr>
        <w:t>, jednatelem společnosti</w:t>
      </w:r>
    </w:p>
    <w:p w:rsidR="00500442" w:rsidRDefault="00500442" w:rsidP="00500442">
      <w:pPr>
        <w:spacing w:line="360" w:lineRule="auto"/>
        <w:jc w:val="both"/>
      </w:pPr>
      <w:r>
        <w:t xml:space="preserve">jako kupujícím, na straně druhé </w:t>
      </w:r>
    </w:p>
    <w:p w:rsidR="00912B5C" w:rsidRPr="004F5F3C" w:rsidRDefault="00912B5C" w:rsidP="00912B5C">
      <w:pPr>
        <w:widowControl w:val="0"/>
        <w:spacing w:line="360" w:lineRule="auto"/>
        <w:jc w:val="both"/>
        <w:rPr>
          <w:rFonts w:eastAsia="Times New Roman"/>
          <w:color w:val="000000"/>
          <w:szCs w:val="24"/>
          <w:lang w:eastAsia="cs-CZ"/>
        </w:rPr>
      </w:pPr>
    </w:p>
    <w:p w:rsidR="00912B5C" w:rsidRPr="004F5F3C" w:rsidRDefault="00912B5C" w:rsidP="00912B5C">
      <w:pPr>
        <w:widowControl w:val="0"/>
        <w:spacing w:line="360" w:lineRule="auto"/>
        <w:jc w:val="both"/>
        <w:rPr>
          <w:rFonts w:eastAsia="Times New Roman"/>
          <w:color w:val="000000"/>
          <w:szCs w:val="24"/>
          <w:lang w:eastAsia="cs-CZ"/>
        </w:rPr>
      </w:pPr>
      <w:r w:rsidRPr="004F5F3C">
        <w:rPr>
          <w:rFonts w:eastAsia="Times New Roman"/>
          <w:color w:val="000000"/>
          <w:szCs w:val="24"/>
          <w:lang w:eastAsia="cs-CZ"/>
        </w:rPr>
        <w:t>tuto</w:t>
      </w:r>
    </w:p>
    <w:p w:rsidR="00912B5C" w:rsidRPr="004F5F3C" w:rsidRDefault="00912B5C" w:rsidP="00912B5C">
      <w:pPr>
        <w:widowControl w:val="0"/>
        <w:spacing w:line="360" w:lineRule="auto"/>
        <w:jc w:val="center"/>
        <w:rPr>
          <w:rFonts w:eastAsia="Times New Roman"/>
          <w:b/>
          <w:bCs/>
          <w:color w:val="000000"/>
          <w:sz w:val="48"/>
          <w:szCs w:val="48"/>
          <w:lang w:eastAsia="cs-CZ"/>
        </w:rPr>
      </w:pPr>
      <w:r w:rsidRPr="004F5F3C">
        <w:rPr>
          <w:rFonts w:eastAsia="Times New Roman"/>
          <w:b/>
          <w:bCs/>
          <w:color w:val="000000"/>
          <w:sz w:val="48"/>
          <w:szCs w:val="48"/>
          <w:lang w:eastAsia="cs-CZ"/>
        </w:rPr>
        <w:t xml:space="preserve">S M L O U V U  </w:t>
      </w:r>
    </w:p>
    <w:p w:rsidR="00912B5C" w:rsidRPr="004F5F3C" w:rsidRDefault="00912B5C" w:rsidP="00912B5C">
      <w:pPr>
        <w:widowControl w:val="0"/>
        <w:spacing w:line="360" w:lineRule="auto"/>
        <w:jc w:val="center"/>
        <w:rPr>
          <w:rFonts w:eastAsia="Times New Roman"/>
          <w:b/>
          <w:bCs/>
          <w:color w:val="000000"/>
          <w:sz w:val="28"/>
          <w:szCs w:val="28"/>
          <w:lang w:eastAsia="cs-CZ"/>
        </w:rPr>
      </w:pPr>
      <w:r w:rsidRPr="004F5F3C">
        <w:rPr>
          <w:rFonts w:eastAsia="Times New Roman"/>
          <w:b/>
          <w:bCs/>
          <w:color w:val="000000"/>
          <w:sz w:val="28"/>
          <w:szCs w:val="28"/>
          <w:lang w:eastAsia="cs-CZ"/>
        </w:rPr>
        <w:t xml:space="preserve">o rezervaci </w:t>
      </w:r>
      <w:r w:rsidR="00D93493">
        <w:rPr>
          <w:rFonts w:eastAsia="Times New Roman"/>
          <w:b/>
          <w:bCs/>
          <w:color w:val="000000"/>
          <w:sz w:val="28"/>
          <w:szCs w:val="28"/>
          <w:lang w:eastAsia="cs-CZ"/>
        </w:rPr>
        <w:t>pozemku</w:t>
      </w:r>
    </w:p>
    <w:p w:rsidR="00912B5C" w:rsidRPr="004F5F3C" w:rsidRDefault="00912B5C" w:rsidP="00912B5C">
      <w:pPr>
        <w:widowControl w:val="0"/>
        <w:spacing w:line="360" w:lineRule="auto"/>
        <w:jc w:val="center"/>
        <w:rPr>
          <w:rFonts w:eastAsia="Times New Roman"/>
          <w:b/>
          <w:bCs/>
          <w:color w:val="000000"/>
          <w:szCs w:val="24"/>
          <w:lang w:eastAsia="cs-CZ"/>
        </w:rPr>
      </w:pPr>
    </w:p>
    <w:p w:rsidR="00912B5C" w:rsidRPr="004F5F3C" w:rsidRDefault="00912B5C" w:rsidP="00912B5C">
      <w:pPr>
        <w:widowControl w:val="0"/>
        <w:spacing w:line="360" w:lineRule="auto"/>
        <w:jc w:val="center"/>
        <w:rPr>
          <w:rFonts w:eastAsia="Times New Roman"/>
          <w:b/>
          <w:bCs/>
          <w:color w:val="000000"/>
          <w:szCs w:val="24"/>
          <w:lang w:eastAsia="cs-CZ"/>
        </w:rPr>
      </w:pPr>
      <w:r w:rsidRPr="004F5F3C">
        <w:rPr>
          <w:rFonts w:eastAsia="Times New Roman"/>
          <w:b/>
          <w:bCs/>
          <w:color w:val="000000"/>
          <w:szCs w:val="24"/>
          <w:lang w:eastAsia="cs-CZ"/>
        </w:rPr>
        <w:t xml:space="preserve">I. Popis </w:t>
      </w:r>
      <w:r w:rsidR="00250501">
        <w:rPr>
          <w:rFonts w:eastAsia="Times New Roman"/>
          <w:b/>
          <w:bCs/>
          <w:color w:val="000000"/>
          <w:szCs w:val="24"/>
          <w:lang w:eastAsia="cs-CZ"/>
        </w:rPr>
        <w:t>pozemku</w:t>
      </w:r>
    </w:p>
    <w:p w:rsidR="00912B5C" w:rsidRPr="004F5F3C" w:rsidRDefault="00912B5C" w:rsidP="00912B5C">
      <w:pPr>
        <w:widowControl w:val="0"/>
        <w:spacing w:before="60" w:line="360" w:lineRule="auto"/>
        <w:jc w:val="both"/>
        <w:rPr>
          <w:rFonts w:eastAsia="Times New Roman"/>
          <w:color w:val="000000"/>
          <w:szCs w:val="24"/>
          <w:lang w:eastAsia="cs-CZ"/>
        </w:rPr>
      </w:pPr>
    </w:p>
    <w:p w:rsidR="00912B5C" w:rsidRDefault="00912B5C" w:rsidP="00912B5C">
      <w:pPr>
        <w:widowControl w:val="0"/>
        <w:numPr>
          <w:ilvl w:val="0"/>
          <w:numId w:val="1"/>
        </w:numPr>
        <w:spacing w:before="60" w:line="360" w:lineRule="auto"/>
        <w:jc w:val="both"/>
        <w:rPr>
          <w:rFonts w:eastAsia="Times New Roman"/>
          <w:color w:val="000000"/>
          <w:szCs w:val="24"/>
          <w:lang w:eastAsia="cs-CZ"/>
        </w:rPr>
      </w:pPr>
      <w:r w:rsidRPr="004F5F3C">
        <w:rPr>
          <w:rFonts w:eastAsia="Times New Roman"/>
          <w:color w:val="000000"/>
          <w:szCs w:val="24"/>
          <w:lang w:eastAsia="cs-CZ"/>
        </w:rPr>
        <w:t>Prodávající</w:t>
      </w:r>
      <w:r w:rsidR="00F94297">
        <w:rPr>
          <w:rFonts w:eastAsia="Times New Roman"/>
          <w:color w:val="000000"/>
          <w:szCs w:val="24"/>
          <w:lang w:eastAsia="cs-CZ"/>
        </w:rPr>
        <w:t xml:space="preserve"> prohlašuje, že</w:t>
      </w:r>
      <w:r w:rsidRPr="004F5F3C">
        <w:rPr>
          <w:rFonts w:eastAsia="Times New Roman"/>
          <w:color w:val="000000"/>
          <w:szCs w:val="24"/>
          <w:lang w:eastAsia="cs-CZ"/>
        </w:rPr>
        <w:t xml:space="preserve"> </w:t>
      </w:r>
      <w:r>
        <w:rPr>
          <w:rFonts w:eastAsia="Times New Roman"/>
          <w:color w:val="000000"/>
          <w:szCs w:val="24"/>
          <w:lang w:eastAsia="cs-CZ"/>
        </w:rPr>
        <w:t>m</w:t>
      </w:r>
      <w:r w:rsidR="00F13660">
        <w:rPr>
          <w:rFonts w:eastAsia="Times New Roman"/>
          <w:color w:val="000000"/>
          <w:szCs w:val="24"/>
          <w:lang w:eastAsia="cs-CZ"/>
        </w:rPr>
        <w:t xml:space="preserve">á ve svém výlučném vlastnictví </w:t>
      </w:r>
      <w:r w:rsidR="00D93493">
        <w:rPr>
          <w:rFonts w:eastAsia="Times New Roman"/>
          <w:color w:val="000000"/>
          <w:szCs w:val="24"/>
          <w:lang w:eastAsia="cs-CZ"/>
        </w:rPr>
        <w:t xml:space="preserve">pozemky </w:t>
      </w:r>
      <w:proofErr w:type="spellStart"/>
      <w:proofErr w:type="gramStart"/>
      <w:r w:rsidR="00D93493">
        <w:rPr>
          <w:rFonts w:eastAsia="Times New Roman"/>
          <w:color w:val="000000"/>
          <w:szCs w:val="24"/>
          <w:lang w:eastAsia="cs-CZ"/>
        </w:rPr>
        <w:t>č.</w:t>
      </w:r>
      <w:r w:rsidR="0035015F">
        <w:rPr>
          <w:rFonts w:eastAsia="Times New Roman"/>
          <w:color w:val="000000"/>
          <w:szCs w:val="24"/>
          <w:lang w:eastAsia="cs-CZ"/>
        </w:rPr>
        <w:t>parc</w:t>
      </w:r>
      <w:proofErr w:type="spellEnd"/>
      <w:proofErr w:type="gramEnd"/>
      <w:r w:rsidR="0035015F">
        <w:rPr>
          <w:rFonts w:eastAsia="Times New Roman"/>
          <w:color w:val="000000"/>
          <w:szCs w:val="24"/>
          <w:lang w:eastAsia="cs-CZ"/>
        </w:rPr>
        <w:t>.</w:t>
      </w:r>
      <w:r w:rsidR="00D93493">
        <w:rPr>
          <w:rFonts w:eastAsia="Times New Roman"/>
          <w:color w:val="000000"/>
          <w:szCs w:val="24"/>
          <w:lang w:eastAsia="cs-CZ"/>
        </w:rPr>
        <w:t xml:space="preserve"> 590/19</w:t>
      </w:r>
      <w:r>
        <w:rPr>
          <w:rFonts w:eastAsia="Times New Roman"/>
          <w:color w:val="000000"/>
          <w:szCs w:val="24"/>
          <w:lang w:eastAsia="cs-CZ"/>
        </w:rPr>
        <w:t>,</w:t>
      </w:r>
      <w:r w:rsidR="0035015F">
        <w:rPr>
          <w:rFonts w:eastAsia="Times New Roman"/>
          <w:color w:val="000000"/>
          <w:szCs w:val="24"/>
          <w:lang w:eastAsia="cs-CZ"/>
        </w:rPr>
        <w:t xml:space="preserve"> </w:t>
      </w:r>
      <w:proofErr w:type="spellStart"/>
      <w:r w:rsidR="0035015F">
        <w:rPr>
          <w:rFonts w:eastAsia="Times New Roman"/>
          <w:color w:val="000000"/>
          <w:szCs w:val="24"/>
          <w:lang w:eastAsia="cs-CZ"/>
        </w:rPr>
        <w:t>č.parc</w:t>
      </w:r>
      <w:proofErr w:type="spellEnd"/>
      <w:r w:rsidR="0035015F">
        <w:rPr>
          <w:rFonts w:eastAsia="Times New Roman"/>
          <w:color w:val="000000"/>
          <w:szCs w:val="24"/>
          <w:lang w:eastAsia="cs-CZ"/>
        </w:rPr>
        <w:t xml:space="preserve">. </w:t>
      </w:r>
      <w:r w:rsidR="00D93493">
        <w:rPr>
          <w:rFonts w:eastAsia="Times New Roman"/>
          <w:color w:val="000000"/>
          <w:szCs w:val="24"/>
          <w:lang w:eastAsia="cs-CZ"/>
        </w:rPr>
        <w:t xml:space="preserve">590/20 a </w:t>
      </w:r>
      <w:proofErr w:type="spellStart"/>
      <w:r w:rsidR="0035015F">
        <w:rPr>
          <w:rFonts w:eastAsia="Times New Roman"/>
          <w:color w:val="000000"/>
          <w:szCs w:val="24"/>
          <w:lang w:eastAsia="cs-CZ"/>
        </w:rPr>
        <w:t>č.parc</w:t>
      </w:r>
      <w:proofErr w:type="spellEnd"/>
      <w:r w:rsidR="0035015F">
        <w:rPr>
          <w:rFonts w:eastAsia="Times New Roman"/>
          <w:color w:val="000000"/>
          <w:szCs w:val="24"/>
          <w:lang w:eastAsia="cs-CZ"/>
        </w:rPr>
        <w:t xml:space="preserve">. </w:t>
      </w:r>
      <w:r w:rsidR="00D93493">
        <w:rPr>
          <w:rFonts w:eastAsia="Times New Roman"/>
          <w:color w:val="000000"/>
          <w:szCs w:val="24"/>
          <w:lang w:eastAsia="cs-CZ"/>
        </w:rPr>
        <w:t>590/21</w:t>
      </w:r>
      <w:r>
        <w:rPr>
          <w:rFonts w:eastAsia="Times New Roman"/>
          <w:color w:val="000000"/>
          <w:szCs w:val="24"/>
          <w:lang w:eastAsia="cs-CZ"/>
        </w:rPr>
        <w:t xml:space="preserve"> zapsan</w:t>
      </w:r>
      <w:r w:rsidR="00F94297">
        <w:rPr>
          <w:rFonts w:eastAsia="Times New Roman"/>
          <w:color w:val="000000"/>
          <w:szCs w:val="24"/>
          <w:lang w:eastAsia="cs-CZ"/>
        </w:rPr>
        <w:t>é</w:t>
      </w:r>
      <w:r>
        <w:rPr>
          <w:rFonts w:eastAsia="Times New Roman"/>
          <w:color w:val="000000"/>
          <w:szCs w:val="24"/>
          <w:lang w:eastAsia="cs-CZ"/>
        </w:rPr>
        <w:t xml:space="preserve"> na LV </w:t>
      </w:r>
      <w:r w:rsidR="00D93493">
        <w:rPr>
          <w:rFonts w:eastAsia="Times New Roman"/>
          <w:color w:val="000000"/>
          <w:szCs w:val="24"/>
          <w:lang w:eastAsia="cs-CZ"/>
        </w:rPr>
        <w:t>10001</w:t>
      </w:r>
      <w:r>
        <w:rPr>
          <w:rFonts w:eastAsia="Times New Roman"/>
          <w:color w:val="000000"/>
          <w:szCs w:val="24"/>
          <w:lang w:eastAsia="cs-CZ"/>
        </w:rPr>
        <w:t xml:space="preserve">, v katastrálním území </w:t>
      </w:r>
      <w:r w:rsidR="0035015F">
        <w:rPr>
          <w:rFonts w:eastAsia="Times New Roman"/>
          <w:color w:val="000000"/>
          <w:szCs w:val="24"/>
          <w:lang w:eastAsia="cs-CZ"/>
        </w:rPr>
        <w:t>a obci</w:t>
      </w:r>
      <w:r w:rsidR="0073016F">
        <w:rPr>
          <w:rFonts w:eastAsia="Times New Roman"/>
          <w:color w:val="000000"/>
          <w:szCs w:val="24"/>
          <w:lang w:eastAsia="cs-CZ"/>
        </w:rPr>
        <w:t xml:space="preserve"> </w:t>
      </w:r>
      <w:r w:rsidR="00D93493">
        <w:rPr>
          <w:rFonts w:eastAsia="Times New Roman"/>
          <w:color w:val="000000"/>
          <w:szCs w:val="24"/>
          <w:lang w:eastAsia="cs-CZ"/>
        </w:rPr>
        <w:t>Světlá nad Sázavou</w:t>
      </w:r>
      <w:r>
        <w:rPr>
          <w:rFonts w:eastAsia="Times New Roman"/>
          <w:color w:val="000000"/>
          <w:szCs w:val="24"/>
          <w:lang w:eastAsia="cs-CZ"/>
        </w:rPr>
        <w:t>.</w:t>
      </w:r>
    </w:p>
    <w:p w:rsidR="00D93493" w:rsidRDefault="00D93493" w:rsidP="00912B5C">
      <w:pPr>
        <w:widowControl w:val="0"/>
        <w:numPr>
          <w:ilvl w:val="0"/>
          <w:numId w:val="1"/>
        </w:numPr>
        <w:spacing w:before="60" w:line="360" w:lineRule="auto"/>
        <w:jc w:val="both"/>
        <w:rPr>
          <w:rFonts w:eastAsia="Times New Roman"/>
          <w:color w:val="000000"/>
          <w:szCs w:val="24"/>
          <w:lang w:eastAsia="cs-CZ"/>
        </w:rPr>
      </w:pPr>
      <w:r>
        <w:rPr>
          <w:rFonts w:eastAsia="Times New Roman"/>
          <w:color w:val="000000"/>
          <w:szCs w:val="24"/>
          <w:lang w:eastAsia="cs-CZ"/>
        </w:rPr>
        <w:t>Pozemky představují budoucí průmyslovou zónu města Světlá nad Sázavou. Prodávající na jejich výkup od dřívějších vlastníků obdržel dotaci ve výši 20.000.000</w:t>
      </w:r>
      <w:r w:rsidR="001E6908">
        <w:rPr>
          <w:rFonts w:eastAsia="Times New Roman"/>
          <w:color w:val="000000"/>
          <w:szCs w:val="24"/>
          <w:lang w:eastAsia="cs-CZ"/>
        </w:rPr>
        <w:t>,- Kč. Prodávající je z důvodu přijaté dotace omezený v nakládání s těmito pozemky.</w:t>
      </w:r>
    </w:p>
    <w:p w:rsidR="001E6908" w:rsidRPr="004F5F3C" w:rsidRDefault="001E6908" w:rsidP="00912B5C">
      <w:pPr>
        <w:widowControl w:val="0"/>
        <w:numPr>
          <w:ilvl w:val="0"/>
          <w:numId w:val="1"/>
        </w:numPr>
        <w:spacing w:before="60" w:line="360" w:lineRule="auto"/>
        <w:jc w:val="both"/>
        <w:rPr>
          <w:rFonts w:eastAsia="Times New Roman"/>
          <w:color w:val="000000"/>
          <w:szCs w:val="24"/>
          <w:lang w:eastAsia="cs-CZ"/>
        </w:rPr>
      </w:pPr>
      <w:r>
        <w:rPr>
          <w:rFonts w:eastAsia="Times New Roman"/>
          <w:color w:val="000000"/>
          <w:szCs w:val="24"/>
          <w:lang w:eastAsia="cs-CZ"/>
        </w:rPr>
        <w:t>Kupující má zájem o koupi části shora uvedených pozemků v rozsahu dle nákresu, který je přílohou č. 1 této smlouvy</w:t>
      </w:r>
      <w:r w:rsidR="006F6D60">
        <w:rPr>
          <w:rFonts w:eastAsia="Times New Roman"/>
          <w:color w:val="000000"/>
          <w:szCs w:val="24"/>
          <w:lang w:eastAsia="cs-CZ"/>
        </w:rPr>
        <w:t xml:space="preserve">. Přesný rozsah bude upřesněn v terénu a následně bude vypracován geometrický plán pro dělení pozemků (náklady hradí každá ze stran ve výši 50%). </w:t>
      </w:r>
      <w:r w:rsidR="00250501">
        <w:rPr>
          <w:rFonts w:eastAsia="Times New Roman"/>
          <w:color w:val="000000"/>
          <w:szCs w:val="24"/>
          <w:lang w:eastAsia="cs-CZ"/>
        </w:rPr>
        <w:t>V případě neshody na přesném rozsahu tento určí kupující s tím, že výměra bude v rozsahu 80.000</w:t>
      </w:r>
      <w:r w:rsidR="00250501" w:rsidRPr="00250501">
        <w:rPr>
          <w:rFonts w:eastAsia="Times New Roman"/>
          <w:bCs/>
          <w:color w:val="000000"/>
          <w:szCs w:val="24"/>
          <w:lang w:eastAsia="cs-CZ"/>
        </w:rPr>
        <w:t xml:space="preserve"> </w:t>
      </w:r>
      <w:r w:rsidR="00250501" w:rsidRPr="00D92274">
        <w:rPr>
          <w:rFonts w:eastAsia="Times New Roman"/>
          <w:bCs/>
          <w:color w:val="000000"/>
          <w:szCs w:val="24"/>
          <w:lang w:eastAsia="cs-CZ"/>
        </w:rPr>
        <w:t>m</w:t>
      </w:r>
      <w:r w:rsidR="00250501" w:rsidRPr="00D92274">
        <w:rPr>
          <w:rFonts w:eastAsia="Times New Roman"/>
          <w:bCs/>
          <w:color w:val="000000"/>
          <w:szCs w:val="24"/>
          <w:vertAlign w:val="superscript"/>
          <w:lang w:eastAsia="cs-CZ"/>
        </w:rPr>
        <w:t>2</w:t>
      </w:r>
      <w:r w:rsidR="00250501">
        <w:rPr>
          <w:rFonts w:eastAsia="Times New Roman"/>
          <w:color w:val="000000"/>
          <w:szCs w:val="24"/>
          <w:lang w:eastAsia="cs-CZ"/>
        </w:rPr>
        <w:t xml:space="preserve"> až 85.000 </w:t>
      </w:r>
      <w:r w:rsidR="00250501" w:rsidRPr="00D92274">
        <w:rPr>
          <w:rFonts w:eastAsia="Times New Roman"/>
          <w:bCs/>
          <w:color w:val="000000"/>
          <w:szCs w:val="24"/>
          <w:lang w:eastAsia="cs-CZ"/>
        </w:rPr>
        <w:t>m</w:t>
      </w:r>
      <w:r w:rsidR="00250501" w:rsidRPr="00D92274">
        <w:rPr>
          <w:rFonts w:eastAsia="Times New Roman"/>
          <w:bCs/>
          <w:color w:val="000000"/>
          <w:szCs w:val="24"/>
          <w:vertAlign w:val="superscript"/>
          <w:lang w:eastAsia="cs-CZ"/>
        </w:rPr>
        <w:t>2</w:t>
      </w:r>
      <w:r w:rsidR="00250501">
        <w:rPr>
          <w:rFonts w:eastAsia="Times New Roman"/>
          <w:color w:val="000000"/>
          <w:szCs w:val="24"/>
          <w:lang w:eastAsia="cs-CZ"/>
        </w:rPr>
        <w:t xml:space="preserve">.  </w:t>
      </w:r>
      <w:r w:rsidR="006F6D60">
        <w:rPr>
          <w:rFonts w:eastAsia="Times New Roman"/>
          <w:color w:val="000000"/>
          <w:szCs w:val="24"/>
          <w:lang w:eastAsia="cs-CZ"/>
        </w:rPr>
        <w:t>Tyto části pozemků jsou v této smlouvě dále označeny jen jako „pozemek“.</w:t>
      </w:r>
    </w:p>
    <w:p w:rsidR="00912B5C" w:rsidRPr="004F5F3C" w:rsidRDefault="00912B5C" w:rsidP="00912B5C">
      <w:pPr>
        <w:widowControl w:val="0"/>
        <w:spacing w:line="360" w:lineRule="auto"/>
        <w:jc w:val="center"/>
        <w:rPr>
          <w:rFonts w:eastAsia="Times New Roman"/>
          <w:b/>
          <w:bCs/>
          <w:color w:val="000000"/>
          <w:szCs w:val="24"/>
          <w:lang w:eastAsia="cs-CZ"/>
        </w:rPr>
      </w:pPr>
      <w:r w:rsidRPr="004F5F3C">
        <w:rPr>
          <w:rFonts w:eastAsia="Times New Roman"/>
          <w:b/>
          <w:bCs/>
          <w:color w:val="000000"/>
          <w:szCs w:val="24"/>
          <w:lang w:eastAsia="cs-CZ"/>
        </w:rPr>
        <w:lastRenderedPageBreak/>
        <w:t xml:space="preserve">II. Rezervace </w:t>
      </w:r>
      <w:r w:rsidR="001E6908">
        <w:rPr>
          <w:rFonts w:eastAsia="Times New Roman"/>
          <w:b/>
          <w:bCs/>
          <w:color w:val="000000"/>
          <w:szCs w:val="24"/>
          <w:lang w:eastAsia="cs-CZ"/>
        </w:rPr>
        <w:t>pozemku</w:t>
      </w:r>
    </w:p>
    <w:p w:rsidR="00912B5C" w:rsidRPr="004F5F3C" w:rsidRDefault="00912B5C" w:rsidP="00912B5C">
      <w:pPr>
        <w:widowControl w:val="0"/>
        <w:spacing w:before="60" w:line="360" w:lineRule="auto"/>
        <w:jc w:val="both"/>
        <w:rPr>
          <w:rFonts w:eastAsia="Times New Roman"/>
          <w:color w:val="000000"/>
          <w:szCs w:val="24"/>
          <w:lang w:eastAsia="cs-CZ"/>
        </w:rPr>
      </w:pPr>
    </w:p>
    <w:p w:rsidR="00912B5C" w:rsidRPr="004F5F3C" w:rsidRDefault="00912B5C" w:rsidP="00912B5C">
      <w:pPr>
        <w:widowControl w:val="0"/>
        <w:numPr>
          <w:ilvl w:val="0"/>
          <w:numId w:val="2"/>
        </w:numPr>
        <w:spacing w:before="60" w:line="360" w:lineRule="auto"/>
        <w:jc w:val="both"/>
        <w:rPr>
          <w:rFonts w:eastAsia="Times New Roman"/>
          <w:color w:val="000000"/>
          <w:szCs w:val="24"/>
          <w:lang w:eastAsia="cs-CZ"/>
        </w:rPr>
      </w:pPr>
      <w:r w:rsidRPr="004F5F3C">
        <w:rPr>
          <w:rFonts w:eastAsia="Times New Roman"/>
          <w:color w:val="000000"/>
          <w:szCs w:val="24"/>
          <w:lang w:eastAsia="cs-CZ"/>
        </w:rPr>
        <w:t xml:space="preserve">Kupující prohlašuje, že si </w:t>
      </w:r>
      <w:r w:rsidR="006F6D60">
        <w:rPr>
          <w:rFonts w:eastAsia="Times New Roman"/>
          <w:color w:val="000000"/>
          <w:szCs w:val="24"/>
          <w:lang w:eastAsia="cs-CZ"/>
        </w:rPr>
        <w:t>pozemek</w:t>
      </w:r>
      <w:r>
        <w:rPr>
          <w:rFonts w:eastAsia="Times New Roman"/>
          <w:color w:val="000000"/>
          <w:szCs w:val="24"/>
          <w:lang w:eastAsia="cs-CZ"/>
        </w:rPr>
        <w:t xml:space="preserve"> prohlédl, seznámil se s </w:t>
      </w:r>
      <w:r w:rsidRPr="004F5F3C">
        <w:rPr>
          <w:rFonts w:eastAsia="Times New Roman"/>
          <w:color w:val="000000"/>
          <w:szCs w:val="24"/>
          <w:lang w:eastAsia="cs-CZ"/>
        </w:rPr>
        <w:t>jeho stavem</w:t>
      </w:r>
      <w:r w:rsidR="006F6D60">
        <w:rPr>
          <w:rFonts w:eastAsia="Times New Roman"/>
          <w:color w:val="000000"/>
          <w:szCs w:val="24"/>
          <w:lang w:eastAsia="cs-CZ"/>
        </w:rPr>
        <w:t xml:space="preserve"> i částí územního plánu města, kter</w:t>
      </w:r>
      <w:r w:rsidR="00250501">
        <w:rPr>
          <w:rFonts w:eastAsia="Times New Roman"/>
          <w:color w:val="000000"/>
          <w:szCs w:val="24"/>
          <w:lang w:eastAsia="cs-CZ"/>
        </w:rPr>
        <w:t>á</w:t>
      </w:r>
      <w:r w:rsidR="006F6D60">
        <w:rPr>
          <w:rFonts w:eastAsia="Times New Roman"/>
          <w:color w:val="000000"/>
          <w:szCs w:val="24"/>
          <w:lang w:eastAsia="cs-CZ"/>
        </w:rPr>
        <w:t xml:space="preserve"> upravuje možnosti užití pozemku. </w:t>
      </w:r>
      <w:r w:rsidRPr="004F5F3C">
        <w:rPr>
          <w:rFonts w:eastAsia="Times New Roman"/>
          <w:color w:val="000000"/>
          <w:szCs w:val="24"/>
          <w:lang w:eastAsia="cs-CZ"/>
        </w:rPr>
        <w:t xml:space="preserve">Kupující po důkladné úvaze prohlašuje, že si </w:t>
      </w:r>
      <w:r w:rsidR="006F6D60">
        <w:rPr>
          <w:rFonts w:eastAsia="Times New Roman"/>
          <w:color w:val="000000"/>
          <w:szCs w:val="24"/>
          <w:lang w:eastAsia="cs-CZ"/>
        </w:rPr>
        <w:t>pozemek</w:t>
      </w:r>
      <w:r>
        <w:rPr>
          <w:rFonts w:eastAsia="Times New Roman"/>
          <w:color w:val="000000"/>
          <w:szCs w:val="24"/>
          <w:lang w:eastAsia="cs-CZ"/>
        </w:rPr>
        <w:t xml:space="preserve"> od prodávající hodlá koupit, a to za podmínek, které si s prodávající</w:t>
      </w:r>
      <w:r w:rsidR="007F21D5">
        <w:rPr>
          <w:rFonts w:eastAsia="Times New Roman"/>
          <w:color w:val="000000"/>
          <w:szCs w:val="24"/>
          <w:lang w:eastAsia="cs-CZ"/>
        </w:rPr>
        <w:t xml:space="preserve"> níže domluvil</w:t>
      </w:r>
      <w:r>
        <w:rPr>
          <w:rFonts w:eastAsia="Times New Roman"/>
          <w:color w:val="000000"/>
          <w:szCs w:val="24"/>
          <w:lang w:eastAsia="cs-CZ"/>
        </w:rPr>
        <w:t>.</w:t>
      </w:r>
    </w:p>
    <w:p w:rsidR="00912B5C" w:rsidRPr="004F5F3C" w:rsidRDefault="00912B5C" w:rsidP="00912B5C">
      <w:pPr>
        <w:widowControl w:val="0"/>
        <w:numPr>
          <w:ilvl w:val="0"/>
          <w:numId w:val="2"/>
        </w:numPr>
        <w:spacing w:before="60" w:line="360" w:lineRule="auto"/>
        <w:jc w:val="both"/>
        <w:rPr>
          <w:rFonts w:eastAsia="Times New Roman"/>
          <w:color w:val="000000"/>
          <w:szCs w:val="24"/>
          <w:lang w:eastAsia="cs-CZ"/>
        </w:rPr>
      </w:pPr>
      <w:r w:rsidRPr="004F5F3C">
        <w:rPr>
          <w:rFonts w:eastAsia="Times New Roman"/>
          <w:color w:val="000000"/>
          <w:szCs w:val="24"/>
          <w:lang w:eastAsia="cs-CZ"/>
        </w:rPr>
        <w:t>Kupující se zavazuje</w:t>
      </w:r>
      <w:r w:rsidRPr="004F5F3C">
        <w:rPr>
          <w:rFonts w:eastAsia="Times New Roman"/>
          <w:szCs w:val="24"/>
          <w:lang w:eastAsia="cs-CZ"/>
        </w:rPr>
        <w:t xml:space="preserve"> jako výraz vážného zájmu o rezervaci převést do </w:t>
      </w:r>
      <w:r w:rsidR="006F6D60">
        <w:rPr>
          <w:rFonts w:eastAsia="Times New Roman"/>
          <w:szCs w:val="24"/>
          <w:lang w:eastAsia="cs-CZ"/>
        </w:rPr>
        <w:t>21</w:t>
      </w:r>
      <w:r w:rsidRPr="004F5F3C">
        <w:rPr>
          <w:rFonts w:eastAsia="Times New Roman"/>
          <w:szCs w:val="24"/>
          <w:lang w:eastAsia="cs-CZ"/>
        </w:rPr>
        <w:t xml:space="preserve"> pracovních dnů od podpisu této rezervační smlouvy prodávající</w:t>
      </w:r>
      <w:r w:rsidR="00250501">
        <w:rPr>
          <w:rFonts w:eastAsia="Times New Roman"/>
          <w:szCs w:val="24"/>
          <w:lang w:eastAsia="cs-CZ"/>
        </w:rPr>
        <w:t>mu</w:t>
      </w:r>
      <w:r w:rsidR="00F13660">
        <w:rPr>
          <w:rFonts w:eastAsia="Times New Roman"/>
          <w:szCs w:val="24"/>
          <w:lang w:eastAsia="cs-CZ"/>
        </w:rPr>
        <w:t xml:space="preserve"> </w:t>
      </w:r>
      <w:r w:rsidRPr="004F5F3C">
        <w:rPr>
          <w:rFonts w:eastAsia="Times New Roman"/>
          <w:szCs w:val="24"/>
          <w:lang w:eastAsia="cs-CZ"/>
        </w:rPr>
        <w:t xml:space="preserve">na účet č. </w:t>
      </w:r>
      <w:r w:rsidR="008A742C">
        <w:rPr>
          <w:rFonts w:eastAsia="Times New Roman"/>
          <w:szCs w:val="24"/>
          <w:lang w:eastAsia="cs-CZ"/>
        </w:rPr>
        <w:t>6015-2621521/0100</w:t>
      </w:r>
      <w:r w:rsidRPr="004F5F3C">
        <w:rPr>
          <w:rFonts w:eastAsia="Times New Roman"/>
          <w:szCs w:val="24"/>
          <w:lang w:eastAsia="cs-CZ"/>
        </w:rPr>
        <w:t xml:space="preserve"> </w:t>
      </w:r>
      <w:r w:rsidR="00F40AA1">
        <w:rPr>
          <w:rFonts w:eastAsia="Times New Roman"/>
          <w:szCs w:val="24"/>
          <w:lang w:eastAsia="cs-CZ"/>
        </w:rPr>
        <w:t xml:space="preserve">kauci, tj. </w:t>
      </w:r>
      <w:r w:rsidRPr="004F5F3C">
        <w:rPr>
          <w:rFonts w:eastAsia="Times New Roman"/>
          <w:szCs w:val="24"/>
          <w:lang w:eastAsia="cs-CZ"/>
        </w:rPr>
        <w:t>rezervační poplatek</w:t>
      </w:r>
      <w:r w:rsidR="00BC4DF4">
        <w:rPr>
          <w:rFonts w:eastAsia="Times New Roman"/>
          <w:szCs w:val="24"/>
          <w:lang w:eastAsia="cs-CZ"/>
        </w:rPr>
        <w:t xml:space="preserve"> </w:t>
      </w:r>
      <w:r w:rsidR="00F40AA1">
        <w:rPr>
          <w:rFonts w:eastAsia="Times New Roman"/>
          <w:szCs w:val="24"/>
          <w:lang w:eastAsia="cs-CZ"/>
        </w:rPr>
        <w:t xml:space="preserve">(dále jen </w:t>
      </w:r>
      <w:r w:rsidR="005F76C8">
        <w:rPr>
          <w:rFonts w:eastAsia="Times New Roman"/>
          <w:szCs w:val="24"/>
          <w:lang w:eastAsia="cs-CZ"/>
        </w:rPr>
        <w:t>„</w:t>
      </w:r>
      <w:r w:rsidR="00F40AA1">
        <w:rPr>
          <w:rFonts w:eastAsia="Times New Roman"/>
          <w:szCs w:val="24"/>
          <w:lang w:eastAsia="cs-CZ"/>
        </w:rPr>
        <w:t>rezervační poplatek</w:t>
      </w:r>
      <w:r w:rsidR="005F76C8">
        <w:rPr>
          <w:rFonts w:eastAsia="Times New Roman"/>
          <w:szCs w:val="24"/>
          <w:lang w:eastAsia="cs-CZ"/>
        </w:rPr>
        <w:t>“</w:t>
      </w:r>
      <w:r w:rsidR="00F40AA1">
        <w:rPr>
          <w:rFonts w:eastAsia="Times New Roman"/>
          <w:szCs w:val="24"/>
          <w:lang w:eastAsia="cs-CZ"/>
        </w:rPr>
        <w:t>)</w:t>
      </w:r>
      <w:r w:rsidRPr="004F5F3C">
        <w:rPr>
          <w:rFonts w:eastAsia="Times New Roman"/>
          <w:szCs w:val="24"/>
          <w:lang w:eastAsia="cs-CZ"/>
        </w:rPr>
        <w:t xml:space="preserve"> ve výši </w:t>
      </w:r>
      <w:r w:rsidR="003C4835">
        <w:rPr>
          <w:rFonts w:eastAsia="Times New Roman"/>
          <w:szCs w:val="24"/>
          <w:lang w:eastAsia="cs-CZ"/>
        </w:rPr>
        <w:t>2</w:t>
      </w:r>
      <w:r w:rsidR="006F6D60">
        <w:rPr>
          <w:rFonts w:eastAsia="Times New Roman"/>
          <w:szCs w:val="24"/>
          <w:lang w:eastAsia="cs-CZ"/>
        </w:rPr>
        <w:t>0.0</w:t>
      </w:r>
      <w:r w:rsidR="003C4835">
        <w:rPr>
          <w:rFonts w:eastAsia="Times New Roman"/>
          <w:szCs w:val="24"/>
          <w:lang w:eastAsia="cs-CZ"/>
        </w:rPr>
        <w:t>00.000</w:t>
      </w:r>
      <w:r w:rsidRPr="004F5F3C">
        <w:rPr>
          <w:rFonts w:eastAsia="Times New Roman"/>
          <w:szCs w:val="24"/>
          <w:lang w:eastAsia="cs-CZ"/>
        </w:rPr>
        <w:t xml:space="preserve">,- Kč. </w:t>
      </w:r>
    </w:p>
    <w:p w:rsidR="00912B5C" w:rsidRPr="004F5F3C" w:rsidRDefault="00912B5C" w:rsidP="00912B5C">
      <w:pPr>
        <w:widowControl w:val="0"/>
        <w:numPr>
          <w:ilvl w:val="0"/>
          <w:numId w:val="2"/>
        </w:numPr>
        <w:spacing w:before="60" w:line="360" w:lineRule="auto"/>
        <w:jc w:val="both"/>
        <w:rPr>
          <w:rFonts w:eastAsia="Times New Roman"/>
          <w:color w:val="000000"/>
          <w:szCs w:val="24"/>
          <w:lang w:eastAsia="cs-CZ"/>
        </w:rPr>
      </w:pPr>
      <w:r w:rsidRPr="004F5F3C">
        <w:rPr>
          <w:rFonts w:eastAsia="Times New Roman"/>
          <w:szCs w:val="24"/>
          <w:lang w:eastAsia="cs-CZ"/>
        </w:rPr>
        <w:t>Prodávající se zavazuj</w:t>
      </w:r>
      <w:r w:rsidR="00F13660">
        <w:rPr>
          <w:rFonts w:eastAsia="Times New Roman"/>
          <w:szCs w:val="24"/>
          <w:lang w:eastAsia="cs-CZ"/>
        </w:rPr>
        <w:t>e</w:t>
      </w:r>
      <w:r w:rsidRPr="004F5F3C">
        <w:rPr>
          <w:rFonts w:eastAsia="Times New Roman"/>
          <w:szCs w:val="24"/>
          <w:lang w:eastAsia="cs-CZ"/>
        </w:rPr>
        <w:t xml:space="preserve"> po dobu </w:t>
      </w:r>
      <w:r w:rsidR="00173656">
        <w:rPr>
          <w:rFonts w:eastAsia="Times New Roman"/>
          <w:szCs w:val="24"/>
          <w:lang w:eastAsia="cs-CZ"/>
        </w:rPr>
        <w:t>4</w:t>
      </w:r>
      <w:r>
        <w:rPr>
          <w:rFonts w:eastAsia="Times New Roman"/>
          <w:szCs w:val="24"/>
          <w:lang w:eastAsia="cs-CZ"/>
        </w:rPr>
        <w:t xml:space="preserve"> měsíců</w:t>
      </w:r>
      <w:r w:rsidR="006F6D60">
        <w:rPr>
          <w:rFonts w:eastAsia="Times New Roman"/>
          <w:szCs w:val="24"/>
          <w:lang w:eastAsia="cs-CZ"/>
        </w:rPr>
        <w:t xml:space="preserve"> od </w:t>
      </w:r>
      <w:r w:rsidR="00173656">
        <w:rPr>
          <w:rFonts w:eastAsia="Times New Roman"/>
          <w:szCs w:val="24"/>
          <w:lang w:eastAsia="cs-CZ"/>
        </w:rPr>
        <w:t xml:space="preserve">uzavření této smlouvy </w:t>
      </w:r>
      <w:r w:rsidR="006F6D60">
        <w:rPr>
          <w:rFonts w:eastAsia="Times New Roman"/>
          <w:szCs w:val="24"/>
          <w:lang w:eastAsia="cs-CZ"/>
        </w:rPr>
        <w:t>pozemek</w:t>
      </w:r>
      <w:r w:rsidRPr="004F5F3C">
        <w:rPr>
          <w:rFonts w:eastAsia="Times New Roman"/>
          <w:szCs w:val="24"/>
          <w:lang w:eastAsia="cs-CZ"/>
        </w:rPr>
        <w:t xml:space="preserve"> nikomu nenabízet </w:t>
      </w:r>
      <w:r>
        <w:rPr>
          <w:rFonts w:eastAsia="Times New Roman"/>
          <w:szCs w:val="24"/>
          <w:lang w:eastAsia="cs-CZ"/>
        </w:rPr>
        <w:t>a prodat ho kupující</w:t>
      </w:r>
      <w:r w:rsidR="007F21D5">
        <w:rPr>
          <w:rFonts w:eastAsia="Times New Roman"/>
          <w:szCs w:val="24"/>
          <w:lang w:eastAsia="cs-CZ"/>
        </w:rPr>
        <w:t>mu</w:t>
      </w:r>
      <w:r>
        <w:rPr>
          <w:rFonts w:eastAsia="Times New Roman"/>
          <w:szCs w:val="24"/>
          <w:lang w:eastAsia="cs-CZ"/>
        </w:rPr>
        <w:t xml:space="preserve">, pokud </w:t>
      </w:r>
      <w:r w:rsidR="006F6D60">
        <w:rPr>
          <w:rFonts w:eastAsia="Times New Roman"/>
          <w:szCs w:val="24"/>
          <w:lang w:eastAsia="cs-CZ"/>
        </w:rPr>
        <w:t>mu</w:t>
      </w:r>
      <w:r>
        <w:rPr>
          <w:rFonts w:eastAsia="Times New Roman"/>
          <w:szCs w:val="24"/>
          <w:lang w:eastAsia="cs-CZ"/>
        </w:rPr>
        <w:t xml:space="preserve"> k tomu v této lhůtě poskytne potřebnou součinnosti.</w:t>
      </w:r>
      <w:r w:rsidRPr="004F5F3C">
        <w:rPr>
          <w:rFonts w:eastAsia="Times New Roman"/>
          <w:szCs w:val="24"/>
          <w:lang w:eastAsia="cs-CZ"/>
        </w:rPr>
        <w:t xml:space="preserve"> Porušením tohoto závaz</w:t>
      </w:r>
      <w:r w:rsidR="00F13660">
        <w:rPr>
          <w:rFonts w:eastAsia="Times New Roman"/>
          <w:szCs w:val="24"/>
          <w:lang w:eastAsia="cs-CZ"/>
        </w:rPr>
        <w:t>ku není inzerce zadaná kupující</w:t>
      </w:r>
      <w:r w:rsidRPr="004F5F3C">
        <w:rPr>
          <w:rFonts w:eastAsia="Times New Roman"/>
          <w:szCs w:val="24"/>
          <w:lang w:eastAsia="cs-CZ"/>
        </w:rPr>
        <w:t xml:space="preserve"> před podpisem této smlouvy.</w:t>
      </w:r>
      <w:r w:rsidR="00250501">
        <w:rPr>
          <w:rFonts w:eastAsia="Times New Roman"/>
          <w:szCs w:val="24"/>
          <w:lang w:eastAsia="cs-CZ"/>
        </w:rPr>
        <w:t xml:space="preserve"> Tento závazek nepředstavuje smlouvu o smlouvě budoucí kupní. Následky jeho porušení jsou upraveny v čl. III. této smlouvy.</w:t>
      </w:r>
    </w:p>
    <w:p w:rsidR="00912B5C" w:rsidRPr="004F5F3C" w:rsidRDefault="00912B5C" w:rsidP="00912B5C">
      <w:pPr>
        <w:widowControl w:val="0"/>
        <w:spacing w:line="360" w:lineRule="auto"/>
        <w:jc w:val="center"/>
        <w:rPr>
          <w:rFonts w:eastAsia="Times New Roman"/>
          <w:b/>
          <w:bCs/>
          <w:color w:val="000000"/>
          <w:szCs w:val="24"/>
          <w:lang w:eastAsia="cs-CZ"/>
        </w:rPr>
      </w:pPr>
    </w:p>
    <w:p w:rsidR="00912B5C" w:rsidRPr="004F5F3C" w:rsidRDefault="00912B5C" w:rsidP="00912B5C">
      <w:pPr>
        <w:widowControl w:val="0"/>
        <w:spacing w:line="360" w:lineRule="auto"/>
        <w:jc w:val="center"/>
        <w:rPr>
          <w:rFonts w:eastAsia="Times New Roman"/>
          <w:b/>
          <w:bCs/>
          <w:color w:val="000000"/>
          <w:szCs w:val="24"/>
          <w:lang w:eastAsia="cs-CZ"/>
        </w:rPr>
      </w:pPr>
      <w:r w:rsidRPr="004F5F3C">
        <w:rPr>
          <w:rFonts w:eastAsia="Times New Roman"/>
          <w:b/>
          <w:bCs/>
          <w:color w:val="000000"/>
          <w:szCs w:val="24"/>
          <w:lang w:eastAsia="cs-CZ"/>
        </w:rPr>
        <w:t>III. Vypořádání rezervačního poplatku – uzavření kupní smlouvy</w:t>
      </w:r>
    </w:p>
    <w:p w:rsidR="00912B5C" w:rsidRPr="004F5F3C" w:rsidRDefault="00912B5C" w:rsidP="00912B5C">
      <w:pPr>
        <w:widowControl w:val="0"/>
        <w:spacing w:line="360" w:lineRule="auto"/>
        <w:jc w:val="center"/>
        <w:rPr>
          <w:rFonts w:eastAsia="Times New Roman"/>
          <w:b/>
          <w:bCs/>
          <w:color w:val="000000"/>
          <w:szCs w:val="24"/>
          <w:lang w:eastAsia="cs-CZ"/>
        </w:rPr>
      </w:pPr>
    </w:p>
    <w:p w:rsidR="00912B5C" w:rsidRDefault="00912B5C" w:rsidP="00D92274">
      <w:pPr>
        <w:widowControl w:val="0"/>
        <w:numPr>
          <w:ilvl w:val="0"/>
          <w:numId w:val="3"/>
        </w:numPr>
        <w:spacing w:line="360" w:lineRule="auto"/>
        <w:jc w:val="both"/>
        <w:rPr>
          <w:rFonts w:eastAsia="Times New Roman"/>
          <w:bCs/>
          <w:color w:val="000000"/>
          <w:szCs w:val="24"/>
          <w:lang w:eastAsia="cs-CZ"/>
        </w:rPr>
      </w:pPr>
      <w:r w:rsidRPr="00D92274">
        <w:rPr>
          <w:rFonts w:eastAsia="Times New Roman"/>
          <w:bCs/>
          <w:color w:val="000000"/>
          <w:szCs w:val="24"/>
          <w:lang w:eastAsia="cs-CZ"/>
        </w:rPr>
        <w:t>Prodávající se zavazuj</w:t>
      </w:r>
      <w:r w:rsidR="00F13660" w:rsidRPr="00D92274">
        <w:rPr>
          <w:rFonts w:eastAsia="Times New Roman"/>
          <w:bCs/>
          <w:color w:val="000000"/>
          <w:szCs w:val="24"/>
          <w:lang w:eastAsia="cs-CZ"/>
        </w:rPr>
        <w:t>e</w:t>
      </w:r>
      <w:r w:rsidRPr="00D92274">
        <w:rPr>
          <w:rFonts w:eastAsia="Times New Roman"/>
          <w:bCs/>
          <w:color w:val="000000"/>
          <w:szCs w:val="24"/>
          <w:lang w:eastAsia="cs-CZ"/>
        </w:rPr>
        <w:t xml:space="preserve"> bez zbytečného odkladu učinit potřebné kroky k uzavření kupní smlouvy na </w:t>
      </w:r>
      <w:r w:rsidR="006F6D60" w:rsidRPr="00D92274">
        <w:rPr>
          <w:rFonts w:eastAsia="Times New Roman"/>
          <w:bCs/>
          <w:color w:val="000000"/>
          <w:szCs w:val="24"/>
          <w:lang w:eastAsia="cs-CZ"/>
        </w:rPr>
        <w:t>pozemek</w:t>
      </w:r>
      <w:r w:rsidRPr="00D92274">
        <w:rPr>
          <w:rFonts w:eastAsia="Times New Roman"/>
          <w:bCs/>
          <w:color w:val="000000"/>
          <w:szCs w:val="24"/>
          <w:lang w:eastAsia="cs-CZ"/>
        </w:rPr>
        <w:t>, zejména kupující</w:t>
      </w:r>
      <w:r w:rsidR="007F21D5" w:rsidRPr="00D92274">
        <w:rPr>
          <w:rFonts w:eastAsia="Times New Roman"/>
          <w:bCs/>
          <w:color w:val="000000"/>
          <w:szCs w:val="24"/>
          <w:lang w:eastAsia="cs-CZ"/>
        </w:rPr>
        <w:t>mu</w:t>
      </w:r>
      <w:r w:rsidRPr="00D92274">
        <w:rPr>
          <w:rFonts w:eastAsia="Times New Roman"/>
          <w:bCs/>
          <w:color w:val="000000"/>
          <w:szCs w:val="24"/>
          <w:lang w:eastAsia="cs-CZ"/>
        </w:rPr>
        <w:t xml:space="preserve"> předložit návrh kupní smlouvy. </w:t>
      </w:r>
      <w:r w:rsidR="00D92274">
        <w:rPr>
          <w:rFonts w:eastAsia="Times New Roman"/>
          <w:bCs/>
          <w:color w:val="000000"/>
          <w:szCs w:val="24"/>
          <w:lang w:eastAsia="cs-CZ"/>
        </w:rPr>
        <w:t>K</w:t>
      </w:r>
      <w:r w:rsidRPr="00D92274">
        <w:rPr>
          <w:rFonts w:eastAsia="Times New Roman"/>
          <w:bCs/>
          <w:color w:val="000000"/>
          <w:szCs w:val="24"/>
          <w:lang w:eastAsia="cs-CZ"/>
        </w:rPr>
        <w:t>upní cena</w:t>
      </w:r>
      <w:r w:rsidR="00D92274">
        <w:rPr>
          <w:rFonts w:eastAsia="Times New Roman"/>
          <w:bCs/>
          <w:color w:val="000000"/>
          <w:szCs w:val="24"/>
          <w:lang w:eastAsia="cs-CZ"/>
        </w:rPr>
        <w:t xml:space="preserve"> bude </w:t>
      </w:r>
      <w:r w:rsidRPr="00D92274">
        <w:rPr>
          <w:rFonts w:eastAsia="Times New Roman"/>
          <w:bCs/>
          <w:color w:val="000000"/>
          <w:szCs w:val="24"/>
          <w:lang w:eastAsia="cs-CZ"/>
        </w:rPr>
        <w:t>čin</w:t>
      </w:r>
      <w:r w:rsidR="00D92274">
        <w:rPr>
          <w:rFonts w:eastAsia="Times New Roman"/>
          <w:bCs/>
          <w:color w:val="000000"/>
          <w:szCs w:val="24"/>
          <w:lang w:eastAsia="cs-CZ"/>
        </w:rPr>
        <w:t>it</w:t>
      </w:r>
      <w:r w:rsidRPr="00D92274">
        <w:rPr>
          <w:rFonts w:eastAsia="Times New Roman"/>
          <w:bCs/>
          <w:color w:val="000000"/>
          <w:szCs w:val="24"/>
          <w:lang w:eastAsia="cs-CZ"/>
        </w:rPr>
        <w:t xml:space="preserve"> </w:t>
      </w:r>
      <w:r w:rsidR="006F6D60" w:rsidRPr="00D92274">
        <w:rPr>
          <w:rFonts w:eastAsia="Times New Roman"/>
          <w:bCs/>
          <w:color w:val="000000"/>
          <w:szCs w:val="24"/>
          <w:lang w:eastAsia="cs-CZ"/>
        </w:rPr>
        <w:t>275,- Kč/m</w:t>
      </w:r>
      <w:r w:rsidR="006F6D60" w:rsidRPr="00D92274">
        <w:rPr>
          <w:rFonts w:eastAsia="Times New Roman"/>
          <w:bCs/>
          <w:color w:val="000000"/>
          <w:szCs w:val="24"/>
          <w:vertAlign w:val="superscript"/>
          <w:lang w:eastAsia="cs-CZ"/>
        </w:rPr>
        <w:t>2</w:t>
      </w:r>
      <w:r w:rsidR="006F6D60" w:rsidRPr="00D92274">
        <w:rPr>
          <w:rFonts w:eastAsia="Times New Roman"/>
          <w:bCs/>
          <w:color w:val="000000"/>
          <w:szCs w:val="24"/>
          <w:lang w:eastAsia="cs-CZ"/>
        </w:rPr>
        <w:t xml:space="preserve"> + 21% DPH.</w:t>
      </w:r>
    </w:p>
    <w:p w:rsidR="00D92274" w:rsidRPr="00C31789" w:rsidRDefault="00D92274" w:rsidP="00D92274">
      <w:pPr>
        <w:widowControl w:val="0"/>
        <w:numPr>
          <w:ilvl w:val="0"/>
          <w:numId w:val="3"/>
        </w:numPr>
        <w:spacing w:line="360" w:lineRule="auto"/>
        <w:jc w:val="both"/>
        <w:rPr>
          <w:rFonts w:eastAsia="Times New Roman"/>
          <w:bCs/>
          <w:color w:val="000000"/>
          <w:szCs w:val="24"/>
          <w:lang w:eastAsia="cs-CZ"/>
        </w:rPr>
      </w:pPr>
      <w:r w:rsidRPr="00C31789">
        <w:rPr>
          <w:rFonts w:eastAsia="Times New Roman"/>
          <w:bCs/>
          <w:color w:val="000000"/>
          <w:szCs w:val="24"/>
          <w:lang w:eastAsia="cs-CZ"/>
        </w:rPr>
        <w:t>V případě uzavření kupní smlouvy bude rezervační poplatek započten na úhradu kupní ceny</w:t>
      </w:r>
      <w:r>
        <w:rPr>
          <w:rFonts w:eastAsia="Times New Roman"/>
          <w:bCs/>
          <w:color w:val="000000"/>
          <w:szCs w:val="24"/>
          <w:lang w:eastAsia="cs-CZ"/>
        </w:rPr>
        <w:t>.</w:t>
      </w:r>
    </w:p>
    <w:p w:rsidR="00912B5C" w:rsidRPr="004F5F3C" w:rsidRDefault="00912B5C" w:rsidP="00912B5C">
      <w:pPr>
        <w:widowControl w:val="0"/>
        <w:numPr>
          <w:ilvl w:val="0"/>
          <w:numId w:val="3"/>
        </w:numPr>
        <w:spacing w:line="360" w:lineRule="auto"/>
        <w:jc w:val="both"/>
        <w:rPr>
          <w:rFonts w:eastAsia="Times New Roman"/>
          <w:bCs/>
          <w:color w:val="000000"/>
          <w:szCs w:val="24"/>
          <w:lang w:eastAsia="cs-CZ"/>
        </w:rPr>
      </w:pPr>
      <w:r w:rsidRPr="004F5F3C">
        <w:rPr>
          <w:rFonts w:eastAsia="Times New Roman"/>
          <w:bCs/>
          <w:color w:val="000000"/>
          <w:szCs w:val="24"/>
          <w:lang w:eastAsia="cs-CZ"/>
        </w:rPr>
        <w:t>Pokud kupující odmítne uzavřít kupní smlouvu nebo k jej</w:t>
      </w:r>
      <w:r w:rsidR="00173656">
        <w:rPr>
          <w:rFonts w:eastAsia="Times New Roman"/>
          <w:bCs/>
          <w:color w:val="000000"/>
          <w:szCs w:val="24"/>
          <w:lang w:eastAsia="cs-CZ"/>
        </w:rPr>
        <w:t>ímu</w:t>
      </w:r>
      <w:r w:rsidRPr="004F5F3C">
        <w:rPr>
          <w:rFonts w:eastAsia="Times New Roman"/>
          <w:bCs/>
          <w:color w:val="000000"/>
          <w:szCs w:val="24"/>
          <w:lang w:eastAsia="cs-CZ"/>
        </w:rPr>
        <w:t xml:space="preserve"> uzavření neposkytne potřebnou součinnost, a to do </w:t>
      </w:r>
      <w:r w:rsidR="00173656">
        <w:rPr>
          <w:rFonts w:eastAsia="Times New Roman"/>
          <w:bCs/>
          <w:color w:val="000000"/>
          <w:szCs w:val="24"/>
          <w:lang w:eastAsia="cs-CZ"/>
        </w:rPr>
        <w:t>4</w:t>
      </w:r>
      <w:r w:rsidRPr="004F5F3C">
        <w:rPr>
          <w:rFonts w:eastAsia="Times New Roman"/>
          <w:bCs/>
          <w:color w:val="000000"/>
          <w:szCs w:val="24"/>
          <w:lang w:eastAsia="cs-CZ"/>
        </w:rPr>
        <w:t xml:space="preserve"> měsíců od </w:t>
      </w:r>
      <w:r>
        <w:rPr>
          <w:rFonts w:eastAsia="Times New Roman"/>
          <w:bCs/>
          <w:color w:val="000000"/>
          <w:szCs w:val="24"/>
          <w:lang w:eastAsia="cs-CZ"/>
        </w:rPr>
        <w:t>uzavření této smlouvy</w:t>
      </w:r>
      <w:r w:rsidRPr="004F5F3C">
        <w:rPr>
          <w:rFonts w:eastAsia="Times New Roman"/>
          <w:bCs/>
          <w:color w:val="000000"/>
          <w:szCs w:val="24"/>
          <w:lang w:eastAsia="cs-CZ"/>
        </w:rPr>
        <w:t xml:space="preserve">, závazek prodávající rezervovat </w:t>
      </w:r>
      <w:r w:rsidR="00173656">
        <w:rPr>
          <w:rFonts w:eastAsia="Times New Roman"/>
          <w:bCs/>
          <w:color w:val="000000"/>
          <w:szCs w:val="24"/>
          <w:lang w:eastAsia="cs-CZ"/>
        </w:rPr>
        <w:t>pozemek</w:t>
      </w:r>
      <w:r w:rsidRPr="004F5F3C">
        <w:rPr>
          <w:rFonts w:eastAsia="Times New Roman"/>
          <w:bCs/>
          <w:color w:val="000000"/>
          <w:szCs w:val="24"/>
          <w:lang w:eastAsia="cs-CZ"/>
        </w:rPr>
        <w:t xml:space="preserve"> kupující</w:t>
      </w:r>
      <w:r w:rsidR="007F21D5">
        <w:rPr>
          <w:rFonts w:eastAsia="Times New Roman"/>
          <w:bCs/>
          <w:color w:val="000000"/>
          <w:szCs w:val="24"/>
          <w:lang w:eastAsia="cs-CZ"/>
        </w:rPr>
        <w:t>mu</w:t>
      </w:r>
      <w:r>
        <w:rPr>
          <w:rFonts w:eastAsia="Times New Roman"/>
          <w:bCs/>
          <w:color w:val="000000"/>
          <w:szCs w:val="24"/>
          <w:lang w:eastAsia="cs-CZ"/>
        </w:rPr>
        <w:t xml:space="preserve"> </w:t>
      </w:r>
      <w:r w:rsidRPr="004F5F3C">
        <w:rPr>
          <w:rFonts w:eastAsia="Times New Roman"/>
          <w:bCs/>
          <w:color w:val="000000"/>
          <w:szCs w:val="24"/>
          <w:lang w:eastAsia="cs-CZ"/>
        </w:rPr>
        <w:t>zaniká a uhrazený rezervační poplatek se stává vlastnictvím prodávající</w:t>
      </w:r>
      <w:r w:rsidR="00545C09">
        <w:rPr>
          <w:rFonts w:eastAsia="Times New Roman"/>
          <w:bCs/>
          <w:color w:val="000000"/>
          <w:szCs w:val="24"/>
          <w:lang w:eastAsia="cs-CZ"/>
        </w:rPr>
        <w:t>ho</w:t>
      </w:r>
      <w:r w:rsidRPr="004F5F3C">
        <w:rPr>
          <w:rFonts w:eastAsia="Times New Roman"/>
          <w:bCs/>
          <w:color w:val="000000"/>
          <w:szCs w:val="24"/>
          <w:lang w:eastAsia="cs-CZ"/>
        </w:rPr>
        <w:t xml:space="preserve"> (kupující nemá nárok na jeho vrácení).</w:t>
      </w:r>
      <w:r w:rsidR="00173656">
        <w:rPr>
          <w:rFonts w:eastAsia="Times New Roman"/>
          <w:bCs/>
          <w:color w:val="000000"/>
          <w:szCs w:val="24"/>
          <w:lang w:eastAsia="cs-CZ"/>
        </w:rPr>
        <w:t xml:space="preserve"> Pro případ pochybností strany konstatují, že sankce ztráty rezervačního poplatku ve výši 20.000.000,- Kč je přiměřená okolnostem. To proto, že prodávající před prodejem, a to za účelem realizace tohoto prodeje, učiní závazné kroky vedoucí ke ztrátě poskytnuté dotace.</w:t>
      </w:r>
    </w:p>
    <w:p w:rsidR="00912B5C" w:rsidRPr="00173656" w:rsidRDefault="00912B5C" w:rsidP="00912B5C">
      <w:pPr>
        <w:widowControl w:val="0"/>
        <w:numPr>
          <w:ilvl w:val="0"/>
          <w:numId w:val="3"/>
        </w:numPr>
        <w:spacing w:line="360" w:lineRule="auto"/>
        <w:jc w:val="both"/>
        <w:rPr>
          <w:rFonts w:eastAsia="Times New Roman"/>
          <w:color w:val="000000"/>
          <w:szCs w:val="24"/>
          <w:lang w:eastAsia="cs-CZ"/>
        </w:rPr>
      </w:pPr>
      <w:r w:rsidRPr="00173656">
        <w:rPr>
          <w:rFonts w:eastAsia="Times New Roman"/>
          <w:bCs/>
          <w:color w:val="000000"/>
          <w:szCs w:val="24"/>
          <w:lang w:eastAsia="cs-CZ"/>
        </w:rPr>
        <w:t>Pokud prodávající kupující</w:t>
      </w:r>
      <w:r w:rsidR="007F21D5" w:rsidRPr="00173656">
        <w:rPr>
          <w:rFonts w:eastAsia="Times New Roman"/>
          <w:bCs/>
          <w:color w:val="000000"/>
          <w:szCs w:val="24"/>
          <w:lang w:eastAsia="cs-CZ"/>
        </w:rPr>
        <w:t>mu</w:t>
      </w:r>
      <w:r w:rsidRPr="00173656">
        <w:rPr>
          <w:rFonts w:eastAsia="Times New Roman"/>
          <w:bCs/>
          <w:color w:val="000000"/>
          <w:szCs w:val="24"/>
          <w:lang w:eastAsia="cs-CZ"/>
        </w:rPr>
        <w:t xml:space="preserve"> nepředloží návrh kupní </w:t>
      </w:r>
      <w:r w:rsidR="00B71712">
        <w:rPr>
          <w:rFonts w:eastAsia="Times New Roman"/>
          <w:bCs/>
          <w:color w:val="000000"/>
          <w:szCs w:val="24"/>
          <w:lang w:eastAsia="cs-CZ"/>
        </w:rPr>
        <w:t>smlouvy nebo</w:t>
      </w:r>
      <w:r w:rsidRPr="00173656">
        <w:rPr>
          <w:rFonts w:eastAsia="Times New Roman"/>
          <w:bCs/>
          <w:color w:val="000000"/>
          <w:szCs w:val="24"/>
          <w:lang w:eastAsia="cs-CZ"/>
        </w:rPr>
        <w:t xml:space="preserve"> k jej</w:t>
      </w:r>
      <w:r w:rsidR="00173656" w:rsidRPr="00173656">
        <w:rPr>
          <w:rFonts w:eastAsia="Times New Roman"/>
          <w:bCs/>
          <w:color w:val="000000"/>
          <w:szCs w:val="24"/>
          <w:lang w:eastAsia="cs-CZ"/>
        </w:rPr>
        <w:t>ímu</w:t>
      </w:r>
      <w:r w:rsidRPr="00173656">
        <w:rPr>
          <w:rFonts w:eastAsia="Times New Roman"/>
          <w:bCs/>
          <w:color w:val="000000"/>
          <w:szCs w:val="24"/>
          <w:lang w:eastAsia="cs-CZ"/>
        </w:rPr>
        <w:t xml:space="preserve"> uzavření neposkytn</w:t>
      </w:r>
      <w:r w:rsidR="003221BD" w:rsidRPr="00173656">
        <w:rPr>
          <w:rFonts w:eastAsia="Times New Roman"/>
          <w:bCs/>
          <w:color w:val="000000"/>
          <w:szCs w:val="24"/>
          <w:lang w:eastAsia="cs-CZ"/>
        </w:rPr>
        <w:t>e</w:t>
      </w:r>
      <w:r w:rsidRPr="00173656">
        <w:rPr>
          <w:rFonts w:eastAsia="Times New Roman"/>
          <w:bCs/>
          <w:color w:val="000000"/>
          <w:szCs w:val="24"/>
          <w:lang w:eastAsia="cs-CZ"/>
        </w:rPr>
        <w:t xml:space="preserve"> potřebnou součinnost ani do </w:t>
      </w:r>
      <w:r w:rsidR="00173656" w:rsidRPr="00173656">
        <w:rPr>
          <w:rFonts w:eastAsia="Times New Roman"/>
          <w:bCs/>
          <w:color w:val="000000"/>
          <w:szCs w:val="24"/>
          <w:lang w:eastAsia="cs-CZ"/>
        </w:rPr>
        <w:t>4</w:t>
      </w:r>
      <w:r w:rsidRPr="00173656">
        <w:rPr>
          <w:rFonts w:eastAsia="Times New Roman"/>
          <w:bCs/>
          <w:color w:val="000000"/>
          <w:szCs w:val="24"/>
          <w:lang w:eastAsia="cs-CZ"/>
        </w:rPr>
        <w:t xml:space="preserve"> měsíců od uzavření této smlouvy, tato rezervační smlouva zaniká a prodávající vrátí kupující</w:t>
      </w:r>
      <w:r w:rsidR="007F21D5" w:rsidRPr="00173656">
        <w:rPr>
          <w:rFonts w:eastAsia="Times New Roman"/>
          <w:bCs/>
          <w:color w:val="000000"/>
          <w:szCs w:val="24"/>
          <w:lang w:eastAsia="cs-CZ"/>
        </w:rPr>
        <w:t>mu</w:t>
      </w:r>
      <w:r w:rsidRPr="00173656">
        <w:rPr>
          <w:rFonts w:eastAsia="Times New Roman"/>
          <w:bCs/>
          <w:color w:val="000000"/>
          <w:szCs w:val="24"/>
          <w:lang w:eastAsia="cs-CZ"/>
        </w:rPr>
        <w:t xml:space="preserve"> uhrazený rezervační poplatek do 14 dnů. </w:t>
      </w:r>
    </w:p>
    <w:p w:rsidR="00173656" w:rsidRPr="00D92274" w:rsidRDefault="00173656" w:rsidP="00173656">
      <w:pPr>
        <w:widowControl w:val="0"/>
        <w:numPr>
          <w:ilvl w:val="0"/>
          <w:numId w:val="3"/>
        </w:numPr>
        <w:spacing w:line="360" w:lineRule="auto"/>
        <w:jc w:val="both"/>
        <w:rPr>
          <w:rFonts w:eastAsia="Times New Roman"/>
          <w:bCs/>
          <w:color w:val="000000"/>
          <w:szCs w:val="24"/>
          <w:lang w:eastAsia="cs-CZ"/>
        </w:rPr>
      </w:pPr>
      <w:r>
        <w:rPr>
          <w:rFonts w:eastAsia="Times New Roman"/>
          <w:bCs/>
          <w:color w:val="000000"/>
          <w:szCs w:val="24"/>
          <w:lang w:eastAsia="cs-CZ"/>
        </w:rPr>
        <w:lastRenderedPageBreak/>
        <w:t>Strany této smlouvy prohlašují, že souhlasí s podmínkami prodeje uvedenými v návrhu kupní smlouvy, který je přílohou č. 2 této smlouvy. Pokud se strany této smlouvy nedohodnou jinak, má se za to, že prodávající splnil svojí povinnosti předložit návrh kupní smlouvy, pokud takový návrh odpovídá podmínkám návrhu, který je přílohou této smlouvy. Pokud kupující sám předloží prodávajícímu návrh kupní smlouvy, který odpovídá návrhu, který je přílohou této smlouvy, má se za to, že kupující kupní smlouvu neodmítl uzavřít, resp. že k uzavření smlouvy poskytl potřebnou součinnost.</w:t>
      </w:r>
    </w:p>
    <w:p w:rsidR="00173656" w:rsidRPr="00173656" w:rsidRDefault="00173656" w:rsidP="00173656">
      <w:pPr>
        <w:widowControl w:val="0"/>
        <w:spacing w:line="360" w:lineRule="auto"/>
        <w:ind w:left="360"/>
        <w:jc w:val="both"/>
        <w:rPr>
          <w:rFonts w:eastAsia="Times New Roman"/>
          <w:color w:val="000000"/>
          <w:szCs w:val="24"/>
          <w:lang w:eastAsia="cs-CZ"/>
        </w:rPr>
      </w:pPr>
    </w:p>
    <w:p w:rsidR="00912B5C" w:rsidRPr="004F5F3C" w:rsidRDefault="00912B5C" w:rsidP="00912B5C">
      <w:pPr>
        <w:widowControl w:val="0"/>
        <w:spacing w:line="360" w:lineRule="auto"/>
        <w:jc w:val="center"/>
        <w:rPr>
          <w:rFonts w:eastAsia="Times New Roman"/>
          <w:b/>
          <w:bCs/>
          <w:szCs w:val="24"/>
          <w:lang w:eastAsia="cs-CZ"/>
        </w:rPr>
      </w:pPr>
      <w:r w:rsidRPr="004F5F3C">
        <w:rPr>
          <w:rFonts w:eastAsia="Times New Roman"/>
          <w:b/>
          <w:bCs/>
          <w:szCs w:val="24"/>
          <w:lang w:eastAsia="cs-CZ"/>
        </w:rPr>
        <w:t>IV. Závěrečná ustanovení</w:t>
      </w:r>
    </w:p>
    <w:p w:rsidR="00912B5C" w:rsidRPr="004F5F3C" w:rsidRDefault="00912B5C" w:rsidP="00912B5C">
      <w:pPr>
        <w:widowControl w:val="0"/>
        <w:spacing w:line="360" w:lineRule="auto"/>
        <w:jc w:val="center"/>
        <w:rPr>
          <w:rFonts w:eastAsia="Times New Roman"/>
          <w:b/>
          <w:bCs/>
          <w:szCs w:val="24"/>
          <w:lang w:eastAsia="cs-CZ"/>
        </w:rPr>
      </w:pPr>
    </w:p>
    <w:p w:rsidR="00912B5C" w:rsidRDefault="00912B5C" w:rsidP="00D10CA1">
      <w:pPr>
        <w:widowControl w:val="0"/>
        <w:numPr>
          <w:ilvl w:val="0"/>
          <w:numId w:val="4"/>
        </w:numPr>
        <w:spacing w:line="360" w:lineRule="auto"/>
        <w:jc w:val="both"/>
        <w:rPr>
          <w:rFonts w:eastAsia="Times New Roman"/>
          <w:color w:val="000000"/>
          <w:szCs w:val="24"/>
          <w:lang w:eastAsia="cs-CZ"/>
        </w:rPr>
      </w:pPr>
      <w:r w:rsidRPr="00B71712">
        <w:rPr>
          <w:rFonts w:eastAsia="Times New Roman"/>
          <w:color w:val="000000"/>
          <w:szCs w:val="24"/>
          <w:lang w:eastAsia="cs-CZ"/>
        </w:rPr>
        <w:t xml:space="preserve">Tato smlouva je vyhotovena ve dvou stejnopisech, z nichž každá ze stran obdrží po jednom. </w:t>
      </w:r>
      <w:r w:rsidRPr="00B71712">
        <w:rPr>
          <w:rFonts w:eastAsia="Times New Roman"/>
          <w:bCs/>
          <w:color w:val="000000"/>
          <w:szCs w:val="24"/>
          <w:lang w:eastAsia="cs-CZ"/>
        </w:rPr>
        <w:t>Smluvní strany prohlašují, že tuto smlouvu uzavřely svobodně, vážně, nikoliv za jednostranně nevýhodných</w:t>
      </w:r>
      <w:r w:rsidRPr="00B71712">
        <w:rPr>
          <w:rFonts w:eastAsia="Times New Roman"/>
          <w:color w:val="000000"/>
          <w:szCs w:val="24"/>
          <w:lang w:eastAsia="cs-CZ"/>
        </w:rPr>
        <w:t xml:space="preserve"> podmínek, že znají její obsah a plně mu porozuměly, což stvrzují svými podpisy.</w:t>
      </w:r>
    </w:p>
    <w:p w:rsidR="00C17282" w:rsidRPr="00B71712" w:rsidRDefault="00C17282" w:rsidP="00C17282">
      <w:pPr>
        <w:widowControl w:val="0"/>
        <w:numPr>
          <w:ilvl w:val="0"/>
          <w:numId w:val="4"/>
        </w:numPr>
        <w:spacing w:line="360" w:lineRule="auto"/>
        <w:jc w:val="both"/>
        <w:rPr>
          <w:rFonts w:eastAsia="Times New Roman"/>
          <w:color w:val="000000"/>
          <w:szCs w:val="24"/>
          <w:lang w:eastAsia="cs-CZ"/>
        </w:rPr>
      </w:pPr>
      <w:r w:rsidRPr="00216210">
        <w:rPr>
          <w:rFonts w:eastAsia="Times New Roman"/>
          <w:color w:val="000000"/>
          <w:szCs w:val="24"/>
          <w:lang w:eastAsia="cs-CZ"/>
        </w:rPr>
        <w:t xml:space="preserve">Strany této smlouvy berou na vědomí, že město Světlá nad Sázavou je obcí podle zákona o obcích č. 128/2000 Sb., může tak mít povinnost zveřejnit tuto smlouvu nebo její části či jakékoliv jiné dokumenty nebo informace vytvořené v rámci tohoto smluvního vztahu, a to např. na profilu zadavatele dle zákona č. 134/2016 Sb., o zadávání veřejných zakázek, v registru smluv dle zákona č. 340/2015 Sb., o registru smluv, postupy podle zákona č. 106/1999 Sb., o svobodném přístupu k informacím nebo na své úřední desce dle zákona č. 128/2000 Sb., o obcích. Smluvní strany se dále dohodly, že elektronický obraz smlouvy v otevřeném a strojově čitelném formátu včetně </w:t>
      </w:r>
      <w:proofErr w:type="spellStart"/>
      <w:r w:rsidRPr="00216210">
        <w:rPr>
          <w:rFonts w:eastAsia="Times New Roman"/>
          <w:color w:val="000000"/>
          <w:szCs w:val="24"/>
          <w:lang w:eastAsia="cs-CZ"/>
        </w:rPr>
        <w:t>metadat</w:t>
      </w:r>
      <w:proofErr w:type="spellEnd"/>
      <w:r w:rsidRPr="00216210">
        <w:rPr>
          <w:rFonts w:eastAsia="Times New Roman"/>
          <w:color w:val="000000"/>
          <w:szCs w:val="24"/>
          <w:lang w:eastAsia="cs-CZ"/>
        </w:rPr>
        <w:t xml:space="preserve"> dle uvedeného zákona zašle k uveřejnění v registru smluv město Světlá nad Sázavou, a to bez zbytečného odkladu, nejpozději však do 30 dnů od uzavření smlouvy.</w:t>
      </w:r>
    </w:p>
    <w:p w:rsidR="00912B5C" w:rsidRPr="004F5F3C" w:rsidRDefault="00912B5C" w:rsidP="00912B5C">
      <w:pPr>
        <w:widowControl w:val="0"/>
        <w:spacing w:line="360" w:lineRule="auto"/>
        <w:jc w:val="both"/>
        <w:rPr>
          <w:rFonts w:eastAsia="Times New Roman"/>
          <w:color w:val="000000"/>
          <w:szCs w:val="24"/>
          <w:lang w:eastAsia="cs-CZ"/>
        </w:rPr>
      </w:pPr>
    </w:p>
    <w:p w:rsidR="00912B5C" w:rsidRPr="004F5F3C" w:rsidRDefault="00F94297" w:rsidP="00912B5C">
      <w:pPr>
        <w:spacing w:line="360" w:lineRule="auto"/>
        <w:rPr>
          <w:szCs w:val="24"/>
        </w:rPr>
      </w:pPr>
      <w:r>
        <w:rPr>
          <w:szCs w:val="24"/>
        </w:rPr>
        <w:t xml:space="preserve">Ve Světlé nad Sázavou dne </w:t>
      </w:r>
      <w:proofErr w:type="gramStart"/>
      <w:r w:rsidR="004C17E6">
        <w:rPr>
          <w:szCs w:val="24"/>
        </w:rPr>
        <w:t>23.5.2019</w:t>
      </w:r>
      <w:proofErr w:type="gramEnd"/>
    </w:p>
    <w:p w:rsidR="00912B5C" w:rsidRPr="004F5F3C" w:rsidRDefault="00912B5C" w:rsidP="00912B5C">
      <w:pPr>
        <w:spacing w:line="360" w:lineRule="auto"/>
        <w:rPr>
          <w:szCs w:val="24"/>
        </w:rPr>
      </w:pPr>
    </w:p>
    <w:p w:rsidR="00912B5C" w:rsidRPr="004F5F3C" w:rsidRDefault="00912B5C" w:rsidP="00912B5C">
      <w:pPr>
        <w:spacing w:line="360" w:lineRule="auto"/>
        <w:rPr>
          <w:szCs w:val="24"/>
        </w:rPr>
      </w:pPr>
    </w:p>
    <w:p w:rsidR="00912B5C" w:rsidRPr="004F5F3C" w:rsidRDefault="00912B5C" w:rsidP="00912B5C">
      <w:pPr>
        <w:spacing w:line="360" w:lineRule="auto"/>
        <w:rPr>
          <w:szCs w:val="24"/>
        </w:rPr>
      </w:pPr>
    </w:p>
    <w:p w:rsidR="00912B5C" w:rsidRPr="004F5F3C" w:rsidRDefault="00912B5C" w:rsidP="00912B5C">
      <w:pPr>
        <w:spacing w:line="360" w:lineRule="auto"/>
        <w:rPr>
          <w:szCs w:val="24"/>
        </w:rPr>
      </w:pPr>
      <w:r w:rsidRPr="004F5F3C">
        <w:rPr>
          <w:szCs w:val="24"/>
        </w:rPr>
        <w:t>..................................................................</w:t>
      </w:r>
      <w:r w:rsidRPr="004F5F3C">
        <w:rPr>
          <w:szCs w:val="24"/>
        </w:rPr>
        <w:tab/>
      </w:r>
      <w:r w:rsidRPr="004F5F3C">
        <w:rPr>
          <w:szCs w:val="24"/>
        </w:rPr>
        <w:tab/>
        <w:t>..................................................................</w:t>
      </w:r>
    </w:p>
    <w:p w:rsidR="00912B5C" w:rsidRDefault="00F94297" w:rsidP="00500442">
      <w:pPr>
        <w:tabs>
          <w:tab w:val="left" w:pos="4962"/>
        </w:tabs>
        <w:spacing w:line="360" w:lineRule="auto"/>
        <w:rPr>
          <w:szCs w:val="24"/>
        </w:rPr>
      </w:pPr>
      <w:r>
        <w:rPr>
          <w:szCs w:val="24"/>
        </w:rPr>
        <w:t>Město Světlá nad Sázavou</w:t>
      </w:r>
      <w:r w:rsidR="00500442">
        <w:rPr>
          <w:szCs w:val="24"/>
        </w:rPr>
        <w:t xml:space="preserve">                                </w:t>
      </w:r>
      <w:r w:rsidR="00500442">
        <w:rPr>
          <w:szCs w:val="24"/>
        </w:rPr>
        <w:tab/>
      </w:r>
      <w:r w:rsidR="00500442" w:rsidRPr="00500442">
        <w:rPr>
          <w:szCs w:val="24"/>
        </w:rPr>
        <w:t>YZO Světlá s.r.o.</w:t>
      </w:r>
    </w:p>
    <w:p w:rsidR="00F94297" w:rsidRDefault="00F94297" w:rsidP="00500442">
      <w:pPr>
        <w:tabs>
          <w:tab w:val="left" w:pos="4962"/>
        </w:tabs>
        <w:spacing w:line="360" w:lineRule="auto"/>
        <w:rPr>
          <w:szCs w:val="24"/>
        </w:rPr>
      </w:pPr>
      <w:r>
        <w:rPr>
          <w:szCs w:val="24"/>
        </w:rPr>
        <w:t>Mgr. Jan Tourek</w:t>
      </w:r>
      <w:r w:rsidR="00500442">
        <w:rPr>
          <w:szCs w:val="24"/>
        </w:rPr>
        <w:tab/>
      </w:r>
      <w:r w:rsidR="00215718">
        <w:rPr>
          <w:szCs w:val="24"/>
        </w:rPr>
        <w:t>…………………</w:t>
      </w:r>
    </w:p>
    <w:p w:rsidR="00F94297" w:rsidRPr="004F5F3C" w:rsidRDefault="00F94297" w:rsidP="00500442">
      <w:pPr>
        <w:tabs>
          <w:tab w:val="left" w:pos="4962"/>
        </w:tabs>
        <w:spacing w:line="360" w:lineRule="auto"/>
        <w:rPr>
          <w:szCs w:val="24"/>
        </w:rPr>
      </w:pPr>
      <w:r>
        <w:rPr>
          <w:szCs w:val="24"/>
        </w:rPr>
        <w:t>starosta</w:t>
      </w:r>
      <w:r w:rsidR="00500442">
        <w:rPr>
          <w:szCs w:val="24"/>
        </w:rPr>
        <w:tab/>
        <w:t>jednatel</w:t>
      </w:r>
    </w:p>
    <w:p w:rsidR="00912B5C" w:rsidRDefault="00912B5C" w:rsidP="00912B5C">
      <w:pPr>
        <w:spacing w:line="360" w:lineRule="auto"/>
        <w:rPr>
          <w:szCs w:val="24"/>
        </w:rPr>
      </w:pPr>
    </w:p>
    <w:p w:rsidR="007F21D5" w:rsidRDefault="00545C09" w:rsidP="00912B5C">
      <w:pPr>
        <w:spacing w:line="360" w:lineRule="auto"/>
        <w:rPr>
          <w:szCs w:val="24"/>
        </w:rPr>
      </w:pPr>
      <w:r>
        <w:rPr>
          <w:szCs w:val="24"/>
        </w:rPr>
        <w:lastRenderedPageBreak/>
        <w:t>Příloha č. 1 – nákres hranic pozemku</w:t>
      </w:r>
    </w:p>
    <w:p w:rsidR="00545C09" w:rsidRDefault="00545C09" w:rsidP="00912B5C">
      <w:pPr>
        <w:spacing w:line="360" w:lineRule="auto"/>
        <w:rPr>
          <w:szCs w:val="24"/>
        </w:rPr>
      </w:pPr>
      <w:r>
        <w:rPr>
          <w:szCs w:val="24"/>
        </w:rPr>
        <w:t>Příloha č. 2 – návrh smlouvy</w:t>
      </w:r>
    </w:p>
    <w:p w:rsidR="00F56A2D" w:rsidRDefault="00F56A2D" w:rsidP="00912B5C">
      <w:pPr>
        <w:spacing w:line="360" w:lineRule="auto"/>
        <w:rPr>
          <w:szCs w:val="24"/>
        </w:rPr>
      </w:pPr>
    </w:p>
    <w:p w:rsidR="00F56A2D" w:rsidRDefault="00F56A2D" w:rsidP="00F56A2D">
      <w:pPr>
        <w:spacing w:line="288" w:lineRule="auto"/>
        <w:jc w:val="center"/>
        <w:rPr>
          <w:b/>
          <w:sz w:val="28"/>
          <w:szCs w:val="24"/>
        </w:rPr>
      </w:pPr>
      <w:r>
        <w:rPr>
          <w:b/>
          <w:sz w:val="28"/>
          <w:szCs w:val="24"/>
        </w:rPr>
        <w:t>D O L O Ž K A</w:t>
      </w:r>
    </w:p>
    <w:p w:rsidR="00F56A2D" w:rsidRDefault="00F56A2D" w:rsidP="00F56A2D">
      <w:pPr>
        <w:spacing w:line="288" w:lineRule="auto"/>
        <w:jc w:val="center"/>
        <w:rPr>
          <w:b/>
          <w:szCs w:val="24"/>
        </w:rPr>
      </w:pPr>
      <w:r>
        <w:rPr>
          <w:b/>
          <w:szCs w:val="24"/>
        </w:rPr>
        <w:t>ke Smlouvě o rezervaci pozemku ze dne:</w:t>
      </w:r>
    </w:p>
    <w:p w:rsidR="00F56A2D" w:rsidRDefault="00F56A2D" w:rsidP="00F56A2D">
      <w:pPr>
        <w:spacing w:line="288" w:lineRule="auto"/>
        <w:jc w:val="center"/>
        <w:rPr>
          <w:b/>
          <w:szCs w:val="24"/>
        </w:rPr>
      </w:pPr>
    </w:p>
    <w:p w:rsidR="00F56A2D" w:rsidRDefault="00F56A2D" w:rsidP="00F56A2D">
      <w:pPr>
        <w:spacing w:line="288" w:lineRule="auto"/>
        <w:jc w:val="both"/>
        <w:rPr>
          <w:szCs w:val="24"/>
        </w:rPr>
      </w:pPr>
      <w:r>
        <w:rPr>
          <w:szCs w:val="24"/>
        </w:rPr>
        <w:t xml:space="preserve">Prodávající město Světlá nad Sázavou prohlašuje, že byly splněny náležitosti § 39, § 41 a § 85 zákona č. 128/2000 Sb. a </w:t>
      </w:r>
      <w:r>
        <w:rPr>
          <w:b/>
          <w:szCs w:val="24"/>
        </w:rPr>
        <w:t xml:space="preserve">uzavření této smlouvy o rezervaci pozemku bylo projednáno a schváleno na zasedání Zastupitelstva města Světlá nad Sázavou dne  </w:t>
      </w:r>
      <w:proofErr w:type="gramStart"/>
      <w:r w:rsidR="00996DE2">
        <w:rPr>
          <w:b/>
          <w:szCs w:val="24"/>
        </w:rPr>
        <w:t>24.4.2019</w:t>
      </w:r>
      <w:proofErr w:type="gramEnd"/>
      <w:r>
        <w:rPr>
          <w:b/>
          <w:szCs w:val="24"/>
        </w:rPr>
        <w:t xml:space="preserve">  – usnesení č. </w:t>
      </w:r>
      <w:r w:rsidR="00996DE2">
        <w:rPr>
          <w:b/>
          <w:szCs w:val="24"/>
        </w:rPr>
        <w:t>28</w:t>
      </w:r>
      <w:r>
        <w:rPr>
          <w:b/>
          <w:szCs w:val="24"/>
        </w:rPr>
        <w:t>/</w:t>
      </w:r>
      <w:r w:rsidR="00996DE2">
        <w:rPr>
          <w:b/>
          <w:szCs w:val="24"/>
        </w:rPr>
        <w:t>2019, část I., bod 2</w:t>
      </w:r>
      <w:r>
        <w:rPr>
          <w:b/>
          <w:szCs w:val="24"/>
        </w:rPr>
        <w:t>.</w:t>
      </w:r>
    </w:p>
    <w:p w:rsidR="00F56A2D" w:rsidRDefault="00F56A2D" w:rsidP="00F56A2D">
      <w:pPr>
        <w:spacing w:line="288" w:lineRule="auto"/>
        <w:ind w:right="425"/>
        <w:jc w:val="both"/>
        <w:rPr>
          <w:szCs w:val="24"/>
        </w:rPr>
      </w:pPr>
    </w:p>
    <w:p w:rsidR="00F56A2D" w:rsidRDefault="00F56A2D" w:rsidP="00F56A2D">
      <w:pPr>
        <w:spacing w:line="288" w:lineRule="auto"/>
        <w:ind w:right="425"/>
        <w:jc w:val="both"/>
        <w:rPr>
          <w:szCs w:val="24"/>
        </w:rPr>
      </w:pPr>
      <w:r>
        <w:rPr>
          <w:szCs w:val="24"/>
        </w:rPr>
        <w:t xml:space="preserve">Ve Světlé nad Sázavou dne: </w:t>
      </w:r>
      <w:proofErr w:type="gramStart"/>
      <w:r w:rsidR="004C17E6">
        <w:rPr>
          <w:bCs/>
          <w:szCs w:val="24"/>
        </w:rPr>
        <w:t>23.5.2019</w:t>
      </w:r>
      <w:proofErr w:type="gramEnd"/>
    </w:p>
    <w:p w:rsidR="00F56A2D" w:rsidRDefault="00F56A2D" w:rsidP="00F56A2D">
      <w:pPr>
        <w:spacing w:line="288" w:lineRule="auto"/>
        <w:ind w:left="2832"/>
        <w:jc w:val="both"/>
        <w:rPr>
          <w:szCs w:val="24"/>
        </w:rPr>
      </w:pPr>
      <w:r>
        <w:rPr>
          <w:szCs w:val="24"/>
        </w:rPr>
        <w:t xml:space="preserve">                            </w:t>
      </w:r>
    </w:p>
    <w:p w:rsidR="00F56A2D" w:rsidRDefault="00F56A2D" w:rsidP="00F56A2D">
      <w:pPr>
        <w:spacing w:line="288" w:lineRule="auto"/>
        <w:ind w:left="3540" w:firstLine="708"/>
        <w:jc w:val="both"/>
        <w:rPr>
          <w:szCs w:val="24"/>
        </w:rPr>
      </w:pPr>
      <w:r>
        <w:rPr>
          <w:szCs w:val="24"/>
        </w:rPr>
        <w:t xml:space="preserve">                                                          </w:t>
      </w:r>
      <w:r>
        <w:rPr>
          <w:szCs w:val="24"/>
        </w:rPr>
        <w:tab/>
      </w:r>
      <w:r>
        <w:rPr>
          <w:szCs w:val="24"/>
        </w:rPr>
        <w:tab/>
      </w:r>
      <w:r>
        <w:rPr>
          <w:szCs w:val="24"/>
        </w:rPr>
        <w:tab/>
      </w:r>
      <w:r>
        <w:rPr>
          <w:szCs w:val="24"/>
        </w:rPr>
        <w:tab/>
        <w:t xml:space="preserve"> ……………………………………..…….</w:t>
      </w:r>
    </w:p>
    <w:p w:rsidR="00F56A2D" w:rsidRDefault="00F56A2D" w:rsidP="00F56A2D">
      <w:pPr>
        <w:spacing w:line="288" w:lineRule="auto"/>
        <w:jc w:val="both"/>
        <w:rPr>
          <w:rFonts w:eastAsia="Times New Roman"/>
          <w:szCs w:val="24"/>
          <w:lang w:eastAsia="cs-CZ"/>
        </w:rPr>
      </w:pPr>
      <w:r>
        <w:rPr>
          <w:szCs w:val="24"/>
        </w:rPr>
        <w:t xml:space="preserve">                                                                                                Mgr. Jan Tourek – starosta</w:t>
      </w:r>
    </w:p>
    <w:p w:rsidR="00F56A2D" w:rsidRDefault="00F56A2D" w:rsidP="00912B5C">
      <w:pPr>
        <w:spacing w:line="360" w:lineRule="auto"/>
        <w:rPr>
          <w:szCs w:val="24"/>
        </w:rPr>
      </w:pPr>
    </w:p>
    <w:p w:rsidR="00545C09" w:rsidRDefault="00545C09">
      <w:pPr>
        <w:rPr>
          <w:szCs w:val="24"/>
        </w:rPr>
      </w:pPr>
      <w:r>
        <w:rPr>
          <w:szCs w:val="24"/>
        </w:rPr>
        <w:br w:type="page"/>
      </w:r>
    </w:p>
    <w:p w:rsidR="00EF6F4B" w:rsidRDefault="00EF6F4B" w:rsidP="00EF6F4B">
      <w:pPr>
        <w:pStyle w:val="Nadpis1"/>
      </w:pPr>
      <w:r>
        <w:lastRenderedPageBreak/>
        <w:t>Dnešního dne byla uzavřena mezi</w:t>
      </w:r>
    </w:p>
    <w:p w:rsidR="00EF6F4B" w:rsidRDefault="00EF6F4B" w:rsidP="00EF6F4B">
      <w:pPr>
        <w:jc w:val="both"/>
      </w:pPr>
    </w:p>
    <w:p w:rsidR="00EF6F4B" w:rsidRDefault="00EF6F4B" w:rsidP="00EF6F4B">
      <w:pPr>
        <w:spacing w:line="360" w:lineRule="auto"/>
        <w:jc w:val="both"/>
        <w:rPr>
          <w:szCs w:val="24"/>
        </w:rPr>
      </w:pPr>
    </w:p>
    <w:p w:rsidR="00EF6F4B" w:rsidRDefault="00EF6F4B" w:rsidP="00EF6F4B">
      <w:pPr>
        <w:spacing w:line="360" w:lineRule="auto"/>
        <w:jc w:val="both"/>
        <w:rPr>
          <w:szCs w:val="20"/>
        </w:rPr>
      </w:pPr>
      <w:r>
        <w:rPr>
          <w:b/>
        </w:rPr>
        <w:t xml:space="preserve">MĚSTEM SVĚTLÁ NAD SÁZAVOU, </w:t>
      </w:r>
      <w:r>
        <w:t xml:space="preserve"> </w:t>
      </w:r>
      <w:r>
        <w:rPr>
          <w:b/>
        </w:rPr>
        <w:t>IČ</w:t>
      </w:r>
      <w:r w:rsidR="00EE7855">
        <w:rPr>
          <w:b/>
        </w:rPr>
        <w:t>O</w:t>
      </w:r>
      <w:r>
        <w:rPr>
          <w:b/>
        </w:rPr>
        <w:t> 00268321, DIČ CZ00268321</w:t>
      </w:r>
    </w:p>
    <w:p w:rsidR="00EF6F4B" w:rsidRDefault="00EF6F4B" w:rsidP="00EF6F4B">
      <w:pPr>
        <w:spacing w:line="360" w:lineRule="auto"/>
        <w:jc w:val="both"/>
      </w:pPr>
      <w:r>
        <w:t xml:space="preserve">se sídlem </w:t>
      </w:r>
      <w:r>
        <w:rPr>
          <w:b/>
          <w:szCs w:val="24"/>
        </w:rPr>
        <w:t>nám. Trčků z Lípy 18, 582 91 Světlá nad Sázavou</w:t>
      </w:r>
      <w:r>
        <w:rPr>
          <w:b/>
          <w:sz w:val="28"/>
          <w:szCs w:val="28"/>
        </w:rPr>
        <w:t>,</w:t>
      </w:r>
      <w:r>
        <w:t xml:space="preserve"> </w:t>
      </w:r>
    </w:p>
    <w:p w:rsidR="00EF6F4B" w:rsidRDefault="00EF6F4B" w:rsidP="00EF6F4B">
      <w:pPr>
        <w:spacing w:line="360" w:lineRule="auto"/>
        <w:jc w:val="both"/>
      </w:pPr>
      <w:r>
        <w:t>zastoupen</w:t>
      </w:r>
      <w:r w:rsidR="00EE7855">
        <w:t>ém</w:t>
      </w:r>
      <w:r>
        <w:t xml:space="preserve"> starostou města </w:t>
      </w:r>
      <w:r>
        <w:rPr>
          <w:b/>
          <w:szCs w:val="24"/>
        </w:rPr>
        <w:t xml:space="preserve">Mgr. Janem </w:t>
      </w:r>
      <w:proofErr w:type="spellStart"/>
      <w:r>
        <w:rPr>
          <w:b/>
          <w:szCs w:val="24"/>
        </w:rPr>
        <w:t>Tourkem</w:t>
      </w:r>
      <w:proofErr w:type="spellEnd"/>
    </w:p>
    <w:p w:rsidR="00EF6F4B" w:rsidRDefault="00EF6F4B" w:rsidP="00EF6F4B">
      <w:pPr>
        <w:spacing w:line="360" w:lineRule="auto"/>
        <w:jc w:val="both"/>
        <w:rPr>
          <w:szCs w:val="24"/>
        </w:rPr>
      </w:pPr>
      <w:r>
        <w:rPr>
          <w:szCs w:val="24"/>
        </w:rPr>
        <w:t xml:space="preserve">jako prodávajícím, na straně jedné </w:t>
      </w:r>
    </w:p>
    <w:p w:rsidR="00EF6F4B" w:rsidRDefault="00EF6F4B" w:rsidP="00EF6F4B">
      <w:pPr>
        <w:spacing w:line="360" w:lineRule="auto"/>
        <w:jc w:val="both"/>
        <w:rPr>
          <w:szCs w:val="20"/>
        </w:rPr>
      </w:pPr>
    </w:p>
    <w:p w:rsidR="00EF6F4B" w:rsidRDefault="00EF6F4B" w:rsidP="00EF6F4B">
      <w:pPr>
        <w:spacing w:line="360" w:lineRule="auto"/>
        <w:jc w:val="both"/>
      </w:pPr>
      <w:r>
        <w:t>a</w:t>
      </w:r>
    </w:p>
    <w:p w:rsidR="00EF6F4B" w:rsidRDefault="00EF6F4B" w:rsidP="00EF6F4B">
      <w:pPr>
        <w:spacing w:line="360" w:lineRule="auto"/>
        <w:jc w:val="both"/>
        <w:rPr>
          <w:b/>
          <w:sz w:val="28"/>
          <w:szCs w:val="28"/>
        </w:rPr>
      </w:pPr>
    </w:p>
    <w:p w:rsidR="00EF6F4B" w:rsidRDefault="00EF6F4B" w:rsidP="00EF6F4B">
      <w:pPr>
        <w:spacing w:line="360" w:lineRule="auto"/>
        <w:jc w:val="both"/>
        <w:rPr>
          <w:szCs w:val="24"/>
        </w:rPr>
      </w:pPr>
      <w:r>
        <w:rPr>
          <w:b/>
          <w:szCs w:val="24"/>
        </w:rPr>
        <w:t xml:space="preserve">společností </w:t>
      </w:r>
      <w:r w:rsidR="00E36CD9" w:rsidRPr="00E36CD9">
        <w:rPr>
          <w:b/>
          <w:szCs w:val="24"/>
        </w:rPr>
        <w:t>YZO Světlá s.r.o.</w:t>
      </w:r>
      <w:r>
        <w:rPr>
          <w:b/>
          <w:szCs w:val="24"/>
        </w:rPr>
        <w:t>, IČ</w:t>
      </w:r>
      <w:r w:rsidR="00EE7855">
        <w:rPr>
          <w:b/>
          <w:szCs w:val="24"/>
        </w:rPr>
        <w:t>O</w:t>
      </w:r>
      <w:r>
        <w:rPr>
          <w:b/>
          <w:szCs w:val="24"/>
        </w:rPr>
        <w:t xml:space="preserve">: </w:t>
      </w:r>
      <w:r w:rsidR="00E36CD9" w:rsidRPr="00E36CD9">
        <w:rPr>
          <w:b/>
          <w:szCs w:val="24"/>
        </w:rPr>
        <w:t>080 86 940</w:t>
      </w:r>
    </w:p>
    <w:p w:rsidR="00EF6F4B" w:rsidRDefault="00EF6F4B" w:rsidP="00EF6F4B">
      <w:pPr>
        <w:spacing w:line="360" w:lineRule="auto"/>
        <w:jc w:val="both"/>
        <w:rPr>
          <w:b/>
          <w:sz w:val="28"/>
          <w:szCs w:val="28"/>
        </w:rPr>
      </w:pPr>
      <w:r>
        <w:rPr>
          <w:szCs w:val="24"/>
        </w:rPr>
        <w:t xml:space="preserve">se sídlem </w:t>
      </w:r>
      <w:r w:rsidR="00E36CD9" w:rsidRPr="00E36CD9">
        <w:rPr>
          <w:b/>
          <w:szCs w:val="24"/>
        </w:rPr>
        <w:t>Tusarova 1267/9, Holešovice, 170 00 Praha 7</w:t>
      </w:r>
      <w:r>
        <w:rPr>
          <w:b/>
          <w:sz w:val="28"/>
          <w:szCs w:val="28"/>
        </w:rPr>
        <w:t>,</w:t>
      </w:r>
    </w:p>
    <w:p w:rsidR="00EF6F4B" w:rsidRDefault="00EF6F4B" w:rsidP="00EF6F4B">
      <w:pPr>
        <w:spacing w:line="360" w:lineRule="auto"/>
        <w:jc w:val="both"/>
        <w:rPr>
          <w:szCs w:val="20"/>
        </w:rPr>
      </w:pPr>
      <w:r>
        <w:rPr>
          <w:szCs w:val="24"/>
        </w:rPr>
        <w:t>zastoupen</w:t>
      </w:r>
      <w:r w:rsidR="00EE7855">
        <w:rPr>
          <w:szCs w:val="24"/>
        </w:rPr>
        <w:t>ou</w:t>
      </w:r>
      <w:r>
        <w:rPr>
          <w:szCs w:val="24"/>
        </w:rPr>
        <w:t xml:space="preserve"> panem </w:t>
      </w:r>
      <w:r w:rsidR="00215718">
        <w:rPr>
          <w:b/>
          <w:szCs w:val="24"/>
        </w:rPr>
        <w:t>…………</w:t>
      </w:r>
      <w:r>
        <w:rPr>
          <w:szCs w:val="24"/>
        </w:rPr>
        <w:t>, jednatelem společnosti</w:t>
      </w:r>
    </w:p>
    <w:p w:rsidR="00EF6F4B" w:rsidRDefault="00EF6F4B" w:rsidP="00EF6F4B">
      <w:pPr>
        <w:spacing w:line="360" w:lineRule="auto"/>
        <w:jc w:val="both"/>
      </w:pPr>
      <w:r>
        <w:t xml:space="preserve">jako kupujícím, na straně druhé </w:t>
      </w:r>
    </w:p>
    <w:p w:rsidR="00EF6F4B" w:rsidRDefault="00EF6F4B" w:rsidP="00EF6F4B">
      <w:pPr>
        <w:jc w:val="both"/>
      </w:pPr>
    </w:p>
    <w:p w:rsidR="00EF6F4B" w:rsidRDefault="00EF6F4B" w:rsidP="00EF6F4B">
      <w:pPr>
        <w:jc w:val="both"/>
      </w:pPr>
      <w:r>
        <w:t>tato</w:t>
      </w:r>
    </w:p>
    <w:p w:rsidR="00EF6F4B" w:rsidRDefault="00EF6F4B" w:rsidP="00EF6F4B">
      <w:pPr>
        <w:keepNext/>
        <w:keepLines/>
        <w:spacing w:line="360" w:lineRule="auto"/>
        <w:rPr>
          <w:b/>
          <w:sz w:val="66"/>
          <w:szCs w:val="66"/>
        </w:rPr>
      </w:pPr>
    </w:p>
    <w:p w:rsidR="00EF6F4B" w:rsidRDefault="00EF6F4B" w:rsidP="00EF6F4B">
      <w:pPr>
        <w:keepNext/>
        <w:keepLines/>
        <w:spacing w:line="360" w:lineRule="auto"/>
        <w:ind w:firstLine="708"/>
        <w:jc w:val="center"/>
        <w:rPr>
          <w:b/>
          <w:sz w:val="66"/>
          <w:szCs w:val="66"/>
        </w:rPr>
      </w:pPr>
      <w:r>
        <w:rPr>
          <w:b/>
          <w:sz w:val="66"/>
          <w:szCs w:val="66"/>
        </w:rPr>
        <w:t>K U P N Í   S M L O U V A</w:t>
      </w:r>
    </w:p>
    <w:p w:rsidR="00EF6F4B" w:rsidRDefault="00EF6F4B" w:rsidP="00EF6F4B">
      <w:pPr>
        <w:spacing w:line="360" w:lineRule="auto"/>
        <w:jc w:val="center"/>
        <w:rPr>
          <w:b/>
          <w:szCs w:val="20"/>
        </w:rPr>
      </w:pPr>
    </w:p>
    <w:p w:rsidR="00EF6F4B" w:rsidRDefault="00EF6F4B" w:rsidP="00EF6F4B">
      <w:pPr>
        <w:spacing w:line="360" w:lineRule="auto"/>
        <w:jc w:val="center"/>
        <w:rPr>
          <w:b/>
        </w:rPr>
      </w:pPr>
      <w:r>
        <w:rPr>
          <w:b/>
        </w:rPr>
        <w:t>I.</w:t>
      </w:r>
    </w:p>
    <w:p w:rsidR="00EF6F4B" w:rsidRDefault="00EF6F4B" w:rsidP="00EF6F4B">
      <w:pPr>
        <w:pStyle w:val="Zkladntext2"/>
        <w:rPr>
          <w:sz w:val="24"/>
          <w:szCs w:val="24"/>
        </w:rPr>
      </w:pPr>
      <w:r>
        <w:rPr>
          <w:sz w:val="24"/>
        </w:rPr>
        <w:tab/>
      </w:r>
      <w:r>
        <w:rPr>
          <w:sz w:val="24"/>
          <w:szCs w:val="24"/>
        </w:rPr>
        <w:t xml:space="preserve">Město Světlá nad Sázavou prohlašuje, že je výlučným vlastníkem pozemku </w:t>
      </w:r>
      <w:proofErr w:type="spellStart"/>
      <w:r>
        <w:rPr>
          <w:sz w:val="24"/>
          <w:szCs w:val="24"/>
        </w:rPr>
        <w:t>parc.č</w:t>
      </w:r>
      <w:proofErr w:type="spellEnd"/>
      <w:r>
        <w:rPr>
          <w:sz w:val="24"/>
          <w:szCs w:val="24"/>
        </w:rPr>
        <w:t>.</w:t>
      </w:r>
      <w:r w:rsidR="001B1ABD">
        <w:rPr>
          <w:sz w:val="24"/>
          <w:szCs w:val="24"/>
        </w:rPr>
        <w:t xml:space="preserve"> 590/19</w:t>
      </w:r>
      <w:r>
        <w:rPr>
          <w:sz w:val="24"/>
          <w:szCs w:val="24"/>
        </w:rPr>
        <w:t xml:space="preserve"> o celkové výměře </w:t>
      </w:r>
      <w:r w:rsidR="001B1ABD">
        <w:rPr>
          <w:sz w:val="24"/>
          <w:szCs w:val="24"/>
        </w:rPr>
        <w:t>78.831</w:t>
      </w:r>
      <w:r>
        <w:rPr>
          <w:sz w:val="24"/>
          <w:szCs w:val="24"/>
        </w:rPr>
        <w:t xml:space="preserve"> m</w:t>
      </w:r>
      <w:r>
        <w:rPr>
          <w:sz w:val="24"/>
          <w:szCs w:val="24"/>
          <w:vertAlign w:val="superscript"/>
        </w:rPr>
        <w:t>2</w:t>
      </w:r>
      <w:r>
        <w:rPr>
          <w:sz w:val="24"/>
          <w:szCs w:val="24"/>
        </w:rPr>
        <w:t xml:space="preserve">, </w:t>
      </w:r>
      <w:proofErr w:type="spellStart"/>
      <w:r w:rsidR="001B1ABD">
        <w:rPr>
          <w:sz w:val="24"/>
          <w:szCs w:val="24"/>
        </w:rPr>
        <w:t>parc.č</w:t>
      </w:r>
      <w:proofErr w:type="spellEnd"/>
      <w:r w:rsidR="001B1ABD">
        <w:rPr>
          <w:sz w:val="24"/>
          <w:szCs w:val="24"/>
        </w:rPr>
        <w:t>. 590/20 o celkové výměře 18.521 m</w:t>
      </w:r>
      <w:r w:rsidR="001B1ABD">
        <w:rPr>
          <w:sz w:val="24"/>
          <w:szCs w:val="24"/>
          <w:vertAlign w:val="superscript"/>
        </w:rPr>
        <w:t>2</w:t>
      </w:r>
      <w:r w:rsidR="001B1ABD">
        <w:rPr>
          <w:sz w:val="24"/>
          <w:szCs w:val="24"/>
        </w:rPr>
        <w:t xml:space="preserve"> a </w:t>
      </w:r>
      <w:proofErr w:type="spellStart"/>
      <w:r w:rsidR="001B1ABD">
        <w:rPr>
          <w:sz w:val="24"/>
          <w:szCs w:val="24"/>
        </w:rPr>
        <w:t>parc.č</w:t>
      </w:r>
      <w:proofErr w:type="spellEnd"/>
      <w:r w:rsidR="001B1ABD">
        <w:rPr>
          <w:sz w:val="24"/>
          <w:szCs w:val="24"/>
        </w:rPr>
        <w:t>. 590/21 o celkové výměře 2.887 m</w:t>
      </w:r>
      <w:r w:rsidR="001B1ABD">
        <w:rPr>
          <w:sz w:val="24"/>
          <w:szCs w:val="24"/>
          <w:vertAlign w:val="superscript"/>
        </w:rPr>
        <w:t>2</w:t>
      </w:r>
      <w:r w:rsidR="001B1ABD">
        <w:rPr>
          <w:sz w:val="24"/>
          <w:szCs w:val="24"/>
        </w:rPr>
        <w:t>,</w:t>
      </w:r>
      <w:r>
        <w:rPr>
          <w:sz w:val="24"/>
          <w:szCs w:val="24"/>
        </w:rPr>
        <w:t xml:space="preserve"> kter</w:t>
      </w:r>
      <w:r w:rsidR="001B1ABD">
        <w:rPr>
          <w:sz w:val="24"/>
          <w:szCs w:val="24"/>
        </w:rPr>
        <w:t xml:space="preserve">é </w:t>
      </w:r>
      <w:proofErr w:type="gramStart"/>
      <w:r w:rsidR="001B1ABD">
        <w:rPr>
          <w:sz w:val="24"/>
          <w:szCs w:val="24"/>
        </w:rPr>
        <w:t>jsou</w:t>
      </w:r>
      <w:r>
        <w:rPr>
          <w:sz w:val="24"/>
          <w:szCs w:val="24"/>
        </w:rPr>
        <w:t xml:space="preserve">  dle</w:t>
      </w:r>
      <w:proofErr w:type="gramEnd"/>
      <w:r>
        <w:rPr>
          <w:sz w:val="24"/>
          <w:szCs w:val="24"/>
        </w:rPr>
        <w:t xml:space="preserve"> výpisu z katastru nemovitostí Katastrálního úřadu pro Vysočinu, </w:t>
      </w:r>
      <w:r w:rsidR="00EE7855">
        <w:rPr>
          <w:sz w:val="24"/>
          <w:szCs w:val="24"/>
        </w:rPr>
        <w:t>K</w:t>
      </w:r>
      <w:r>
        <w:rPr>
          <w:sz w:val="24"/>
          <w:szCs w:val="24"/>
        </w:rPr>
        <w:t>atastrální pracoviště Havlíčkův Brod, zapsán</w:t>
      </w:r>
      <w:r w:rsidR="001B1ABD">
        <w:rPr>
          <w:sz w:val="24"/>
          <w:szCs w:val="24"/>
        </w:rPr>
        <w:t>y</w:t>
      </w:r>
      <w:r>
        <w:rPr>
          <w:sz w:val="24"/>
          <w:szCs w:val="24"/>
        </w:rPr>
        <w:t xml:space="preserve"> na listu vlastnictví  č. 10001, obec a katastrální území Světlá nad Sázavou</w:t>
      </w:r>
      <w:r w:rsidR="001B1ABD">
        <w:rPr>
          <w:sz w:val="24"/>
          <w:szCs w:val="24"/>
        </w:rPr>
        <w:t>.</w:t>
      </w:r>
      <w:r w:rsidR="001E4D1A">
        <w:rPr>
          <w:sz w:val="24"/>
          <w:szCs w:val="24"/>
        </w:rPr>
        <w:t xml:space="preserve"> Tyto pozemky </w:t>
      </w:r>
      <w:r w:rsidR="00EE7855">
        <w:rPr>
          <w:sz w:val="24"/>
          <w:szCs w:val="24"/>
        </w:rPr>
        <w:t>jsou součástí</w:t>
      </w:r>
      <w:r w:rsidR="001E4D1A">
        <w:rPr>
          <w:sz w:val="24"/>
          <w:szCs w:val="24"/>
        </w:rPr>
        <w:t xml:space="preserve"> průmyslov</w:t>
      </w:r>
      <w:r w:rsidR="00EE7855">
        <w:rPr>
          <w:sz w:val="24"/>
          <w:szCs w:val="24"/>
        </w:rPr>
        <w:t>é</w:t>
      </w:r>
      <w:r w:rsidR="001E4D1A">
        <w:rPr>
          <w:sz w:val="24"/>
          <w:szCs w:val="24"/>
        </w:rPr>
        <w:t xml:space="preserve"> zón</w:t>
      </w:r>
      <w:r w:rsidR="00EE7855">
        <w:rPr>
          <w:sz w:val="24"/>
          <w:szCs w:val="24"/>
        </w:rPr>
        <w:t>y</w:t>
      </w:r>
      <w:r w:rsidR="001E4D1A">
        <w:rPr>
          <w:sz w:val="24"/>
          <w:szCs w:val="24"/>
        </w:rPr>
        <w:t xml:space="preserve"> města Světlá nad Sázavou</w:t>
      </w:r>
      <w:r w:rsidR="00B71712">
        <w:rPr>
          <w:sz w:val="24"/>
          <w:szCs w:val="24"/>
        </w:rPr>
        <w:t>.</w:t>
      </w:r>
    </w:p>
    <w:p w:rsidR="001E4D1A" w:rsidRDefault="001E4D1A" w:rsidP="00EF6F4B">
      <w:pPr>
        <w:pStyle w:val="Zkladntext2"/>
        <w:rPr>
          <w:sz w:val="24"/>
          <w:szCs w:val="24"/>
        </w:rPr>
      </w:pPr>
    </w:p>
    <w:p w:rsidR="00EF6F4B" w:rsidRDefault="001E4D1A" w:rsidP="00EF6F4B">
      <w:pPr>
        <w:pStyle w:val="Zkladntext2"/>
        <w:rPr>
          <w:sz w:val="24"/>
        </w:rPr>
      </w:pPr>
      <w:r>
        <w:rPr>
          <w:sz w:val="24"/>
          <w:szCs w:val="24"/>
        </w:rPr>
        <w:tab/>
        <w:t xml:space="preserve">Kupující prohlašuje, že má zájem o koupi podstatné části shora uvedených pozemků, a to za účelem výstavby a provozování staveb určených především k průmyslové výrobě. Záměrem kupujícího je na shora uvedené pozemky rozšířit své podnikání v oboru výroby vybavení prodejen. Kupující předpokládá, že by zde mohlo být zaměstnáno cca 150 lidí a že </w:t>
      </w:r>
      <w:r>
        <w:rPr>
          <w:sz w:val="24"/>
          <w:szCs w:val="24"/>
        </w:rPr>
        <w:lastRenderedPageBreak/>
        <w:t xml:space="preserve">výše investic do výstavby na těchto pozemcích včetně výrobního vybavení </w:t>
      </w:r>
      <w:r w:rsidR="00B71712">
        <w:rPr>
          <w:sz w:val="24"/>
          <w:szCs w:val="24"/>
        </w:rPr>
        <w:t xml:space="preserve">a administrativního zázemí </w:t>
      </w:r>
      <w:r w:rsidR="00C462CE">
        <w:rPr>
          <w:sz w:val="24"/>
          <w:szCs w:val="24"/>
        </w:rPr>
        <w:t>by mohla převýšit částku 100.000.000,- Kč do pěti let od uzavření této smlouvy.</w:t>
      </w:r>
    </w:p>
    <w:p w:rsidR="00EF6F4B" w:rsidRDefault="00EF6F4B" w:rsidP="00EF6F4B">
      <w:pPr>
        <w:spacing w:line="360" w:lineRule="auto"/>
        <w:rPr>
          <w:b/>
        </w:rPr>
      </w:pPr>
    </w:p>
    <w:p w:rsidR="00EF6F4B" w:rsidRDefault="00EF6F4B" w:rsidP="00EF6F4B">
      <w:pPr>
        <w:keepNext/>
        <w:keepLines/>
        <w:spacing w:line="360" w:lineRule="auto"/>
        <w:jc w:val="center"/>
        <w:rPr>
          <w:b/>
        </w:rPr>
      </w:pPr>
      <w:r>
        <w:rPr>
          <w:b/>
        </w:rPr>
        <w:t>II.</w:t>
      </w:r>
    </w:p>
    <w:p w:rsidR="00E36CD9" w:rsidRDefault="00EF6F4B" w:rsidP="00EF6F4B">
      <w:pPr>
        <w:spacing w:line="360" w:lineRule="auto"/>
        <w:jc w:val="both"/>
      </w:pPr>
      <w:r>
        <w:tab/>
      </w:r>
      <w:r w:rsidR="00E36CD9">
        <w:t>Geometrickým plánem společnosti ……………., vyhotoveným pod č. plánu ……………. dne …………….  a   touto  smlouvou  se od pozemk</w:t>
      </w:r>
      <w:r w:rsidR="00065853">
        <w:t>ů</w:t>
      </w:r>
      <w:r w:rsidR="00E36CD9">
        <w:t xml:space="preserve"> v článku prvém uveden</w:t>
      </w:r>
      <w:r w:rsidR="00065853">
        <w:t>ých</w:t>
      </w:r>
      <w:r w:rsidR="00E36CD9">
        <w:t xml:space="preserve"> …………….. odděluje díl o výměře ………. m</w:t>
      </w:r>
      <w:r w:rsidR="00E36CD9" w:rsidRPr="00E36CD9">
        <w:rPr>
          <w:vertAlign w:val="superscript"/>
        </w:rPr>
        <w:t>2</w:t>
      </w:r>
      <w:r w:rsidR="00E36CD9">
        <w:t xml:space="preserve">, který se označuje  novým </w:t>
      </w:r>
      <w:proofErr w:type="spellStart"/>
      <w:proofErr w:type="gramStart"/>
      <w:r w:rsidR="00E36CD9">
        <w:t>č.parc</w:t>
      </w:r>
      <w:proofErr w:type="spellEnd"/>
      <w:proofErr w:type="gramEnd"/>
      <w:r w:rsidR="00E36CD9">
        <w:t>. …………………..</w:t>
      </w:r>
    </w:p>
    <w:p w:rsidR="00E36CD9" w:rsidRDefault="00E36CD9" w:rsidP="00EF6F4B">
      <w:pPr>
        <w:spacing w:line="360" w:lineRule="auto"/>
        <w:jc w:val="both"/>
      </w:pPr>
    </w:p>
    <w:p w:rsidR="00E36CD9" w:rsidRDefault="00E36CD9" w:rsidP="00E36CD9">
      <w:pPr>
        <w:keepNext/>
        <w:keepLines/>
        <w:spacing w:line="360" w:lineRule="auto"/>
        <w:jc w:val="center"/>
      </w:pPr>
      <w:r>
        <w:rPr>
          <w:b/>
        </w:rPr>
        <w:t>III.</w:t>
      </w:r>
    </w:p>
    <w:p w:rsidR="00EF6F4B" w:rsidRDefault="00EF6F4B" w:rsidP="00E36CD9">
      <w:pPr>
        <w:spacing w:line="360" w:lineRule="auto"/>
        <w:ind w:firstLine="708"/>
        <w:jc w:val="both"/>
        <w:rPr>
          <w:szCs w:val="24"/>
        </w:rPr>
      </w:pPr>
      <w:r>
        <w:rPr>
          <w:szCs w:val="24"/>
        </w:rPr>
        <w:t xml:space="preserve">Město Světlá nad Sázavou prodává touto smlouvou pozemek </w:t>
      </w:r>
      <w:proofErr w:type="spellStart"/>
      <w:r>
        <w:rPr>
          <w:szCs w:val="24"/>
        </w:rPr>
        <w:t>parc</w:t>
      </w:r>
      <w:proofErr w:type="spellEnd"/>
      <w:r>
        <w:rPr>
          <w:szCs w:val="24"/>
        </w:rPr>
        <w:t xml:space="preserve">. </w:t>
      </w:r>
      <w:proofErr w:type="gramStart"/>
      <w:r>
        <w:rPr>
          <w:szCs w:val="24"/>
        </w:rPr>
        <w:t>č.</w:t>
      </w:r>
      <w:proofErr w:type="gramEnd"/>
      <w:r>
        <w:rPr>
          <w:szCs w:val="24"/>
        </w:rPr>
        <w:t xml:space="preserve"> …… o výměře ……m</w:t>
      </w:r>
      <w:r>
        <w:rPr>
          <w:szCs w:val="24"/>
          <w:vertAlign w:val="superscript"/>
        </w:rPr>
        <w:t>2</w:t>
      </w:r>
      <w:r>
        <w:rPr>
          <w:szCs w:val="24"/>
        </w:rPr>
        <w:t>, blíže specifikovaný v čl. I</w:t>
      </w:r>
      <w:r w:rsidR="00E36CD9">
        <w:rPr>
          <w:szCs w:val="24"/>
        </w:rPr>
        <w:t>I.</w:t>
      </w:r>
      <w:r>
        <w:rPr>
          <w:szCs w:val="24"/>
        </w:rPr>
        <w:t xml:space="preserve"> této smlouvy, a to včetně všech součástí a příslušenství, práv a povinností, kupujícímu spol. </w:t>
      </w:r>
      <w:r w:rsidR="001B1ABD" w:rsidRPr="001B1ABD">
        <w:rPr>
          <w:szCs w:val="24"/>
        </w:rPr>
        <w:t>YZO Světlá s.r.o.</w:t>
      </w:r>
      <w:r>
        <w:rPr>
          <w:b/>
          <w:szCs w:val="24"/>
        </w:rPr>
        <w:t xml:space="preserve"> </w:t>
      </w:r>
      <w:r>
        <w:rPr>
          <w:szCs w:val="24"/>
        </w:rPr>
        <w:t xml:space="preserve">za dohodnutou kupní cenu </w:t>
      </w:r>
      <w:r w:rsidR="00E36CD9">
        <w:rPr>
          <w:szCs w:val="24"/>
        </w:rPr>
        <w:t xml:space="preserve">275 </w:t>
      </w:r>
      <w:r>
        <w:rPr>
          <w:szCs w:val="24"/>
        </w:rPr>
        <w:t>Kč/m</w:t>
      </w:r>
      <w:r w:rsidRPr="00E36CD9">
        <w:rPr>
          <w:szCs w:val="24"/>
          <w:vertAlign w:val="superscript"/>
        </w:rPr>
        <w:t>2</w:t>
      </w:r>
      <w:r>
        <w:rPr>
          <w:szCs w:val="24"/>
        </w:rPr>
        <w:t xml:space="preserve">, bez DPH, celkem </w:t>
      </w:r>
      <w:r>
        <w:rPr>
          <w:b/>
          <w:szCs w:val="24"/>
        </w:rPr>
        <w:t>…………</w:t>
      </w:r>
      <w:proofErr w:type="gramStart"/>
      <w:r>
        <w:rPr>
          <w:b/>
          <w:szCs w:val="24"/>
        </w:rPr>
        <w:t xml:space="preserve">….. </w:t>
      </w:r>
      <w:r w:rsidRPr="00EE7855">
        <w:rPr>
          <w:szCs w:val="24"/>
        </w:rPr>
        <w:t>bez</w:t>
      </w:r>
      <w:proofErr w:type="gramEnd"/>
      <w:r w:rsidRPr="00EE7855">
        <w:rPr>
          <w:szCs w:val="24"/>
        </w:rPr>
        <w:t xml:space="preserve"> DPH</w:t>
      </w:r>
      <w:r>
        <w:rPr>
          <w:b/>
          <w:szCs w:val="24"/>
        </w:rPr>
        <w:t xml:space="preserve"> </w:t>
      </w:r>
      <w:r>
        <w:rPr>
          <w:szCs w:val="24"/>
        </w:rPr>
        <w:t xml:space="preserve">(slovy </w:t>
      </w:r>
      <w:r w:rsidR="00E36CD9">
        <w:rPr>
          <w:szCs w:val="24"/>
        </w:rPr>
        <w:t>………………..</w:t>
      </w:r>
      <w:r>
        <w:rPr>
          <w:szCs w:val="24"/>
        </w:rPr>
        <w:t xml:space="preserve">) a  kupující spol. </w:t>
      </w:r>
      <w:r w:rsidR="001B1ABD" w:rsidRPr="001B1ABD">
        <w:rPr>
          <w:szCs w:val="24"/>
        </w:rPr>
        <w:t>YZO Světlá s.r.o.</w:t>
      </w:r>
      <w:r w:rsidR="001B1ABD">
        <w:rPr>
          <w:szCs w:val="24"/>
        </w:rPr>
        <w:t xml:space="preserve"> </w:t>
      </w:r>
      <w:r>
        <w:rPr>
          <w:szCs w:val="24"/>
        </w:rPr>
        <w:t xml:space="preserve">uvedený pozemek, včetně všech součástí a příslušenství, práv a povinností, za tuto kupní cenu kupuje a do svého výlučného vlastnictví přijímá. </w:t>
      </w:r>
    </w:p>
    <w:p w:rsidR="0057107B" w:rsidRDefault="0057107B" w:rsidP="00E36CD9">
      <w:pPr>
        <w:spacing w:line="360" w:lineRule="auto"/>
        <w:ind w:firstLine="708"/>
        <w:jc w:val="both"/>
        <w:rPr>
          <w:szCs w:val="24"/>
        </w:rPr>
      </w:pPr>
      <w:r>
        <w:rPr>
          <w:szCs w:val="24"/>
        </w:rPr>
        <w:t xml:space="preserve">Součástí převáděného pozemku </w:t>
      </w:r>
      <w:r w:rsidR="008D4EA1">
        <w:rPr>
          <w:szCs w:val="24"/>
        </w:rPr>
        <w:t>je vodovodní přípojka a přípojky splaškové a dešťové kanalizace“</w:t>
      </w:r>
      <w:r>
        <w:rPr>
          <w:szCs w:val="24"/>
        </w:rPr>
        <w:t>.</w:t>
      </w:r>
    </w:p>
    <w:p w:rsidR="00EF6F4B" w:rsidRDefault="00EF6F4B" w:rsidP="00EF6F4B">
      <w:pPr>
        <w:spacing w:line="360" w:lineRule="auto"/>
        <w:jc w:val="both"/>
        <w:rPr>
          <w:szCs w:val="24"/>
        </w:rPr>
      </w:pPr>
    </w:p>
    <w:p w:rsidR="00EF6F4B" w:rsidRDefault="00EF6F4B" w:rsidP="00B71712">
      <w:pPr>
        <w:spacing w:line="360" w:lineRule="auto"/>
        <w:jc w:val="center"/>
      </w:pPr>
      <w:r>
        <w:rPr>
          <w:b/>
        </w:rPr>
        <w:t>I</w:t>
      </w:r>
      <w:r w:rsidR="00E36CD9">
        <w:rPr>
          <w:b/>
        </w:rPr>
        <w:t>V</w:t>
      </w:r>
      <w:r>
        <w:rPr>
          <w:b/>
        </w:rPr>
        <w:t>.</w:t>
      </w:r>
    </w:p>
    <w:p w:rsidR="00071CDC" w:rsidRDefault="00071CDC" w:rsidP="00071CDC">
      <w:pPr>
        <w:spacing w:line="360" w:lineRule="auto"/>
        <w:ind w:firstLine="360"/>
        <w:jc w:val="both"/>
        <w:rPr>
          <w:rFonts w:eastAsia="Times New Roman" w:cs="Times New Roman"/>
          <w:szCs w:val="20"/>
          <w:lang w:eastAsia="cs-CZ"/>
        </w:rPr>
      </w:pPr>
    </w:p>
    <w:p w:rsidR="001127E7" w:rsidRPr="001127E7" w:rsidRDefault="001127E7" w:rsidP="00071CDC">
      <w:pPr>
        <w:spacing w:line="360" w:lineRule="auto"/>
        <w:ind w:firstLine="360"/>
        <w:jc w:val="both"/>
        <w:rPr>
          <w:rFonts w:eastAsia="Times New Roman" w:cs="Times New Roman"/>
          <w:szCs w:val="20"/>
          <w:lang w:eastAsia="cs-CZ"/>
        </w:rPr>
      </w:pPr>
      <w:r w:rsidRPr="001127E7">
        <w:rPr>
          <w:rFonts w:eastAsia="Times New Roman" w:cs="Times New Roman"/>
          <w:szCs w:val="20"/>
          <w:lang w:eastAsia="cs-CZ"/>
        </w:rPr>
        <w:t xml:space="preserve">Dle vzájemné dohody účastníků bude plná výše dohodnuté kupní ceny ve výši </w:t>
      </w:r>
      <w:r>
        <w:rPr>
          <w:rFonts w:eastAsia="Times New Roman" w:cs="Times New Roman"/>
          <w:szCs w:val="20"/>
          <w:lang w:eastAsia="cs-CZ"/>
        </w:rPr>
        <w:t>……………………</w:t>
      </w:r>
      <w:proofErr w:type="gramStart"/>
      <w:r>
        <w:rPr>
          <w:rFonts w:eastAsia="Times New Roman" w:cs="Times New Roman"/>
          <w:szCs w:val="20"/>
          <w:lang w:eastAsia="cs-CZ"/>
        </w:rPr>
        <w:t>…..</w:t>
      </w:r>
      <w:r w:rsidRPr="00065853">
        <w:rPr>
          <w:rFonts w:eastAsia="Times New Roman" w:cs="Times New Roman"/>
          <w:szCs w:val="20"/>
          <w:lang w:eastAsia="cs-CZ"/>
        </w:rPr>
        <w:t>,-</w:t>
      </w:r>
      <w:r w:rsidRPr="001127E7">
        <w:rPr>
          <w:rFonts w:eastAsia="Times New Roman" w:cs="Times New Roman"/>
          <w:szCs w:val="20"/>
          <w:lang w:eastAsia="cs-CZ"/>
        </w:rPr>
        <w:t xml:space="preserve"> Kč</w:t>
      </w:r>
      <w:proofErr w:type="gramEnd"/>
      <w:r w:rsidRPr="001127E7">
        <w:rPr>
          <w:rFonts w:eastAsia="Times New Roman" w:cs="Times New Roman"/>
          <w:szCs w:val="20"/>
          <w:lang w:eastAsia="cs-CZ"/>
        </w:rPr>
        <w:t xml:space="preserve"> uhrazena následovně:</w:t>
      </w:r>
    </w:p>
    <w:p w:rsidR="001127E7" w:rsidRPr="001127E7" w:rsidRDefault="001127E7" w:rsidP="001127E7">
      <w:pPr>
        <w:spacing w:line="360" w:lineRule="auto"/>
        <w:jc w:val="both"/>
        <w:rPr>
          <w:rFonts w:eastAsia="Times New Roman" w:cs="Times New Roman"/>
          <w:szCs w:val="20"/>
          <w:lang w:eastAsia="cs-CZ"/>
        </w:rPr>
      </w:pPr>
    </w:p>
    <w:p w:rsidR="001127E7" w:rsidRPr="00071CDC" w:rsidRDefault="001127E7" w:rsidP="00071CDC">
      <w:pPr>
        <w:pStyle w:val="Odstavecseseznamem"/>
        <w:numPr>
          <w:ilvl w:val="0"/>
          <w:numId w:val="7"/>
        </w:numPr>
        <w:spacing w:line="360" w:lineRule="auto"/>
        <w:jc w:val="both"/>
        <w:rPr>
          <w:rFonts w:eastAsia="Times New Roman" w:cs="Times New Roman"/>
          <w:szCs w:val="20"/>
          <w:lang w:eastAsia="cs-CZ"/>
        </w:rPr>
      </w:pPr>
      <w:r w:rsidRPr="00071CDC">
        <w:rPr>
          <w:rFonts w:eastAsia="Times New Roman" w:cs="Times New Roman"/>
          <w:szCs w:val="20"/>
          <w:lang w:eastAsia="cs-CZ"/>
        </w:rPr>
        <w:t>částka 20.0</w:t>
      </w:r>
      <w:r w:rsidR="00EE7855">
        <w:rPr>
          <w:rFonts w:eastAsia="Times New Roman" w:cs="Times New Roman"/>
          <w:szCs w:val="20"/>
          <w:lang w:eastAsia="cs-CZ"/>
        </w:rPr>
        <w:t>0</w:t>
      </w:r>
      <w:r w:rsidRPr="00071CDC">
        <w:rPr>
          <w:rFonts w:eastAsia="Times New Roman" w:cs="Times New Roman"/>
          <w:szCs w:val="20"/>
          <w:lang w:eastAsia="cs-CZ"/>
        </w:rPr>
        <w:t>0.000,- Kč byla jako rezervační záloha uhrazena prodávající</w:t>
      </w:r>
      <w:r w:rsidR="00071CDC" w:rsidRPr="00071CDC">
        <w:rPr>
          <w:rFonts w:eastAsia="Times New Roman" w:cs="Times New Roman"/>
          <w:szCs w:val="20"/>
          <w:lang w:eastAsia="cs-CZ"/>
        </w:rPr>
        <w:t>mu</w:t>
      </w:r>
      <w:r w:rsidRPr="00071CDC">
        <w:rPr>
          <w:rFonts w:eastAsia="Times New Roman" w:cs="Times New Roman"/>
          <w:szCs w:val="20"/>
          <w:lang w:eastAsia="cs-CZ"/>
        </w:rPr>
        <w:t xml:space="preserve"> na je</w:t>
      </w:r>
      <w:r w:rsidR="00071CDC" w:rsidRPr="00071CDC">
        <w:rPr>
          <w:rFonts w:eastAsia="Times New Roman" w:cs="Times New Roman"/>
          <w:szCs w:val="20"/>
          <w:lang w:eastAsia="cs-CZ"/>
        </w:rPr>
        <w:t>ho bankovní</w:t>
      </w:r>
      <w:r w:rsidRPr="00071CDC">
        <w:rPr>
          <w:rFonts w:eastAsia="Times New Roman" w:cs="Times New Roman"/>
          <w:szCs w:val="20"/>
          <w:lang w:eastAsia="cs-CZ"/>
        </w:rPr>
        <w:t xml:space="preserve"> účet před podpisem této kupní smlouvy, což prodávající svým podpisem na této smlouvě zároveň potvrzuje</w:t>
      </w:r>
      <w:r w:rsidR="00333456">
        <w:rPr>
          <w:rFonts w:eastAsia="Times New Roman" w:cs="Times New Roman"/>
          <w:szCs w:val="20"/>
          <w:lang w:eastAsia="cs-CZ"/>
        </w:rPr>
        <w:t xml:space="preserve">. Tato rezervační záloha se započítává na úhradu této části kupní ceny. </w:t>
      </w:r>
    </w:p>
    <w:p w:rsidR="00EF6F4B" w:rsidRPr="00071CDC" w:rsidRDefault="001127E7" w:rsidP="00071CDC">
      <w:pPr>
        <w:pStyle w:val="Odstavecseseznamem"/>
        <w:numPr>
          <w:ilvl w:val="0"/>
          <w:numId w:val="7"/>
        </w:numPr>
        <w:spacing w:line="360" w:lineRule="auto"/>
        <w:jc w:val="both"/>
        <w:rPr>
          <w:b/>
        </w:rPr>
      </w:pPr>
      <w:r w:rsidRPr="00071CDC">
        <w:rPr>
          <w:rFonts w:eastAsia="Times New Roman" w:cs="Times New Roman"/>
          <w:szCs w:val="20"/>
          <w:lang w:eastAsia="cs-CZ"/>
        </w:rPr>
        <w:t xml:space="preserve">částka </w:t>
      </w:r>
      <w:r w:rsidR="00071CDC">
        <w:rPr>
          <w:rFonts w:eastAsia="Times New Roman" w:cs="Times New Roman"/>
          <w:szCs w:val="20"/>
          <w:lang w:eastAsia="cs-CZ"/>
        </w:rPr>
        <w:t>………………</w:t>
      </w:r>
      <w:r w:rsidRPr="00071CDC">
        <w:rPr>
          <w:rFonts w:eastAsia="Times New Roman" w:cs="Times New Roman"/>
          <w:szCs w:val="20"/>
          <w:lang w:eastAsia="cs-CZ"/>
        </w:rPr>
        <w:t xml:space="preserve">,- Kč </w:t>
      </w:r>
      <w:r w:rsidR="00071CDC">
        <w:rPr>
          <w:rFonts w:eastAsia="Times New Roman" w:cs="Times New Roman"/>
          <w:szCs w:val="20"/>
          <w:lang w:eastAsia="cs-CZ"/>
        </w:rPr>
        <w:t>bude uhrazena na bankovní účet prodávajícího č. ………………</w:t>
      </w:r>
      <w:proofErr w:type="gramStart"/>
      <w:r w:rsidR="00071CDC">
        <w:rPr>
          <w:rFonts w:eastAsia="Times New Roman" w:cs="Times New Roman"/>
          <w:szCs w:val="20"/>
          <w:lang w:eastAsia="cs-CZ"/>
        </w:rPr>
        <w:t>….</w:t>
      </w:r>
      <w:r w:rsidRPr="00071CDC">
        <w:rPr>
          <w:rFonts w:eastAsia="Times New Roman" w:cs="Times New Roman"/>
          <w:szCs w:val="20"/>
          <w:lang w:eastAsia="cs-CZ"/>
        </w:rPr>
        <w:t>, a  to</w:t>
      </w:r>
      <w:proofErr w:type="gramEnd"/>
      <w:r w:rsidRPr="00071CDC">
        <w:rPr>
          <w:rFonts w:eastAsia="Times New Roman" w:cs="Times New Roman"/>
          <w:szCs w:val="20"/>
          <w:lang w:eastAsia="cs-CZ"/>
        </w:rPr>
        <w:t xml:space="preserve"> do 30 dnů ode dne podpisu této smlouvy.</w:t>
      </w:r>
    </w:p>
    <w:p w:rsidR="00071CDC" w:rsidRDefault="00071CDC" w:rsidP="00071CDC">
      <w:pPr>
        <w:spacing w:line="360" w:lineRule="auto"/>
        <w:jc w:val="both"/>
        <w:rPr>
          <w:b/>
        </w:rPr>
      </w:pPr>
    </w:p>
    <w:p w:rsidR="005A2277" w:rsidRDefault="00071CDC" w:rsidP="005A2277">
      <w:pPr>
        <w:spacing w:line="360" w:lineRule="auto"/>
        <w:ind w:firstLine="708"/>
        <w:jc w:val="both"/>
      </w:pPr>
      <w:r w:rsidRPr="00071CDC">
        <w:lastRenderedPageBreak/>
        <w:t>Úhrada plné výše kupní ceny je odkládací podmínkou účinnosti této smlouvy.</w:t>
      </w:r>
      <w:r w:rsidR="005A2277">
        <w:t xml:space="preserve"> Návrh na vklad práv dle této smlouvy do katastru nemovitostí bude podán až po úhradě plné výše kupní ceny.</w:t>
      </w:r>
    </w:p>
    <w:p w:rsidR="005A2277" w:rsidRDefault="005A2277" w:rsidP="005A2277">
      <w:pPr>
        <w:spacing w:line="360" w:lineRule="auto"/>
        <w:ind w:firstLine="708"/>
        <w:jc w:val="both"/>
      </w:pPr>
    </w:p>
    <w:p w:rsidR="00071CDC" w:rsidRPr="00071CDC" w:rsidRDefault="00071CDC" w:rsidP="005A2277">
      <w:pPr>
        <w:spacing w:line="360" w:lineRule="auto"/>
        <w:ind w:firstLine="708"/>
        <w:jc w:val="both"/>
      </w:pPr>
      <w:r w:rsidRPr="00071CDC">
        <w:t xml:space="preserve">V případě nedodržení termínu splatnosti </w:t>
      </w:r>
      <w:r w:rsidR="005A2277">
        <w:t>je prodávající oprávněn</w:t>
      </w:r>
      <w:r w:rsidRPr="00071CDC">
        <w:t xml:space="preserve"> </w:t>
      </w:r>
      <w:proofErr w:type="gramStart"/>
      <w:r w:rsidRPr="00071CDC">
        <w:t>od  této</w:t>
      </w:r>
      <w:proofErr w:type="gramEnd"/>
      <w:r w:rsidRPr="00071CDC">
        <w:t xml:space="preserve"> smlouvy odstoupit.</w:t>
      </w:r>
    </w:p>
    <w:p w:rsidR="0076634B" w:rsidRDefault="0076634B" w:rsidP="00EF6F4B">
      <w:pPr>
        <w:spacing w:line="360" w:lineRule="auto"/>
        <w:jc w:val="center"/>
        <w:rPr>
          <w:b/>
        </w:rPr>
      </w:pPr>
    </w:p>
    <w:p w:rsidR="00EF6F4B" w:rsidRDefault="00EF6F4B" w:rsidP="00EF6F4B">
      <w:pPr>
        <w:spacing w:line="360" w:lineRule="auto"/>
        <w:jc w:val="center"/>
        <w:rPr>
          <w:b/>
        </w:rPr>
      </w:pPr>
      <w:r>
        <w:rPr>
          <w:b/>
        </w:rPr>
        <w:t>V.</w:t>
      </w:r>
    </w:p>
    <w:p w:rsidR="0057107B" w:rsidRDefault="00EF6F4B" w:rsidP="00EF6F4B">
      <w:pPr>
        <w:pStyle w:val="Zkladntextodsazen"/>
        <w:spacing w:line="360" w:lineRule="auto"/>
      </w:pPr>
      <w:r>
        <w:t>Prodávající prohlašuje, že na převáděné nemovitosti neváznou žádné dluhy, právní závazky, ani věcná břemena</w:t>
      </w:r>
      <w:r w:rsidR="0057107B">
        <w:t xml:space="preserve">. </w:t>
      </w:r>
    </w:p>
    <w:p w:rsidR="00EF6F4B" w:rsidRDefault="0057107B" w:rsidP="00EF6F4B">
      <w:pPr>
        <w:pStyle w:val="Zkladntextodsazen"/>
        <w:spacing w:line="360" w:lineRule="auto"/>
      </w:pPr>
      <w:r>
        <w:t xml:space="preserve">Prodávající </w:t>
      </w:r>
      <w:r w:rsidR="008D4EA1">
        <w:t xml:space="preserve">prohlašuje, že mu není známo, že by v převáděné nemovitosti byly uloženy inženýrské sítě s výjimkou přípojky vody a přípojky dešťové a splaškové kanalizace. </w:t>
      </w:r>
      <w:r>
        <w:t xml:space="preserve">Prodávající </w:t>
      </w:r>
      <w:r w:rsidR="008D4EA1">
        <w:t xml:space="preserve">prohlašuje, že mu není známo, že by nemovitost byla ekologicky zatížená nebo se na ní nacházela navážka. </w:t>
      </w:r>
      <w:r>
        <w:t xml:space="preserve"> Prodávající </w:t>
      </w:r>
      <w:r w:rsidR="00EF6F4B">
        <w:t xml:space="preserve">odpovídá kupujícímu za veškerou škodu, která by mu vznikla následkem nepravdivosti </w:t>
      </w:r>
      <w:r w:rsidR="008D4EA1">
        <w:t>těchto</w:t>
      </w:r>
      <w:r w:rsidR="00EF6F4B">
        <w:t xml:space="preserve"> tvrzení</w:t>
      </w:r>
    </w:p>
    <w:p w:rsidR="008D21A1" w:rsidRDefault="008D21A1" w:rsidP="00EF6F4B">
      <w:pPr>
        <w:pStyle w:val="Zkladntextodsazen"/>
        <w:spacing w:line="360" w:lineRule="auto"/>
      </w:pPr>
    </w:p>
    <w:p w:rsidR="00EF6F4B" w:rsidRDefault="00EF6F4B" w:rsidP="00EF6F4B">
      <w:pPr>
        <w:pStyle w:val="Zkladntextodsazen"/>
        <w:spacing w:line="360" w:lineRule="auto"/>
      </w:pPr>
      <w:r>
        <w:t>Kupující prohlašuje, že je mu stav převáděné nemovitosti znám</w:t>
      </w:r>
      <w:r w:rsidR="005A2277">
        <w:t xml:space="preserve"> a dále že se seznámil s územním plánem města Světlá nad Sázavou v rozsahu, v jakém se týká převáděného pozemku.</w:t>
      </w:r>
    </w:p>
    <w:p w:rsidR="00EF6F4B" w:rsidRDefault="00EF6F4B" w:rsidP="00EF6F4B">
      <w:pPr>
        <w:pStyle w:val="Zkladntextodsazen"/>
        <w:spacing w:line="360" w:lineRule="auto"/>
        <w:ind w:firstLine="0"/>
        <w:jc w:val="center"/>
        <w:rPr>
          <w:b/>
        </w:rPr>
      </w:pPr>
      <w:r>
        <w:rPr>
          <w:b/>
        </w:rPr>
        <w:t>V</w:t>
      </w:r>
      <w:r w:rsidR="00E36CD9">
        <w:rPr>
          <w:b/>
        </w:rPr>
        <w:t>I</w:t>
      </w:r>
      <w:r>
        <w:rPr>
          <w:b/>
        </w:rPr>
        <w:t>.</w:t>
      </w:r>
    </w:p>
    <w:p w:rsidR="00C929D2" w:rsidRDefault="00EF6F4B" w:rsidP="00EF6F4B">
      <w:pPr>
        <w:pStyle w:val="Zkladntextodsazen"/>
        <w:spacing w:line="360" w:lineRule="auto"/>
        <w:ind w:firstLine="0"/>
      </w:pPr>
      <w:r>
        <w:tab/>
      </w:r>
      <w:r w:rsidR="00065853">
        <w:t xml:space="preserve">Kupující </w:t>
      </w:r>
      <w:r w:rsidR="005A2277">
        <w:t>se zavazuje do 42 měsíců od nabytí vlastnického práva k pozemku na něm zahájit stavbu objektu určeného pro průmyslovou výrobu</w:t>
      </w:r>
      <w:r w:rsidR="004E1786">
        <w:t xml:space="preserve"> o zastavěné ploše alespoň 700 m</w:t>
      </w:r>
      <w:r w:rsidR="004E1786" w:rsidRPr="004E1786">
        <w:rPr>
          <w:vertAlign w:val="superscript"/>
        </w:rPr>
        <w:t>2</w:t>
      </w:r>
      <w:r w:rsidR="005A2277">
        <w:t xml:space="preserve">. </w:t>
      </w:r>
      <w:r w:rsidR="00C929D2">
        <w:t xml:space="preserve">V případě prodlení se splněním této povinnosti má </w:t>
      </w:r>
      <w:r w:rsidR="00591E8F">
        <w:t>prodávaj</w:t>
      </w:r>
      <w:r w:rsidR="00C929D2">
        <w:t xml:space="preserve">ící nárok na úhradu smluvní pokuty ve výši </w:t>
      </w:r>
      <w:r w:rsidR="00065853">
        <w:t>5</w:t>
      </w:r>
      <w:r w:rsidR="00C929D2">
        <w:t>0.000,- Kč za každý započatý kalendářní měsíc, maximálně však ve výši 3.000.000,- Kč. Vznikem nároku na úhradu smluvní pokuty není dotčen případný nárok na náhradu škody. V případě prodlení se splněním této povinnosti delším než dva roky má prodávající právo od této smlouvy odstoupit. Podmínkou odstoupení je, že</w:t>
      </w:r>
      <w:r w:rsidR="00120BB0">
        <w:t xml:space="preserve"> kupující bude na své prodlení se splněním povinnosti a možnost odstoupení od smlouvy písemně upozorněn, a to v předstihu alespoň 4 měsíce. Prodávající může od smlouvy odstoupit od okamžiku, kdy toto právo případně získá, maximálně do doby uplynutí 3 let</w:t>
      </w:r>
      <w:r w:rsidR="006208A7">
        <w:t xml:space="preserve"> od tohoto okamžiku</w:t>
      </w:r>
      <w:r w:rsidR="00120BB0">
        <w:t>.</w:t>
      </w:r>
    </w:p>
    <w:p w:rsidR="00120BB0" w:rsidRDefault="00120BB0" w:rsidP="00EF6F4B">
      <w:pPr>
        <w:pStyle w:val="Zkladntextodsazen"/>
        <w:spacing w:line="360" w:lineRule="auto"/>
        <w:ind w:firstLine="0"/>
      </w:pPr>
    </w:p>
    <w:p w:rsidR="00120BB0" w:rsidRDefault="00120BB0" w:rsidP="00EF6F4B">
      <w:pPr>
        <w:pStyle w:val="Zkladntextodsazen"/>
        <w:spacing w:line="360" w:lineRule="auto"/>
        <w:ind w:firstLine="0"/>
      </w:pPr>
      <w:r>
        <w:lastRenderedPageBreak/>
        <w:tab/>
      </w:r>
      <w:r w:rsidR="00065853">
        <w:t>Kupující</w:t>
      </w:r>
      <w:r>
        <w:t xml:space="preserve"> se zavazuje do 60 měsíců od nabytí vlastnického práva k pozemku na něm zkolaudovat objekt (objekty) určené pro průmyslovou </w:t>
      </w:r>
      <w:proofErr w:type="spellStart"/>
      <w:proofErr w:type="gramStart"/>
      <w:r>
        <w:t>výrobu</w:t>
      </w:r>
      <w:r w:rsidR="00333456">
        <w:t>.</w:t>
      </w:r>
      <w:r>
        <w:t>o</w:t>
      </w:r>
      <w:proofErr w:type="spellEnd"/>
      <w:r>
        <w:t xml:space="preserve"> zastavěné</w:t>
      </w:r>
      <w:proofErr w:type="gramEnd"/>
      <w:r>
        <w:t xml:space="preserve"> ploše alespoň </w:t>
      </w:r>
      <w:r w:rsidR="008D4EA1">
        <w:t>1</w:t>
      </w:r>
      <w:r>
        <w:t>.000 m</w:t>
      </w:r>
      <w:r w:rsidRPr="004E1786">
        <w:rPr>
          <w:vertAlign w:val="superscript"/>
        </w:rPr>
        <w:t>2</w:t>
      </w:r>
      <w:r>
        <w:t xml:space="preserve"> (v případě existence více objektů se bere v úvahu součet jejich ploch). V případě prodlení se splněním této povinnosti má kupující nárok na úhradu smluvní pokuty ve výši </w:t>
      </w:r>
      <w:r w:rsidR="00065853">
        <w:t>5</w:t>
      </w:r>
      <w:r>
        <w:t>0.000,- Kč za každý započatý kalendářní měsíc, maximálně však ve výši 3.000.000,- Kč. Vznikem nároku na úhradu smluvní pokuty není dotčen případný nárok na náhradu škody.</w:t>
      </w:r>
    </w:p>
    <w:p w:rsidR="00C929D2" w:rsidRDefault="00C929D2" w:rsidP="00EF6F4B">
      <w:pPr>
        <w:pStyle w:val="Zkladntextodsazen"/>
        <w:spacing w:line="360" w:lineRule="auto"/>
        <w:ind w:firstLine="0"/>
      </w:pPr>
    </w:p>
    <w:p w:rsidR="00EE5B3B" w:rsidRDefault="00EE5B3B" w:rsidP="00EF6F4B">
      <w:pPr>
        <w:pStyle w:val="Zkladntextodsazen"/>
        <w:spacing w:line="360" w:lineRule="auto"/>
        <w:ind w:firstLine="0"/>
      </w:pPr>
      <w:r w:rsidRPr="00EE5B3B">
        <w:t xml:space="preserve">Lhůty </w:t>
      </w:r>
      <w:r>
        <w:t>v tomto článku uvedené</w:t>
      </w:r>
      <w:r w:rsidRPr="00EE5B3B">
        <w:t xml:space="preserve"> se prodlužují o dobu</w:t>
      </w:r>
      <w:r>
        <w:t>:</w:t>
      </w:r>
      <w:r w:rsidRPr="00EE5B3B">
        <w:t xml:space="preserve"> </w:t>
      </w:r>
    </w:p>
    <w:p w:rsidR="00EE5B3B" w:rsidRDefault="00EE5B3B" w:rsidP="00EE5B3B">
      <w:pPr>
        <w:pStyle w:val="Zkladntextodsazen"/>
        <w:numPr>
          <w:ilvl w:val="0"/>
          <w:numId w:val="8"/>
        </w:numPr>
        <w:spacing w:line="360" w:lineRule="auto"/>
      </w:pPr>
      <w:r w:rsidRPr="00EE5B3B">
        <w:t>nedodržení příslušných lhůt orgány veřejné moci pro vydání předmětných správních aktů podle právních předpisů (včetně jakýchkoliv správních aktů předcházejících vydání příslušného správního aktu, jako jsou např. závazná stanoviska), zejména podle stavebního zákona a/nebo správního řádu</w:t>
      </w:r>
      <w:r w:rsidR="00065853">
        <w:t>,</w:t>
      </w:r>
    </w:p>
    <w:p w:rsidR="00EE5B3B" w:rsidRDefault="00EE5B3B" w:rsidP="00EE5B3B">
      <w:pPr>
        <w:pStyle w:val="Zkladntextodsazen"/>
        <w:numPr>
          <w:ilvl w:val="0"/>
          <w:numId w:val="8"/>
        </w:numPr>
        <w:spacing w:line="360" w:lineRule="auto"/>
      </w:pPr>
      <w:r w:rsidRPr="00EE5B3B">
        <w:t>projednávání námitek a/nebo opravných prostředků třetích osob v kterémkoliv z předmětných či souvisejících řízení</w:t>
      </w:r>
      <w:r w:rsidR="00065853">
        <w:t>,</w:t>
      </w:r>
    </w:p>
    <w:p w:rsidR="00EE5B3B" w:rsidRDefault="00EE5B3B" w:rsidP="00EE5B3B">
      <w:pPr>
        <w:pStyle w:val="Zkladntextodsazen"/>
        <w:numPr>
          <w:ilvl w:val="0"/>
          <w:numId w:val="8"/>
        </w:numPr>
        <w:spacing w:line="360" w:lineRule="auto"/>
      </w:pPr>
      <w:r w:rsidRPr="00EE5B3B">
        <w:t>dobu projednávání žalob třetích osob proti územnímu rozhodnutí a/nebo stavebnímu povolení a/nebo dalším správním aktům přímo či nepřímo souvisejícím s</w:t>
      </w:r>
      <w:r>
        <w:t> výstavbou na prodávaném pozemku</w:t>
      </w:r>
      <w:r w:rsidRPr="00EE5B3B">
        <w:t xml:space="preserve"> a/nebo opravných prostředků proti rozhodnutí soudu o nich, a to až do doby takového rozhodnutí soudu o takové žalobě, kterým se příslušné řízení končí a proti kterému již není přípustný ani opravný prostředek ani ústavní stížnost</w:t>
      </w:r>
      <w:r w:rsidR="00065853">
        <w:t>,</w:t>
      </w:r>
    </w:p>
    <w:p w:rsidR="00EE5B3B" w:rsidRDefault="00EE5B3B" w:rsidP="00EE5B3B">
      <w:pPr>
        <w:pStyle w:val="Zkladntextodsazen"/>
        <w:numPr>
          <w:ilvl w:val="0"/>
          <w:numId w:val="8"/>
        </w:numPr>
        <w:spacing w:line="360" w:lineRule="auto"/>
      </w:pPr>
      <w:r>
        <w:t>po dobu provádění případného archeologického výzkumu nebo záchranných archeologických vykopávek</w:t>
      </w:r>
      <w:r w:rsidR="00333456">
        <w:t>,</w:t>
      </w:r>
    </w:p>
    <w:p w:rsidR="00333456" w:rsidRDefault="00333456" w:rsidP="00EE5B3B">
      <w:pPr>
        <w:pStyle w:val="Zkladntextodsazen"/>
        <w:numPr>
          <w:ilvl w:val="0"/>
          <w:numId w:val="8"/>
        </w:numPr>
        <w:spacing w:line="360" w:lineRule="auto"/>
      </w:pPr>
      <w:r>
        <w:t>dobu projednávání žalob třetích osob proti kupujícímu zpochybňující nabytí jeho vlastnického práva, resp. žalob kupujícího na určení jeho vlastnického práva k převáděnému pozemku na základě této kupní smlouvy,</w:t>
      </w:r>
    </w:p>
    <w:p w:rsidR="00333456" w:rsidRDefault="00333456" w:rsidP="00EE5B3B">
      <w:pPr>
        <w:pStyle w:val="Zkladntextodsazen"/>
        <w:numPr>
          <w:ilvl w:val="0"/>
          <w:numId w:val="8"/>
        </w:numPr>
        <w:spacing w:line="360" w:lineRule="auto"/>
      </w:pPr>
      <w:r>
        <w:t xml:space="preserve">po dobu trvání zásahu vyšší moci neumožňující zahájení stavby objektu pro průmyslovou výrobu, </w:t>
      </w:r>
      <w:proofErr w:type="spellStart"/>
      <w:r>
        <w:t>event</w:t>
      </w:r>
      <w:proofErr w:type="spellEnd"/>
      <w:r>
        <w:t xml:space="preserve"> neumožňující dokončení stavby pro průmyslovou výrobu.</w:t>
      </w:r>
      <w:r w:rsidR="001B2AE7">
        <w:t xml:space="preserve"> </w:t>
      </w:r>
      <w:r w:rsidR="001B2AE7" w:rsidRPr="001B2AE7">
        <w:t xml:space="preserve">O zásah plné moci ve smyslu této smlouvy se nejedná tehdy, pokud včasné splnění povinností v dohodnutých lhůtách lze zajistit překonáním ztížených podmínek, s většími náklady nebo s pomocí jiné osoby ve smyslu </w:t>
      </w:r>
      <w:proofErr w:type="spellStart"/>
      <w:r w:rsidR="001B2AE7" w:rsidRPr="001B2AE7">
        <w:t>ust</w:t>
      </w:r>
      <w:proofErr w:type="spellEnd"/>
      <w:r w:rsidR="001B2AE7" w:rsidRPr="001B2AE7">
        <w:t>. 2006 odst. 1 věty druhé zákona č. 89/2012 Sb., občanského zákoníku</w:t>
      </w:r>
      <w:r w:rsidR="001B2AE7">
        <w:t xml:space="preserve">. Vyšší mocí jsou však živelné pohromy, </w:t>
      </w:r>
      <w:r w:rsidR="001B2AE7">
        <w:lastRenderedPageBreak/>
        <w:t xml:space="preserve">které se podstatně dotknout převáděné nemovitosti, válka, </w:t>
      </w:r>
      <w:r w:rsidR="009F338C">
        <w:t>a</w:t>
      </w:r>
      <w:r w:rsidR="009F338C" w:rsidRPr="009F338C">
        <w:t xml:space="preserve"> stav nebezpečí, nouzový stav nebo stav ohrožení státu</w:t>
      </w:r>
      <w:r w:rsidR="009F338C">
        <w:t xml:space="preserve"> podle zákona č. </w:t>
      </w:r>
      <w:r w:rsidR="009F338C" w:rsidRPr="009F338C">
        <w:t>240/2000 Sb.</w:t>
      </w:r>
      <w:r w:rsidR="009F338C">
        <w:t>, krizového zákona.</w:t>
      </w:r>
    </w:p>
    <w:p w:rsidR="00EE5B3B" w:rsidRDefault="00EE5B3B" w:rsidP="00EF6F4B">
      <w:pPr>
        <w:pStyle w:val="Zkladntextodsazen"/>
        <w:spacing w:line="360" w:lineRule="auto"/>
        <w:ind w:firstLine="0"/>
      </w:pPr>
    </w:p>
    <w:p w:rsidR="00EF1099" w:rsidRDefault="004E1786" w:rsidP="00C929D2">
      <w:pPr>
        <w:pStyle w:val="Zkladntextodsazen"/>
        <w:spacing w:line="360" w:lineRule="auto"/>
      </w:pPr>
      <w:r>
        <w:t xml:space="preserve">Zahájením stavby se pro účely této smlouvy myslí takový stav rozestavěnosti, kdy je dokončena většina obvodových </w:t>
      </w:r>
      <w:r w:rsidR="00C929D2">
        <w:t>stěn</w:t>
      </w:r>
      <w:r>
        <w:t xml:space="preserve"> jejího prvního nadzemního podlaží</w:t>
      </w:r>
      <w:r w:rsidR="00C929D2">
        <w:t xml:space="preserve">; nemusí však být provedeny všechny konstrukční vrstvy těchto stěn. </w:t>
      </w:r>
    </w:p>
    <w:p w:rsidR="00120BB0" w:rsidRDefault="00120BB0" w:rsidP="00C929D2">
      <w:pPr>
        <w:pStyle w:val="Zkladntextodsazen"/>
        <w:spacing w:line="360" w:lineRule="auto"/>
      </w:pPr>
    </w:p>
    <w:p w:rsidR="005A2277" w:rsidRDefault="00C929D2" w:rsidP="00C929D2">
      <w:pPr>
        <w:pStyle w:val="Zkladntextodsazen"/>
        <w:spacing w:line="360" w:lineRule="auto"/>
      </w:pPr>
      <w:r>
        <w:t>Pro účely této smlouvy</w:t>
      </w:r>
      <w:r w:rsidR="004E1786">
        <w:t xml:space="preserve"> </w:t>
      </w:r>
      <w:r>
        <w:t>se objektem pro průmyslovou výrobu myslí i takový objekt, který zároveň obsahuje skladovací nebo administrativní prostory.</w:t>
      </w:r>
    </w:p>
    <w:p w:rsidR="00120BB0" w:rsidRDefault="00120BB0" w:rsidP="00C929D2">
      <w:pPr>
        <w:pStyle w:val="Zkladntextodsazen"/>
        <w:spacing w:line="360" w:lineRule="auto"/>
      </w:pPr>
    </w:p>
    <w:p w:rsidR="00EF1099" w:rsidRDefault="00EF1099" w:rsidP="00C929D2">
      <w:pPr>
        <w:pStyle w:val="Zkladntextodsazen"/>
        <w:spacing w:line="360" w:lineRule="auto"/>
      </w:pPr>
      <w:r>
        <w:t>Kolaudací se pro účely této smlouvy myslí takový stav stavby, kdy je stavba dokončena. Pokud předpisy stavebního práva k možnosti užívání takové stavby vyžadují vydání kolaudačního rozhodnutí nebo kolaudačního souhlasu, pak se kolaudací stavby myslí až jejich vydání. Podmínka kolaudace je splněna i v případě, že na stavbu bude vydáno povolení zkušebního provozu, předčasného užívání nebo jiné obdobné povolení.</w:t>
      </w:r>
    </w:p>
    <w:p w:rsidR="006208A7" w:rsidRDefault="006208A7" w:rsidP="00C929D2">
      <w:pPr>
        <w:pStyle w:val="Zkladntextodsazen"/>
        <w:spacing w:line="360" w:lineRule="auto"/>
      </w:pPr>
    </w:p>
    <w:p w:rsidR="006208A7" w:rsidRDefault="006208A7" w:rsidP="00C929D2">
      <w:pPr>
        <w:pStyle w:val="Zkladntextodsazen"/>
        <w:spacing w:line="360" w:lineRule="auto"/>
      </w:pPr>
      <w:r>
        <w:t>V případě, že kupující převede své vlastnické právo k pozemku na třetí osobu, je povinen na</w:t>
      </w:r>
      <w:r w:rsidR="00965D32">
        <w:t xml:space="preserve"> tuto</w:t>
      </w:r>
      <w:r>
        <w:t xml:space="preserve"> třetí osobu převést i shora</w:t>
      </w:r>
      <w:r w:rsidR="00965D32">
        <w:t xml:space="preserve"> uvedené povinnosti.</w:t>
      </w:r>
    </w:p>
    <w:p w:rsidR="00EF6F4B" w:rsidRDefault="00EF6F4B" w:rsidP="00EF6F4B">
      <w:pPr>
        <w:spacing w:line="360" w:lineRule="auto"/>
        <w:ind w:firstLine="720"/>
        <w:jc w:val="both"/>
        <w:rPr>
          <w:szCs w:val="24"/>
        </w:rPr>
      </w:pPr>
    </w:p>
    <w:p w:rsidR="00EF6F4B" w:rsidRDefault="00EF6F4B" w:rsidP="00EF4FDA">
      <w:pPr>
        <w:spacing w:line="360" w:lineRule="auto"/>
        <w:jc w:val="center"/>
        <w:rPr>
          <w:b/>
          <w:szCs w:val="24"/>
        </w:rPr>
      </w:pPr>
      <w:r>
        <w:rPr>
          <w:b/>
          <w:szCs w:val="24"/>
        </w:rPr>
        <w:t>V</w:t>
      </w:r>
      <w:r w:rsidR="00E36CD9">
        <w:rPr>
          <w:b/>
          <w:szCs w:val="24"/>
        </w:rPr>
        <w:t>I</w:t>
      </w:r>
      <w:r>
        <w:rPr>
          <w:b/>
          <w:szCs w:val="24"/>
        </w:rPr>
        <w:t>I.</w:t>
      </w:r>
    </w:p>
    <w:p w:rsidR="00EF6F4B" w:rsidRDefault="00EF6F4B" w:rsidP="00EF6F4B">
      <w:pPr>
        <w:spacing w:line="360" w:lineRule="auto"/>
        <w:ind w:firstLine="720"/>
        <w:jc w:val="both"/>
        <w:rPr>
          <w:szCs w:val="24"/>
        </w:rPr>
      </w:pPr>
    </w:p>
    <w:p w:rsidR="00EF6F4B" w:rsidRDefault="00EF6F4B" w:rsidP="00EF4FDA">
      <w:pPr>
        <w:spacing w:line="360" w:lineRule="auto"/>
        <w:ind w:firstLine="720"/>
        <w:jc w:val="both"/>
        <w:rPr>
          <w:szCs w:val="24"/>
        </w:rPr>
      </w:pPr>
      <w:r>
        <w:rPr>
          <w:szCs w:val="24"/>
        </w:rPr>
        <w:t xml:space="preserve">Kupující </w:t>
      </w:r>
      <w:r w:rsidR="00EF4FDA">
        <w:rPr>
          <w:szCs w:val="24"/>
        </w:rPr>
        <w:t xml:space="preserve">je povinen prodávajícího </w:t>
      </w:r>
      <w:r w:rsidR="00333456">
        <w:rPr>
          <w:szCs w:val="24"/>
        </w:rPr>
        <w:t xml:space="preserve">na jeho výzvu bezodkladně </w:t>
      </w:r>
      <w:r w:rsidR="00EF4FDA">
        <w:rPr>
          <w:szCs w:val="24"/>
        </w:rPr>
        <w:t>informovat o průběhu plánování a povolování výstavby na prodávaném pozemku</w:t>
      </w:r>
      <w:r w:rsidR="006208A7">
        <w:rPr>
          <w:szCs w:val="24"/>
        </w:rPr>
        <w:t xml:space="preserve">. </w:t>
      </w:r>
    </w:p>
    <w:p w:rsidR="00EF6F4B" w:rsidRDefault="00EF6F4B" w:rsidP="00EF6F4B">
      <w:pPr>
        <w:pStyle w:val="Zkladntextodsazen"/>
        <w:spacing w:line="360" w:lineRule="auto"/>
        <w:ind w:firstLine="0"/>
        <w:jc w:val="center"/>
        <w:rPr>
          <w:b/>
        </w:rPr>
      </w:pPr>
    </w:p>
    <w:p w:rsidR="00EF6F4B" w:rsidRDefault="00EF6F4B" w:rsidP="00EF6F4B">
      <w:pPr>
        <w:pStyle w:val="Zkladntextodsazen"/>
        <w:spacing w:line="360" w:lineRule="auto"/>
        <w:ind w:firstLine="0"/>
        <w:jc w:val="center"/>
        <w:rPr>
          <w:b/>
        </w:rPr>
      </w:pPr>
      <w:r>
        <w:rPr>
          <w:b/>
        </w:rPr>
        <w:t>V</w:t>
      </w:r>
      <w:r w:rsidR="00E36CD9">
        <w:rPr>
          <w:b/>
        </w:rPr>
        <w:t>I</w:t>
      </w:r>
      <w:r>
        <w:rPr>
          <w:b/>
        </w:rPr>
        <w:t>II.</w:t>
      </w:r>
    </w:p>
    <w:p w:rsidR="00EF6F4B" w:rsidRDefault="00EF6F4B" w:rsidP="00EF6F4B">
      <w:pPr>
        <w:pStyle w:val="Zkladntextodsazen"/>
        <w:spacing w:line="360" w:lineRule="auto"/>
        <w:ind w:firstLine="0"/>
      </w:pPr>
      <w:r>
        <w:tab/>
        <w:t>Kupující souhlasí s podmínkami danými prodávajícím v rámci prodeje pozemku v </w:t>
      </w:r>
      <w:r w:rsidR="00C17282">
        <w:t xml:space="preserve">průmyslové </w:t>
      </w:r>
      <w:r>
        <w:t>zóně města Světlá nad Sázavou, a to:</w:t>
      </w:r>
    </w:p>
    <w:p w:rsidR="00EF6F4B" w:rsidRDefault="00EF6F4B" w:rsidP="00EF6F4B">
      <w:pPr>
        <w:spacing w:line="360" w:lineRule="auto"/>
        <w:jc w:val="both"/>
      </w:pPr>
    </w:p>
    <w:p w:rsidR="00C17282" w:rsidRDefault="00EF6F4B" w:rsidP="00065853">
      <w:pPr>
        <w:spacing w:line="360" w:lineRule="auto"/>
        <w:ind w:left="142" w:hanging="142"/>
        <w:jc w:val="both"/>
        <w:rPr>
          <w:szCs w:val="24"/>
        </w:rPr>
      </w:pPr>
      <w:r>
        <w:lastRenderedPageBreak/>
        <w:t xml:space="preserve">- </w:t>
      </w:r>
      <w:r>
        <w:rPr>
          <w:szCs w:val="24"/>
        </w:rPr>
        <w:t xml:space="preserve">požadavek na dodržení platného územního plánu města Světlá nad Sázavou a na hlavní způsob využití plochy dané územním plánem města Světlá nad Sázavou ve znění: </w:t>
      </w:r>
      <w:r w:rsidR="00C17282">
        <w:rPr>
          <w:szCs w:val="24"/>
        </w:rPr>
        <w:t>stavby a zařízení sloužící k výrobě nebo skladování,</w:t>
      </w:r>
    </w:p>
    <w:p w:rsidR="00EF6F4B" w:rsidRDefault="00EF6F4B" w:rsidP="00065853">
      <w:pPr>
        <w:spacing w:line="360" w:lineRule="auto"/>
        <w:ind w:left="142" w:hanging="142"/>
        <w:jc w:val="both"/>
        <w:rPr>
          <w:szCs w:val="24"/>
        </w:rPr>
      </w:pPr>
      <w:r>
        <w:rPr>
          <w:szCs w:val="24"/>
        </w:rPr>
        <w:t xml:space="preserve">- na pozemcích využívaných k účelům výroby </w:t>
      </w:r>
      <w:r w:rsidR="00C17282">
        <w:rPr>
          <w:szCs w:val="24"/>
        </w:rPr>
        <w:t xml:space="preserve">a skladování </w:t>
      </w:r>
      <w:r>
        <w:rPr>
          <w:szCs w:val="24"/>
        </w:rPr>
        <w:t>dle územního plánu města bude vymezen i odpovídající počet parkovacích stání,</w:t>
      </w:r>
    </w:p>
    <w:p w:rsidR="00EF6F4B" w:rsidRDefault="00EF6F4B">
      <w:pPr>
        <w:spacing w:line="360" w:lineRule="auto"/>
        <w:ind w:left="142" w:hanging="142"/>
        <w:jc w:val="both"/>
        <w:rPr>
          <w:szCs w:val="24"/>
        </w:rPr>
      </w:pPr>
      <w:r>
        <w:rPr>
          <w:szCs w:val="24"/>
        </w:rPr>
        <w:t xml:space="preserve">- zřízení sjezdu na pozemek na vlastní náklady kupujícího, </w:t>
      </w:r>
    </w:p>
    <w:p w:rsidR="00EF6F4B" w:rsidRDefault="00EF6F4B" w:rsidP="00EF6F4B">
      <w:pPr>
        <w:spacing w:line="360" w:lineRule="auto"/>
        <w:jc w:val="both"/>
        <w:rPr>
          <w:sz w:val="16"/>
          <w:szCs w:val="24"/>
        </w:rPr>
      </w:pPr>
    </w:p>
    <w:p w:rsidR="00EF6F4B" w:rsidRDefault="00EF6F4B" w:rsidP="00EF6F4B">
      <w:pPr>
        <w:keepNext/>
        <w:keepLines/>
        <w:spacing w:before="120" w:line="360" w:lineRule="auto"/>
        <w:jc w:val="center"/>
        <w:rPr>
          <w:b/>
          <w:snapToGrid w:val="0"/>
          <w:szCs w:val="20"/>
        </w:rPr>
      </w:pPr>
      <w:r>
        <w:rPr>
          <w:b/>
          <w:snapToGrid w:val="0"/>
        </w:rPr>
        <w:t>I</w:t>
      </w:r>
      <w:r w:rsidR="00E36CD9">
        <w:rPr>
          <w:b/>
          <w:snapToGrid w:val="0"/>
        </w:rPr>
        <w:t>X</w:t>
      </w:r>
      <w:r>
        <w:rPr>
          <w:b/>
          <w:snapToGrid w:val="0"/>
        </w:rPr>
        <w:t>.</w:t>
      </w:r>
    </w:p>
    <w:p w:rsidR="00500442" w:rsidRDefault="00500442" w:rsidP="00500442">
      <w:pPr>
        <w:spacing w:line="360" w:lineRule="auto"/>
        <w:ind w:firstLine="720"/>
        <w:jc w:val="both"/>
        <w:rPr>
          <w:rFonts w:eastAsia="Times New Roman"/>
          <w:szCs w:val="20"/>
          <w:lang w:eastAsia="cs-CZ"/>
        </w:rPr>
      </w:pPr>
      <w:r w:rsidRPr="00EE10CF">
        <w:rPr>
          <w:rFonts w:eastAsia="Times New Roman"/>
          <w:szCs w:val="20"/>
          <w:lang w:eastAsia="cs-CZ"/>
        </w:rPr>
        <w:t xml:space="preserve">V případě, že příslušný katastrální úřad zamítne, a to z jakéhokoliv důvodu, povolení vkladu některého z vlastnických práv dle této </w:t>
      </w:r>
      <w:r>
        <w:rPr>
          <w:rFonts w:eastAsia="Times New Roman"/>
          <w:szCs w:val="20"/>
          <w:lang w:eastAsia="cs-CZ"/>
        </w:rPr>
        <w:t>s</w:t>
      </w:r>
      <w:r w:rsidRPr="00EE10CF">
        <w:rPr>
          <w:rFonts w:eastAsia="Times New Roman"/>
          <w:szCs w:val="20"/>
          <w:lang w:eastAsia="cs-CZ"/>
        </w:rPr>
        <w:t xml:space="preserve">mlouvy, zavazují se </w:t>
      </w:r>
      <w:r>
        <w:rPr>
          <w:rFonts w:eastAsia="Times New Roman"/>
          <w:szCs w:val="20"/>
          <w:lang w:eastAsia="cs-CZ"/>
        </w:rPr>
        <w:t>s</w:t>
      </w:r>
      <w:r w:rsidRPr="00EE10CF">
        <w:rPr>
          <w:rFonts w:eastAsia="Times New Roman"/>
          <w:szCs w:val="20"/>
          <w:lang w:eastAsia="cs-CZ"/>
        </w:rPr>
        <w:t xml:space="preserve">trany této </w:t>
      </w:r>
      <w:r>
        <w:rPr>
          <w:rFonts w:eastAsia="Times New Roman"/>
          <w:szCs w:val="20"/>
          <w:lang w:eastAsia="cs-CZ"/>
        </w:rPr>
        <w:t>s</w:t>
      </w:r>
      <w:r w:rsidRPr="00EE10CF">
        <w:rPr>
          <w:rFonts w:eastAsia="Times New Roman"/>
          <w:szCs w:val="20"/>
          <w:lang w:eastAsia="cs-CZ"/>
        </w:rPr>
        <w:t xml:space="preserve">mlouvy uzavřít novou smlouvu, ve které budou odstraněny případné vady, se stejným předmětem smlouvy a za stejných podmínek, jako obsahuje tato </w:t>
      </w:r>
      <w:r>
        <w:rPr>
          <w:rFonts w:eastAsia="Times New Roman"/>
          <w:szCs w:val="20"/>
          <w:lang w:eastAsia="cs-CZ"/>
        </w:rPr>
        <w:t>s</w:t>
      </w:r>
      <w:r w:rsidRPr="00EE10CF">
        <w:rPr>
          <w:rFonts w:eastAsia="Times New Roman"/>
          <w:szCs w:val="20"/>
          <w:lang w:eastAsia="cs-CZ"/>
        </w:rPr>
        <w:t>mlouva.</w:t>
      </w:r>
    </w:p>
    <w:p w:rsidR="00EF6F4B" w:rsidRDefault="00EF6F4B" w:rsidP="00EF6F4B">
      <w:pPr>
        <w:pStyle w:val="Zkladntextodsazen"/>
        <w:keepNext/>
        <w:keepLines/>
        <w:spacing w:line="360" w:lineRule="auto"/>
        <w:ind w:left="3540"/>
        <w:rPr>
          <w:b/>
        </w:rPr>
      </w:pPr>
    </w:p>
    <w:p w:rsidR="00EF6F4B" w:rsidRDefault="00EF6F4B" w:rsidP="00EF6F4B">
      <w:pPr>
        <w:keepNext/>
        <w:keepLines/>
        <w:spacing w:before="120" w:line="360" w:lineRule="auto"/>
        <w:jc w:val="center"/>
        <w:rPr>
          <w:b/>
          <w:snapToGrid w:val="0"/>
        </w:rPr>
      </w:pPr>
      <w:r>
        <w:rPr>
          <w:b/>
          <w:snapToGrid w:val="0"/>
        </w:rPr>
        <w:t>X.</w:t>
      </w:r>
    </w:p>
    <w:p w:rsidR="00EF6F4B" w:rsidRDefault="00EF6F4B" w:rsidP="00EF6F4B">
      <w:pPr>
        <w:pStyle w:val="Zkladntext"/>
        <w:keepNext/>
        <w:keepLines/>
        <w:spacing w:before="120" w:line="360" w:lineRule="auto"/>
        <w:rPr>
          <w:snapToGrid w:val="0"/>
        </w:rPr>
      </w:pPr>
      <w:r>
        <w:rPr>
          <w:snapToGrid w:val="0"/>
        </w:rPr>
        <w:tab/>
      </w:r>
      <w:r w:rsidR="0095090F" w:rsidRPr="0095090F">
        <w:rPr>
          <w:snapToGrid w:val="0"/>
        </w:rPr>
        <w:t xml:space="preserve">Strany této smlouvy berou na vědomí, že město Světlá nad Sázavou je obcí podle zákona o obcích č. 128/2000 Sb., může tak mít povinnost zveřejnit tuto smlouvu nebo její části či jakékoliv jiné dokumenty nebo informace vytvořené v rámci tohoto smluvního vztahu, a to např. na profilu zadavatele dle zákona č. 134/2016 Sb., o zadávání veřejných zakázek, v registru smluv dle zákona č. 340/2015 Sb., o registru smluv, postupy podle zákona č. 106/1999 Sb., o svobodném přístupu k informacím nebo na své úřední desce dle zákona č. 128/2000 Sb., o obcích. Smluvní strany se dále dohodly, že elektronický obraz smlouvy v otevřeném a strojově čitelném formátu včetně </w:t>
      </w:r>
      <w:proofErr w:type="spellStart"/>
      <w:r w:rsidR="0095090F" w:rsidRPr="0095090F">
        <w:rPr>
          <w:snapToGrid w:val="0"/>
        </w:rPr>
        <w:t>metadat</w:t>
      </w:r>
      <w:proofErr w:type="spellEnd"/>
      <w:r w:rsidR="0095090F" w:rsidRPr="0095090F">
        <w:rPr>
          <w:snapToGrid w:val="0"/>
        </w:rPr>
        <w:t xml:space="preserve"> dle uvedeného zákona zašle k uveřejnění v registru smluv město Světlá nad Sázavou, a to bez zbytečného odkladu, nejpozději však do 30 dnů od uzavření smlouvy.</w:t>
      </w:r>
    </w:p>
    <w:p w:rsidR="00EF6F4B" w:rsidRDefault="00EF6F4B" w:rsidP="00EF6F4B">
      <w:pPr>
        <w:spacing w:before="120" w:line="360" w:lineRule="auto"/>
        <w:jc w:val="center"/>
        <w:rPr>
          <w:b/>
          <w:snapToGrid w:val="0"/>
        </w:rPr>
      </w:pPr>
    </w:p>
    <w:p w:rsidR="00996DE2" w:rsidRDefault="00996DE2" w:rsidP="00EF6F4B">
      <w:pPr>
        <w:spacing w:before="120" w:line="360" w:lineRule="auto"/>
        <w:jc w:val="center"/>
        <w:rPr>
          <w:b/>
          <w:snapToGrid w:val="0"/>
        </w:rPr>
      </w:pPr>
    </w:p>
    <w:p w:rsidR="00996DE2" w:rsidRDefault="00996DE2" w:rsidP="00EF6F4B">
      <w:pPr>
        <w:spacing w:before="120" w:line="360" w:lineRule="auto"/>
        <w:jc w:val="center"/>
        <w:rPr>
          <w:b/>
          <w:snapToGrid w:val="0"/>
        </w:rPr>
      </w:pPr>
    </w:p>
    <w:p w:rsidR="00996DE2" w:rsidRDefault="00996DE2" w:rsidP="00EF6F4B">
      <w:pPr>
        <w:spacing w:before="120" w:line="360" w:lineRule="auto"/>
        <w:jc w:val="center"/>
        <w:rPr>
          <w:b/>
          <w:snapToGrid w:val="0"/>
        </w:rPr>
      </w:pPr>
    </w:p>
    <w:p w:rsidR="00996DE2" w:rsidRDefault="00996DE2" w:rsidP="00EF6F4B">
      <w:pPr>
        <w:spacing w:before="120" w:line="360" w:lineRule="auto"/>
        <w:jc w:val="center"/>
        <w:rPr>
          <w:b/>
          <w:snapToGrid w:val="0"/>
        </w:rPr>
      </w:pPr>
    </w:p>
    <w:p w:rsidR="00996DE2" w:rsidRDefault="00996DE2" w:rsidP="00EF6F4B">
      <w:pPr>
        <w:spacing w:before="120" w:line="360" w:lineRule="auto"/>
        <w:jc w:val="center"/>
        <w:rPr>
          <w:b/>
          <w:snapToGrid w:val="0"/>
        </w:rPr>
      </w:pPr>
    </w:p>
    <w:p w:rsidR="00996DE2" w:rsidRDefault="00996DE2" w:rsidP="00EF6F4B">
      <w:pPr>
        <w:spacing w:before="120" w:line="360" w:lineRule="auto"/>
        <w:jc w:val="center"/>
        <w:rPr>
          <w:b/>
          <w:snapToGrid w:val="0"/>
        </w:rPr>
      </w:pPr>
    </w:p>
    <w:p w:rsidR="00EF6F4B" w:rsidRDefault="00EF6F4B" w:rsidP="00EF6F4B">
      <w:pPr>
        <w:spacing w:before="120" w:line="360" w:lineRule="auto"/>
        <w:jc w:val="center"/>
        <w:rPr>
          <w:b/>
          <w:snapToGrid w:val="0"/>
        </w:rPr>
      </w:pPr>
      <w:r>
        <w:rPr>
          <w:b/>
          <w:snapToGrid w:val="0"/>
        </w:rPr>
        <w:lastRenderedPageBreak/>
        <w:t>X</w:t>
      </w:r>
      <w:r w:rsidR="00E36CD9">
        <w:rPr>
          <w:b/>
          <w:snapToGrid w:val="0"/>
        </w:rPr>
        <w:t>I</w:t>
      </w:r>
      <w:r>
        <w:rPr>
          <w:b/>
          <w:snapToGrid w:val="0"/>
        </w:rPr>
        <w:t>.</w:t>
      </w:r>
    </w:p>
    <w:p w:rsidR="00EF4FDA" w:rsidRDefault="00EF6F4B" w:rsidP="00EF4FDA">
      <w:pPr>
        <w:pStyle w:val="Zkladntext"/>
        <w:keepNext/>
        <w:keepLines/>
        <w:spacing w:before="120" w:line="360" w:lineRule="auto"/>
        <w:ind w:firstLine="708"/>
        <w:rPr>
          <w:snapToGrid w:val="0"/>
        </w:rPr>
      </w:pPr>
      <w:r>
        <w:t xml:space="preserve">Smluvní strany navrhují, aby byl v katastru nemovitostí Katastrálního úřadu pro Vysočinu, </w:t>
      </w:r>
      <w:r w:rsidR="00065853">
        <w:t>K</w:t>
      </w:r>
      <w:r>
        <w:t>atastrální pracoviště Havlíčkův Brod, zapsán vklad</w:t>
      </w:r>
      <w:r w:rsidR="00065853">
        <w:t xml:space="preserve"> práv</w:t>
      </w:r>
      <w:r>
        <w:t xml:space="preserve"> dle bodu </w:t>
      </w:r>
      <w:proofErr w:type="gramStart"/>
      <w:r>
        <w:t>II</w:t>
      </w:r>
      <w:r w:rsidR="00EF4FDA">
        <w:t xml:space="preserve">I. </w:t>
      </w:r>
      <w:r>
        <w:t xml:space="preserve"> této</w:t>
      </w:r>
      <w:proofErr w:type="gramEnd"/>
      <w:r>
        <w:t xml:space="preserve"> smlouvy.</w:t>
      </w:r>
      <w:r w:rsidR="00EF4FDA" w:rsidRPr="00EF4FDA">
        <w:rPr>
          <w:snapToGrid w:val="0"/>
        </w:rPr>
        <w:t xml:space="preserve"> </w:t>
      </w:r>
      <w:r w:rsidR="00EF4FDA">
        <w:rPr>
          <w:snapToGrid w:val="0"/>
        </w:rPr>
        <w:t>Vlastnické právo přechází na nabyvatele dnem vkladu vlastnického práva do katastru nemovitostí.</w:t>
      </w:r>
    </w:p>
    <w:p w:rsidR="00EF4FDA" w:rsidRDefault="00EF4FDA" w:rsidP="00EF4FDA">
      <w:pPr>
        <w:pStyle w:val="Zkladntext"/>
        <w:keepNext/>
        <w:keepLines/>
        <w:spacing w:before="120" w:line="360" w:lineRule="auto"/>
        <w:ind w:firstLine="708"/>
        <w:rPr>
          <w:snapToGrid w:val="0"/>
        </w:rPr>
      </w:pPr>
    </w:p>
    <w:p w:rsidR="00EF4FDA" w:rsidRDefault="00EF4FDA" w:rsidP="00EF4FDA">
      <w:pPr>
        <w:pStyle w:val="Zkladntext"/>
        <w:keepNext/>
        <w:keepLines/>
        <w:spacing w:before="120" w:line="360" w:lineRule="auto"/>
        <w:ind w:firstLine="708"/>
        <w:rPr>
          <w:snapToGrid w:val="0"/>
        </w:rPr>
      </w:pPr>
      <w:r>
        <w:rPr>
          <w:snapToGrid w:val="0"/>
        </w:rPr>
        <w:t>Správní poplatek za řízení u katastrálního</w:t>
      </w:r>
      <w:r w:rsidR="009F338C">
        <w:rPr>
          <w:snapToGrid w:val="0"/>
        </w:rPr>
        <w:t xml:space="preserve"> úřadu</w:t>
      </w:r>
      <w:r>
        <w:rPr>
          <w:snapToGrid w:val="0"/>
        </w:rPr>
        <w:t xml:space="preserve"> </w:t>
      </w:r>
      <w:r w:rsidR="00500442">
        <w:rPr>
          <w:snapToGrid w:val="0"/>
        </w:rPr>
        <w:t>uhradí prodávající.</w:t>
      </w:r>
    </w:p>
    <w:p w:rsidR="00EF6F4B" w:rsidRDefault="00EF6F4B" w:rsidP="00EF6F4B">
      <w:pPr>
        <w:spacing w:before="120" w:line="360" w:lineRule="auto"/>
        <w:rPr>
          <w:b/>
          <w:snapToGrid w:val="0"/>
        </w:rPr>
      </w:pPr>
    </w:p>
    <w:p w:rsidR="00EF6F4B" w:rsidRDefault="00EF6F4B" w:rsidP="00EF6F4B">
      <w:pPr>
        <w:keepNext/>
        <w:keepLines/>
        <w:spacing w:line="360" w:lineRule="auto"/>
        <w:ind w:left="3540" w:firstLine="708"/>
        <w:rPr>
          <w:b/>
          <w:snapToGrid w:val="0"/>
        </w:rPr>
      </w:pPr>
      <w:r>
        <w:rPr>
          <w:b/>
          <w:snapToGrid w:val="0"/>
        </w:rPr>
        <w:t>X</w:t>
      </w:r>
      <w:r w:rsidR="00E36CD9">
        <w:rPr>
          <w:b/>
          <w:snapToGrid w:val="0"/>
        </w:rPr>
        <w:t>II</w:t>
      </w:r>
      <w:r>
        <w:rPr>
          <w:b/>
          <w:snapToGrid w:val="0"/>
        </w:rPr>
        <w:t>.</w:t>
      </w:r>
    </w:p>
    <w:p w:rsidR="00EF6F4B" w:rsidRDefault="00EF6F4B" w:rsidP="00EF6F4B">
      <w:pPr>
        <w:keepNext/>
        <w:keepLines/>
        <w:spacing w:line="360" w:lineRule="auto"/>
        <w:ind w:firstLine="720"/>
        <w:jc w:val="both"/>
      </w:pPr>
    </w:p>
    <w:p w:rsidR="00EF6F4B" w:rsidRDefault="00EF6F4B" w:rsidP="00EF6F4B">
      <w:pPr>
        <w:keepNext/>
        <w:keepLines/>
        <w:spacing w:line="360" w:lineRule="auto"/>
        <w:ind w:firstLine="720"/>
        <w:jc w:val="both"/>
      </w:pPr>
      <w:r>
        <w:t xml:space="preserve"> Účastníci této smlouvy prohlašují, že jsou zcela způsobilí k právním úkonům a že si jsou plně vědomi následků nepravdivosti tohoto tvrzení.</w:t>
      </w:r>
    </w:p>
    <w:p w:rsidR="00965D32" w:rsidRDefault="00965D32" w:rsidP="00EF6F4B">
      <w:pPr>
        <w:pStyle w:val="Zkladntextodsazen"/>
        <w:spacing w:before="0" w:line="360" w:lineRule="auto"/>
        <w:ind w:firstLine="0"/>
        <w:jc w:val="center"/>
        <w:rPr>
          <w:b/>
        </w:rPr>
      </w:pPr>
    </w:p>
    <w:p w:rsidR="00EF6F4B" w:rsidRDefault="00EF6F4B" w:rsidP="00EF6F4B">
      <w:pPr>
        <w:pStyle w:val="Zkladntextodsazen"/>
        <w:spacing w:before="0" w:line="360" w:lineRule="auto"/>
        <w:ind w:firstLine="0"/>
        <w:jc w:val="center"/>
        <w:rPr>
          <w:b/>
        </w:rPr>
      </w:pPr>
      <w:r>
        <w:rPr>
          <w:b/>
        </w:rPr>
        <w:t>X</w:t>
      </w:r>
      <w:r w:rsidR="00E36CD9">
        <w:rPr>
          <w:b/>
        </w:rPr>
        <w:t>II</w:t>
      </w:r>
      <w:r>
        <w:rPr>
          <w:b/>
        </w:rPr>
        <w:t>I.</w:t>
      </w:r>
    </w:p>
    <w:p w:rsidR="00EF6F4B" w:rsidRDefault="00EF6F4B" w:rsidP="00EF6F4B">
      <w:pPr>
        <w:pStyle w:val="Zkladntextodsazen"/>
        <w:spacing w:before="0" w:line="360" w:lineRule="auto"/>
        <w:ind w:firstLine="0"/>
        <w:jc w:val="center"/>
      </w:pPr>
    </w:p>
    <w:p w:rsidR="00EF6F4B" w:rsidRDefault="00EF6F4B" w:rsidP="00EF6F4B">
      <w:pPr>
        <w:pStyle w:val="Zkladntextodsazen"/>
        <w:spacing w:before="0" w:line="360" w:lineRule="auto"/>
      </w:pPr>
      <w:r>
        <w:t>Účastníci této smlouvy shodně prohlašují, že si tuto smlouvu před jejím podpisem přečetli, že byla uzavřena po vzájemné dohodě, podle jejich svobodné a pravé vůle, určitě, vážně a srozumitelně, nikoliv v tísni, za nápadně nevýhodných podmínek. Smluvní strany potvrzují autentičnost této smlouvy svým podpisem.</w:t>
      </w:r>
    </w:p>
    <w:p w:rsidR="00EF6F4B" w:rsidRDefault="00EF6F4B" w:rsidP="00EF6F4B">
      <w:pPr>
        <w:spacing w:line="360" w:lineRule="auto"/>
        <w:jc w:val="both"/>
      </w:pPr>
    </w:p>
    <w:p w:rsidR="00500442" w:rsidRPr="004F5F3C" w:rsidRDefault="00500442" w:rsidP="00500442">
      <w:pPr>
        <w:spacing w:line="360" w:lineRule="auto"/>
        <w:rPr>
          <w:szCs w:val="24"/>
        </w:rPr>
      </w:pPr>
      <w:r>
        <w:rPr>
          <w:szCs w:val="24"/>
        </w:rPr>
        <w:t>Ve Světlé nad Sázavou dne …………</w:t>
      </w:r>
      <w:proofErr w:type="gramStart"/>
      <w:r>
        <w:rPr>
          <w:szCs w:val="24"/>
        </w:rPr>
        <w:t>…..</w:t>
      </w:r>
      <w:proofErr w:type="gramEnd"/>
    </w:p>
    <w:p w:rsidR="00500442" w:rsidRPr="004F5F3C" w:rsidRDefault="00500442" w:rsidP="00500442">
      <w:pPr>
        <w:spacing w:line="360" w:lineRule="auto"/>
        <w:rPr>
          <w:szCs w:val="24"/>
        </w:rPr>
      </w:pPr>
    </w:p>
    <w:p w:rsidR="00500442" w:rsidRPr="004F5F3C" w:rsidRDefault="00500442" w:rsidP="00500442">
      <w:pPr>
        <w:spacing w:line="360" w:lineRule="auto"/>
        <w:rPr>
          <w:szCs w:val="24"/>
        </w:rPr>
      </w:pPr>
    </w:p>
    <w:p w:rsidR="00500442" w:rsidRPr="004F5F3C" w:rsidRDefault="00500442" w:rsidP="00500442">
      <w:pPr>
        <w:spacing w:line="360" w:lineRule="auto"/>
        <w:rPr>
          <w:szCs w:val="24"/>
        </w:rPr>
      </w:pPr>
      <w:r w:rsidRPr="004F5F3C">
        <w:rPr>
          <w:szCs w:val="24"/>
        </w:rPr>
        <w:t>..................................................................</w:t>
      </w:r>
      <w:r w:rsidRPr="004F5F3C">
        <w:rPr>
          <w:szCs w:val="24"/>
        </w:rPr>
        <w:tab/>
      </w:r>
      <w:r w:rsidRPr="004F5F3C">
        <w:rPr>
          <w:szCs w:val="24"/>
        </w:rPr>
        <w:tab/>
        <w:t>..................................................................</w:t>
      </w:r>
    </w:p>
    <w:p w:rsidR="00500442" w:rsidRDefault="00500442" w:rsidP="00500442">
      <w:pPr>
        <w:tabs>
          <w:tab w:val="left" w:pos="4962"/>
        </w:tabs>
        <w:spacing w:line="360" w:lineRule="auto"/>
        <w:rPr>
          <w:szCs w:val="24"/>
        </w:rPr>
      </w:pPr>
      <w:r>
        <w:rPr>
          <w:szCs w:val="24"/>
        </w:rPr>
        <w:t xml:space="preserve">Město Světlá nad Sázavou                                </w:t>
      </w:r>
      <w:r>
        <w:rPr>
          <w:szCs w:val="24"/>
        </w:rPr>
        <w:tab/>
      </w:r>
      <w:r w:rsidRPr="00500442">
        <w:rPr>
          <w:szCs w:val="24"/>
        </w:rPr>
        <w:t>YZO Světlá s.r.o.</w:t>
      </w:r>
    </w:p>
    <w:p w:rsidR="00500442" w:rsidRDefault="00500442" w:rsidP="00500442">
      <w:pPr>
        <w:tabs>
          <w:tab w:val="left" w:pos="4962"/>
        </w:tabs>
        <w:spacing w:line="360" w:lineRule="auto"/>
        <w:rPr>
          <w:szCs w:val="24"/>
        </w:rPr>
      </w:pPr>
      <w:r>
        <w:rPr>
          <w:szCs w:val="24"/>
        </w:rPr>
        <w:t>Mgr. Jan Tourek</w:t>
      </w:r>
      <w:r>
        <w:rPr>
          <w:szCs w:val="24"/>
        </w:rPr>
        <w:tab/>
      </w:r>
      <w:r w:rsidR="00215718">
        <w:rPr>
          <w:szCs w:val="24"/>
        </w:rPr>
        <w:t>…………………..</w:t>
      </w:r>
      <w:bookmarkStart w:id="1" w:name="_GoBack"/>
      <w:bookmarkEnd w:id="1"/>
    </w:p>
    <w:p w:rsidR="00500442" w:rsidRPr="004F5F3C" w:rsidRDefault="00500442" w:rsidP="00500442">
      <w:pPr>
        <w:tabs>
          <w:tab w:val="left" w:pos="4962"/>
        </w:tabs>
        <w:spacing w:line="360" w:lineRule="auto"/>
        <w:rPr>
          <w:szCs w:val="24"/>
        </w:rPr>
      </w:pPr>
      <w:r>
        <w:rPr>
          <w:szCs w:val="24"/>
        </w:rPr>
        <w:t>starosta</w:t>
      </w:r>
      <w:r>
        <w:rPr>
          <w:szCs w:val="24"/>
        </w:rPr>
        <w:tab/>
        <w:t>jednatel</w:t>
      </w:r>
    </w:p>
    <w:p w:rsidR="00996DE2" w:rsidRDefault="00EF6F4B" w:rsidP="00965D32">
      <w:pPr>
        <w:rPr>
          <w:snapToGrid w:val="0"/>
        </w:rPr>
      </w:pPr>
      <w:r>
        <w:rPr>
          <w:snapToGrid w:val="0"/>
        </w:rPr>
        <w:tab/>
      </w:r>
      <w:r>
        <w:rPr>
          <w:snapToGrid w:val="0"/>
        </w:rPr>
        <w:tab/>
      </w:r>
      <w:r>
        <w:rPr>
          <w:snapToGrid w:val="0"/>
        </w:rPr>
        <w:tab/>
      </w:r>
      <w:r>
        <w:rPr>
          <w:snapToGrid w:val="0"/>
        </w:rPr>
        <w:tab/>
      </w:r>
    </w:p>
    <w:p w:rsidR="00996DE2" w:rsidRDefault="00996DE2" w:rsidP="00965D32">
      <w:pPr>
        <w:rPr>
          <w:snapToGrid w:val="0"/>
        </w:rPr>
      </w:pPr>
    </w:p>
    <w:p w:rsidR="00996DE2" w:rsidRDefault="00996DE2" w:rsidP="00965D32">
      <w:pPr>
        <w:rPr>
          <w:snapToGrid w:val="0"/>
        </w:rPr>
      </w:pPr>
    </w:p>
    <w:p w:rsidR="00996DE2" w:rsidRDefault="00996DE2" w:rsidP="00965D32">
      <w:pPr>
        <w:rPr>
          <w:snapToGrid w:val="0"/>
        </w:rPr>
      </w:pPr>
    </w:p>
    <w:p w:rsidR="00996DE2" w:rsidRDefault="00996DE2" w:rsidP="00965D32">
      <w:pPr>
        <w:rPr>
          <w:snapToGrid w:val="0"/>
        </w:rPr>
      </w:pPr>
    </w:p>
    <w:p w:rsidR="00996DE2" w:rsidRDefault="00996DE2" w:rsidP="00965D32">
      <w:pPr>
        <w:rPr>
          <w:snapToGrid w:val="0"/>
        </w:rPr>
      </w:pPr>
    </w:p>
    <w:p w:rsidR="00996DE2" w:rsidRDefault="00996DE2" w:rsidP="00965D32">
      <w:pPr>
        <w:rPr>
          <w:snapToGrid w:val="0"/>
        </w:rPr>
      </w:pPr>
    </w:p>
    <w:p w:rsidR="00500442" w:rsidRDefault="00EF6F4B" w:rsidP="00965D32">
      <w:pPr>
        <w:rPr>
          <w:b/>
          <w:sz w:val="28"/>
          <w:szCs w:val="24"/>
        </w:rPr>
      </w:pPr>
      <w:r>
        <w:rPr>
          <w:snapToGrid w:val="0"/>
        </w:rPr>
        <w:tab/>
      </w:r>
      <w:r>
        <w:rPr>
          <w:snapToGrid w:val="0"/>
        </w:rPr>
        <w:tab/>
      </w:r>
      <w:r>
        <w:rPr>
          <w:snapToGrid w:val="0"/>
        </w:rPr>
        <w:tab/>
      </w:r>
    </w:p>
    <w:p w:rsidR="00EF6F4B" w:rsidRDefault="00EF6F4B" w:rsidP="00EF6F4B">
      <w:pPr>
        <w:spacing w:line="288" w:lineRule="auto"/>
        <w:jc w:val="center"/>
        <w:rPr>
          <w:b/>
          <w:sz w:val="28"/>
          <w:szCs w:val="24"/>
        </w:rPr>
      </w:pPr>
      <w:r>
        <w:rPr>
          <w:b/>
          <w:sz w:val="28"/>
          <w:szCs w:val="24"/>
        </w:rPr>
        <w:lastRenderedPageBreak/>
        <w:t>D O L O Ž K A</w:t>
      </w:r>
    </w:p>
    <w:p w:rsidR="00EF6F4B" w:rsidRDefault="00EF6F4B" w:rsidP="00EF6F4B">
      <w:pPr>
        <w:spacing w:line="288" w:lineRule="auto"/>
        <w:jc w:val="center"/>
        <w:rPr>
          <w:b/>
          <w:szCs w:val="24"/>
        </w:rPr>
      </w:pPr>
      <w:r>
        <w:rPr>
          <w:b/>
          <w:szCs w:val="24"/>
        </w:rPr>
        <w:t>ke Kupní smlouvě ze dne:</w:t>
      </w:r>
    </w:p>
    <w:p w:rsidR="00EF6F4B" w:rsidRDefault="00EF6F4B" w:rsidP="00EF6F4B">
      <w:pPr>
        <w:spacing w:line="288" w:lineRule="auto"/>
        <w:jc w:val="center"/>
        <w:rPr>
          <w:b/>
          <w:szCs w:val="24"/>
        </w:rPr>
      </w:pPr>
    </w:p>
    <w:p w:rsidR="00EF6F4B" w:rsidRDefault="00065853" w:rsidP="00EF6F4B">
      <w:pPr>
        <w:spacing w:line="288" w:lineRule="auto"/>
        <w:jc w:val="both"/>
        <w:rPr>
          <w:szCs w:val="24"/>
        </w:rPr>
      </w:pPr>
      <w:r>
        <w:rPr>
          <w:szCs w:val="24"/>
        </w:rPr>
        <w:t>Prodávající</w:t>
      </w:r>
      <w:r w:rsidR="00EF6F4B">
        <w:rPr>
          <w:szCs w:val="24"/>
        </w:rPr>
        <w:t xml:space="preserve"> město Světlá nad Sázavou prohlašuje, že byly splněny náležitosti § 39, § 41 a § 85 zákona č. 128/2000 Sb. a </w:t>
      </w:r>
      <w:r>
        <w:rPr>
          <w:b/>
          <w:szCs w:val="24"/>
        </w:rPr>
        <w:t xml:space="preserve">uzavření </w:t>
      </w:r>
      <w:r w:rsidR="0035015F">
        <w:rPr>
          <w:b/>
          <w:szCs w:val="24"/>
        </w:rPr>
        <w:t xml:space="preserve">této kupní smlouvy bylo </w:t>
      </w:r>
      <w:r w:rsidR="00EF6F4B">
        <w:rPr>
          <w:b/>
          <w:szCs w:val="24"/>
        </w:rPr>
        <w:t>projednán</w:t>
      </w:r>
      <w:r w:rsidR="0035015F">
        <w:rPr>
          <w:b/>
          <w:szCs w:val="24"/>
        </w:rPr>
        <w:t>o</w:t>
      </w:r>
      <w:r w:rsidR="00EF6F4B">
        <w:rPr>
          <w:b/>
          <w:szCs w:val="24"/>
        </w:rPr>
        <w:t xml:space="preserve"> a schválen</w:t>
      </w:r>
      <w:r w:rsidR="0035015F">
        <w:rPr>
          <w:b/>
          <w:szCs w:val="24"/>
        </w:rPr>
        <w:t>o</w:t>
      </w:r>
      <w:r w:rsidR="00EF6F4B">
        <w:rPr>
          <w:b/>
          <w:szCs w:val="24"/>
        </w:rPr>
        <w:t xml:space="preserve"> na zasedání Zastupitelstva města Světlá nad Sázavou dne  ……..  – usnesení č. </w:t>
      </w:r>
      <w:proofErr w:type="gramStart"/>
      <w:r w:rsidR="00EF6F4B">
        <w:rPr>
          <w:b/>
          <w:szCs w:val="24"/>
        </w:rPr>
        <w:t>…./…</w:t>
      </w:r>
      <w:proofErr w:type="gramEnd"/>
      <w:r w:rsidR="00EF6F4B">
        <w:rPr>
          <w:b/>
          <w:szCs w:val="24"/>
        </w:rPr>
        <w:t>…..</w:t>
      </w:r>
    </w:p>
    <w:p w:rsidR="00EF6F4B" w:rsidRDefault="00EF6F4B" w:rsidP="00EF6F4B">
      <w:pPr>
        <w:spacing w:line="288" w:lineRule="auto"/>
        <w:ind w:right="425"/>
        <w:jc w:val="both"/>
        <w:rPr>
          <w:szCs w:val="24"/>
        </w:rPr>
      </w:pPr>
    </w:p>
    <w:p w:rsidR="00EF6F4B" w:rsidRDefault="00EF6F4B" w:rsidP="00EF6F4B">
      <w:pPr>
        <w:spacing w:line="288" w:lineRule="auto"/>
        <w:ind w:right="425"/>
        <w:jc w:val="both"/>
        <w:rPr>
          <w:szCs w:val="24"/>
        </w:rPr>
      </w:pPr>
      <w:r>
        <w:rPr>
          <w:szCs w:val="24"/>
        </w:rPr>
        <w:t xml:space="preserve">Ve Světlé nad Sázavou dne: </w:t>
      </w:r>
      <w:r>
        <w:rPr>
          <w:bCs/>
          <w:szCs w:val="24"/>
        </w:rPr>
        <w:t>………………………….</w:t>
      </w:r>
    </w:p>
    <w:p w:rsidR="00EF6F4B" w:rsidRDefault="00EF6F4B" w:rsidP="00EF6F4B">
      <w:pPr>
        <w:spacing w:line="288" w:lineRule="auto"/>
        <w:ind w:left="2832"/>
        <w:jc w:val="both"/>
        <w:rPr>
          <w:szCs w:val="24"/>
        </w:rPr>
      </w:pPr>
      <w:r>
        <w:rPr>
          <w:szCs w:val="24"/>
        </w:rPr>
        <w:t xml:space="preserve">                            </w:t>
      </w:r>
    </w:p>
    <w:p w:rsidR="00EF6F4B" w:rsidRDefault="00EF6F4B" w:rsidP="00EF6F4B">
      <w:pPr>
        <w:spacing w:line="288" w:lineRule="auto"/>
        <w:ind w:left="3540" w:firstLine="708"/>
        <w:jc w:val="both"/>
        <w:rPr>
          <w:szCs w:val="24"/>
        </w:rPr>
      </w:pPr>
      <w:r>
        <w:rPr>
          <w:szCs w:val="24"/>
        </w:rPr>
        <w:t xml:space="preserve">                                                          </w:t>
      </w:r>
      <w:r>
        <w:rPr>
          <w:szCs w:val="24"/>
        </w:rPr>
        <w:tab/>
      </w:r>
      <w:r>
        <w:rPr>
          <w:szCs w:val="24"/>
        </w:rPr>
        <w:tab/>
      </w:r>
      <w:r>
        <w:rPr>
          <w:szCs w:val="24"/>
        </w:rPr>
        <w:tab/>
      </w:r>
      <w:r>
        <w:rPr>
          <w:szCs w:val="24"/>
        </w:rPr>
        <w:tab/>
        <w:t xml:space="preserve"> ……………………………………..…….</w:t>
      </w:r>
    </w:p>
    <w:p w:rsidR="00EF6F4B" w:rsidRDefault="00EF6F4B" w:rsidP="00EF6F4B">
      <w:pPr>
        <w:spacing w:line="288" w:lineRule="auto"/>
        <w:jc w:val="both"/>
        <w:rPr>
          <w:rFonts w:eastAsia="Times New Roman"/>
          <w:szCs w:val="24"/>
          <w:lang w:eastAsia="cs-CZ"/>
        </w:rPr>
      </w:pPr>
      <w:r>
        <w:rPr>
          <w:szCs w:val="24"/>
        </w:rPr>
        <w:t xml:space="preserve">                                                                                                Mgr. Jan Tourek – starosta</w:t>
      </w:r>
    </w:p>
    <w:p w:rsidR="007F21D5" w:rsidRDefault="007F21D5" w:rsidP="00EF6F4B">
      <w:pPr>
        <w:keepNext/>
        <w:spacing w:line="360" w:lineRule="auto"/>
        <w:jc w:val="both"/>
        <w:outlineLvl w:val="0"/>
        <w:rPr>
          <w:rFonts w:eastAsia="Times New Roman"/>
          <w:snapToGrid w:val="0"/>
          <w:szCs w:val="20"/>
          <w:lang w:eastAsia="cs-CZ"/>
        </w:rPr>
      </w:pPr>
    </w:p>
    <w:sectPr w:rsidR="007F21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E5B4F"/>
    <w:multiLevelType w:val="hybridMultilevel"/>
    <w:tmpl w:val="5B02CE0C"/>
    <w:lvl w:ilvl="0" w:tplc="35426CE4">
      <w:start w:val="3"/>
      <w:numFmt w:val="bullet"/>
      <w:lvlText w:val="-"/>
      <w:lvlJc w:val="left"/>
      <w:pPr>
        <w:ind w:left="1068" w:hanging="360"/>
      </w:pPr>
      <w:rPr>
        <w:rFonts w:ascii="Times New Roman" w:eastAsia="Times New Roman" w:hAnsi="Times New Roman" w:cs="Times New Roman" w:hint="default"/>
      </w:rPr>
    </w:lvl>
    <w:lvl w:ilvl="1" w:tplc="35426CE4">
      <w:start w:val="3"/>
      <w:numFmt w:val="bullet"/>
      <w:lvlText w:val="-"/>
      <w:lvlJc w:val="left"/>
      <w:pPr>
        <w:ind w:left="1788" w:hanging="360"/>
      </w:pPr>
      <w:rPr>
        <w:rFonts w:ascii="Times New Roman" w:eastAsia="Times New Roman" w:hAnsi="Times New Roman" w:cs="Times New Roman"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nsid w:val="2EB47D04"/>
    <w:multiLevelType w:val="hybridMultilevel"/>
    <w:tmpl w:val="618E07D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31BE7545"/>
    <w:multiLevelType w:val="hybridMultilevel"/>
    <w:tmpl w:val="AC524D9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31E857D8"/>
    <w:multiLevelType w:val="hybridMultilevel"/>
    <w:tmpl w:val="57CE05B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3E6B6118"/>
    <w:multiLevelType w:val="hybridMultilevel"/>
    <w:tmpl w:val="AC524D9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5B3E168F"/>
    <w:multiLevelType w:val="hybridMultilevel"/>
    <w:tmpl w:val="5566A1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7AC52CDA"/>
    <w:multiLevelType w:val="hybridMultilevel"/>
    <w:tmpl w:val="EAE0535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7E5849AA"/>
    <w:multiLevelType w:val="hybridMultilevel"/>
    <w:tmpl w:val="88BE7A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6"/>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B5C"/>
    <w:rsid w:val="00041EDF"/>
    <w:rsid w:val="00065853"/>
    <w:rsid w:val="00071CDC"/>
    <w:rsid w:val="000D1888"/>
    <w:rsid w:val="000F7FE9"/>
    <w:rsid w:val="001127E7"/>
    <w:rsid w:val="00112849"/>
    <w:rsid w:val="00116ADB"/>
    <w:rsid w:val="00120BB0"/>
    <w:rsid w:val="00173656"/>
    <w:rsid w:val="001B1ABD"/>
    <w:rsid w:val="001B2AE7"/>
    <w:rsid w:val="001C5880"/>
    <w:rsid w:val="001E1C57"/>
    <w:rsid w:val="001E4D1A"/>
    <w:rsid w:val="001E6908"/>
    <w:rsid w:val="001F4262"/>
    <w:rsid w:val="00200978"/>
    <w:rsid w:val="00215718"/>
    <w:rsid w:val="00250501"/>
    <w:rsid w:val="002B1BF1"/>
    <w:rsid w:val="003221BD"/>
    <w:rsid w:val="00333456"/>
    <w:rsid w:val="0035015F"/>
    <w:rsid w:val="00351494"/>
    <w:rsid w:val="0038599A"/>
    <w:rsid w:val="00395D1C"/>
    <w:rsid w:val="003C4835"/>
    <w:rsid w:val="004137F4"/>
    <w:rsid w:val="004A609A"/>
    <w:rsid w:val="004C17E6"/>
    <w:rsid w:val="004D1264"/>
    <w:rsid w:val="004E1786"/>
    <w:rsid w:val="00500442"/>
    <w:rsid w:val="00534B70"/>
    <w:rsid w:val="005431F5"/>
    <w:rsid w:val="00545C09"/>
    <w:rsid w:val="0057107B"/>
    <w:rsid w:val="00591E8F"/>
    <w:rsid w:val="005955AC"/>
    <w:rsid w:val="005A2277"/>
    <w:rsid w:val="005F76C8"/>
    <w:rsid w:val="006208A7"/>
    <w:rsid w:val="006F6D60"/>
    <w:rsid w:val="007174AD"/>
    <w:rsid w:val="0073016F"/>
    <w:rsid w:val="0076634B"/>
    <w:rsid w:val="00774454"/>
    <w:rsid w:val="00795081"/>
    <w:rsid w:val="007F21D5"/>
    <w:rsid w:val="008530F3"/>
    <w:rsid w:val="008A742C"/>
    <w:rsid w:val="008D21A1"/>
    <w:rsid w:val="008D4EA1"/>
    <w:rsid w:val="008F793F"/>
    <w:rsid w:val="00912B5C"/>
    <w:rsid w:val="0095090F"/>
    <w:rsid w:val="00965D32"/>
    <w:rsid w:val="00996DE2"/>
    <w:rsid w:val="009C194A"/>
    <w:rsid w:val="009D126A"/>
    <w:rsid w:val="009F338C"/>
    <w:rsid w:val="009F3CF4"/>
    <w:rsid w:val="00A00F4E"/>
    <w:rsid w:val="00A23387"/>
    <w:rsid w:val="00AA41C7"/>
    <w:rsid w:val="00B71712"/>
    <w:rsid w:val="00B800DA"/>
    <w:rsid w:val="00BA7022"/>
    <w:rsid w:val="00BC4DF4"/>
    <w:rsid w:val="00C1304B"/>
    <w:rsid w:val="00C17282"/>
    <w:rsid w:val="00C462CE"/>
    <w:rsid w:val="00C51B76"/>
    <w:rsid w:val="00C655F4"/>
    <w:rsid w:val="00C929D2"/>
    <w:rsid w:val="00CC644F"/>
    <w:rsid w:val="00CD3E45"/>
    <w:rsid w:val="00CD66B7"/>
    <w:rsid w:val="00D20261"/>
    <w:rsid w:val="00D92274"/>
    <w:rsid w:val="00D93493"/>
    <w:rsid w:val="00E36CD9"/>
    <w:rsid w:val="00EE5B3B"/>
    <w:rsid w:val="00EE7855"/>
    <w:rsid w:val="00EF1099"/>
    <w:rsid w:val="00EF4FDA"/>
    <w:rsid w:val="00EF6F4B"/>
    <w:rsid w:val="00F13660"/>
    <w:rsid w:val="00F40AA1"/>
    <w:rsid w:val="00F44EEB"/>
    <w:rsid w:val="00F56A2D"/>
    <w:rsid w:val="00F657F5"/>
    <w:rsid w:val="00F94297"/>
    <w:rsid w:val="00FF7A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2B5C"/>
    <w:rPr>
      <w:rFonts w:eastAsia="Calibri" w:cs="Arial"/>
    </w:rPr>
  </w:style>
  <w:style w:type="paragraph" w:styleId="Nadpis1">
    <w:name w:val="heading 1"/>
    <w:basedOn w:val="Normln"/>
    <w:next w:val="Normln"/>
    <w:link w:val="Nadpis1Char"/>
    <w:qFormat/>
    <w:rsid w:val="00EF6F4B"/>
    <w:pPr>
      <w:keepNext/>
      <w:jc w:val="both"/>
      <w:outlineLvl w:val="0"/>
    </w:pPr>
    <w:rPr>
      <w:rFonts w:eastAsia="Times New Roman" w:cs="Times New Roman"/>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unhideWhenUsed/>
    <w:rsid w:val="008F7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5149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1494"/>
    <w:rPr>
      <w:rFonts w:ascii="Segoe UI" w:eastAsia="Calibri" w:hAnsi="Segoe UI" w:cs="Segoe UI"/>
      <w:sz w:val="18"/>
      <w:szCs w:val="18"/>
    </w:rPr>
  </w:style>
  <w:style w:type="character" w:customStyle="1" w:styleId="Nadpis1Char">
    <w:name w:val="Nadpis 1 Char"/>
    <w:basedOn w:val="Standardnpsmoodstavce"/>
    <w:link w:val="Nadpis1"/>
    <w:rsid w:val="00EF6F4B"/>
    <w:rPr>
      <w:rFonts w:eastAsia="Times New Roman" w:cs="Times New Roman"/>
      <w:szCs w:val="20"/>
      <w:lang w:eastAsia="cs-CZ"/>
    </w:rPr>
  </w:style>
  <w:style w:type="paragraph" w:styleId="Zkladntext">
    <w:name w:val="Body Text"/>
    <w:basedOn w:val="Normln"/>
    <w:link w:val="ZkladntextChar"/>
    <w:semiHidden/>
    <w:unhideWhenUsed/>
    <w:rsid w:val="00EF6F4B"/>
    <w:pPr>
      <w:jc w:val="both"/>
    </w:pPr>
    <w:rPr>
      <w:rFonts w:eastAsia="Times New Roman" w:cs="Times New Roman"/>
      <w:szCs w:val="20"/>
      <w:lang w:eastAsia="cs-CZ"/>
    </w:rPr>
  </w:style>
  <w:style w:type="character" w:customStyle="1" w:styleId="ZkladntextChar">
    <w:name w:val="Základní text Char"/>
    <w:basedOn w:val="Standardnpsmoodstavce"/>
    <w:link w:val="Zkladntext"/>
    <w:semiHidden/>
    <w:rsid w:val="00EF6F4B"/>
    <w:rPr>
      <w:rFonts w:eastAsia="Times New Roman" w:cs="Times New Roman"/>
      <w:szCs w:val="20"/>
      <w:lang w:eastAsia="cs-CZ"/>
    </w:rPr>
  </w:style>
  <w:style w:type="paragraph" w:styleId="Zkladntextodsazen">
    <w:name w:val="Body Text Indent"/>
    <w:basedOn w:val="Normln"/>
    <w:link w:val="ZkladntextodsazenChar"/>
    <w:semiHidden/>
    <w:unhideWhenUsed/>
    <w:rsid w:val="00EF6F4B"/>
    <w:pPr>
      <w:snapToGrid w:val="0"/>
      <w:spacing w:before="120" w:line="360" w:lineRule="atLeast"/>
      <w:ind w:firstLine="708"/>
      <w:jc w:val="both"/>
    </w:pPr>
    <w:rPr>
      <w:rFonts w:eastAsia="Times New Roman" w:cs="Times New Roman"/>
      <w:szCs w:val="20"/>
      <w:lang w:eastAsia="cs-CZ"/>
    </w:rPr>
  </w:style>
  <w:style w:type="character" w:customStyle="1" w:styleId="ZkladntextodsazenChar">
    <w:name w:val="Základní text odsazený Char"/>
    <w:basedOn w:val="Standardnpsmoodstavce"/>
    <w:link w:val="Zkladntextodsazen"/>
    <w:semiHidden/>
    <w:rsid w:val="00EF6F4B"/>
    <w:rPr>
      <w:rFonts w:eastAsia="Times New Roman" w:cs="Times New Roman"/>
      <w:szCs w:val="20"/>
      <w:lang w:eastAsia="cs-CZ"/>
    </w:rPr>
  </w:style>
  <w:style w:type="paragraph" w:styleId="Zkladntext2">
    <w:name w:val="Body Text 2"/>
    <w:basedOn w:val="Normln"/>
    <w:link w:val="Zkladntext2Char"/>
    <w:semiHidden/>
    <w:unhideWhenUsed/>
    <w:rsid w:val="00EF6F4B"/>
    <w:pPr>
      <w:spacing w:line="360" w:lineRule="auto"/>
      <w:jc w:val="both"/>
    </w:pPr>
    <w:rPr>
      <w:rFonts w:eastAsia="Times New Roman" w:cs="Times New Roman"/>
      <w:sz w:val="20"/>
      <w:szCs w:val="20"/>
      <w:lang w:eastAsia="cs-CZ"/>
    </w:rPr>
  </w:style>
  <w:style w:type="character" w:customStyle="1" w:styleId="Zkladntext2Char">
    <w:name w:val="Základní text 2 Char"/>
    <w:basedOn w:val="Standardnpsmoodstavce"/>
    <w:link w:val="Zkladntext2"/>
    <w:semiHidden/>
    <w:rsid w:val="00EF6F4B"/>
    <w:rPr>
      <w:rFonts w:eastAsia="Times New Roman" w:cs="Times New Roman"/>
      <w:sz w:val="20"/>
      <w:szCs w:val="20"/>
      <w:lang w:eastAsia="cs-CZ"/>
    </w:rPr>
  </w:style>
  <w:style w:type="paragraph" w:styleId="Odstavecseseznamem">
    <w:name w:val="List Paragraph"/>
    <w:basedOn w:val="Normln"/>
    <w:uiPriority w:val="34"/>
    <w:qFormat/>
    <w:rsid w:val="00071C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2B5C"/>
    <w:rPr>
      <w:rFonts w:eastAsia="Calibri" w:cs="Arial"/>
    </w:rPr>
  </w:style>
  <w:style w:type="paragraph" w:styleId="Nadpis1">
    <w:name w:val="heading 1"/>
    <w:basedOn w:val="Normln"/>
    <w:next w:val="Normln"/>
    <w:link w:val="Nadpis1Char"/>
    <w:qFormat/>
    <w:rsid w:val="00EF6F4B"/>
    <w:pPr>
      <w:keepNext/>
      <w:jc w:val="both"/>
      <w:outlineLvl w:val="0"/>
    </w:pPr>
    <w:rPr>
      <w:rFonts w:eastAsia="Times New Roman" w:cs="Times New Roman"/>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unhideWhenUsed/>
    <w:rsid w:val="008F7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5149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1494"/>
    <w:rPr>
      <w:rFonts w:ascii="Segoe UI" w:eastAsia="Calibri" w:hAnsi="Segoe UI" w:cs="Segoe UI"/>
      <w:sz w:val="18"/>
      <w:szCs w:val="18"/>
    </w:rPr>
  </w:style>
  <w:style w:type="character" w:customStyle="1" w:styleId="Nadpis1Char">
    <w:name w:val="Nadpis 1 Char"/>
    <w:basedOn w:val="Standardnpsmoodstavce"/>
    <w:link w:val="Nadpis1"/>
    <w:rsid w:val="00EF6F4B"/>
    <w:rPr>
      <w:rFonts w:eastAsia="Times New Roman" w:cs="Times New Roman"/>
      <w:szCs w:val="20"/>
      <w:lang w:eastAsia="cs-CZ"/>
    </w:rPr>
  </w:style>
  <w:style w:type="paragraph" w:styleId="Zkladntext">
    <w:name w:val="Body Text"/>
    <w:basedOn w:val="Normln"/>
    <w:link w:val="ZkladntextChar"/>
    <w:semiHidden/>
    <w:unhideWhenUsed/>
    <w:rsid w:val="00EF6F4B"/>
    <w:pPr>
      <w:jc w:val="both"/>
    </w:pPr>
    <w:rPr>
      <w:rFonts w:eastAsia="Times New Roman" w:cs="Times New Roman"/>
      <w:szCs w:val="20"/>
      <w:lang w:eastAsia="cs-CZ"/>
    </w:rPr>
  </w:style>
  <w:style w:type="character" w:customStyle="1" w:styleId="ZkladntextChar">
    <w:name w:val="Základní text Char"/>
    <w:basedOn w:val="Standardnpsmoodstavce"/>
    <w:link w:val="Zkladntext"/>
    <w:semiHidden/>
    <w:rsid w:val="00EF6F4B"/>
    <w:rPr>
      <w:rFonts w:eastAsia="Times New Roman" w:cs="Times New Roman"/>
      <w:szCs w:val="20"/>
      <w:lang w:eastAsia="cs-CZ"/>
    </w:rPr>
  </w:style>
  <w:style w:type="paragraph" w:styleId="Zkladntextodsazen">
    <w:name w:val="Body Text Indent"/>
    <w:basedOn w:val="Normln"/>
    <w:link w:val="ZkladntextodsazenChar"/>
    <w:semiHidden/>
    <w:unhideWhenUsed/>
    <w:rsid w:val="00EF6F4B"/>
    <w:pPr>
      <w:snapToGrid w:val="0"/>
      <w:spacing w:before="120" w:line="360" w:lineRule="atLeast"/>
      <w:ind w:firstLine="708"/>
      <w:jc w:val="both"/>
    </w:pPr>
    <w:rPr>
      <w:rFonts w:eastAsia="Times New Roman" w:cs="Times New Roman"/>
      <w:szCs w:val="20"/>
      <w:lang w:eastAsia="cs-CZ"/>
    </w:rPr>
  </w:style>
  <w:style w:type="character" w:customStyle="1" w:styleId="ZkladntextodsazenChar">
    <w:name w:val="Základní text odsazený Char"/>
    <w:basedOn w:val="Standardnpsmoodstavce"/>
    <w:link w:val="Zkladntextodsazen"/>
    <w:semiHidden/>
    <w:rsid w:val="00EF6F4B"/>
    <w:rPr>
      <w:rFonts w:eastAsia="Times New Roman" w:cs="Times New Roman"/>
      <w:szCs w:val="20"/>
      <w:lang w:eastAsia="cs-CZ"/>
    </w:rPr>
  </w:style>
  <w:style w:type="paragraph" w:styleId="Zkladntext2">
    <w:name w:val="Body Text 2"/>
    <w:basedOn w:val="Normln"/>
    <w:link w:val="Zkladntext2Char"/>
    <w:semiHidden/>
    <w:unhideWhenUsed/>
    <w:rsid w:val="00EF6F4B"/>
    <w:pPr>
      <w:spacing w:line="360" w:lineRule="auto"/>
      <w:jc w:val="both"/>
    </w:pPr>
    <w:rPr>
      <w:rFonts w:eastAsia="Times New Roman" w:cs="Times New Roman"/>
      <w:sz w:val="20"/>
      <w:szCs w:val="20"/>
      <w:lang w:eastAsia="cs-CZ"/>
    </w:rPr>
  </w:style>
  <w:style w:type="character" w:customStyle="1" w:styleId="Zkladntext2Char">
    <w:name w:val="Základní text 2 Char"/>
    <w:basedOn w:val="Standardnpsmoodstavce"/>
    <w:link w:val="Zkladntext2"/>
    <w:semiHidden/>
    <w:rsid w:val="00EF6F4B"/>
    <w:rPr>
      <w:rFonts w:eastAsia="Times New Roman" w:cs="Times New Roman"/>
      <w:sz w:val="20"/>
      <w:szCs w:val="20"/>
      <w:lang w:eastAsia="cs-CZ"/>
    </w:rPr>
  </w:style>
  <w:style w:type="paragraph" w:styleId="Odstavecseseznamem">
    <w:name w:val="List Paragraph"/>
    <w:basedOn w:val="Normln"/>
    <w:uiPriority w:val="34"/>
    <w:qFormat/>
    <w:rsid w:val="00071C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05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2546</Words>
  <Characters>15024</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Město Světlá nad Sázavou</Company>
  <LinksUpToDate>false</LinksUpToDate>
  <CharactersWithSpaces>17535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Michaela Rutterová</cp:lastModifiedBy>
  <cp:revision>3</cp:revision>
  <cp:lastPrinted>2019-04-17T07:21:00Z</cp:lastPrinted>
  <dcterms:created xsi:type="dcterms:W3CDTF">2019-05-24T09:14:00Z</dcterms:created>
  <dcterms:modified xsi:type="dcterms:W3CDTF">2019-05-24T09:23:00Z</dcterms:modified>
</cp:coreProperties>
</file>