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E3" w:rsidRDefault="00407086">
      <w:pPr>
        <w:spacing w:after="292"/>
        <w:ind w:left="-10"/>
      </w:pPr>
      <w:r>
        <w:rPr>
          <w:sz w:val="30"/>
        </w:rPr>
        <w:t xml:space="preserve"> </w:t>
      </w:r>
    </w:p>
    <w:p w:rsidR="009803E3" w:rsidRDefault="00407086">
      <w:pPr>
        <w:spacing w:after="0"/>
        <w:ind w:right="10"/>
        <w:jc w:val="center"/>
      </w:pPr>
      <w:r>
        <w:rPr>
          <w:sz w:val="54"/>
        </w:rPr>
        <w:t xml:space="preserve">DODATEK č. 2 </w:t>
      </w:r>
      <w:r>
        <w:rPr>
          <w:sz w:val="54"/>
        </w:rPr>
        <w:t>k</w:t>
      </w:r>
    </w:p>
    <w:p w:rsidR="009803E3" w:rsidRDefault="00407086">
      <w:pPr>
        <w:pStyle w:val="Nadpis1"/>
      </w:pPr>
      <w:r>
        <w:t xml:space="preserve">OBJEDNÁVCE (S M </w:t>
      </w:r>
      <w:r>
        <w:t xml:space="preserve">L O U </w:t>
      </w:r>
      <w:r>
        <w:t>V Ě)</w:t>
      </w:r>
    </w:p>
    <w:p w:rsidR="009803E3" w:rsidRDefault="00407086">
      <w:pPr>
        <w:spacing w:after="0" w:line="237" w:lineRule="auto"/>
        <w:ind w:left="2893" w:right="2903" w:firstLine="577"/>
      </w:pPr>
      <w:r>
        <w:rPr>
          <w:sz w:val="24"/>
        </w:rPr>
        <w:t>(ze dne 4. 1.2018)                    Č</w:t>
      </w:r>
      <w:r>
        <w:rPr>
          <w:sz w:val="24"/>
        </w:rPr>
        <w:t>íslo objednatele: 06EU - 003499</w:t>
      </w:r>
    </w:p>
    <w:p w:rsidR="009803E3" w:rsidRDefault="00407086">
      <w:pPr>
        <w:spacing w:after="3"/>
        <w:ind w:left="29" w:right="29" w:hanging="10"/>
        <w:jc w:val="center"/>
      </w:pPr>
      <w:r>
        <w:rPr>
          <w:sz w:val="24"/>
        </w:rPr>
        <w:t xml:space="preserve">Číslo dodavatele: </w:t>
      </w:r>
      <w:r w:rsidRPr="00407086">
        <w:rPr>
          <w:sz w:val="24"/>
          <w:highlight w:val="black"/>
        </w:rPr>
        <w:t>18-100</w:t>
      </w:r>
    </w:p>
    <w:p w:rsidR="009803E3" w:rsidRDefault="00407086">
      <w:pPr>
        <w:spacing w:after="3"/>
        <w:ind w:left="29" w:hanging="10"/>
        <w:jc w:val="center"/>
      </w:pPr>
      <w:r>
        <w:rPr>
          <w:sz w:val="24"/>
        </w:rPr>
        <w:t xml:space="preserve">ISPROFIN: </w:t>
      </w:r>
      <w:r w:rsidRPr="00407086">
        <w:rPr>
          <w:sz w:val="24"/>
          <w:highlight w:val="black"/>
        </w:rPr>
        <w:t>3271113002.9261.1817</w:t>
      </w:r>
      <w:r w:rsidRPr="00407086">
        <w:rPr>
          <w:noProof/>
          <w:highlight w:val="black"/>
        </w:rPr>
        <w:drawing>
          <wp:inline distT="0" distB="0" distL="0" distR="0">
            <wp:extent cx="6104" cy="6100"/>
            <wp:effectExtent l="0" t="0" r="0" b="0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E3" w:rsidRDefault="00407086">
      <w:pPr>
        <w:spacing w:after="0"/>
        <w:ind w:left="461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E3" w:rsidRPr="00407086" w:rsidRDefault="00407086" w:rsidP="00407086">
      <w:pPr>
        <w:spacing w:after="94"/>
        <w:ind w:left="461" w:right="10" w:hanging="319"/>
        <w:jc w:val="center"/>
        <w:rPr>
          <w:b/>
        </w:rPr>
      </w:pPr>
      <w:r>
        <w:rPr>
          <w:b/>
          <w:sz w:val="26"/>
          <w:u w:val="single" w:color="000000"/>
        </w:rPr>
        <w:t>I/27 Šlovice — Přeštice, zajiště</w:t>
      </w:r>
      <w:r w:rsidRPr="00407086">
        <w:rPr>
          <w:b/>
          <w:sz w:val="26"/>
          <w:u w:val="single" w:color="000000"/>
        </w:rPr>
        <w:t xml:space="preserve">ní smluv o </w:t>
      </w:r>
      <w:r>
        <w:rPr>
          <w:b/>
          <w:sz w:val="26"/>
          <w:u w:val="single" w:color="000000"/>
        </w:rPr>
        <w:t>budoucím převzetí stavebních obj</w:t>
      </w:r>
      <w:r w:rsidRPr="00407086">
        <w:rPr>
          <w:b/>
          <w:sz w:val="26"/>
          <w:u w:val="single" w:color="000000"/>
        </w:rPr>
        <w:t>ektů</w:t>
      </w:r>
    </w:p>
    <w:tbl>
      <w:tblPr>
        <w:tblStyle w:val="TableGrid"/>
        <w:tblW w:w="9103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201"/>
      </w:tblGrid>
      <w:tr w:rsidR="009803E3">
        <w:trPr>
          <w:trHeight w:val="327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407086" w:rsidRPr="00407086" w:rsidRDefault="00407086">
            <w:pPr>
              <w:spacing w:after="0"/>
              <w:rPr>
                <w:b/>
                <w:sz w:val="26"/>
              </w:rPr>
            </w:pPr>
          </w:p>
          <w:p w:rsidR="009803E3" w:rsidRPr="00407086" w:rsidRDefault="00407086">
            <w:pPr>
              <w:spacing w:after="0"/>
              <w:rPr>
                <w:b/>
              </w:rPr>
            </w:pPr>
            <w:r w:rsidRPr="00407086">
              <w:rPr>
                <w:b/>
                <w:sz w:val="26"/>
              </w:rPr>
              <w:t>Objednatel: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07086" w:rsidRPr="00407086" w:rsidRDefault="00407086">
            <w:pPr>
              <w:spacing w:after="0"/>
              <w:rPr>
                <w:b/>
                <w:sz w:val="26"/>
              </w:rPr>
            </w:pPr>
          </w:p>
          <w:p w:rsidR="009803E3" w:rsidRPr="00407086" w:rsidRDefault="00407086">
            <w:pPr>
              <w:spacing w:after="0"/>
              <w:rPr>
                <w:b/>
              </w:rPr>
            </w:pPr>
            <w:r w:rsidRPr="00407086">
              <w:rPr>
                <w:b/>
                <w:sz w:val="26"/>
              </w:rPr>
              <w:t>Dodavatel:</w:t>
            </w:r>
          </w:p>
        </w:tc>
      </w:tr>
      <w:tr w:rsidR="009803E3">
        <w:trPr>
          <w:trHeight w:val="375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  <w:ind w:left="10"/>
            </w:pPr>
            <w:r>
              <w:rPr>
                <w:sz w:val="24"/>
              </w:rPr>
              <w:t>Ředitelství silnic a dálnic ČR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</w:pPr>
            <w:r>
              <w:rPr>
                <w:sz w:val="24"/>
              </w:rPr>
              <w:t>Obchodní jméno: PRAGOPROJEKT, a.s.</w:t>
            </w:r>
          </w:p>
        </w:tc>
      </w:tr>
      <w:tr w:rsidR="009803E3">
        <w:trPr>
          <w:trHeight w:val="284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 w:rsidP="00407086">
            <w:pPr>
              <w:spacing w:after="0"/>
              <w:ind w:left="10"/>
            </w:pPr>
            <w:r>
              <w:rPr>
                <w:sz w:val="24"/>
              </w:rPr>
              <w:t>Správa Plzeň, Hřímalého 37, 301 00</w:t>
            </w:r>
            <w:r>
              <w:rPr>
                <w:sz w:val="24"/>
              </w:rPr>
              <w:t xml:space="preserve"> Plzeň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</w:pPr>
            <w:r>
              <w:t>A</w:t>
            </w:r>
            <w:r>
              <w:t>dresa: K Ryšánce 1668/16, 147 54 Praha 4</w:t>
            </w:r>
          </w:p>
        </w:tc>
      </w:tr>
      <w:tr w:rsidR="009803E3">
        <w:trPr>
          <w:trHeight w:val="295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  <w:ind w:left="10"/>
            </w:pPr>
            <w:r>
              <w:rPr>
                <w:sz w:val="24"/>
              </w:rPr>
              <w:t xml:space="preserve">Bankovní spojení: </w:t>
            </w:r>
            <w:r w:rsidRPr="00407086">
              <w:rPr>
                <w:b/>
                <w:sz w:val="24"/>
                <w:highlight w:val="black"/>
              </w:rPr>
              <w:t>ČNB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  <w:jc w:val="both"/>
            </w:pPr>
            <w:r>
              <w:t xml:space="preserve">Bankovní spojení: </w:t>
            </w:r>
            <w:r w:rsidRPr="00407086">
              <w:rPr>
                <w:highlight w:val="black"/>
              </w:rPr>
              <w:t>KB a.s., č. ú. 5904041/0100</w:t>
            </w:r>
          </w:p>
        </w:tc>
      </w:tr>
      <w:tr w:rsidR="009803E3">
        <w:trPr>
          <w:trHeight w:val="297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  <w:ind w:left="10"/>
            </w:pPr>
            <w:r>
              <w:rPr>
                <w:sz w:val="24"/>
              </w:rPr>
              <w:t xml:space="preserve">číslo účtu: </w:t>
            </w:r>
            <w:r w:rsidRPr="00407086">
              <w:rPr>
                <w:sz w:val="24"/>
                <w:highlight w:val="black"/>
              </w:rPr>
              <w:t>20001-15937031/0710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  <w:ind w:left="10"/>
            </w:pPr>
            <w:r>
              <w:rPr>
                <w:sz w:val="24"/>
              </w:rPr>
              <w:t>IČ</w:t>
            </w:r>
            <w:r>
              <w:rPr>
                <w:sz w:val="24"/>
              </w:rPr>
              <w:t>O: 45272387</w:t>
            </w:r>
          </w:p>
        </w:tc>
      </w:tr>
      <w:tr w:rsidR="009803E3">
        <w:trPr>
          <w:trHeight w:val="291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  <w:ind w:left="10"/>
            </w:pPr>
            <w:r>
              <w:rPr>
                <w:sz w:val="24"/>
              </w:rPr>
              <w:t>IČO: 65993390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</w:pPr>
            <w:r>
              <w:rPr>
                <w:sz w:val="24"/>
              </w:rPr>
              <w:t>DIČ: CZ45272387</w:t>
            </w:r>
          </w:p>
        </w:tc>
      </w:tr>
      <w:tr w:rsidR="009803E3">
        <w:trPr>
          <w:trHeight w:val="572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  <w:ind w:left="10"/>
            </w:pPr>
            <w:r>
              <w:rPr>
                <w:sz w:val="24"/>
              </w:rPr>
              <w:t>DIČ: CZ65993390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9803E3" w:rsidRDefault="00407086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Kontaktní osoba: </w:t>
            </w:r>
            <w:r w:rsidRPr="00407086">
              <w:rPr>
                <w:sz w:val="24"/>
                <w:highlight w:val="black"/>
              </w:rPr>
              <w:t>Ing. Marek Svoboda</w:t>
            </w:r>
            <w:r>
              <w:rPr>
                <w:sz w:val="24"/>
              </w:rPr>
              <w:t xml:space="preserve">, </w:t>
            </w:r>
            <w:r w:rsidRPr="00407086">
              <w:rPr>
                <w:sz w:val="24"/>
                <w:highlight w:val="black"/>
              </w:rPr>
              <w:t>předseda představenstva</w:t>
            </w:r>
          </w:p>
          <w:p w:rsidR="00407086" w:rsidRDefault="00407086">
            <w:pPr>
              <w:spacing w:after="0"/>
              <w:jc w:val="both"/>
            </w:pPr>
          </w:p>
        </w:tc>
      </w:tr>
    </w:tbl>
    <w:p w:rsidR="009803E3" w:rsidRDefault="00407086">
      <w:pPr>
        <w:spacing w:after="513" w:line="309" w:lineRule="auto"/>
        <w:jc w:val="both"/>
      </w:pPr>
      <w:r>
        <w:t>Z důvodu nutnosti projednat smlouvy o budoucím převzetí stavebních objektů v zastupitelstvech obcí uzavřely níže uvedeného dne, měsíce a roku smluvní strany Dodatek č. 2, kterým dochází ke změně lhůty dodání.</w:t>
      </w:r>
    </w:p>
    <w:p w:rsidR="009803E3" w:rsidRPr="00407086" w:rsidRDefault="00407086">
      <w:pPr>
        <w:spacing w:after="171" w:line="265" w:lineRule="auto"/>
        <w:ind w:left="5" w:hanging="10"/>
        <w:rPr>
          <w:b/>
        </w:rPr>
      </w:pPr>
      <w:r w:rsidRPr="00407086">
        <w:rPr>
          <w:b/>
          <w:sz w:val="26"/>
        </w:rPr>
        <w:t>Původní lhůta dodání:</w:t>
      </w:r>
    </w:p>
    <w:p w:rsidR="009803E3" w:rsidRPr="00407086" w:rsidRDefault="00407086">
      <w:pPr>
        <w:spacing w:after="303" w:line="265" w:lineRule="auto"/>
        <w:ind w:left="5" w:hanging="10"/>
        <w:rPr>
          <w:b/>
        </w:rPr>
      </w:pPr>
      <w:r>
        <w:rPr>
          <w:b/>
          <w:sz w:val="26"/>
        </w:rPr>
        <w:t>Lhůta pro dodání č</w:t>
      </w:r>
      <w:bookmarkStart w:id="0" w:name="_GoBack"/>
      <w:bookmarkEnd w:id="0"/>
      <w:r w:rsidRPr="00407086">
        <w:rPr>
          <w:b/>
          <w:sz w:val="26"/>
        </w:rPr>
        <w:t>i termí</w:t>
      </w:r>
      <w:r w:rsidRPr="00407086">
        <w:rPr>
          <w:b/>
          <w:sz w:val="26"/>
        </w:rPr>
        <w:t xml:space="preserve">n dodání: předpoklad </w:t>
      </w:r>
      <w:r w:rsidRPr="00407086">
        <w:rPr>
          <w:b/>
          <w:sz w:val="26"/>
          <w:u w:val="single" w:color="000000"/>
        </w:rPr>
        <w:t>do 30. 6. 2019</w:t>
      </w:r>
      <w:r w:rsidRPr="00407086">
        <w:rPr>
          <w:b/>
          <w:sz w:val="26"/>
        </w:rPr>
        <w:t>.</w:t>
      </w:r>
    </w:p>
    <w:p w:rsidR="009803E3" w:rsidRPr="00407086" w:rsidRDefault="00407086">
      <w:pPr>
        <w:spacing w:after="123" w:line="265" w:lineRule="auto"/>
        <w:ind w:left="5" w:hanging="10"/>
        <w:rPr>
          <w:b/>
          <w:i/>
        </w:rPr>
      </w:pPr>
      <w:r w:rsidRPr="00407086">
        <w:rPr>
          <w:b/>
          <w:i/>
          <w:sz w:val="26"/>
        </w:rPr>
        <w:t>Nový termín dodání:</w:t>
      </w:r>
    </w:p>
    <w:p w:rsidR="009803E3" w:rsidRDefault="00407086">
      <w:pPr>
        <w:spacing w:after="690" w:line="265" w:lineRule="auto"/>
        <w:ind w:left="5" w:hanging="10"/>
        <w:rPr>
          <w:b/>
          <w:i/>
          <w:sz w:val="26"/>
          <w:u w:val="single" w:color="000000"/>
        </w:rPr>
      </w:pPr>
      <w:r w:rsidRPr="00407086">
        <w:rPr>
          <w:b/>
          <w:i/>
          <w:sz w:val="26"/>
        </w:rPr>
        <w:t xml:space="preserve">Lhůta pro dodání či termín dodání: předpoklad </w:t>
      </w:r>
      <w:r w:rsidRPr="00407086">
        <w:rPr>
          <w:b/>
          <w:i/>
          <w:sz w:val="26"/>
          <w:u w:val="single" w:color="000000"/>
        </w:rPr>
        <w:t>do 31. 12. 2019.</w:t>
      </w:r>
    </w:p>
    <w:p w:rsidR="00407086" w:rsidRDefault="00407086">
      <w:pPr>
        <w:spacing w:after="690" w:line="265" w:lineRule="auto"/>
        <w:ind w:left="5" w:hanging="10"/>
      </w:pPr>
    </w:p>
    <w:p w:rsidR="00407086" w:rsidRPr="00407086" w:rsidRDefault="00407086">
      <w:pPr>
        <w:spacing w:after="690" w:line="265" w:lineRule="auto"/>
        <w:ind w:left="5" w:hanging="10"/>
        <w:rPr>
          <w:b/>
          <w:i/>
        </w:rPr>
      </w:pPr>
      <w:r>
        <w:t>V Plzni dne 03-07-2019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27-06-2019</w:t>
      </w:r>
    </w:p>
    <w:sectPr w:rsidR="00407086" w:rsidRPr="00407086">
      <w:pgSz w:w="11920" w:h="16840"/>
      <w:pgMar w:top="1355" w:right="1528" w:bottom="1440" w:left="13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E3"/>
    <w:rsid w:val="00407086"/>
    <w:rsid w:val="009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2706"/>
  <w15:docId w15:val="{6E5484D5-479B-4425-83AE-F3A7FC92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928</Characters>
  <Application>Microsoft Office Word</Application>
  <DocSecurity>0</DocSecurity>
  <Lines>7</Lines>
  <Paragraphs>2</Paragraphs>
  <ScaleCrop>false</ScaleCrop>
  <Company>RSD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2019-07-03T11:58:00Z</dcterms:created>
  <dcterms:modified xsi:type="dcterms:W3CDTF">2019-07-03T11:58:00Z</dcterms:modified>
</cp:coreProperties>
</file>