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208" w:rsidRDefault="00022208" w:rsidP="00C57847">
      <w:pPr>
        <w:rPr>
          <w:b/>
        </w:rPr>
      </w:pPr>
      <w:r>
        <w:rPr>
          <w:b/>
        </w:rPr>
        <w:t xml:space="preserve">Příloha č. </w:t>
      </w:r>
      <w:r w:rsidR="00807B39">
        <w:rPr>
          <w:b/>
        </w:rPr>
        <w:t>1</w:t>
      </w:r>
      <w:bookmarkStart w:id="0" w:name="_GoBack"/>
      <w:bookmarkEnd w:id="0"/>
      <w:r>
        <w:rPr>
          <w:b/>
        </w:rPr>
        <w:t xml:space="preserve"> – Technická specifikace</w:t>
      </w:r>
    </w:p>
    <w:p w:rsidR="00960E2D" w:rsidRPr="00C57847" w:rsidRDefault="00960E2D" w:rsidP="00C57847">
      <w:pPr>
        <w:rPr>
          <w:b/>
        </w:rPr>
      </w:pPr>
      <w:r w:rsidRPr="00C57847">
        <w:rPr>
          <w:b/>
        </w:rPr>
        <w:t xml:space="preserve">Základní vybavení: </w:t>
      </w:r>
    </w:p>
    <w:p w:rsidR="00960E2D" w:rsidRDefault="00960E2D" w:rsidP="00C57847">
      <w:pPr>
        <w:pStyle w:val="Odstavecseseznamem"/>
        <w:numPr>
          <w:ilvl w:val="0"/>
          <w:numId w:val="1"/>
        </w:numPr>
      </w:pPr>
      <w:r>
        <w:t xml:space="preserve">Rám stroje včetně elektroniky </w:t>
      </w:r>
    </w:p>
    <w:p w:rsidR="00960E2D" w:rsidRDefault="00960E2D" w:rsidP="00C57847">
      <w:pPr>
        <w:pStyle w:val="Odstavecseseznamem"/>
        <w:numPr>
          <w:ilvl w:val="0"/>
          <w:numId w:val="1"/>
        </w:numPr>
      </w:pPr>
      <w:r>
        <w:t>Stolní provedení zkušebního stroje</w:t>
      </w:r>
    </w:p>
    <w:p w:rsidR="00960E2D" w:rsidRDefault="00960E2D" w:rsidP="00C57847">
      <w:pPr>
        <w:pStyle w:val="Odstavecseseznamem"/>
        <w:numPr>
          <w:ilvl w:val="0"/>
          <w:numId w:val="1"/>
        </w:numPr>
      </w:pPr>
      <w:r>
        <w:t>Silový snímač pro tah / tlak na plné zatížení</w:t>
      </w:r>
    </w:p>
    <w:p w:rsidR="00960E2D" w:rsidRDefault="00960E2D" w:rsidP="00C57847">
      <w:pPr>
        <w:pStyle w:val="Odstavecseseznamem"/>
        <w:numPr>
          <w:ilvl w:val="0"/>
          <w:numId w:val="1"/>
        </w:numPr>
      </w:pPr>
      <w:r>
        <w:t>Dálkový ovládač s LCD displejem</w:t>
      </w:r>
    </w:p>
    <w:p w:rsidR="00960E2D" w:rsidRDefault="00960E2D" w:rsidP="00C57847">
      <w:pPr>
        <w:pStyle w:val="Odstavecseseznamem"/>
        <w:numPr>
          <w:ilvl w:val="0"/>
          <w:numId w:val="1"/>
        </w:numPr>
      </w:pPr>
      <w:r>
        <w:t>Software integrovaný v dálkovém ovladači</w:t>
      </w:r>
    </w:p>
    <w:p w:rsidR="00960E2D" w:rsidRDefault="00960E2D" w:rsidP="00C57847">
      <w:pPr>
        <w:pStyle w:val="Odstavecseseznamem"/>
        <w:numPr>
          <w:ilvl w:val="0"/>
          <w:numId w:val="1"/>
        </w:numPr>
      </w:pPr>
      <w:r>
        <w:t>Bezúdržbový pohon</w:t>
      </w:r>
    </w:p>
    <w:p w:rsidR="00960E2D" w:rsidRDefault="00960E2D" w:rsidP="00C57847">
      <w:pPr>
        <w:pStyle w:val="Odstavecseseznamem"/>
        <w:numPr>
          <w:ilvl w:val="0"/>
          <w:numId w:val="1"/>
        </w:numPr>
      </w:pPr>
      <w:r>
        <w:t>Modulární uspořádání s možností rozšíření o příslušenství</w:t>
      </w:r>
    </w:p>
    <w:p w:rsidR="00960E2D" w:rsidRDefault="00960E2D" w:rsidP="00C57847">
      <w:pPr>
        <w:rPr>
          <w:b/>
        </w:rPr>
      </w:pPr>
    </w:p>
    <w:p w:rsidR="00960E2D" w:rsidRDefault="00960E2D" w:rsidP="00C57847">
      <w:pPr>
        <w:rPr>
          <w:b/>
        </w:rPr>
      </w:pPr>
      <w:r w:rsidRPr="00C57847">
        <w:rPr>
          <w:b/>
        </w:rPr>
        <w:t>Technická specifikace:</w:t>
      </w:r>
    </w:p>
    <w:p w:rsidR="00960E2D" w:rsidRDefault="00960E2D" w:rsidP="00C57847">
      <w:r w:rsidRPr="00C57847">
        <w:t>Stroj bude určen</w:t>
      </w:r>
      <w:r>
        <w:t xml:space="preserve"> pro tahové zkoušky polymerních </w:t>
      </w:r>
      <w:proofErr w:type="spellStart"/>
      <w:r>
        <w:t>nanovlákenných</w:t>
      </w:r>
      <w:proofErr w:type="spellEnd"/>
      <w:r>
        <w:t xml:space="preserve"> membrán a </w:t>
      </w:r>
      <w:proofErr w:type="spellStart"/>
      <w:r>
        <w:t>nanovlákenných</w:t>
      </w:r>
      <w:proofErr w:type="spellEnd"/>
      <w:r>
        <w:t xml:space="preserve"> materiálů a polymerních tenkých vrstev a folií.</w:t>
      </w:r>
    </w:p>
    <w:p w:rsidR="00960E2D" w:rsidRDefault="00960E2D" w:rsidP="00C57847">
      <w:r>
        <w:t>Stroj musí umožňovat následující zkoušky:</w:t>
      </w:r>
    </w:p>
    <w:p w:rsidR="00960E2D" w:rsidRDefault="00960E2D" w:rsidP="00C57847">
      <w:r>
        <w:t>Univerzální zkouška v tahu/tlaku</w:t>
      </w:r>
    </w:p>
    <w:p w:rsidR="00960E2D" w:rsidRDefault="00960E2D" w:rsidP="00C57847">
      <w:r>
        <w:t>Zkouška pro tah/tlak pro plasty a elastomery</w:t>
      </w:r>
    </w:p>
    <w:p w:rsidR="00960E2D" w:rsidRDefault="00960E2D" w:rsidP="00C57847">
      <w:r>
        <w:t>Tahová zkouška kovů</w:t>
      </w:r>
    </w:p>
    <w:p w:rsidR="00960E2D" w:rsidRDefault="00960E2D" w:rsidP="00C57847">
      <w:r>
        <w:t>Zkouška adheze</w:t>
      </w:r>
    </w:p>
    <w:p w:rsidR="00960E2D" w:rsidRDefault="00960E2D" w:rsidP="00C57847">
      <w:r>
        <w:t>Cyklická zkouška</w:t>
      </w:r>
    </w:p>
    <w:p w:rsidR="00960E2D" w:rsidRDefault="00960E2D" w:rsidP="00C57847">
      <w:r>
        <w:t>Kalibrační program</w:t>
      </w:r>
    </w:p>
    <w:p w:rsidR="00960E2D" w:rsidRDefault="00960E2D" w:rsidP="00C57847"/>
    <w:p w:rsidR="00960E2D" w:rsidRDefault="00960E2D" w:rsidP="00DB2FEC">
      <w:r w:rsidRPr="00DB2FEC">
        <w:rPr>
          <w:b/>
        </w:rPr>
        <w:t>Elektromechanický zkušební stroj stolní verze</w:t>
      </w:r>
      <w:r>
        <w:t xml:space="preserve">. </w:t>
      </w:r>
    </w:p>
    <w:p w:rsidR="00960E2D" w:rsidRDefault="00960E2D" w:rsidP="00DB2FEC">
      <w:r>
        <w:t xml:space="preserve">DC servořízení s vysokou dynamikou, přesností a opakovatelností. </w:t>
      </w:r>
    </w:p>
    <w:p w:rsidR="00960E2D" w:rsidRDefault="00960E2D" w:rsidP="00DB2FEC">
      <w:r>
        <w:t xml:space="preserve">Základní technická data: </w:t>
      </w:r>
    </w:p>
    <w:p w:rsidR="00960E2D" w:rsidRDefault="00960E2D" w:rsidP="00DB2FEC">
      <w:r>
        <w:t xml:space="preserve">Jmenovité zatížení tah/tlak – do 5kN </w:t>
      </w:r>
    </w:p>
    <w:p w:rsidR="00960E2D" w:rsidRDefault="00960E2D" w:rsidP="00DB2FEC">
      <w:r>
        <w:t xml:space="preserve">Zkušební rychlost – min. 0,0005, max. 600 mm/min </w:t>
      </w:r>
    </w:p>
    <w:p w:rsidR="00960E2D" w:rsidRDefault="00960E2D" w:rsidP="00DB2FEC">
      <w:r>
        <w:t xml:space="preserve">Rozlišení pohonu stroje -  min. 0,03 </w:t>
      </w:r>
      <w:proofErr w:type="spellStart"/>
      <w:r>
        <w:t>μm</w:t>
      </w:r>
      <w:proofErr w:type="spellEnd"/>
      <w:r>
        <w:t xml:space="preserve"> </w:t>
      </w:r>
    </w:p>
    <w:p w:rsidR="00960E2D" w:rsidRDefault="00960E2D" w:rsidP="00DB2FEC">
      <w:r>
        <w:t xml:space="preserve">Opakovatelnost polohy příčníku – min. ±3 </w:t>
      </w:r>
      <w:proofErr w:type="spellStart"/>
      <w:r>
        <w:t>μm</w:t>
      </w:r>
      <w:proofErr w:type="spellEnd"/>
      <w:r>
        <w:t xml:space="preserve"> </w:t>
      </w:r>
    </w:p>
    <w:p w:rsidR="00960E2D" w:rsidRDefault="00960E2D" w:rsidP="00DB2FEC">
      <w:r>
        <w:t>Hlučnost - max. 60 dB</w:t>
      </w:r>
    </w:p>
    <w:p w:rsidR="00960E2D" w:rsidRDefault="00960E2D" w:rsidP="00DB2FEC">
      <w:r>
        <w:t>Příkon stroje –</w:t>
      </w:r>
      <w:r w:rsidRPr="008E539C">
        <w:t xml:space="preserve"> </w:t>
      </w:r>
      <w:r>
        <w:t xml:space="preserve">max. </w:t>
      </w:r>
      <w:r w:rsidRPr="008E539C">
        <w:t>0,</w:t>
      </w:r>
      <w:r>
        <w:t>400</w:t>
      </w:r>
      <w:r w:rsidRPr="008E539C">
        <w:t xml:space="preserve"> </w:t>
      </w:r>
      <w:proofErr w:type="spellStart"/>
      <w:r w:rsidRPr="008E539C">
        <w:t>kVA</w:t>
      </w:r>
      <w:proofErr w:type="spellEnd"/>
      <w:r w:rsidRPr="008E539C">
        <w:t xml:space="preserve"> </w:t>
      </w:r>
      <w:r>
        <w:t xml:space="preserve"> </w:t>
      </w:r>
    </w:p>
    <w:p w:rsidR="00960E2D" w:rsidRDefault="00960E2D" w:rsidP="00DB2FEC">
      <w:r>
        <w:t xml:space="preserve">Maximální hmotnost – </w:t>
      </w:r>
      <w:smartTag w:uri="urn:schemas-microsoft-com:office:smarttags" w:element="metricconverter">
        <w:smartTagPr>
          <w:attr w:name="ProductID" w:val="100 kg"/>
        </w:smartTagPr>
        <w:r>
          <w:t xml:space="preserve">100 </w:t>
        </w:r>
      </w:smartTag>
      <w:r>
        <w:t>kg</w:t>
      </w:r>
    </w:p>
    <w:p w:rsidR="00960E2D" w:rsidRDefault="00960E2D" w:rsidP="00DB2FEC">
      <w:r>
        <w:t>Maximální rozměry stroje (š*v*h) – 850*1500*600 mm</w:t>
      </w:r>
    </w:p>
    <w:p w:rsidR="00960E2D" w:rsidRDefault="00960E2D" w:rsidP="00DB2FEC">
      <w:r>
        <w:t>Jištění stroje – max. 16A</w:t>
      </w:r>
    </w:p>
    <w:p w:rsidR="00960E2D" w:rsidRDefault="00960E2D" w:rsidP="00DB2FEC">
      <w:r w:rsidRPr="00DB2FEC">
        <w:rPr>
          <w:b/>
        </w:rPr>
        <w:t>Měřící a řídící elektronika</w:t>
      </w:r>
      <w:r>
        <w:t>:</w:t>
      </w:r>
    </w:p>
    <w:p w:rsidR="00960E2D" w:rsidRDefault="00960E2D" w:rsidP="00DB2FEC">
      <w:r>
        <w:lastRenderedPageBreak/>
        <w:t xml:space="preserve">Vzorkovací frekvence min. 1kHz (1ms) </w:t>
      </w:r>
    </w:p>
    <w:p w:rsidR="00960E2D" w:rsidRDefault="00960E2D" w:rsidP="00DB2FEC">
      <w:r>
        <w:t xml:space="preserve">Sběr dat 32 bit, AD 24 bit, Připojení k PC - </w:t>
      </w:r>
      <w:proofErr w:type="spellStart"/>
      <w:r>
        <w:t>Ethernet</w:t>
      </w:r>
      <w:proofErr w:type="spellEnd"/>
      <w:r>
        <w:t xml:space="preserve"> 10/100Mbit, USB 2.0 Integrovaná bezpečnostní koncepce dle EN ISO 13850 </w:t>
      </w:r>
    </w:p>
    <w:p w:rsidR="00960E2D" w:rsidRDefault="00960E2D" w:rsidP="00DB2FEC">
      <w:r>
        <w:t xml:space="preserve">Integrovaný nastavovací software </w:t>
      </w:r>
    </w:p>
    <w:p w:rsidR="00960E2D" w:rsidRDefault="00960E2D" w:rsidP="00DB2FEC">
      <w:r>
        <w:t xml:space="preserve">Příprava pro dálkové ovládání </w:t>
      </w:r>
    </w:p>
    <w:p w:rsidR="00960E2D" w:rsidRDefault="00960E2D" w:rsidP="00DB2FEC">
      <w:r>
        <w:t>Software pro všechny prováděné zkoušky</w:t>
      </w:r>
    </w:p>
    <w:p w:rsidR="00960E2D" w:rsidRDefault="00960E2D" w:rsidP="00DB2FEC">
      <w:r>
        <w:t>Elektrické napájení stroje ze standardní rozvodné sítě - EVROPA</w:t>
      </w:r>
    </w:p>
    <w:sectPr w:rsidR="00960E2D" w:rsidSect="00545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51FB7"/>
    <w:multiLevelType w:val="hybridMultilevel"/>
    <w:tmpl w:val="AE5A2E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7847"/>
    <w:rsid w:val="00022208"/>
    <w:rsid w:val="000B7663"/>
    <w:rsid w:val="003001C2"/>
    <w:rsid w:val="004437A9"/>
    <w:rsid w:val="00493D03"/>
    <w:rsid w:val="0054569E"/>
    <w:rsid w:val="005F6C70"/>
    <w:rsid w:val="00644932"/>
    <w:rsid w:val="00807B39"/>
    <w:rsid w:val="008E539C"/>
    <w:rsid w:val="00960E2D"/>
    <w:rsid w:val="009B43E1"/>
    <w:rsid w:val="009B597F"/>
    <w:rsid w:val="009D425C"/>
    <w:rsid w:val="00A824A2"/>
    <w:rsid w:val="00AE6CE2"/>
    <w:rsid w:val="00BD5E78"/>
    <w:rsid w:val="00C57847"/>
    <w:rsid w:val="00DB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57C9D5"/>
  <w15:docId w15:val="{BD62A46B-2951-4C31-982E-C7AA002F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569E"/>
    <w:pPr>
      <w:spacing w:after="160" w:line="259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C5784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rsid w:val="005F6C7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F6C7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F6C70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F6C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F6C70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5F6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F6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UJEP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CapkovaP</dc:creator>
  <cp:keywords/>
  <dc:description/>
  <cp:lastModifiedBy>potmesill</cp:lastModifiedBy>
  <cp:revision>5</cp:revision>
  <dcterms:created xsi:type="dcterms:W3CDTF">2019-05-28T07:10:00Z</dcterms:created>
  <dcterms:modified xsi:type="dcterms:W3CDTF">2019-06-21T07:58:00Z</dcterms:modified>
</cp:coreProperties>
</file>