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DC" w:rsidRPr="00364B43" w:rsidRDefault="006403DC" w:rsidP="006403DC">
      <w:pPr>
        <w:pStyle w:val="Zkladntext2"/>
        <w:rPr>
          <w:rFonts w:ascii="Tahoma" w:hAnsi="Tahoma" w:cs="Tahoma"/>
          <w:b/>
          <w:sz w:val="20"/>
        </w:rPr>
      </w:pPr>
    </w:p>
    <w:p w:rsidR="006403DC" w:rsidRPr="00364B43" w:rsidRDefault="006403DC" w:rsidP="006403DC">
      <w:pPr>
        <w:pStyle w:val="Zkladntext2"/>
        <w:rPr>
          <w:rFonts w:ascii="Tahoma" w:hAnsi="Tahoma" w:cs="Tahoma"/>
          <w:b/>
          <w:sz w:val="20"/>
        </w:rPr>
      </w:pPr>
      <w:r w:rsidRPr="00364B43">
        <w:rPr>
          <w:rFonts w:ascii="Tahoma" w:eastAsia="Tahoma" w:hAnsi="Tahoma" w:cs="Tahoma"/>
          <w:b/>
          <w:sz w:val="20"/>
          <w:lang w:val="en-GB" w:bidi="en-GB"/>
        </w:rPr>
        <w:t>Annex 1 – Specification of the Products – BUSINESS SECRETS, DO NOT DISCLOSE</w:t>
      </w:r>
    </w:p>
    <w:p w:rsidR="006403DC" w:rsidRPr="00351180" w:rsidRDefault="0072087A" w:rsidP="006403DC">
      <w:pPr>
        <w:jc w:val="both"/>
        <w:rPr>
          <w:rFonts w:ascii="Tahoma" w:eastAsia="Times New Roman" w:hAnsi="Tahoma" w:cs="Tahoma"/>
          <w:b/>
          <w:bCs/>
          <w:color w:val="000000"/>
          <w:lang w:val="cs-CZ"/>
        </w:rPr>
      </w:pPr>
      <w:r>
        <w:rPr>
          <w:rFonts w:ascii="Tahoma" w:eastAsia="Times New Roman" w:hAnsi="Tahoma" w:cs="Tahoma"/>
          <w:b/>
          <w:bCs/>
          <w:color w:val="000000"/>
          <w:lang w:val="cs-CZ"/>
        </w:rPr>
        <w:t>Příloha 1</w:t>
      </w:r>
      <w:r w:rsidR="006403DC" w:rsidRPr="00351180">
        <w:rPr>
          <w:rFonts w:ascii="Tahoma" w:eastAsia="Times New Roman" w:hAnsi="Tahoma" w:cs="Tahoma"/>
          <w:b/>
          <w:bCs/>
          <w:color w:val="000000"/>
          <w:lang w:val="cs-CZ"/>
        </w:rPr>
        <w:t xml:space="preserve"> – Specifikace Produktů – OBCHODNÍ TAJEMSTVÍ, NEZVEŘEJŇUJTE</w:t>
      </w:r>
    </w:p>
    <w:p w:rsidR="006403DC" w:rsidRDefault="006403DC" w:rsidP="006403DC">
      <w:pPr>
        <w:rPr>
          <w:rFonts w:ascii="Tahoma" w:hAnsi="Tahoma" w:cs="Tahoma"/>
          <w:b/>
        </w:rPr>
      </w:pPr>
    </w:p>
    <w:p w:rsidR="006403DC" w:rsidRDefault="006403DC" w:rsidP="006403D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Products/</w:t>
      </w:r>
      <w:proofErr w:type="spellStart"/>
      <w:r>
        <w:rPr>
          <w:rFonts w:ascii="Tahoma" w:hAnsi="Tahoma" w:cs="Tahoma"/>
          <w:b/>
        </w:rPr>
        <w:t>Produkty</w:t>
      </w:r>
      <w:proofErr w:type="spellEnd"/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20"/>
        <w:gridCol w:w="2640"/>
      </w:tblGrid>
      <w:tr w:rsidR="0050785B" w:rsidRPr="0050785B" w:rsidTr="008F4B7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0785B" w:rsidRPr="0050785B" w:rsidRDefault="0050785B" w:rsidP="0050785B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0785B" w:rsidRPr="0050785B" w:rsidRDefault="0050785B" w:rsidP="0050785B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0785B" w:rsidRPr="0050785B" w:rsidRDefault="0050785B" w:rsidP="0050785B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  <w:tr w:rsidR="0050785B" w:rsidRPr="0050785B" w:rsidTr="008F4B7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sz w:val="18"/>
                <w:szCs w:val="18"/>
                <w:lang w:val="cs-CZ"/>
              </w:rPr>
            </w:pPr>
          </w:p>
        </w:tc>
      </w:tr>
    </w:tbl>
    <w:p w:rsidR="006403DC" w:rsidRDefault="006403DC" w:rsidP="006403DC">
      <w:pPr>
        <w:rPr>
          <w:rFonts w:ascii="Tahoma" w:hAnsi="Tahoma" w:cs="Tahoma"/>
          <w:b/>
        </w:rPr>
      </w:pPr>
    </w:p>
    <w:p w:rsidR="008F2655" w:rsidRDefault="008F2655" w:rsidP="006403DC">
      <w:pPr>
        <w:rPr>
          <w:rFonts w:ascii="Tahoma" w:hAnsi="Tahoma" w:cs="Tahoma"/>
          <w:b/>
        </w:rPr>
      </w:pPr>
    </w:p>
    <w:p w:rsidR="008F2655" w:rsidRDefault="008F2655" w:rsidP="006403DC">
      <w:pPr>
        <w:rPr>
          <w:rFonts w:ascii="Tahoma" w:hAnsi="Tahoma" w:cs="Tahoma"/>
          <w:b/>
        </w:rPr>
      </w:pPr>
    </w:p>
    <w:p w:rsidR="008F2655" w:rsidRDefault="008F2655" w:rsidP="006403DC">
      <w:pPr>
        <w:rPr>
          <w:rFonts w:ascii="Tahoma" w:hAnsi="Tahoma" w:cs="Tahoma"/>
          <w:b/>
        </w:rPr>
      </w:pPr>
    </w:p>
    <w:p w:rsidR="008F2655" w:rsidRDefault="008F2655" w:rsidP="006403D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Pharmacy/</w:t>
      </w:r>
      <w:proofErr w:type="spellStart"/>
      <w:r>
        <w:rPr>
          <w:rFonts w:ascii="Tahoma" w:hAnsi="Tahoma" w:cs="Tahoma"/>
          <w:b/>
        </w:rPr>
        <w:t>lékárna</w:t>
      </w:r>
      <w:proofErr w:type="spellEnd"/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5760"/>
        <w:gridCol w:w="1520"/>
      </w:tblGrid>
      <w:tr w:rsidR="0050785B" w:rsidRPr="0050785B" w:rsidTr="008F4B75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b/>
                <w:bCs/>
                <w:color w:val="000000"/>
                <w:lang w:val="cs-CZ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5B" w:rsidRPr="0050785B" w:rsidRDefault="0050785B" w:rsidP="0050785B">
            <w:pPr>
              <w:rPr>
                <w:rFonts w:ascii="Calibri" w:eastAsia="Times New Roman" w:hAnsi="Calibri" w:cs="Calibri"/>
                <w:b/>
                <w:bCs/>
                <w:color w:val="000000"/>
                <w:lang w:val="cs-CZ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5B" w:rsidRPr="0050785B" w:rsidRDefault="0050785B" w:rsidP="005078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s-CZ"/>
              </w:rPr>
            </w:pPr>
          </w:p>
        </w:tc>
      </w:tr>
    </w:tbl>
    <w:p w:rsidR="006403DC" w:rsidRDefault="006403DC" w:rsidP="006403D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EB2866" w:rsidRDefault="00EB2866" w:rsidP="006403DC">
      <w:pPr>
        <w:pStyle w:val="Zkladntext2"/>
        <w:rPr>
          <w:rFonts w:ascii="Tahoma" w:eastAsia="Tahoma" w:hAnsi="Tahoma" w:cs="Tahoma"/>
          <w:b/>
          <w:sz w:val="20"/>
          <w:lang w:val="en-GB" w:bidi="en-GB"/>
        </w:rPr>
      </w:pPr>
    </w:p>
    <w:p w:rsidR="006403DC" w:rsidRDefault="006403DC" w:rsidP="006403DC">
      <w:pPr>
        <w:pStyle w:val="Zkladntext2"/>
        <w:rPr>
          <w:rFonts w:ascii="Tahoma" w:eastAsia="Tahoma" w:hAnsi="Tahoma" w:cs="Tahoma"/>
          <w:b/>
          <w:sz w:val="20"/>
          <w:lang w:val="en-GB" w:bidi="en-GB"/>
        </w:rPr>
      </w:pPr>
      <w:r w:rsidRPr="00364B43">
        <w:rPr>
          <w:rFonts w:ascii="Tahoma" w:eastAsia="Tahoma" w:hAnsi="Tahoma" w:cs="Tahoma"/>
          <w:b/>
          <w:sz w:val="20"/>
          <w:lang w:val="en-GB" w:bidi="en-GB"/>
        </w:rPr>
        <w:t>Annex 2</w:t>
      </w:r>
      <w:r>
        <w:rPr>
          <w:rFonts w:ascii="Tahoma" w:eastAsia="Tahoma" w:hAnsi="Tahoma" w:cs="Tahoma"/>
          <w:b/>
          <w:sz w:val="20"/>
          <w:lang w:val="en-GB" w:bidi="en-GB"/>
        </w:rPr>
        <w:t xml:space="preserve"> – </w:t>
      </w:r>
      <w:r w:rsidRPr="00364B43">
        <w:rPr>
          <w:rFonts w:ascii="Tahoma" w:eastAsia="Tahoma" w:hAnsi="Tahoma" w:cs="Tahoma"/>
          <w:b/>
          <w:sz w:val="20"/>
          <w:lang w:val="en-GB" w:bidi="en-GB"/>
        </w:rPr>
        <w:t>Specification of the Turnover Bonus Calculation – BUSINESS SECRETS, DO NOT DISCLOSE</w:t>
      </w:r>
    </w:p>
    <w:p w:rsidR="006403DC" w:rsidRPr="00364B43" w:rsidRDefault="006403DC" w:rsidP="006403DC">
      <w:pPr>
        <w:pStyle w:val="Zkladntext2"/>
        <w:rPr>
          <w:rFonts w:ascii="Tahoma" w:hAnsi="Tahoma" w:cs="Tahoma"/>
          <w:b/>
          <w:sz w:val="20"/>
        </w:rPr>
      </w:pPr>
    </w:p>
    <w:p w:rsidR="006403DC" w:rsidRPr="00364B43" w:rsidRDefault="006403DC" w:rsidP="006403DC">
      <w:pPr>
        <w:pStyle w:val="Zkladntext2"/>
        <w:rPr>
          <w:rFonts w:ascii="Tahoma" w:hAnsi="Tahoma" w:cs="Tahoma"/>
          <w:b/>
          <w:sz w:val="20"/>
        </w:rPr>
      </w:pPr>
    </w:p>
    <w:p w:rsidR="006403DC" w:rsidRDefault="006403DC" w:rsidP="006403DC">
      <w:pPr>
        <w:rPr>
          <w:rFonts w:ascii="Segoe UI Symbol" w:hAnsi="Segoe UI Symbol" w:cs="Tahoma"/>
          <w:sz w:val="2"/>
          <w:szCs w:val="2"/>
          <w:lang w:eastAsia="ko-KR"/>
        </w:rPr>
      </w:pPr>
      <w:r w:rsidRPr="003B7915">
        <w:rPr>
          <w:rFonts w:ascii="Segoe UI Symbol" w:eastAsia="Times New Roman" w:hAnsi="Segoe UI Symbol" w:cs="Tahoma" w:hint="eastAsia"/>
          <w:sz w:val="2"/>
          <w:szCs w:val="2"/>
          <w:lang w:eastAsia="ko-KR"/>
        </w:rPr>
        <w:t>♠</w:t>
      </w:r>
    </w:p>
    <w:p w:rsidR="006403DC" w:rsidRPr="001D436D" w:rsidRDefault="006403DC" w:rsidP="006403DC">
      <w:pPr>
        <w:rPr>
          <w:rFonts w:ascii="Segoe UI Symbol" w:hAnsi="Segoe UI Symbol" w:cs="Tahoma"/>
          <w:sz w:val="2"/>
          <w:szCs w:val="2"/>
          <w:lang w:eastAsia="ko-KR"/>
        </w:rPr>
      </w:pPr>
    </w:p>
    <w:p w:rsidR="006403DC" w:rsidRDefault="006403DC" w:rsidP="006403DC">
      <w:pPr>
        <w:rPr>
          <w:rFonts w:ascii="Segoe UI Symbol" w:hAnsi="Segoe UI Symbol" w:cs="Tahoma"/>
          <w:sz w:val="2"/>
          <w:szCs w:val="2"/>
          <w:lang w:eastAsia="ko-KR"/>
        </w:rPr>
      </w:pPr>
    </w:p>
    <w:p w:rsidR="006403DC" w:rsidRDefault="006403DC" w:rsidP="006403DC">
      <w:pPr>
        <w:rPr>
          <w:rFonts w:ascii="Segoe UI Symbol" w:hAnsi="Segoe UI Symbol" w:cs="Tahoma"/>
          <w:sz w:val="2"/>
          <w:szCs w:val="2"/>
          <w:lang w:eastAsia="ko-KR"/>
        </w:rPr>
      </w:pP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500"/>
        <w:gridCol w:w="2400"/>
        <w:gridCol w:w="2240"/>
      </w:tblGrid>
      <w:tr w:rsidR="006403DC" w:rsidRPr="00E5319C" w:rsidTr="008F4B75">
        <w:trPr>
          <w:trHeight w:val="420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3DC" w:rsidRPr="00E5319C" w:rsidRDefault="006403DC" w:rsidP="00A0132E">
            <w:pPr>
              <w:jc w:val="center"/>
              <w:rPr>
                <w:rFonts w:ascii="Calibri" w:eastAsia="Times New Roman" w:hAnsi="Calibri"/>
                <w:color w:val="000000"/>
                <w:sz w:val="32"/>
                <w:szCs w:val="32"/>
                <w:lang w:val="sl-SI" w:eastAsia="sl-SI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3DC" w:rsidRPr="00E5319C" w:rsidRDefault="006403DC" w:rsidP="00F9464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val="sl-SI" w:eastAsia="sl-SI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3DC" w:rsidRPr="00E5319C" w:rsidRDefault="006403DC" w:rsidP="00A0132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6403DC" w:rsidRPr="00E5319C" w:rsidTr="008F4B75">
        <w:trPr>
          <w:trHeight w:val="61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403DC" w:rsidRPr="00E5319C" w:rsidRDefault="006403DC" w:rsidP="00A0132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403DC" w:rsidRPr="00E5319C" w:rsidRDefault="006403DC" w:rsidP="00A0132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403DC" w:rsidRPr="00E5319C" w:rsidRDefault="006403DC" w:rsidP="00A0132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403DC" w:rsidRPr="00E5319C" w:rsidRDefault="006403DC" w:rsidP="00A0132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88457E" w:rsidRPr="00E5319C" w:rsidTr="008F4B75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8457E" w:rsidRPr="00E5319C" w:rsidRDefault="0088457E" w:rsidP="00A0132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E" w:rsidRPr="00E5319C" w:rsidRDefault="0088457E" w:rsidP="0072087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E" w:rsidRPr="00E5319C" w:rsidRDefault="0088457E" w:rsidP="0072087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E" w:rsidRPr="00E5319C" w:rsidRDefault="0088457E" w:rsidP="00BA77C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88457E" w:rsidRPr="00E5319C" w:rsidTr="008F4B75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8457E" w:rsidRPr="00E5319C" w:rsidRDefault="0088457E" w:rsidP="00A0132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E" w:rsidRPr="00E5319C" w:rsidRDefault="0088457E" w:rsidP="0072087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E" w:rsidRPr="00E5319C" w:rsidRDefault="0088457E" w:rsidP="0072087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E" w:rsidRPr="00E5319C" w:rsidRDefault="0088457E" w:rsidP="0072087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88457E" w:rsidRPr="00E5319C" w:rsidTr="008F4B75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57E" w:rsidRPr="00E5319C" w:rsidRDefault="0088457E" w:rsidP="00A0132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57E" w:rsidRPr="00E5319C" w:rsidRDefault="0088457E" w:rsidP="00A0132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57E" w:rsidRPr="00E5319C" w:rsidRDefault="0088457E" w:rsidP="00A0132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57E" w:rsidRPr="00E5319C" w:rsidRDefault="0088457E" w:rsidP="00A0132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88457E" w:rsidRPr="00E5319C" w:rsidTr="008F4B75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57E" w:rsidRPr="00E5319C" w:rsidRDefault="0088457E" w:rsidP="00A0132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57E" w:rsidRPr="00E5319C" w:rsidRDefault="0088457E" w:rsidP="00A0132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57E" w:rsidRPr="00E5319C" w:rsidRDefault="0088457E" w:rsidP="00A0132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57E" w:rsidRPr="00E5319C" w:rsidRDefault="0088457E" w:rsidP="00A0132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</w:tbl>
    <w:p w:rsidR="006403DC" w:rsidRDefault="006403DC" w:rsidP="006403DC">
      <w:pPr>
        <w:rPr>
          <w:rFonts w:ascii="Segoe UI Symbol" w:hAnsi="Segoe UI Symbol" w:cs="Tahoma"/>
          <w:sz w:val="2"/>
          <w:szCs w:val="2"/>
          <w:lang w:eastAsia="ko-KR"/>
        </w:rPr>
      </w:pPr>
    </w:p>
    <w:p w:rsidR="006403DC" w:rsidRDefault="006403DC" w:rsidP="006403DC">
      <w:pPr>
        <w:pStyle w:val="Zkladntext2"/>
        <w:rPr>
          <w:rFonts w:ascii="Tahoma" w:eastAsia="Tahoma" w:hAnsi="Tahoma" w:cs="Tahoma"/>
          <w:b/>
          <w:sz w:val="20"/>
          <w:lang w:val="en-GB" w:bidi="en-GB"/>
        </w:rPr>
      </w:pPr>
    </w:p>
    <w:p w:rsidR="006403DC" w:rsidRDefault="006403DC" w:rsidP="006403DC">
      <w:pPr>
        <w:pStyle w:val="Zkladntext2"/>
        <w:rPr>
          <w:rFonts w:ascii="Tahoma" w:eastAsia="Tahoma" w:hAnsi="Tahoma" w:cs="Tahoma"/>
          <w:b/>
          <w:sz w:val="20"/>
          <w:lang w:val="en-GB" w:bidi="en-GB"/>
        </w:rPr>
      </w:pPr>
    </w:p>
    <w:p w:rsidR="00CD6825" w:rsidRDefault="00CD6825" w:rsidP="006403DC">
      <w:pPr>
        <w:jc w:val="both"/>
        <w:rPr>
          <w:rFonts w:ascii="Tahoma" w:eastAsia="Tahoma" w:hAnsi="Tahoma" w:cs="Tahoma"/>
          <w:b/>
          <w:lang w:val="en-GB" w:bidi="en-GB"/>
        </w:rPr>
      </w:pPr>
    </w:p>
    <w:p w:rsidR="00CD6825" w:rsidRDefault="00CD6825" w:rsidP="006403DC">
      <w:pPr>
        <w:jc w:val="both"/>
        <w:rPr>
          <w:rFonts w:ascii="Tahoma" w:eastAsia="Tahoma" w:hAnsi="Tahoma" w:cs="Tahoma"/>
          <w:b/>
          <w:lang w:val="en-GB" w:bidi="en-GB"/>
        </w:rPr>
      </w:pPr>
    </w:p>
    <w:p w:rsidR="00CD6825" w:rsidRDefault="00CD6825" w:rsidP="006403DC">
      <w:pPr>
        <w:jc w:val="both"/>
        <w:rPr>
          <w:rFonts w:ascii="Tahoma" w:eastAsia="Tahoma" w:hAnsi="Tahoma" w:cs="Tahoma"/>
          <w:b/>
          <w:lang w:val="en-GB" w:bidi="en-GB"/>
        </w:rPr>
      </w:pPr>
    </w:p>
    <w:p w:rsidR="006403DC" w:rsidRPr="00351180" w:rsidRDefault="006403DC" w:rsidP="006403DC">
      <w:pPr>
        <w:jc w:val="both"/>
        <w:rPr>
          <w:rFonts w:ascii="Arial" w:eastAsia="Times New Roman" w:hAnsi="Arial" w:cs="Arial"/>
          <w:b/>
          <w:bCs/>
          <w:color w:val="000000"/>
          <w:lang w:val="cs-CZ"/>
        </w:rPr>
      </w:pPr>
      <w:proofErr w:type="spellStart"/>
      <w:r>
        <w:rPr>
          <w:rFonts w:ascii="Tahoma" w:eastAsia="Tahoma" w:hAnsi="Tahoma" w:cs="Tahoma"/>
          <w:b/>
          <w:lang w:val="en-GB" w:bidi="en-GB"/>
        </w:rPr>
        <w:t>Příloha</w:t>
      </w:r>
      <w:proofErr w:type="spellEnd"/>
      <w:r>
        <w:rPr>
          <w:rFonts w:ascii="Tahoma" w:eastAsia="Tahoma" w:hAnsi="Tahoma" w:cs="Tahoma"/>
          <w:b/>
          <w:lang w:val="en-GB" w:bidi="en-GB"/>
        </w:rPr>
        <w:t xml:space="preserve"> </w:t>
      </w:r>
      <w:r w:rsidRPr="00364B43">
        <w:rPr>
          <w:rFonts w:ascii="Tahoma" w:eastAsia="Tahoma" w:hAnsi="Tahoma" w:cs="Tahoma"/>
          <w:b/>
          <w:lang w:val="en-GB" w:bidi="en-GB"/>
        </w:rPr>
        <w:t>2</w:t>
      </w:r>
      <w:r>
        <w:rPr>
          <w:rFonts w:ascii="Tahoma" w:eastAsia="Tahoma" w:hAnsi="Tahoma" w:cs="Tahoma"/>
          <w:b/>
          <w:lang w:val="en-GB" w:bidi="en-GB"/>
        </w:rPr>
        <w:t xml:space="preserve"> – </w:t>
      </w:r>
      <w:r w:rsidRPr="00351180">
        <w:rPr>
          <w:rFonts w:ascii="Arial" w:eastAsia="Times New Roman" w:hAnsi="Arial" w:cs="Arial"/>
          <w:b/>
          <w:bCs/>
          <w:color w:val="000000"/>
          <w:lang w:val="cs-CZ"/>
        </w:rPr>
        <w:t xml:space="preserve">Specifikace výpočtu bonusu </w:t>
      </w:r>
      <w:proofErr w:type="gramStart"/>
      <w:r w:rsidRPr="00351180">
        <w:rPr>
          <w:rFonts w:ascii="Arial" w:eastAsia="Times New Roman" w:hAnsi="Arial" w:cs="Arial"/>
          <w:b/>
          <w:bCs/>
          <w:color w:val="000000"/>
          <w:lang w:val="cs-CZ"/>
        </w:rPr>
        <w:t>na</w:t>
      </w:r>
      <w:proofErr w:type="gramEnd"/>
      <w:r w:rsidRPr="00351180">
        <w:rPr>
          <w:rFonts w:ascii="Arial" w:eastAsia="Times New Roman" w:hAnsi="Arial" w:cs="Arial"/>
          <w:b/>
          <w:bCs/>
          <w:color w:val="000000"/>
          <w:lang w:val="cs-CZ"/>
        </w:rPr>
        <w:t xml:space="preserve"> základě obratu – OBCHODNÍ TAJEMSTVÍ, NEZVEŘEJŇUJTE</w:t>
      </w:r>
    </w:p>
    <w:p w:rsidR="006403DC" w:rsidRDefault="006403DC" w:rsidP="006403DC">
      <w:pPr>
        <w:pStyle w:val="Zkladntext2"/>
        <w:rPr>
          <w:rFonts w:ascii="Tahoma" w:eastAsia="Tahoma" w:hAnsi="Tahoma" w:cs="Tahoma"/>
          <w:b/>
          <w:sz w:val="20"/>
          <w:lang w:val="en-GB" w:bidi="en-GB"/>
        </w:rPr>
      </w:pPr>
    </w:p>
    <w:p w:rsidR="006403DC" w:rsidRPr="00364B43" w:rsidRDefault="006403DC" w:rsidP="006403DC">
      <w:pPr>
        <w:pStyle w:val="Zkladntext2"/>
        <w:rPr>
          <w:rFonts w:ascii="Tahoma" w:hAnsi="Tahoma" w:cs="Tahoma"/>
          <w:b/>
          <w:sz w:val="20"/>
        </w:rPr>
      </w:pPr>
    </w:p>
    <w:p w:rsidR="006403DC" w:rsidRPr="00364B43" w:rsidRDefault="006403DC" w:rsidP="006403DC">
      <w:pPr>
        <w:pStyle w:val="Zkladntext2"/>
        <w:rPr>
          <w:rFonts w:ascii="Tahoma" w:hAnsi="Tahoma" w:cs="Tahoma"/>
          <w:b/>
          <w:sz w:val="20"/>
        </w:rPr>
      </w:pPr>
    </w:p>
    <w:p w:rsidR="006403DC" w:rsidRDefault="006403DC" w:rsidP="006403DC">
      <w:pPr>
        <w:rPr>
          <w:rFonts w:ascii="Segoe UI Symbol" w:hAnsi="Segoe UI Symbol" w:cs="Tahoma"/>
          <w:sz w:val="2"/>
          <w:szCs w:val="2"/>
          <w:lang w:eastAsia="ko-KR"/>
        </w:rPr>
      </w:pPr>
      <w:r w:rsidRPr="003B7915">
        <w:rPr>
          <w:rFonts w:ascii="Segoe UI Symbol" w:eastAsia="Times New Roman" w:hAnsi="Segoe UI Symbol" w:cs="Tahoma" w:hint="eastAsia"/>
          <w:sz w:val="2"/>
          <w:szCs w:val="2"/>
          <w:lang w:eastAsia="ko-KR"/>
        </w:rPr>
        <w:t>♠</w:t>
      </w:r>
    </w:p>
    <w:p w:rsidR="006403DC" w:rsidRPr="001D436D" w:rsidRDefault="006403DC" w:rsidP="006403DC">
      <w:pPr>
        <w:rPr>
          <w:rFonts w:ascii="Segoe UI Symbol" w:hAnsi="Segoe UI Symbol" w:cs="Tahoma"/>
          <w:sz w:val="2"/>
          <w:szCs w:val="2"/>
          <w:lang w:eastAsia="ko-KR"/>
        </w:rPr>
      </w:pPr>
    </w:p>
    <w:p w:rsidR="006403DC" w:rsidRDefault="006403DC" w:rsidP="006403DC">
      <w:pPr>
        <w:rPr>
          <w:rFonts w:ascii="Segoe UI Symbol" w:hAnsi="Segoe UI Symbol" w:cs="Tahoma"/>
          <w:sz w:val="2"/>
          <w:szCs w:val="2"/>
          <w:lang w:eastAsia="ko-KR"/>
        </w:rPr>
      </w:pPr>
    </w:p>
    <w:p w:rsidR="006403DC" w:rsidRDefault="006403DC" w:rsidP="006403DC">
      <w:pPr>
        <w:rPr>
          <w:rFonts w:ascii="Segoe UI Symbol" w:hAnsi="Segoe UI Symbol" w:cs="Tahoma"/>
          <w:sz w:val="2"/>
          <w:szCs w:val="2"/>
          <w:lang w:eastAsia="ko-KR"/>
        </w:rPr>
      </w:pP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500"/>
        <w:gridCol w:w="2400"/>
        <w:gridCol w:w="2240"/>
      </w:tblGrid>
      <w:tr w:rsidR="006403DC" w:rsidRPr="00E5319C" w:rsidTr="008F4B75">
        <w:trPr>
          <w:trHeight w:val="420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3DC" w:rsidRPr="00E5319C" w:rsidRDefault="006403DC" w:rsidP="00A0132E">
            <w:pPr>
              <w:jc w:val="center"/>
              <w:rPr>
                <w:rFonts w:ascii="Calibri" w:eastAsia="Times New Roman" w:hAnsi="Calibri"/>
                <w:color w:val="000000"/>
                <w:sz w:val="32"/>
                <w:szCs w:val="32"/>
                <w:lang w:val="sl-SI" w:eastAsia="sl-SI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3DC" w:rsidRPr="00E5319C" w:rsidRDefault="006403DC" w:rsidP="00F9464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val="sl-SI" w:eastAsia="sl-SI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3DC" w:rsidRPr="00E5319C" w:rsidRDefault="006403DC" w:rsidP="00A0132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6403DC" w:rsidRPr="00E5319C" w:rsidTr="008F4B75">
        <w:trPr>
          <w:trHeight w:val="61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403DC" w:rsidRPr="00E5319C" w:rsidRDefault="006403DC" w:rsidP="00A0132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403DC" w:rsidRPr="00E5319C" w:rsidRDefault="006403DC" w:rsidP="00A0132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403DC" w:rsidRPr="00E5319C" w:rsidRDefault="006403DC" w:rsidP="00A0132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403DC" w:rsidRPr="00E5319C" w:rsidRDefault="006403DC" w:rsidP="00A0132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1D5D7A" w:rsidRPr="00E5319C" w:rsidTr="008F4B75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D5D7A" w:rsidRPr="00E5319C" w:rsidRDefault="001D5D7A" w:rsidP="00A0132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D7A" w:rsidRPr="00E5319C" w:rsidRDefault="001D5D7A" w:rsidP="0072087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D7A" w:rsidRPr="00E5319C" w:rsidRDefault="001D5D7A" w:rsidP="00BB408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D7A" w:rsidRPr="00E5319C" w:rsidRDefault="001D5D7A" w:rsidP="00BB408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1D5D7A" w:rsidRPr="00E5319C" w:rsidTr="008F4B75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D5D7A" w:rsidRPr="00E5319C" w:rsidRDefault="001D5D7A" w:rsidP="00A0132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D7A" w:rsidRPr="00E5319C" w:rsidRDefault="001D5D7A" w:rsidP="0072087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D7A" w:rsidRPr="00E5319C" w:rsidRDefault="001D5D7A" w:rsidP="0072087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D7A" w:rsidRPr="00E5319C" w:rsidRDefault="001D5D7A" w:rsidP="0072087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1D5D7A" w:rsidRPr="00E5319C" w:rsidTr="008F4B75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7A" w:rsidRPr="00E5319C" w:rsidRDefault="001D5D7A" w:rsidP="00A0132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7A" w:rsidRPr="00E5319C" w:rsidRDefault="001D5D7A" w:rsidP="00A0132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7A" w:rsidRPr="00E5319C" w:rsidRDefault="001D5D7A" w:rsidP="00A0132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7A" w:rsidRPr="00E5319C" w:rsidRDefault="001D5D7A" w:rsidP="00A0132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1D5D7A" w:rsidRPr="00E5319C" w:rsidTr="008F4B75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7A" w:rsidRPr="00E5319C" w:rsidRDefault="001D5D7A" w:rsidP="00A0132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7A" w:rsidRPr="00E5319C" w:rsidRDefault="001D5D7A" w:rsidP="00A0132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7A" w:rsidRPr="00E5319C" w:rsidRDefault="001D5D7A" w:rsidP="00A0132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5D7A" w:rsidRPr="00E5319C" w:rsidRDefault="001D5D7A" w:rsidP="00A0132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</w:tbl>
    <w:p w:rsidR="00F75A73" w:rsidRDefault="00F75A73"/>
    <w:sectPr w:rsidR="00F75A7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DC"/>
    <w:rsid w:val="001D5D7A"/>
    <w:rsid w:val="004B24FF"/>
    <w:rsid w:val="0050785B"/>
    <w:rsid w:val="006403DC"/>
    <w:rsid w:val="0072087A"/>
    <w:rsid w:val="007356E0"/>
    <w:rsid w:val="0088457E"/>
    <w:rsid w:val="008965BF"/>
    <w:rsid w:val="008F2655"/>
    <w:rsid w:val="008F4B75"/>
    <w:rsid w:val="00943B62"/>
    <w:rsid w:val="00CD6825"/>
    <w:rsid w:val="00E52733"/>
    <w:rsid w:val="00EB2866"/>
    <w:rsid w:val="00F32477"/>
    <w:rsid w:val="00F75A73"/>
    <w:rsid w:val="00F9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1E53-5679-4358-987D-63FA2270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03D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403DC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6403DC"/>
    <w:rPr>
      <w:rFonts w:ascii="Times New Roman" w:eastAsia="Batang" w:hAnsi="Times New Roma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Miso, Frantisek</dc:creator>
  <cp:lastModifiedBy>Miso, Frantisek</cp:lastModifiedBy>
  <cp:revision>3</cp:revision>
  <dcterms:created xsi:type="dcterms:W3CDTF">2019-03-06T13:39:00Z</dcterms:created>
  <dcterms:modified xsi:type="dcterms:W3CDTF">2019-03-06T13:42:00Z</dcterms:modified>
</cp:coreProperties>
</file>